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80" w:type="dxa"/>
        <w:tblInd w:w="-72" w:type="dxa"/>
        <w:tblLook w:val="01E0" w:firstRow="1" w:lastRow="1" w:firstColumn="1" w:lastColumn="1" w:noHBand="0" w:noVBand="0"/>
      </w:tblPr>
      <w:tblGrid>
        <w:gridCol w:w="3582"/>
        <w:gridCol w:w="5898"/>
      </w:tblGrid>
      <w:tr w:rsidR="001824EA" w:rsidRPr="00F26802" w14:paraId="340AA88C" w14:textId="77777777" w:rsidTr="00FD6139">
        <w:trPr>
          <w:trHeight w:val="828"/>
        </w:trPr>
        <w:tc>
          <w:tcPr>
            <w:tcW w:w="3582" w:type="dxa"/>
            <w:vAlign w:val="center"/>
          </w:tcPr>
          <w:p w14:paraId="623CF999" w14:textId="77777777" w:rsidR="001824EA" w:rsidRPr="00F26802" w:rsidRDefault="001824EA" w:rsidP="00491B14">
            <w:pPr>
              <w:keepNext/>
              <w:keepLines/>
              <w:widowControl w:val="0"/>
              <w:jc w:val="center"/>
              <w:rPr>
                <w:b/>
                <w:sz w:val="26"/>
                <w:szCs w:val="26"/>
              </w:rPr>
            </w:pPr>
            <w:r w:rsidRPr="00F26802">
              <w:rPr>
                <w:b/>
                <w:sz w:val="26"/>
                <w:szCs w:val="26"/>
              </w:rPr>
              <w:t>ỦY BAN NHÂN DÂN</w:t>
            </w:r>
          </w:p>
          <w:p w14:paraId="58405333" w14:textId="77777777" w:rsidR="001824EA" w:rsidRPr="00F26802" w:rsidRDefault="001824EA" w:rsidP="00491B14">
            <w:pPr>
              <w:keepNext/>
              <w:keepLines/>
              <w:widowControl w:val="0"/>
              <w:jc w:val="center"/>
              <w:rPr>
                <w:b/>
                <w:sz w:val="26"/>
                <w:szCs w:val="26"/>
              </w:rPr>
            </w:pPr>
            <w:r w:rsidRPr="00F26802">
              <w:rPr>
                <w:b/>
                <w:sz w:val="26"/>
                <w:szCs w:val="26"/>
              </w:rPr>
              <w:t>TỈNH TÂY NINH</w:t>
            </w:r>
          </w:p>
          <w:p w14:paraId="36C4A598" w14:textId="77777777" w:rsidR="001824EA" w:rsidRPr="00F26802" w:rsidRDefault="001824EA" w:rsidP="00491B14">
            <w:pPr>
              <w:keepNext/>
              <w:keepLines/>
              <w:widowControl w:val="0"/>
              <w:jc w:val="center"/>
              <w:rPr>
                <w:b/>
                <w:sz w:val="26"/>
                <w:szCs w:val="26"/>
              </w:rPr>
            </w:pPr>
            <w:r w:rsidRPr="00F26802">
              <w:rPr>
                <w:b/>
                <w:noProof/>
                <w:sz w:val="26"/>
                <w:szCs w:val="26"/>
              </w:rPr>
              <mc:AlternateContent>
                <mc:Choice Requires="wps">
                  <w:drawing>
                    <wp:anchor distT="0" distB="0" distL="114300" distR="114300" simplePos="0" relativeHeight="251665408" behindDoc="0" locked="0" layoutInCell="1" allowOverlap="1" wp14:anchorId="2880339F" wp14:editId="594930C7">
                      <wp:simplePos x="0" y="0"/>
                      <wp:positionH relativeFrom="column">
                        <wp:posOffset>659130</wp:posOffset>
                      </wp:positionH>
                      <wp:positionV relativeFrom="paragraph">
                        <wp:posOffset>13335</wp:posOffset>
                      </wp:positionV>
                      <wp:extent cx="8001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02588"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pt,1.05pt" to="114.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"/>
                  </w:pict>
                </mc:Fallback>
              </mc:AlternateContent>
            </w:r>
          </w:p>
        </w:tc>
        <w:tc>
          <w:tcPr>
            <w:tcW w:w="5898" w:type="dxa"/>
            <w:vAlign w:val="center"/>
          </w:tcPr>
          <w:p w14:paraId="3111786F" w14:textId="77777777" w:rsidR="001824EA" w:rsidRPr="00F26802" w:rsidRDefault="001824EA" w:rsidP="00491B14">
            <w:pPr>
              <w:keepNext/>
              <w:keepLines/>
              <w:widowControl w:val="0"/>
              <w:jc w:val="center"/>
              <w:rPr>
                <w:b/>
                <w:sz w:val="26"/>
                <w:szCs w:val="26"/>
              </w:rPr>
            </w:pPr>
            <w:r w:rsidRPr="00F26802">
              <w:rPr>
                <w:b/>
                <w:sz w:val="26"/>
                <w:szCs w:val="26"/>
              </w:rPr>
              <w:t xml:space="preserve">CỘNG HOÀ XÃ HỘI CHỦ NGHĨA VIỆT </w:t>
            </w:r>
            <w:smartTag w:uri="urn:schemas-microsoft-com:office:smarttags" w:element="country-region">
              <w:smartTag w:uri="urn:schemas-microsoft-com:office:smarttags" w:element="place">
                <w:r w:rsidRPr="00F26802">
                  <w:rPr>
                    <w:b/>
                    <w:sz w:val="26"/>
                    <w:szCs w:val="26"/>
                  </w:rPr>
                  <w:t>NAM</w:t>
                </w:r>
              </w:smartTag>
            </w:smartTag>
          </w:p>
          <w:p w14:paraId="0646075B" w14:textId="77777777" w:rsidR="001824EA" w:rsidRPr="004E246A" w:rsidRDefault="001824EA" w:rsidP="00491B14">
            <w:pPr>
              <w:keepNext/>
              <w:keepLines/>
              <w:widowControl w:val="0"/>
              <w:jc w:val="center"/>
              <w:rPr>
                <w:b/>
              </w:rPr>
            </w:pPr>
            <w:r w:rsidRPr="004E246A">
              <w:rPr>
                <w:b/>
              </w:rPr>
              <w:t>Độc lập - Tự do - Hạnh phúc</w:t>
            </w:r>
          </w:p>
          <w:p w14:paraId="4794D70B" w14:textId="77777777" w:rsidR="001824EA" w:rsidRPr="00F26802" w:rsidRDefault="001824EA" w:rsidP="00491B14">
            <w:pPr>
              <w:keepNext/>
              <w:keepLines/>
              <w:widowControl w:val="0"/>
              <w:jc w:val="center"/>
              <w:rPr>
                <w:vertAlign w:val="superscript"/>
              </w:rPr>
            </w:pPr>
            <w:r w:rsidRPr="00F26802">
              <w:rPr>
                <w:b/>
                <w:noProof/>
                <w:sz w:val="26"/>
                <w:szCs w:val="26"/>
                <w:vertAlign w:val="superscript"/>
              </w:rPr>
              <mc:AlternateContent>
                <mc:Choice Requires="wps">
                  <w:drawing>
                    <wp:anchor distT="0" distB="0" distL="114300" distR="114300" simplePos="0" relativeHeight="251664384" behindDoc="0" locked="0" layoutInCell="1" allowOverlap="1" wp14:anchorId="67E13036" wp14:editId="4503735D">
                      <wp:simplePos x="0" y="0"/>
                      <wp:positionH relativeFrom="column">
                        <wp:posOffset>693420</wp:posOffset>
                      </wp:positionH>
                      <wp:positionV relativeFrom="paragraph">
                        <wp:posOffset>27940</wp:posOffset>
                      </wp:positionV>
                      <wp:extent cx="2209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BAB2D"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2.2pt" to="228.6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"/>
                  </w:pict>
                </mc:Fallback>
              </mc:AlternateContent>
            </w:r>
          </w:p>
        </w:tc>
      </w:tr>
      <w:tr w:rsidR="006232D0" w:rsidRPr="00C0232B" w14:paraId="2548C6E3" w14:textId="77777777" w:rsidTr="00FD6139">
        <w:trPr>
          <w:trHeight w:val="360"/>
        </w:trPr>
        <w:tc>
          <w:tcPr>
            <w:tcW w:w="3582" w:type="dxa"/>
            <w:vAlign w:val="center"/>
          </w:tcPr>
          <w:p w14:paraId="17F0DDC0" w14:textId="7F11E8CB" w:rsidR="001824EA" w:rsidRPr="00C0232B" w:rsidRDefault="0063465F" w:rsidP="0063465F">
            <w:pPr>
              <w:keepNext/>
              <w:keepLines/>
              <w:widowControl w:val="0"/>
              <w:ind w:firstLine="252"/>
              <w:jc w:val="center"/>
              <w:rPr>
                <w:sz w:val="26"/>
                <w:szCs w:val="26"/>
              </w:rPr>
            </w:pPr>
            <w:r w:rsidRPr="00C0232B">
              <w:rPr>
                <w:sz w:val="26"/>
                <w:szCs w:val="26"/>
              </w:rPr>
              <w:t>Số:</w:t>
            </w:r>
            <w:r w:rsidR="00BD4267" w:rsidRPr="00C0232B">
              <w:rPr>
                <w:sz w:val="26"/>
                <w:szCs w:val="26"/>
              </w:rPr>
              <w:t xml:space="preserve"> </w:t>
            </w:r>
            <w:r w:rsidR="00C85F8F">
              <w:rPr>
                <w:sz w:val="26"/>
                <w:szCs w:val="26"/>
              </w:rPr>
              <w:t>18</w:t>
            </w:r>
            <w:r w:rsidR="00A47988" w:rsidRPr="00C0232B">
              <w:rPr>
                <w:sz w:val="26"/>
                <w:szCs w:val="26"/>
              </w:rPr>
              <w:t>/2021</w:t>
            </w:r>
            <w:r w:rsidR="001824EA" w:rsidRPr="00C0232B">
              <w:rPr>
                <w:sz w:val="26"/>
                <w:szCs w:val="26"/>
              </w:rPr>
              <w:t>/QĐ-UBND</w:t>
            </w:r>
          </w:p>
        </w:tc>
        <w:tc>
          <w:tcPr>
            <w:tcW w:w="5898" w:type="dxa"/>
          </w:tcPr>
          <w:p w14:paraId="0E77CEE4" w14:textId="59E9E0D0" w:rsidR="001824EA" w:rsidRPr="00C0232B" w:rsidRDefault="001824EA" w:rsidP="00C60E9A">
            <w:pPr>
              <w:keepNext/>
              <w:keepLines/>
              <w:widowControl w:val="0"/>
              <w:jc w:val="center"/>
              <w:rPr>
                <w:i/>
                <w:sz w:val="26"/>
                <w:szCs w:val="26"/>
              </w:rPr>
            </w:pPr>
            <w:r w:rsidRPr="00C0232B">
              <w:rPr>
                <w:i/>
                <w:sz w:val="26"/>
                <w:szCs w:val="26"/>
              </w:rPr>
              <w:t xml:space="preserve">   </w:t>
            </w:r>
            <w:r w:rsidRPr="00C0232B">
              <w:rPr>
                <w:i/>
                <w:sz w:val="26"/>
                <w:szCs w:val="26"/>
                <w:lang w:val="vi-VN"/>
              </w:rPr>
              <w:t>Tây Ninh, ngày</w:t>
            </w:r>
            <w:r w:rsidR="00BD4267" w:rsidRPr="00C0232B">
              <w:rPr>
                <w:i/>
                <w:sz w:val="26"/>
                <w:szCs w:val="26"/>
                <w:lang w:val="vi-VN"/>
              </w:rPr>
              <w:t xml:space="preserve"> </w:t>
            </w:r>
            <w:r w:rsidR="00C85F8F">
              <w:rPr>
                <w:i/>
                <w:sz w:val="26"/>
                <w:szCs w:val="26"/>
              </w:rPr>
              <w:t xml:space="preserve">01 </w:t>
            </w:r>
            <w:r w:rsidRPr="00C0232B">
              <w:rPr>
                <w:i/>
                <w:sz w:val="26"/>
                <w:szCs w:val="26"/>
                <w:lang w:val="vi-VN"/>
              </w:rPr>
              <w:t xml:space="preserve">tháng </w:t>
            </w:r>
            <w:r w:rsidR="00C85F8F">
              <w:rPr>
                <w:i/>
                <w:sz w:val="26"/>
                <w:szCs w:val="26"/>
              </w:rPr>
              <w:t>9</w:t>
            </w:r>
            <w:r w:rsidR="00D82106">
              <w:rPr>
                <w:i/>
                <w:sz w:val="26"/>
                <w:szCs w:val="26"/>
              </w:rPr>
              <w:t xml:space="preserve"> </w:t>
            </w:r>
            <w:r w:rsidR="00F46C51" w:rsidRPr="00C0232B">
              <w:rPr>
                <w:i/>
                <w:sz w:val="26"/>
                <w:szCs w:val="26"/>
                <w:lang w:val="vi-VN"/>
              </w:rPr>
              <w:t>năm 202</w:t>
            </w:r>
            <w:r w:rsidR="003D59D0" w:rsidRPr="00C0232B">
              <w:rPr>
                <w:i/>
                <w:sz w:val="26"/>
                <w:szCs w:val="26"/>
              </w:rPr>
              <w:t>1</w:t>
            </w:r>
          </w:p>
        </w:tc>
      </w:tr>
    </w:tbl>
    <w:p w14:paraId="7402C5EF" w14:textId="77777777" w:rsidR="001824EA" w:rsidRPr="00C0232B" w:rsidRDefault="001824EA" w:rsidP="001824EA">
      <w:pPr>
        <w:keepNext/>
        <w:keepLines/>
        <w:widowControl w:val="0"/>
        <w:jc w:val="center"/>
        <w:rPr>
          <w:b/>
          <w:bCs/>
          <w:sz w:val="26"/>
          <w:szCs w:val="26"/>
        </w:rPr>
      </w:pPr>
    </w:p>
    <w:p w14:paraId="29704901" w14:textId="77777777" w:rsidR="001F4031" w:rsidRPr="00F26802" w:rsidRDefault="00D01B01" w:rsidP="00D01B01">
      <w:pPr>
        <w:keepNext/>
        <w:keepLines/>
        <w:widowControl w:val="0"/>
        <w:tabs>
          <w:tab w:val="left" w:pos="1200"/>
        </w:tabs>
        <w:rPr>
          <w:b/>
          <w:bCs/>
        </w:rPr>
      </w:pPr>
      <w:r>
        <w:rPr>
          <w:b/>
          <w:bCs/>
        </w:rPr>
        <w:tab/>
      </w:r>
    </w:p>
    <w:p w14:paraId="53AD637C" w14:textId="77777777" w:rsidR="001824EA" w:rsidRPr="00F26802" w:rsidRDefault="001824EA" w:rsidP="001F4031">
      <w:pPr>
        <w:keepNext/>
        <w:keepLines/>
        <w:widowControl w:val="0"/>
        <w:jc w:val="center"/>
        <w:rPr>
          <w:b/>
          <w:bCs/>
        </w:rPr>
      </w:pPr>
      <w:r w:rsidRPr="00F26802">
        <w:rPr>
          <w:b/>
          <w:bCs/>
        </w:rPr>
        <w:t xml:space="preserve">QUYẾT ĐỊNH </w:t>
      </w:r>
    </w:p>
    <w:p w14:paraId="3DCE67C2" w14:textId="77777777" w:rsidR="006232D0" w:rsidRPr="00964634" w:rsidRDefault="0069007D" w:rsidP="0069007D">
      <w:pPr>
        <w:pStyle w:val="rtejustify"/>
        <w:shd w:val="clear" w:color="auto" w:fill="FFFFFF"/>
        <w:spacing w:before="0" w:beforeAutospacing="0" w:after="0" w:afterAutospacing="0"/>
        <w:jc w:val="center"/>
        <w:rPr>
          <w:rStyle w:val="Strong"/>
          <w:sz w:val="28"/>
          <w:szCs w:val="28"/>
          <w:bdr w:val="none" w:sz="0" w:space="0" w:color="auto" w:frame="1"/>
        </w:rPr>
      </w:pPr>
      <w:r w:rsidRPr="00964634">
        <w:rPr>
          <w:b/>
          <w:sz w:val="28"/>
          <w:szCs w:val="28"/>
        </w:rPr>
        <w:t>Bãi bỏ</w:t>
      </w:r>
      <w:r w:rsidRPr="00964634">
        <w:rPr>
          <w:rStyle w:val="Strong"/>
          <w:rFonts w:ascii="Arial" w:hAnsi="Arial" w:cs="Arial"/>
          <w:sz w:val="28"/>
          <w:szCs w:val="28"/>
          <w:bdr w:val="none" w:sz="0" w:space="0" w:color="auto" w:frame="1"/>
        </w:rPr>
        <w:t xml:space="preserve"> </w:t>
      </w:r>
      <w:r w:rsidRPr="00964634">
        <w:rPr>
          <w:rStyle w:val="Strong"/>
          <w:sz w:val="28"/>
          <w:szCs w:val="28"/>
          <w:bdr w:val="none" w:sz="0" w:space="0" w:color="auto" w:frame="1"/>
        </w:rPr>
        <w:t>các</w:t>
      </w:r>
      <w:r w:rsidRPr="00964634">
        <w:rPr>
          <w:rStyle w:val="Strong"/>
          <w:b w:val="0"/>
          <w:sz w:val="28"/>
          <w:szCs w:val="28"/>
          <w:bdr w:val="none" w:sz="0" w:space="0" w:color="auto" w:frame="1"/>
        </w:rPr>
        <w:t xml:space="preserve"> </w:t>
      </w:r>
      <w:r w:rsidR="00057DA1" w:rsidRPr="00964634">
        <w:rPr>
          <w:rStyle w:val="Strong"/>
          <w:sz w:val="28"/>
          <w:szCs w:val="28"/>
          <w:bdr w:val="none" w:sz="0" w:space="0" w:color="auto" w:frame="1"/>
        </w:rPr>
        <w:t>q</w:t>
      </w:r>
      <w:r w:rsidRPr="00964634">
        <w:rPr>
          <w:rStyle w:val="Strong"/>
          <w:sz w:val="28"/>
          <w:szCs w:val="28"/>
          <w:bdr w:val="none" w:sz="0" w:space="0" w:color="auto" w:frame="1"/>
        </w:rPr>
        <w:t xml:space="preserve">uyết định của Ủy ban nhân dân tỉnh </w:t>
      </w:r>
      <w:r w:rsidR="00057DA1" w:rsidRPr="00964634">
        <w:rPr>
          <w:rStyle w:val="Strong"/>
          <w:sz w:val="28"/>
          <w:szCs w:val="28"/>
          <w:bdr w:val="none" w:sz="0" w:space="0" w:color="auto" w:frame="1"/>
        </w:rPr>
        <w:t>liên quan quy định mức thu, quản lý và sử dụng phí, lệ phí trên địa bàn</w:t>
      </w:r>
      <w:r w:rsidRPr="00964634">
        <w:rPr>
          <w:rStyle w:val="Strong"/>
          <w:sz w:val="28"/>
          <w:szCs w:val="28"/>
          <w:bdr w:val="none" w:sz="0" w:space="0" w:color="auto" w:frame="1"/>
        </w:rPr>
        <w:t xml:space="preserve"> tỉnh Tây Ninh</w:t>
      </w:r>
    </w:p>
    <w:p w14:paraId="326F63E8" w14:textId="77777777" w:rsidR="001824EA" w:rsidRPr="00F26802" w:rsidRDefault="001824EA" w:rsidP="001824EA">
      <w:pPr>
        <w:pStyle w:val="Heading4"/>
        <w:keepLines/>
        <w:widowControl w:val="0"/>
        <w:numPr>
          <w:ilvl w:val="0"/>
          <w:numId w:val="0"/>
        </w:numPr>
        <w:spacing w:before="120" w:after="120"/>
        <w:ind w:left="2160" w:firstLine="720"/>
      </w:pPr>
      <w:r w:rsidRPr="00F26802">
        <w:rPr>
          <w:noProof/>
        </w:rPr>
        <mc:AlternateContent>
          <mc:Choice Requires="wps">
            <w:drawing>
              <wp:anchor distT="0" distB="0" distL="114300" distR="114300" simplePos="0" relativeHeight="251663360" behindDoc="0" locked="0" layoutInCell="1" allowOverlap="1" wp14:anchorId="306D9845" wp14:editId="77774E9A">
                <wp:simplePos x="0" y="0"/>
                <wp:positionH relativeFrom="margin">
                  <wp:posOffset>2091690</wp:posOffset>
                </wp:positionH>
                <wp:positionV relativeFrom="paragraph">
                  <wp:posOffset>59055</wp:posOffset>
                </wp:positionV>
                <wp:extent cx="19526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E24B1"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4.7pt,4.65pt" to="318.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">
                <w10:wrap anchorx="margin"/>
              </v:line>
            </w:pict>
          </mc:Fallback>
        </mc:AlternateContent>
      </w:r>
    </w:p>
    <w:p w14:paraId="76587A5E" w14:textId="77777777" w:rsidR="001824EA" w:rsidRPr="00F26802" w:rsidRDefault="001824EA" w:rsidP="009245BD">
      <w:pPr>
        <w:pStyle w:val="Heading4"/>
        <w:keepLines/>
        <w:widowControl w:val="0"/>
        <w:numPr>
          <w:ilvl w:val="0"/>
          <w:numId w:val="0"/>
        </w:numPr>
        <w:spacing w:before="0" w:after="240"/>
        <w:jc w:val="center"/>
      </w:pPr>
      <w:r w:rsidRPr="00F26802">
        <w:t>ỦY BAN NHÂN DÂN TỈNH</w:t>
      </w:r>
      <w:r w:rsidR="00B87E08">
        <w:t xml:space="preserve"> TÂY NINH</w:t>
      </w:r>
    </w:p>
    <w:p w14:paraId="3B5B661A" w14:textId="77777777" w:rsidR="003D59D0" w:rsidRPr="00F26802" w:rsidRDefault="003D59D0" w:rsidP="0069007D">
      <w:pPr>
        <w:spacing w:before="120"/>
        <w:ind w:firstLine="720"/>
        <w:jc w:val="both"/>
        <w:rPr>
          <w:i/>
          <w:lang w:val="it-IT"/>
        </w:rPr>
      </w:pPr>
      <w:r w:rsidRPr="00F26802">
        <w:rPr>
          <w:i/>
          <w:lang w:val="it-IT"/>
        </w:rPr>
        <w:t xml:space="preserve">Căn cứ Luật Tổ chức chính quyền địa phương ngày 19 tháng 6 năm 2015; </w:t>
      </w:r>
    </w:p>
    <w:p w14:paraId="3C68DA53" w14:textId="77777777" w:rsidR="003D59D0" w:rsidRPr="00F26802" w:rsidRDefault="003D59D0" w:rsidP="0069007D">
      <w:pPr>
        <w:spacing w:before="120"/>
        <w:ind w:firstLine="720"/>
        <w:jc w:val="both"/>
        <w:rPr>
          <w:i/>
          <w:lang w:val="it-IT"/>
        </w:rPr>
      </w:pPr>
      <w:r w:rsidRPr="00F26802">
        <w:rPr>
          <w:i/>
          <w:lang w:val="it-IT"/>
        </w:rPr>
        <w:t>Căn cứ Luật Sửa đổi, bổ sung một số điều của Luật Tổ chức Chính phủ và Luật Tổ chức chính quyền địa phương ngày 22 tháng 11 năm 2019;</w:t>
      </w:r>
    </w:p>
    <w:p w14:paraId="1D8C64B1" w14:textId="77777777" w:rsidR="0069007D" w:rsidRPr="00170AED" w:rsidRDefault="0069007D" w:rsidP="0069007D">
      <w:pPr>
        <w:pStyle w:val="NormalWeb"/>
        <w:shd w:val="clear" w:color="auto" w:fill="FFFFFF"/>
        <w:spacing w:before="120" w:beforeAutospacing="0" w:after="120" w:afterAutospacing="0"/>
        <w:ind w:firstLine="720"/>
        <w:jc w:val="both"/>
        <w:textAlignment w:val="baseline"/>
        <w:rPr>
          <w:rStyle w:val="Emphasis"/>
          <w:spacing w:val="-8"/>
          <w:sz w:val="28"/>
          <w:szCs w:val="28"/>
          <w:bdr w:val="none" w:sz="0" w:space="0" w:color="auto" w:frame="1"/>
        </w:rPr>
      </w:pPr>
      <w:r w:rsidRPr="00170AED">
        <w:rPr>
          <w:rStyle w:val="Emphasis"/>
          <w:spacing w:val="-8"/>
          <w:sz w:val="28"/>
          <w:szCs w:val="28"/>
          <w:bdr w:val="none" w:sz="0" w:space="0" w:color="auto" w:frame="1"/>
        </w:rPr>
        <w:t>Căn cứ Luật Ban hành văn bản quy phạm pháp luật ngày 22 tháng 6 năm 2015;</w:t>
      </w:r>
    </w:p>
    <w:p w14:paraId="2DFF992B" w14:textId="77777777" w:rsidR="0082799C" w:rsidRPr="0082799C" w:rsidRDefault="0082799C" w:rsidP="0082799C">
      <w:pPr>
        <w:ind w:firstLine="709"/>
        <w:jc w:val="both"/>
        <w:rPr>
          <w:i/>
        </w:rPr>
      </w:pPr>
      <w:r w:rsidRPr="0082799C">
        <w:rPr>
          <w:i/>
        </w:rPr>
        <w:t xml:space="preserve">Căn cứ Luật sửa đổi, bổ sung một số điều của Luật Ban hành văn bản quy phạm pháp luật ngày 18 tháng 6 năm 2020; </w:t>
      </w:r>
    </w:p>
    <w:p w14:paraId="41A3C94F" w14:textId="77777777" w:rsidR="0069007D" w:rsidRDefault="0069007D" w:rsidP="0069007D">
      <w:pPr>
        <w:pStyle w:val="NormalWeb"/>
        <w:shd w:val="clear" w:color="auto" w:fill="FFFFFF"/>
        <w:spacing w:before="120" w:beforeAutospacing="0" w:after="120" w:afterAutospacing="0"/>
        <w:ind w:firstLine="720"/>
        <w:jc w:val="both"/>
        <w:textAlignment w:val="baseline"/>
        <w:rPr>
          <w:rStyle w:val="Emphasis"/>
          <w:sz w:val="28"/>
          <w:szCs w:val="28"/>
          <w:bdr w:val="none" w:sz="0" w:space="0" w:color="auto" w:frame="1"/>
        </w:rPr>
      </w:pPr>
      <w:r w:rsidRPr="00813D20">
        <w:rPr>
          <w:rStyle w:val="Emphasis"/>
          <w:sz w:val="28"/>
          <w:szCs w:val="28"/>
          <w:bdr w:val="none" w:sz="0" w:space="0" w:color="auto" w:frame="1"/>
        </w:rPr>
        <w:t>Căn cứ Nghị định số </w:t>
      </w:r>
      <w:hyperlink r:id="rId8" w:tgtFrame="_blank" w:history="1">
        <w:r w:rsidRPr="0069007D">
          <w:rPr>
            <w:rStyle w:val="Hyperlink"/>
            <w:i/>
            <w:iCs/>
            <w:color w:val="auto"/>
            <w:sz w:val="28"/>
            <w:szCs w:val="28"/>
            <w:u w:val="none"/>
            <w:bdr w:val="none" w:sz="0" w:space="0" w:color="auto" w:frame="1"/>
          </w:rPr>
          <w:t>34/2016/NĐ-CP</w:t>
        </w:r>
      </w:hyperlink>
      <w:r w:rsidRPr="00813D20">
        <w:rPr>
          <w:rStyle w:val="Emphasis"/>
          <w:sz w:val="28"/>
          <w:szCs w:val="28"/>
          <w:bdr w:val="none" w:sz="0" w:space="0" w:color="auto" w:frame="1"/>
        </w:rPr>
        <w:t xml:space="preserve"> ngày 14 tháng 5 năm 2016 của Chính phủ quy định chi tiết một số điều và biện pháp thi hành Luật Ban </w:t>
      </w:r>
      <w:r>
        <w:rPr>
          <w:rStyle w:val="Emphasis"/>
          <w:sz w:val="28"/>
          <w:szCs w:val="28"/>
          <w:bdr w:val="none" w:sz="0" w:space="0" w:color="auto" w:frame="1"/>
        </w:rPr>
        <w:t>hành văn bản quy phạm pháp luật;</w:t>
      </w:r>
    </w:p>
    <w:p w14:paraId="436EA880" w14:textId="77777777" w:rsidR="0082799C" w:rsidRPr="0082799C" w:rsidRDefault="0082799C" w:rsidP="0082799C">
      <w:pPr>
        <w:spacing w:before="120"/>
        <w:ind w:firstLine="706"/>
        <w:jc w:val="both"/>
        <w:rPr>
          <w:i/>
        </w:rPr>
      </w:pPr>
      <w:r w:rsidRPr="0082799C">
        <w:rPr>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i/>
        </w:rPr>
        <w:t>;</w:t>
      </w:r>
    </w:p>
    <w:p w14:paraId="07431750" w14:textId="77777777" w:rsidR="0069007D" w:rsidRPr="00912CEC" w:rsidRDefault="0069007D" w:rsidP="00587ED7">
      <w:pPr>
        <w:spacing w:before="120"/>
        <w:ind w:firstLine="720"/>
        <w:jc w:val="both"/>
        <w:rPr>
          <w:i/>
        </w:rPr>
      </w:pPr>
      <w:r w:rsidRPr="00912CEC">
        <w:rPr>
          <w:rStyle w:val="Emphasis"/>
          <w:bdr w:val="none" w:sz="0" w:space="0" w:color="auto" w:frame="1"/>
        </w:rPr>
        <w:t xml:space="preserve">Căn cứ </w:t>
      </w:r>
      <w:r w:rsidR="00912CEC" w:rsidRPr="00912CEC">
        <w:rPr>
          <w:i/>
        </w:rPr>
        <w:t>Nghị quyết số 01</w:t>
      </w:r>
      <w:r w:rsidRPr="00912CEC">
        <w:rPr>
          <w:i/>
        </w:rPr>
        <w:t xml:space="preserve">/2021/NQ-HĐND ngày </w:t>
      </w:r>
      <w:r w:rsidR="00912CEC" w:rsidRPr="00912CEC">
        <w:rPr>
          <w:i/>
        </w:rPr>
        <w:t>01</w:t>
      </w:r>
      <w:r w:rsidRPr="00912CEC">
        <w:rPr>
          <w:i/>
        </w:rPr>
        <w:t xml:space="preserve"> tháng </w:t>
      </w:r>
      <w:r w:rsidR="00912CEC" w:rsidRPr="00912CEC">
        <w:rPr>
          <w:i/>
        </w:rPr>
        <w:t>7</w:t>
      </w:r>
      <w:r w:rsidRPr="00912CEC">
        <w:rPr>
          <w:i/>
        </w:rPr>
        <w:t xml:space="preserve"> năm 2021 của Hội đồng nhân dân tỉnh </w:t>
      </w:r>
      <w:r w:rsidRPr="00912CEC">
        <w:rPr>
          <w:i/>
          <w:snapToGrid w:val="0"/>
          <w:lang w:val="nl-NL"/>
        </w:rPr>
        <w:t xml:space="preserve">về việc </w:t>
      </w:r>
      <w:r w:rsidRPr="00912CEC">
        <w:rPr>
          <w:i/>
        </w:rPr>
        <w:t xml:space="preserve">bãi bỏ </w:t>
      </w:r>
      <w:r w:rsidR="00587ED7" w:rsidRPr="00912CEC">
        <w:rPr>
          <w:i/>
        </w:rPr>
        <w:t>các nghị quyết của Hội đồng nhân dân</w:t>
      </w:r>
      <w:r w:rsidR="00587ED7" w:rsidRPr="00912CEC">
        <w:rPr>
          <w:bCs/>
          <w:i/>
          <w:noProof/>
        </w:rPr>
        <w:t xml:space="preserve"> tỉnh Tây Ninh quy định mức thu, quản lý và sử dụng phí, lệ phí thu được trên địa bàn tỉnh Tây Ninh</w:t>
      </w:r>
      <w:r w:rsidRPr="00912CEC">
        <w:rPr>
          <w:bCs/>
          <w:i/>
          <w:noProof/>
        </w:rPr>
        <w:t>;</w:t>
      </w:r>
    </w:p>
    <w:p w14:paraId="33E1FF40" w14:textId="77777777" w:rsidR="0069007D" w:rsidRDefault="0069007D" w:rsidP="0069007D">
      <w:pPr>
        <w:pStyle w:val="NormalWeb"/>
        <w:shd w:val="clear" w:color="auto" w:fill="FFFFFF"/>
        <w:spacing w:before="120" w:beforeAutospacing="0" w:after="120" w:afterAutospacing="0"/>
        <w:ind w:firstLine="720"/>
        <w:jc w:val="both"/>
        <w:textAlignment w:val="baseline"/>
        <w:rPr>
          <w:sz w:val="28"/>
          <w:szCs w:val="28"/>
          <w:lang w:val="pt-BR"/>
        </w:rPr>
      </w:pPr>
      <w:r w:rsidRPr="00813D20">
        <w:rPr>
          <w:rStyle w:val="Emphasis"/>
          <w:sz w:val="28"/>
          <w:szCs w:val="28"/>
          <w:bdr w:val="none" w:sz="0" w:space="0" w:color="auto" w:frame="1"/>
        </w:rPr>
        <w:t xml:space="preserve">Theo đề nghị của Giám đốc Sở </w:t>
      </w:r>
      <w:r>
        <w:rPr>
          <w:rStyle w:val="Emphasis"/>
          <w:sz w:val="28"/>
          <w:szCs w:val="28"/>
          <w:bdr w:val="none" w:sz="0" w:space="0" w:color="auto" w:frame="1"/>
        </w:rPr>
        <w:t>Tài chính</w:t>
      </w:r>
      <w:r w:rsidRPr="00813D20">
        <w:rPr>
          <w:rStyle w:val="Emphasis"/>
          <w:sz w:val="28"/>
          <w:szCs w:val="28"/>
          <w:bdr w:val="none" w:sz="0" w:space="0" w:color="auto" w:frame="1"/>
        </w:rPr>
        <w:t xml:space="preserve"> tại Tờ trình số</w:t>
      </w:r>
      <w:r>
        <w:rPr>
          <w:rStyle w:val="Emphasis"/>
          <w:sz w:val="28"/>
          <w:szCs w:val="28"/>
          <w:bdr w:val="none" w:sz="0" w:space="0" w:color="auto" w:frame="1"/>
          <w:lang w:val="vi-VN"/>
        </w:rPr>
        <w:t xml:space="preserve"> </w:t>
      </w:r>
      <w:r w:rsidR="004866BA">
        <w:rPr>
          <w:rStyle w:val="Emphasis"/>
          <w:sz w:val="28"/>
          <w:szCs w:val="28"/>
          <w:bdr w:val="none" w:sz="0" w:space="0" w:color="auto" w:frame="1"/>
        </w:rPr>
        <w:t>155</w:t>
      </w:r>
      <w:r w:rsidRPr="00813D20">
        <w:rPr>
          <w:rStyle w:val="Emphasis"/>
          <w:sz w:val="28"/>
          <w:szCs w:val="28"/>
          <w:bdr w:val="none" w:sz="0" w:space="0" w:color="auto" w:frame="1"/>
        </w:rPr>
        <w:t>/TTr-S</w:t>
      </w:r>
      <w:r>
        <w:rPr>
          <w:rStyle w:val="Emphasis"/>
          <w:sz w:val="28"/>
          <w:szCs w:val="28"/>
          <w:bdr w:val="none" w:sz="0" w:space="0" w:color="auto" w:frame="1"/>
        </w:rPr>
        <w:t>TC</w:t>
      </w:r>
      <w:r w:rsidRPr="00813D20">
        <w:rPr>
          <w:rStyle w:val="Emphasis"/>
          <w:sz w:val="28"/>
          <w:szCs w:val="28"/>
          <w:bdr w:val="none" w:sz="0" w:space="0" w:color="auto" w:frame="1"/>
        </w:rPr>
        <w:t xml:space="preserve"> ngày</w:t>
      </w:r>
      <w:r w:rsidR="004866BA">
        <w:rPr>
          <w:rStyle w:val="Emphasis"/>
          <w:sz w:val="28"/>
          <w:szCs w:val="28"/>
          <w:bdr w:val="none" w:sz="0" w:space="0" w:color="auto" w:frame="1"/>
        </w:rPr>
        <w:t xml:space="preserve"> 03</w:t>
      </w:r>
      <w:r>
        <w:rPr>
          <w:rStyle w:val="Emphasis"/>
          <w:sz w:val="28"/>
          <w:szCs w:val="28"/>
          <w:bdr w:val="none" w:sz="0" w:space="0" w:color="auto" w:frame="1"/>
          <w:lang w:val="vi-VN"/>
        </w:rPr>
        <w:t xml:space="preserve"> </w:t>
      </w:r>
      <w:r>
        <w:rPr>
          <w:rStyle w:val="Emphasis"/>
          <w:sz w:val="28"/>
          <w:szCs w:val="28"/>
          <w:bdr w:val="none" w:sz="0" w:space="0" w:color="auto" w:frame="1"/>
        </w:rPr>
        <w:t>tháng</w:t>
      </w:r>
      <w:r w:rsidR="004866BA">
        <w:rPr>
          <w:rStyle w:val="Emphasis"/>
          <w:sz w:val="28"/>
          <w:szCs w:val="28"/>
          <w:bdr w:val="none" w:sz="0" w:space="0" w:color="auto" w:frame="1"/>
        </w:rPr>
        <w:t xml:space="preserve">  8 </w:t>
      </w:r>
      <w:r w:rsidRPr="00813D20">
        <w:rPr>
          <w:rStyle w:val="Emphasis"/>
          <w:sz w:val="28"/>
          <w:szCs w:val="28"/>
          <w:bdr w:val="none" w:sz="0" w:space="0" w:color="auto" w:frame="1"/>
        </w:rPr>
        <w:t>năm 202</w:t>
      </w:r>
      <w:r>
        <w:rPr>
          <w:rStyle w:val="Emphasis"/>
          <w:sz w:val="28"/>
          <w:szCs w:val="28"/>
          <w:bdr w:val="none" w:sz="0" w:space="0" w:color="auto" w:frame="1"/>
        </w:rPr>
        <w:t>1</w:t>
      </w:r>
      <w:r>
        <w:rPr>
          <w:sz w:val="28"/>
          <w:szCs w:val="28"/>
          <w:lang w:val="pt-BR"/>
        </w:rPr>
        <w:t>.</w:t>
      </w:r>
    </w:p>
    <w:p w14:paraId="000A1405" w14:textId="77777777" w:rsidR="0069007D" w:rsidRPr="00813D20" w:rsidRDefault="0069007D" w:rsidP="0069007D">
      <w:pPr>
        <w:pStyle w:val="NormalWeb"/>
        <w:shd w:val="clear" w:color="auto" w:fill="FFFFFF"/>
        <w:spacing w:before="0" w:beforeAutospacing="0" w:after="0" w:afterAutospacing="0" w:line="213" w:lineRule="atLeast"/>
        <w:ind w:firstLine="720"/>
        <w:jc w:val="center"/>
        <w:textAlignment w:val="baseline"/>
        <w:rPr>
          <w:rStyle w:val="Strong"/>
          <w:sz w:val="28"/>
          <w:szCs w:val="28"/>
          <w:bdr w:val="none" w:sz="0" w:space="0" w:color="auto" w:frame="1"/>
        </w:rPr>
      </w:pPr>
      <w:r w:rsidRPr="00813D20">
        <w:rPr>
          <w:rStyle w:val="Strong"/>
          <w:sz w:val="28"/>
          <w:szCs w:val="28"/>
          <w:bdr w:val="none" w:sz="0" w:space="0" w:color="auto" w:frame="1"/>
        </w:rPr>
        <w:t>QUYẾT ĐỊNH:</w:t>
      </w:r>
    </w:p>
    <w:p w14:paraId="1DAEA829" w14:textId="77777777" w:rsidR="0069007D" w:rsidRPr="00813D20" w:rsidRDefault="0069007D" w:rsidP="0069007D">
      <w:pPr>
        <w:pStyle w:val="NormalWeb"/>
        <w:shd w:val="clear" w:color="auto" w:fill="FFFFFF"/>
        <w:spacing w:before="0" w:beforeAutospacing="0" w:after="0" w:afterAutospacing="0" w:line="213" w:lineRule="atLeast"/>
        <w:ind w:firstLine="720"/>
        <w:textAlignment w:val="baseline"/>
        <w:rPr>
          <w:sz w:val="28"/>
          <w:szCs w:val="28"/>
        </w:rPr>
      </w:pPr>
    </w:p>
    <w:p w14:paraId="5075E40B" w14:textId="77777777" w:rsidR="00597865" w:rsidRPr="00597865" w:rsidRDefault="0069007D" w:rsidP="00B927FD">
      <w:pPr>
        <w:pStyle w:val="rtejustify"/>
        <w:shd w:val="clear" w:color="auto" w:fill="FFFFFF"/>
        <w:spacing w:before="120" w:beforeAutospacing="0" w:after="120" w:afterAutospacing="0"/>
        <w:ind w:firstLine="547"/>
        <w:jc w:val="both"/>
        <w:rPr>
          <w:b/>
          <w:sz w:val="28"/>
          <w:szCs w:val="28"/>
        </w:rPr>
      </w:pPr>
      <w:r w:rsidRPr="00597865">
        <w:rPr>
          <w:rStyle w:val="Strong"/>
          <w:sz w:val="28"/>
          <w:szCs w:val="28"/>
          <w:bdr w:val="none" w:sz="0" w:space="0" w:color="auto" w:frame="1"/>
        </w:rPr>
        <w:t>Điều </w:t>
      </w:r>
      <w:bookmarkStart w:id="0" w:name="Dieu_1"/>
      <w:bookmarkEnd w:id="0"/>
      <w:r w:rsidRPr="00597865">
        <w:rPr>
          <w:rStyle w:val="Strong"/>
          <w:sz w:val="28"/>
          <w:szCs w:val="28"/>
          <w:bdr w:val="none" w:sz="0" w:space="0" w:color="auto" w:frame="1"/>
        </w:rPr>
        <w:t>1.</w:t>
      </w:r>
      <w:r w:rsidRPr="00597865">
        <w:rPr>
          <w:sz w:val="28"/>
          <w:szCs w:val="28"/>
        </w:rPr>
        <w:t> </w:t>
      </w:r>
      <w:r w:rsidR="00597865" w:rsidRPr="00597865">
        <w:rPr>
          <w:sz w:val="28"/>
          <w:szCs w:val="28"/>
        </w:rPr>
        <w:t xml:space="preserve">Bãi bỏ toàn bộ các </w:t>
      </w:r>
      <w:r w:rsidR="00597865" w:rsidRPr="00597865">
        <w:rPr>
          <w:rStyle w:val="Strong"/>
          <w:b w:val="0"/>
          <w:sz w:val="28"/>
          <w:szCs w:val="28"/>
          <w:bdr w:val="none" w:sz="0" w:space="0" w:color="auto" w:frame="1"/>
        </w:rPr>
        <w:t>Quyết định của Ủy ban nhân dân tỉnh liên quan quy định mức thu, quản lý và sử dụng phí, lệ phí trên địa bàn tỉnh Tây Ninh</w:t>
      </w:r>
    </w:p>
    <w:p w14:paraId="55BA557C" w14:textId="77777777" w:rsidR="0069007D" w:rsidRDefault="0069007D" w:rsidP="00B927FD">
      <w:pPr>
        <w:pStyle w:val="rtejustify"/>
        <w:shd w:val="clear" w:color="auto" w:fill="FFFFFF"/>
        <w:spacing w:before="120" w:beforeAutospacing="0" w:after="120" w:afterAutospacing="0"/>
        <w:ind w:firstLine="547"/>
        <w:jc w:val="both"/>
        <w:rPr>
          <w:iCs/>
          <w:sz w:val="28"/>
          <w:szCs w:val="28"/>
          <w:lang w:val="pt-BR"/>
        </w:rPr>
      </w:pPr>
      <w:r w:rsidRPr="00F94D62">
        <w:rPr>
          <w:sz w:val="28"/>
          <w:szCs w:val="28"/>
        </w:rPr>
        <w:t xml:space="preserve">Bãi bỏ </w:t>
      </w:r>
      <w:r w:rsidR="00325476">
        <w:rPr>
          <w:sz w:val="28"/>
          <w:szCs w:val="28"/>
        </w:rPr>
        <w:t xml:space="preserve">toàn bộ </w:t>
      </w:r>
      <w:r w:rsidRPr="00F94D62">
        <w:rPr>
          <w:sz w:val="28"/>
          <w:szCs w:val="28"/>
        </w:rPr>
        <w:t xml:space="preserve">các </w:t>
      </w:r>
      <w:r w:rsidRPr="00F94D62">
        <w:rPr>
          <w:rStyle w:val="Strong"/>
          <w:b w:val="0"/>
          <w:sz w:val="28"/>
          <w:szCs w:val="28"/>
          <w:bdr w:val="none" w:sz="0" w:space="0" w:color="auto" w:frame="1"/>
        </w:rPr>
        <w:t xml:space="preserve">Quyết định </w:t>
      </w:r>
      <w:r w:rsidR="00325476">
        <w:rPr>
          <w:rStyle w:val="Strong"/>
          <w:b w:val="0"/>
          <w:sz w:val="28"/>
          <w:szCs w:val="28"/>
          <w:bdr w:val="none" w:sz="0" w:space="0" w:color="auto" w:frame="1"/>
        </w:rPr>
        <w:t>sau đây</w:t>
      </w:r>
      <w:r w:rsidRPr="00F94D62">
        <w:rPr>
          <w:iCs/>
          <w:sz w:val="28"/>
          <w:szCs w:val="28"/>
          <w:lang w:val="pt-BR"/>
        </w:rPr>
        <w:t>:</w:t>
      </w:r>
    </w:p>
    <w:p w14:paraId="686E4791"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1.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50/2016/QĐ-UBND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Pr="00B927FD">
        <w:rPr>
          <w:iCs/>
          <w:sz w:val="28"/>
          <w:szCs w:val="28"/>
          <w:lang w:val="pt-BR"/>
        </w:rPr>
        <w:t>quy định mức thu, chế độ thu, nộp Lệ phí cấp phép xây dựng.</w:t>
      </w:r>
    </w:p>
    <w:p w14:paraId="69BC777D"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lastRenderedPageBreak/>
        <w:t xml:space="preserve">2.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1</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3C07E6" w:rsidRPr="003C07E6">
        <w:rPr>
          <w:iCs/>
          <w:sz w:val="28"/>
          <w:szCs w:val="28"/>
          <w:lang w:val="pt-BR"/>
        </w:rPr>
        <w:t>quy định mức thu, chế độ thu, nộp Lệ phí cấp giấy chứng nhận quyền sử dụng đất, quyền sở hữu nhà ở và tài sản khác gắn liền với đất.</w:t>
      </w:r>
    </w:p>
    <w:p w14:paraId="7E40F33D"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3.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2</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3C07E6" w:rsidRPr="003C07E6">
        <w:rPr>
          <w:iCs/>
          <w:sz w:val="28"/>
          <w:szCs w:val="28"/>
          <w:lang w:val="pt-BR"/>
        </w:rPr>
        <w:t>quy định mức thu, chế độ thu, nộp Lệ phí cấp giấy phép lao động cho người nước ngoài làm việc tại Việt Nam.</w:t>
      </w:r>
    </w:p>
    <w:p w14:paraId="1CC05C87"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4.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3</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Lệ phí đăng ký cư trú.</w:t>
      </w:r>
    </w:p>
    <w:p w14:paraId="1AAA7A24"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5.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4</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Lệ phí hộ tịch.</w:t>
      </w:r>
    </w:p>
    <w:p w14:paraId="191C7B6A"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6.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5</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quản lý và sử dụng phí sử dụng công trình kết cấu hạ tầng đối với phương tiện ra vào cửa khẩu.</w:t>
      </w:r>
    </w:p>
    <w:p w14:paraId="74B75E28"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7.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6</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quản lý và sử dụng phí đăng ký, cung cấp thông tin về giao dịch bảo đảm.</w:t>
      </w:r>
    </w:p>
    <w:p w14:paraId="39A41DC4"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8.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7</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quản lý và sử dụng phí thẩm định hồ sơ, điều kiện hành nghề khoan nước dưới đất.</w:t>
      </w:r>
    </w:p>
    <w:p w14:paraId="6816BE25" w14:textId="77777777" w:rsidR="00B927FD" w:rsidRPr="0084705B" w:rsidRDefault="00B927FD" w:rsidP="0084705B">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9.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8</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quản lý và sử dụng phí thẩm định đề án, báo chí thăm dò, khai thác, sử dụng nước dưới đất; khai thác, sử dụng nước mặt; xả nước thải vào nguồn nước, công trình thuỷ lợi trên địa bàn tỉnh Tây Ninh.</w:t>
      </w:r>
    </w:p>
    <w:p w14:paraId="4B897864"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 xml:space="preserve">10.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5</w:t>
      </w:r>
      <w:r w:rsidR="00121D51">
        <w:rPr>
          <w:iCs/>
          <w:sz w:val="28"/>
          <w:szCs w:val="28"/>
          <w:lang w:val="pt-BR"/>
        </w:rPr>
        <w:t>9</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0084705B" w:rsidRPr="0084705B">
        <w:rPr>
          <w:iCs/>
          <w:sz w:val="28"/>
          <w:szCs w:val="28"/>
          <w:lang w:val="pt-BR"/>
        </w:rPr>
        <w:t>quy định mức thu, chế độ thu, nộp, quản lý và sử dụng phí thẩm định báo cáo đánh giá tác động môi trường, đề án bảo vệ môi trường chi tiết.</w:t>
      </w:r>
    </w:p>
    <w:p w14:paraId="73DC8431"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w:t>
      </w:r>
      <w:r w:rsidR="00F26C0B">
        <w:rPr>
          <w:iCs/>
          <w:sz w:val="28"/>
          <w:szCs w:val="28"/>
          <w:lang w:val="pt-BR"/>
        </w:rPr>
        <w:t>1</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61</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Pr="00B927FD">
        <w:rPr>
          <w:iCs/>
          <w:sz w:val="28"/>
          <w:szCs w:val="28"/>
          <w:lang w:val="pt-BR"/>
        </w:rPr>
        <w:t>quy định</w:t>
      </w:r>
      <w:r w:rsidR="0084705B">
        <w:rPr>
          <w:iCs/>
          <w:sz w:val="28"/>
          <w:szCs w:val="28"/>
          <w:lang w:val="pt-BR"/>
        </w:rPr>
        <w:t xml:space="preserve"> </w:t>
      </w:r>
      <w:r w:rsidR="0084705B" w:rsidRPr="0084705B">
        <w:rPr>
          <w:iCs/>
          <w:sz w:val="28"/>
          <w:szCs w:val="28"/>
          <w:lang w:val="pt-BR"/>
        </w:rPr>
        <w:t>mức thu, chế độ thu, nộp, quản lý và sử dụng phí thư viện.</w:t>
      </w:r>
    </w:p>
    <w:p w14:paraId="6DC85345"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w:t>
      </w:r>
      <w:r w:rsidR="00F26C0B">
        <w:rPr>
          <w:iCs/>
          <w:sz w:val="28"/>
          <w:szCs w:val="28"/>
          <w:lang w:val="pt-BR"/>
        </w:rPr>
        <w:t>2</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62</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Pr="00B927FD">
        <w:rPr>
          <w:iCs/>
          <w:sz w:val="28"/>
          <w:szCs w:val="28"/>
          <w:lang w:val="pt-BR"/>
        </w:rPr>
        <w:t>quy định</w:t>
      </w:r>
      <w:r w:rsidR="0084705B">
        <w:rPr>
          <w:iCs/>
          <w:sz w:val="28"/>
          <w:szCs w:val="28"/>
          <w:lang w:val="pt-BR"/>
        </w:rPr>
        <w:t xml:space="preserve"> </w:t>
      </w:r>
      <w:r w:rsidR="0084705B" w:rsidRPr="0084705B">
        <w:rPr>
          <w:iCs/>
          <w:sz w:val="28"/>
          <w:szCs w:val="28"/>
          <w:lang w:val="pt-BR"/>
        </w:rPr>
        <w:t>mức thu, chế độ thu, nộp, quản lý và sử dụng phí khai thác và sử dụng tài liệu đất đai.</w:t>
      </w:r>
    </w:p>
    <w:p w14:paraId="392F677E"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w:t>
      </w:r>
      <w:r w:rsidR="00F26C0B">
        <w:rPr>
          <w:iCs/>
          <w:sz w:val="28"/>
          <w:szCs w:val="28"/>
          <w:lang w:val="pt-BR"/>
        </w:rPr>
        <w:t>3</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63</w:t>
      </w:r>
      <w:r w:rsidRPr="00B927FD">
        <w:rPr>
          <w:iCs/>
          <w:sz w:val="28"/>
          <w:szCs w:val="28"/>
          <w:lang w:val="pt-BR"/>
        </w:rPr>
        <w:t>/2016/QĐ-UBND</w:t>
      </w:r>
      <w:r>
        <w:rPr>
          <w:iCs/>
          <w:sz w:val="28"/>
          <w:szCs w:val="28"/>
          <w:lang w:val="pt-BR"/>
        </w:rPr>
        <w:t xml:space="preserve"> n</w:t>
      </w:r>
      <w:r w:rsidRPr="00B927FD">
        <w:rPr>
          <w:iCs/>
          <w:sz w:val="28"/>
          <w:szCs w:val="28"/>
          <w:lang w:val="pt-BR"/>
        </w:rPr>
        <w:t>gày 20/12/2016</w:t>
      </w:r>
      <w:r>
        <w:rPr>
          <w:iCs/>
          <w:sz w:val="28"/>
          <w:szCs w:val="28"/>
          <w:lang w:val="pt-BR"/>
        </w:rPr>
        <w:t xml:space="preserve"> của UBND tỉnh </w:t>
      </w:r>
      <w:r w:rsidRPr="00B927FD">
        <w:rPr>
          <w:iCs/>
          <w:sz w:val="28"/>
          <w:szCs w:val="28"/>
          <w:lang w:val="pt-BR"/>
        </w:rPr>
        <w:t>quy định</w:t>
      </w:r>
      <w:r w:rsidR="0084705B">
        <w:rPr>
          <w:iCs/>
          <w:sz w:val="28"/>
          <w:szCs w:val="28"/>
          <w:lang w:val="pt-BR"/>
        </w:rPr>
        <w:t xml:space="preserve"> </w:t>
      </w:r>
      <w:r w:rsidR="0084705B" w:rsidRPr="0084705B">
        <w:rPr>
          <w:iCs/>
          <w:sz w:val="28"/>
          <w:szCs w:val="28"/>
          <w:lang w:val="pt-BR"/>
        </w:rPr>
        <w:t>mức thu, chế độ thu, nộp, quản lý và sử dụng phí thẩm định hồ sơ cấp giấy chứng nhận quyền sử dụng đất trên địa bàn tỉnh Tây Ninh.</w:t>
      </w:r>
    </w:p>
    <w:p w14:paraId="6AA21620"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w:t>
      </w:r>
      <w:r w:rsidR="00F26C0B">
        <w:rPr>
          <w:iCs/>
          <w:sz w:val="28"/>
          <w:szCs w:val="28"/>
          <w:lang w:val="pt-BR"/>
        </w:rPr>
        <w:t>4</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2</w:t>
      </w:r>
      <w:r w:rsidRPr="00B927FD">
        <w:rPr>
          <w:iCs/>
          <w:sz w:val="28"/>
          <w:szCs w:val="28"/>
          <w:lang w:val="pt-BR"/>
        </w:rPr>
        <w:t>0/201</w:t>
      </w:r>
      <w:r w:rsidR="00121D51">
        <w:rPr>
          <w:iCs/>
          <w:sz w:val="28"/>
          <w:szCs w:val="28"/>
          <w:lang w:val="pt-BR"/>
        </w:rPr>
        <w:t>8</w:t>
      </w:r>
      <w:r w:rsidRPr="00B927FD">
        <w:rPr>
          <w:iCs/>
          <w:sz w:val="28"/>
          <w:szCs w:val="28"/>
          <w:lang w:val="pt-BR"/>
        </w:rPr>
        <w:t>/QĐ-UBND</w:t>
      </w:r>
      <w:r>
        <w:rPr>
          <w:iCs/>
          <w:sz w:val="28"/>
          <w:szCs w:val="28"/>
          <w:lang w:val="pt-BR"/>
        </w:rPr>
        <w:t xml:space="preserve"> n</w:t>
      </w:r>
      <w:r w:rsidR="00121D51">
        <w:rPr>
          <w:iCs/>
          <w:sz w:val="28"/>
          <w:szCs w:val="28"/>
          <w:lang w:val="pt-BR"/>
        </w:rPr>
        <w:t>gày 20/6</w:t>
      </w:r>
      <w:r w:rsidRPr="00B927FD">
        <w:rPr>
          <w:iCs/>
          <w:sz w:val="28"/>
          <w:szCs w:val="28"/>
          <w:lang w:val="pt-BR"/>
        </w:rPr>
        <w:t>/201</w:t>
      </w:r>
      <w:r w:rsidR="00121D51">
        <w:rPr>
          <w:iCs/>
          <w:sz w:val="28"/>
          <w:szCs w:val="28"/>
          <w:lang w:val="pt-BR"/>
        </w:rPr>
        <w:t>8</w:t>
      </w:r>
      <w:r>
        <w:rPr>
          <w:iCs/>
          <w:sz w:val="28"/>
          <w:szCs w:val="28"/>
          <w:lang w:val="pt-BR"/>
        </w:rPr>
        <w:t xml:space="preserve"> của UBND tỉnh </w:t>
      </w:r>
      <w:r w:rsidR="0084705B" w:rsidRPr="0084705B">
        <w:rPr>
          <w:iCs/>
          <w:sz w:val="28"/>
          <w:szCs w:val="28"/>
          <w:lang w:val="pt-BR"/>
        </w:rPr>
        <w:t>về việc bãi bỏ một số mức thu lệ phí quy định tại Quyết định số 54/2016/QĐ-UBND ngày 20 tháng 12 năm 2016 về việc quy định mức thu, chế độ thu, nộp lệ phí hộ tịch trên địa bàn tỉnh Tây Ninh và Quyết định số 49/2016/QĐ-UBND ngày 20 tháng 12 năm 2016 về việc quy định mức thu, chế độ thu, nộp lệ phí đăng ký kinh doanh trên địa bàn tỉnh Tây Ninh.</w:t>
      </w:r>
    </w:p>
    <w:p w14:paraId="6737C328"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lastRenderedPageBreak/>
        <w:t>1</w:t>
      </w:r>
      <w:r w:rsidR="00F26C0B">
        <w:rPr>
          <w:iCs/>
          <w:sz w:val="28"/>
          <w:szCs w:val="28"/>
          <w:lang w:val="pt-BR"/>
        </w:rPr>
        <w:t>5</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21</w:t>
      </w:r>
      <w:r w:rsidRPr="00B927FD">
        <w:rPr>
          <w:iCs/>
          <w:sz w:val="28"/>
          <w:szCs w:val="28"/>
          <w:lang w:val="pt-BR"/>
        </w:rPr>
        <w:t>/201</w:t>
      </w:r>
      <w:r w:rsidR="00121D51">
        <w:rPr>
          <w:iCs/>
          <w:sz w:val="28"/>
          <w:szCs w:val="28"/>
          <w:lang w:val="pt-BR"/>
        </w:rPr>
        <w:t>8</w:t>
      </w:r>
      <w:r w:rsidRPr="00B927FD">
        <w:rPr>
          <w:iCs/>
          <w:sz w:val="28"/>
          <w:szCs w:val="28"/>
          <w:lang w:val="pt-BR"/>
        </w:rPr>
        <w:t>/QĐ-UBND</w:t>
      </w:r>
      <w:r>
        <w:rPr>
          <w:iCs/>
          <w:sz w:val="28"/>
          <w:szCs w:val="28"/>
          <w:lang w:val="pt-BR"/>
        </w:rPr>
        <w:t xml:space="preserve"> n</w:t>
      </w:r>
      <w:r w:rsidRPr="00B927FD">
        <w:rPr>
          <w:iCs/>
          <w:sz w:val="28"/>
          <w:szCs w:val="28"/>
          <w:lang w:val="pt-BR"/>
        </w:rPr>
        <w:t>gày 20/</w:t>
      </w:r>
      <w:r w:rsidR="00121D51">
        <w:rPr>
          <w:iCs/>
          <w:sz w:val="28"/>
          <w:szCs w:val="28"/>
          <w:lang w:val="pt-BR"/>
        </w:rPr>
        <w:t>6</w:t>
      </w:r>
      <w:r w:rsidRPr="00B927FD">
        <w:rPr>
          <w:iCs/>
          <w:sz w:val="28"/>
          <w:szCs w:val="28"/>
          <w:lang w:val="pt-BR"/>
        </w:rPr>
        <w:t>/201</w:t>
      </w:r>
      <w:r w:rsidR="00121D51">
        <w:rPr>
          <w:iCs/>
          <w:sz w:val="28"/>
          <w:szCs w:val="28"/>
          <w:lang w:val="pt-BR"/>
        </w:rPr>
        <w:t>8</w:t>
      </w:r>
      <w:r>
        <w:rPr>
          <w:iCs/>
          <w:sz w:val="28"/>
          <w:szCs w:val="28"/>
          <w:lang w:val="pt-BR"/>
        </w:rPr>
        <w:t xml:space="preserve"> của UBND tỉnh </w:t>
      </w:r>
      <w:r w:rsidR="0084705B" w:rsidRPr="0084705B">
        <w:rPr>
          <w:iCs/>
          <w:sz w:val="28"/>
          <w:szCs w:val="28"/>
          <w:lang w:val="pt-BR"/>
        </w:rPr>
        <w:t>về việc sửa đổi, bổ sung một số điều của Quyết định số 56/2016/QĐ-UBND ngày 20/12/2016 của Ủy ban nhân dân tỉnh Tây Ninh về việc quy định mức thu, chế độ thu, nộp quản lý và sử dụng phí đăng ký cung cấp thông tin về giao dịch bảo đảm trên địa bàn tỉnh Tây Ninh.</w:t>
      </w:r>
    </w:p>
    <w:p w14:paraId="6146C732" w14:textId="77777777" w:rsidR="00B927FD" w:rsidRDefault="00F26C0B"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16</w:t>
      </w:r>
      <w:r w:rsidR="00B927FD">
        <w:rPr>
          <w:iCs/>
          <w:sz w:val="28"/>
          <w:szCs w:val="28"/>
          <w:lang w:val="pt-BR"/>
        </w:rPr>
        <w:t xml:space="preserve">. </w:t>
      </w:r>
      <w:r w:rsidR="00B927FD" w:rsidRPr="00B927FD">
        <w:rPr>
          <w:iCs/>
          <w:sz w:val="28"/>
          <w:szCs w:val="28"/>
          <w:lang w:val="pt-BR"/>
        </w:rPr>
        <w:t xml:space="preserve">Quyết định </w:t>
      </w:r>
      <w:r w:rsidR="00B927FD">
        <w:rPr>
          <w:iCs/>
          <w:sz w:val="28"/>
          <w:szCs w:val="28"/>
          <w:lang w:val="pt-BR"/>
        </w:rPr>
        <w:t xml:space="preserve">số </w:t>
      </w:r>
      <w:r w:rsidR="00121D51">
        <w:rPr>
          <w:iCs/>
          <w:sz w:val="28"/>
          <w:szCs w:val="28"/>
          <w:lang w:val="pt-BR"/>
        </w:rPr>
        <w:t>24/2018</w:t>
      </w:r>
      <w:r w:rsidR="00B927FD" w:rsidRPr="00B927FD">
        <w:rPr>
          <w:iCs/>
          <w:sz w:val="28"/>
          <w:szCs w:val="28"/>
          <w:lang w:val="pt-BR"/>
        </w:rPr>
        <w:t>/QĐ-UBND</w:t>
      </w:r>
      <w:r w:rsidR="00B927FD">
        <w:rPr>
          <w:iCs/>
          <w:sz w:val="28"/>
          <w:szCs w:val="28"/>
          <w:lang w:val="pt-BR"/>
        </w:rPr>
        <w:t xml:space="preserve"> n</w:t>
      </w:r>
      <w:r w:rsidR="00B927FD" w:rsidRPr="00B927FD">
        <w:rPr>
          <w:iCs/>
          <w:sz w:val="28"/>
          <w:szCs w:val="28"/>
          <w:lang w:val="pt-BR"/>
        </w:rPr>
        <w:t>gày 2</w:t>
      </w:r>
      <w:r w:rsidR="00121D51">
        <w:rPr>
          <w:iCs/>
          <w:sz w:val="28"/>
          <w:szCs w:val="28"/>
          <w:lang w:val="pt-BR"/>
        </w:rPr>
        <w:t>5</w:t>
      </w:r>
      <w:r w:rsidR="00B927FD" w:rsidRPr="00B927FD">
        <w:rPr>
          <w:iCs/>
          <w:sz w:val="28"/>
          <w:szCs w:val="28"/>
          <w:lang w:val="pt-BR"/>
        </w:rPr>
        <w:t>/</w:t>
      </w:r>
      <w:r w:rsidR="00121D51">
        <w:rPr>
          <w:iCs/>
          <w:sz w:val="28"/>
          <w:szCs w:val="28"/>
          <w:lang w:val="pt-BR"/>
        </w:rPr>
        <w:t>6/2018</w:t>
      </w:r>
      <w:r w:rsidR="00B927FD">
        <w:rPr>
          <w:iCs/>
          <w:sz w:val="28"/>
          <w:szCs w:val="28"/>
          <w:lang w:val="pt-BR"/>
        </w:rPr>
        <w:t xml:space="preserve"> của UBND tỉnh </w:t>
      </w:r>
      <w:r w:rsidR="0084705B" w:rsidRPr="0084705B">
        <w:rPr>
          <w:iCs/>
          <w:sz w:val="28"/>
          <w:szCs w:val="28"/>
          <w:lang w:val="pt-BR"/>
        </w:rPr>
        <w:t xml:space="preserve">sửa đổi, bổ sung Khoản 4 Điều 1 Quyết định số 55/2016/QĐ-UBND ngày 20 tháng 12 năm 2016 của Ủy ban nhân dân tỉnh Tây Ninh quy định mức thu, quản lý và sử dụng phí sử dụng công trình kết cấu hạ tầng đối với phương tiện ra, vào cửa khẩu Mộc Bài, Xa Mát, Chàng Riệc. </w:t>
      </w:r>
    </w:p>
    <w:p w14:paraId="7354B80E" w14:textId="77777777" w:rsidR="00B927FD" w:rsidRDefault="00B927FD" w:rsidP="00B927FD">
      <w:pPr>
        <w:pStyle w:val="rtejustify"/>
        <w:shd w:val="clear" w:color="auto" w:fill="FFFFFF"/>
        <w:spacing w:before="120" w:beforeAutospacing="0" w:after="120" w:afterAutospacing="0"/>
        <w:ind w:firstLine="547"/>
        <w:jc w:val="both"/>
        <w:rPr>
          <w:iCs/>
          <w:sz w:val="28"/>
          <w:szCs w:val="28"/>
          <w:lang w:val="pt-BR"/>
        </w:rPr>
      </w:pPr>
      <w:r>
        <w:rPr>
          <w:iCs/>
          <w:sz w:val="28"/>
          <w:szCs w:val="28"/>
          <w:lang w:val="pt-BR"/>
        </w:rPr>
        <w:t>1</w:t>
      </w:r>
      <w:r w:rsidR="00F26C0B">
        <w:rPr>
          <w:iCs/>
          <w:sz w:val="28"/>
          <w:szCs w:val="28"/>
          <w:lang w:val="pt-BR"/>
        </w:rPr>
        <w:t>7</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Pr="00B927FD">
        <w:rPr>
          <w:iCs/>
          <w:sz w:val="28"/>
          <w:szCs w:val="28"/>
          <w:lang w:val="pt-BR"/>
        </w:rPr>
        <w:t>0</w:t>
      </w:r>
      <w:r w:rsidR="00121D51">
        <w:rPr>
          <w:iCs/>
          <w:sz w:val="28"/>
          <w:szCs w:val="28"/>
          <w:lang w:val="pt-BR"/>
        </w:rPr>
        <w:t>7</w:t>
      </w:r>
      <w:r w:rsidRPr="00B927FD">
        <w:rPr>
          <w:iCs/>
          <w:sz w:val="28"/>
          <w:szCs w:val="28"/>
          <w:lang w:val="pt-BR"/>
        </w:rPr>
        <w:t>/201</w:t>
      </w:r>
      <w:r w:rsidR="00121D51">
        <w:rPr>
          <w:iCs/>
          <w:sz w:val="28"/>
          <w:szCs w:val="28"/>
          <w:lang w:val="pt-BR"/>
        </w:rPr>
        <w:t>9</w:t>
      </w:r>
      <w:r w:rsidRPr="00B927FD">
        <w:rPr>
          <w:iCs/>
          <w:sz w:val="28"/>
          <w:szCs w:val="28"/>
          <w:lang w:val="pt-BR"/>
        </w:rPr>
        <w:t>/QĐ-UBND</w:t>
      </w:r>
      <w:r>
        <w:rPr>
          <w:iCs/>
          <w:sz w:val="28"/>
          <w:szCs w:val="28"/>
          <w:lang w:val="pt-BR"/>
        </w:rPr>
        <w:t xml:space="preserve"> n</w:t>
      </w:r>
      <w:r w:rsidRPr="00B927FD">
        <w:rPr>
          <w:iCs/>
          <w:sz w:val="28"/>
          <w:szCs w:val="28"/>
          <w:lang w:val="pt-BR"/>
        </w:rPr>
        <w:t>gày 0</w:t>
      </w:r>
      <w:r w:rsidR="00121D51">
        <w:rPr>
          <w:iCs/>
          <w:sz w:val="28"/>
          <w:szCs w:val="28"/>
          <w:lang w:val="pt-BR"/>
        </w:rPr>
        <w:t>1/3</w:t>
      </w:r>
      <w:r w:rsidRPr="00B927FD">
        <w:rPr>
          <w:iCs/>
          <w:sz w:val="28"/>
          <w:szCs w:val="28"/>
          <w:lang w:val="pt-BR"/>
        </w:rPr>
        <w:t>/201</w:t>
      </w:r>
      <w:r w:rsidR="00121D51">
        <w:rPr>
          <w:iCs/>
          <w:sz w:val="28"/>
          <w:szCs w:val="28"/>
          <w:lang w:val="pt-BR"/>
        </w:rPr>
        <w:t>9</w:t>
      </w:r>
      <w:r>
        <w:rPr>
          <w:iCs/>
          <w:sz w:val="28"/>
          <w:szCs w:val="28"/>
          <w:lang w:val="pt-BR"/>
        </w:rPr>
        <w:t xml:space="preserve"> của UBND tỉnh </w:t>
      </w:r>
      <w:r w:rsidRPr="00B927FD">
        <w:rPr>
          <w:iCs/>
          <w:sz w:val="28"/>
          <w:szCs w:val="28"/>
          <w:lang w:val="pt-BR"/>
        </w:rPr>
        <w:t>quy định</w:t>
      </w:r>
      <w:r w:rsidR="0084705B">
        <w:rPr>
          <w:iCs/>
          <w:sz w:val="28"/>
          <w:szCs w:val="28"/>
          <w:lang w:val="pt-BR"/>
        </w:rPr>
        <w:t xml:space="preserve"> </w:t>
      </w:r>
      <w:r w:rsidR="0084705B" w:rsidRPr="0084705B">
        <w:rPr>
          <w:iCs/>
          <w:sz w:val="28"/>
          <w:szCs w:val="28"/>
          <w:lang w:val="pt-BR"/>
        </w:rPr>
        <w:t>mức thu, chế độ thu, nộp, quản lý và sử dụng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Tây Ninh.</w:t>
      </w:r>
    </w:p>
    <w:p w14:paraId="1425EAB3" w14:textId="77777777" w:rsidR="00B927FD" w:rsidRPr="00325476" w:rsidRDefault="00B927FD" w:rsidP="00B927FD">
      <w:pPr>
        <w:pStyle w:val="rtejustify"/>
        <w:shd w:val="clear" w:color="auto" w:fill="FFFFFF"/>
        <w:spacing w:before="120" w:beforeAutospacing="0" w:after="120" w:afterAutospacing="0"/>
        <w:ind w:firstLine="547"/>
        <w:jc w:val="both"/>
        <w:rPr>
          <w:bCs/>
          <w:sz w:val="28"/>
          <w:szCs w:val="28"/>
          <w:bdr w:val="none" w:sz="0" w:space="0" w:color="auto" w:frame="1"/>
        </w:rPr>
      </w:pPr>
      <w:r>
        <w:rPr>
          <w:iCs/>
          <w:sz w:val="28"/>
          <w:szCs w:val="28"/>
          <w:lang w:val="pt-BR"/>
        </w:rPr>
        <w:t>1</w:t>
      </w:r>
      <w:r w:rsidR="00F26C0B">
        <w:rPr>
          <w:iCs/>
          <w:sz w:val="28"/>
          <w:szCs w:val="28"/>
          <w:lang w:val="pt-BR"/>
        </w:rPr>
        <w:t>8</w:t>
      </w:r>
      <w:r>
        <w:rPr>
          <w:iCs/>
          <w:sz w:val="28"/>
          <w:szCs w:val="28"/>
          <w:lang w:val="pt-BR"/>
        </w:rPr>
        <w:t xml:space="preserve">. </w:t>
      </w:r>
      <w:r w:rsidRPr="00B927FD">
        <w:rPr>
          <w:iCs/>
          <w:sz w:val="28"/>
          <w:szCs w:val="28"/>
          <w:lang w:val="pt-BR"/>
        </w:rPr>
        <w:t xml:space="preserve">Quyết định </w:t>
      </w:r>
      <w:r>
        <w:rPr>
          <w:iCs/>
          <w:sz w:val="28"/>
          <w:szCs w:val="28"/>
          <w:lang w:val="pt-BR"/>
        </w:rPr>
        <w:t xml:space="preserve">số </w:t>
      </w:r>
      <w:r w:rsidR="00121D51">
        <w:rPr>
          <w:iCs/>
          <w:sz w:val="28"/>
          <w:szCs w:val="28"/>
          <w:lang w:val="pt-BR"/>
        </w:rPr>
        <w:t>3</w:t>
      </w:r>
      <w:r w:rsidRPr="00B927FD">
        <w:rPr>
          <w:iCs/>
          <w:sz w:val="28"/>
          <w:szCs w:val="28"/>
          <w:lang w:val="pt-BR"/>
        </w:rPr>
        <w:t>5</w:t>
      </w:r>
      <w:r w:rsidR="00121D51">
        <w:rPr>
          <w:iCs/>
          <w:sz w:val="28"/>
          <w:szCs w:val="28"/>
          <w:lang w:val="pt-BR"/>
        </w:rPr>
        <w:t>/2019</w:t>
      </w:r>
      <w:r w:rsidRPr="00B927FD">
        <w:rPr>
          <w:iCs/>
          <w:sz w:val="28"/>
          <w:szCs w:val="28"/>
          <w:lang w:val="pt-BR"/>
        </w:rPr>
        <w:t>/QĐ-UBND</w:t>
      </w:r>
      <w:r>
        <w:rPr>
          <w:iCs/>
          <w:sz w:val="28"/>
          <w:szCs w:val="28"/>
          <w:lang w:val="pt-BR"/>
        </w:rPr>
        <w:t xml:space="preserve"> n</w:t>
      </w:r>
      <w:r w:rsidRPr="00B927FD">
        <w:rPr>
          <w:iCs/>
          <w:sz w:val="28"/>
          <w:szCs w:val="28"/>
          <w:lang w:val="pt-BR"/>
        </w:rPr>
        <w:t>gày 0</w:t>
      </w:r>
      <w:r w:rsidR="00121D51">
        <w:rPr>
          <w:iCs/>
          <w:sz w:val="28"/>
          <w:szCs w:val="28"/>
          <w:lang w:val="pt-BR"/>
        </w:rPr>
        <w:t>4/9</w:t>
      </w:r>
      <w:r w:rsidRPr="00B927FD">
        <w:rPr>
          <w:iCs/>
          <w:sz w:val="28"/>
          <w:szCs w:val="28"/>
          <w:lang w:val="pt-BR"/>
        </w:rPr>
        <w:t>/201</w:t>
      </w:r>
      <w:r w:rsidR="00121D51">
        <w:rPr>
          <w:iCs/>
          <w:sz w:val="28"/>
          <w:szCs w:val="28"/>
          <w:lang w:val="pt-BR"/>
        </w:rPr>
        <w:t>9</w:t>
      </w:r>
      <w:r>
        <w:rPr>
          <w:iCs/>
          <w:sz w:val="28"/>
          <w:szCs w:val="28"/>
          <w:lang w:val="pt-BR"/>
        </w:rPr>
        <w:t xml:space="preserve"> của UBND tỉnh </w:t>
      </w:r>
      <w:r w:rsidRPr="00B927FD">
        <w:rPr>
          <w:iCs/>
          <w:sz w:val="28"/>
          <w:szCs w:val="28"/>
          <w:lang w:val="pt-BR"/>
        </w:rPr>
        <w:t>quy định</w:t>
      </w:r>
      <w:r w:rsidR="0084705B">
        <w:rPr>
          <w:iCs/>
          <w:sz w:val="28"/>
          <w:szCs w:val="28"/>
          <w:lang w:val="pt-BR"/>
        </w:rPr>
        <w:t xml:space="preserve"> </w:t>
      </w:r>
      <w:r w:rsidR="0084705B" w:rsidRPr="0084705B">
        <w:rPr>
          <w:iCs/>
          <w:sz w:val="28"/>
          <w:szCs w:val="28"/>
          <w:lang w:val="pt-BR"/>
        </w:rPr>
        <w:t>mức thu, chế độ thu, nộp lệ phí đăng ký kinh doanh trên địa bàn tỉnh Tây Ninh.</w:t>
      </w:r>
    </w:p>
    <w:p w14:paraId="0DA98103" w14:textId="0C97A5E7" w:rsidR="0069007D" w:rsidRPr="00813D20" w:rsidRDefault="0069007D" w:rsidP="0069007D">
      <w:pPr>
        <w:pStyle w:val="NormalWeb"/>
        <w:shd w:val="clear" w:color="auto" w:fill="FFFFFF"/>
        <w:spacing w:before="120" w:beforeAutospacing="0" w:after="120" w:afterAutospacing="0" w:line="380" w:lineRule="atLeast"/>
        <w:ind w:firstLine="539"/>
        <w:jc w:val="both"/>
        <w:textAlignment w:val="baseline"/>
        <w:rPr>
          <w:sz w:val="28"/>
          <w:szCs w:val="28"/>
        </w:rPr>
      </w:pPr>
      <w:r w:rsidRPr="00813D20">
        <w:rPr>
          <w:rStyle w:val="Strong"/>
          <w:sz w:val="28"/>
          <w:szCs w:val="28"/>
          <w:bdr w:val="none" w:sz="0" w:space="0" w:color="auto" w:frame="1"/>
        </w:rPr>
        <w:t>Điều </w:t>
      </w:r>
      <w:bookmarkStart w:id="1" w:name="Dieu_2"/>
      <w:bookmarkEnd w:id="1"/>
      <w:r w:rsidRPr="00813D20">
        <w:rPr>
          <w:rStyle w:val="Strong"/>
          <w:sz w:val="28"/>
          <w:szCs w:val="28"/>
          <w:bdr w:val="none" w:sz="0" w:space="0" w:color="auto" w:frame="1"/>
        </w:rPr>
        <w:t>2.</w:t>
      </w:r>
      <w:r w:rsidRPr="00813D20">
        <w:rPr>
          <w:sz w:val="28"/>
          <w:szCs w:val="28"/>
        </w:rPr>
        <w:t xml:space="preserve"> Quyết định này có hiệu lực thi hành kể từ ngày </w:t>
      </w:r>
      <w:r w:rsidR="00C85F8F">
        <w:rPr>
          <w:sz w:val="28"/>
          <w:szCs w:val="28"/>
        </w:rPr>
        <w:t>10</w:t>
      </w:r>
      <w:r>
        <w:rPr>
          <w:sz w:val="28"/>
          <w:szCs w:val="28"/>
        </w:rPr>
        <w:t xml:space="preserve"> </w:t>
      </w:r>
      <w:r w:rsidRPr="00813D20">
        <w:rPr>
          <w:sz w:val="28"/>
          <w:szCs w:val="28"/>
        </w:rPr>
        <w:t>tháng</w:t>
      </w:r>
      <w:r>
        <w:rPr>
          <w:sz w:val="28"/>
          <w:szCs w:val="28"/>
        </w:rPr>
        <w:t xml:space="preserve"> </w:t>
      </w:r>
      <w:r w:rsidR="00C85F8F">
        <w:rPr>
          <w:sz w:val="28"/>
          <w:szCs w:val="28"/>
        </w:rPr>
        <w:t>9</w:t>
      </w:r>
      <w:r>
        <w:rPr>
          <w:sz w:val="28"/>
          <w:szCs w:val="28"/>
        </w:rPr>
        <w:t xml:space="preserve"> </w:t>
      </w:r>
      <w:r w:rsidRPr="00813D20">
        <w:rPr>
          <w:sz w:val="28"/>
          <w:szCs w:val="28"/>
        </w:rPr>
        <w:t>năm 20</w:t>
      </w:r>
      <w:r>
        <w:rPr>
          <w:sz w:val="28"/>
          <w:szCs w:val="28"/>
        </w:rPr>
        <w:t>21</w:t>
      </w:r>
      <w:r w:rsidRPr="00813D20">
        <w:rPr>
          <w:sz w:val="28"/>
          <w:szCs w:val="28"/>
        </w:rPr>
        <w:t>.</w:t>
      </w:r>
    </w:p>
    <w:p w14:paraId="3AC71B78" w14:textId="77777777" w:rsidR="0069007D" w:rsidRPr="00813D20" w:rsidRDefault="0069007D" w:rsidP="0069007D">
      <w:pPr>
        <w:pStyle w:val="NormalWeb"/>
        <w:shd w:val="clear" w:color="auto" w:fill="FFFFFF"/>
        <w:spacing w:before="120" w:beforeAutospacing="0" w:after="120" w:afterAutospacing="0" w:line="380" w:lineRule="atLeast"/>
        <w:ind w:firstLine="539"/>
        <w:jc w:val="both"/>
        <w:textAlignment w:val="baseline"/>
        <w:rPr>
          <w:sz w:val="28"/>
          <w:szCs w:val="28"/>
        </w:rPr>
      </w:pPr>
      <w:r w:rsidRPr="00813D20">
        <w:rPr>
          <w:rStyle w:val="Strong"/>
          <w:sz w:val="28"/>
          <w:szCs w:val="28"/>
          <w:bdr w:val="none" w:sz="0" w:space="0" w:color="auto" w:frame="1"/>
        </w:rPr>
        <w:t>Điều </w:t>
      </w:r>
      <w:bookmarkStart w:id="2" w:name="Dieu_3"/>
      <w:bookmarkEnd w:id="2"/>
      <w:r w:rsidRPr="00813D20">
        <w:rPr>
          <w:rStyle w:val="Strong"/>
          <w:sz w:val="28"/>
          <w:szCs w:val="28"/>
          <w:bdr w:val="none" w:sz="0" w:space="0" w:color="auto" w:frame="1"/>
        </w:rPr>
        <w:t>3. </w:t>
      </w:r>
      <w:r w:rsidRPr="00813D20">
        <w:rPr>
          <w:sz w:val="28"/>
          <w:szCs w:val="28"/>
        </w:rPr>
        <w:t xml:space="preserve">Chánh Văn phòng Ủy ban nhân dân tỉnh, Giám đốc Sở </w:t>
      </w:r>
      <w:r>
        <w:rPr>
          <w:sz w:val="28"/>
          <w:szCs w:val="28"/>
        </w:rPr>
        <w:t>Tài chính</w:t>
      </w:r>
      <w:r w:rsidRPr="00813D20">
        <w:rPr>
          <w:sz w:val="28"/>
          <w:szCs w:val="28"/>
        </w:rPr>
        <w:t xml:space="preserve">, </w:t>
      </w:r>
      <w:r>
        <w:rPr>
          <w:sz w:val="28"/>
          <w:szCs w:val="28"/>
        </w:rPr>
        <w:t xml:space="preserve">Giám đốc Kho bạc Nhà nước tỉnh, </w:t>
      </w:r>
      <w:r w:rsidRPr="00813D20">
        <w:rPr>
          <w:sz w:val="28"/>
          <w:szCs w:val="28"/>
        </w:rPr>
        <w:t xml:space="preserve">Thủ trưởng các sở, ban, ngành tỉnh, Chủ tịch Ủy ban nhân dân các huyện, </w:t>
      </w:r>
      <w:r>
        <w:rPr>
          <w:sz w:val="28"/>
          <w:szCs w:val="28"/>
        </w:rPr>
        <w:t xml:space="preserve">thị xã, </w:t>
      </w:r>
      <w:r w:rsidRPr="00813D20">
        <w:rPr>
          <w:sz w:val="28"/>
          <w:szCs w:val="28"/>
        </w:rPr>
        <w:t>thành phố chịu trách nhiệm thi hành Quyết định này./.</w:t>
      </w:r>
    </w:p>
    <w:p w14:paraId="03759A19" w14:textId="77777777" w:rsidR="0069007D" w:rsidRPr="00813D20" w:rsidRDefault="0069007D" w:rsidP="0069007D">
      <w:pPr>
        <w:pStyle w:val="NormalWeb"/>
        <w:shd w:val="clear" w:color="auto" w:fill="FFFFFF"/>
        <w:spacing w:before="0" w:beforeAutospacing="0" w:after="0" w:afterAutospacing="0" w:line="213" w:lineRule="atLeast"/>
        <w:ind w:firstLine="720"/>
        <w:jc w:val="both"/>
        <w:textAlignment w:val="baseline"/>
        <w:rPr>
          <w:sz w:val="28"/>
          <w:szCs w:val="28"/>
        </w:rPr>
      </w:pPr>
      <w:r w:rsidRPr="00813D20">
        <w:rPr>
          <w:sz w:val="28"/>
          <w:szCs w:val="28"/>
        </w:rPr>
        <w:t> </w:t>
      </w:r>
    </w:p>
    <w:tbl>
      <w:tblPr>
        <w:tblW w:w="8820" w:type="dxa"/>
        <w:tblInd w:w="108" w:type="dxa"/>
        <w:tblLayout w:type="fixed"/>
        <w:tblLook w:val="0000" w:firstRow="0" w:lastRow="0" w:firstColumn="0" w:lastColumn="0" w:noHBand="0" w:noVBand="0"/>
      </w:tblPr>
      <w:tblGrid>
        <w:gridCol w:w="5103"/>
        <w:gridCol w:w="3717"/>
      </w:tblGrid>
      <w:tr w:rsidR="0069007D" w:rsidRPr="00D9163C" w14:paraId="5BEF3A89" w14:textId="77777777" w:rsidTr="00A27F1E">
        <w:trPr>
          <w:trHeight w:val="75"/>
        </w:trPr>
        <w:tc>
          <w:tcPr>
            <w:tcW w:w="5103" w:type="dxa"/>
          </w:tcPr>
          <w:p w14:paraId="51A559D8" w14:textId="77777777" w:rsidR="0069007D" w:rsidRPr="00142926" w:rsidRDefault="0069007D" w:rsidP="00A27F1E">
            <w:pPr>
              <w:spacing w:before="60"/>
              <w:jc w:val="both"/>
              <w:rPr>
                <w:b/>
                <w:i/>
                <w:sz w:val="26"/>
                <w:lang w:val="sv-SE"/>
              </w:rPr>
            </w:pPr>
            <w:r w:rsidRPr="00142926">
              <w:rPr>
                <w:b/>
                <w:i/>
                <w:sz w:val="26"/>
                <w:lang w:val="sv-SE"/>
              </w:rPr>
              <w:t>Nơi nhận:</w:t>
            </w:r>
          </w:p>
          <w:p w14:paraId="4F74861D" w14:textId="77777777" w:rsidR="0069007D" w:rsidRDefault="0069007D" w:rsidP="00A27F1E">
            <w:pPr>
              <w:jc w:val="both"/>
              <w:rPr>
                <w:sz w:val="22"/>
                <w:lang w:val="sv-SE"/>
              </w:rPr>
            </w:pPr>
            <w:r w:rsidRPr="00AB2FDC">
              <w:rPr>
                <w:sz w:val="22"/>
                <w:lang w:val="sv-SE"/>
              </w:rPr>
              <w:t xml:space="preserve">- </w:t>
            </w:r>
            <w:r>
              <w:rPr>
                <w:sz w:val="22"/>
                <w:lang w:val="sv-SE"/>
              </w:rPr>
              <w:t>Văn phòng Chính phủ;</w:t>
            </w:r>
          </w:p>
          <w:p w14:paraId="4449EDC9" w14:textId="77777777" w:rsidR="0069007D" w:rsidRDefault="0069007D" w:rsidP="00A27F1E">
            <w:pPr>
              <w:jc w:val="both"/>
              <w:rPr>
                <w:sz w:val="22"/>
                <w:lang w:val="sv-SE"/>
              </w:rPr>
            </w:pPr>
            <w:r>
              <w:rPr>
                <w:sz w:val="22"/>
                <w:lang w:val="sv-SE"/>
              </w:rPr>
              <w:t>- Bộ Tài chính;</w:t>
            </w:r>
          </w:p>
          <w:p w14:paraId="63341D65" w14:textId="77777777" w:rsidR="0069007D" w:rsidRDefault="0069007D" w:rsidP="00A27F1E">
            <w:pPr>
              <w:jc w:val="both"/>
              <w:rPr>
                <w:sz w:val="22"/>
                <w:szCs w:val="22"/>
                <w:lang w:val="sv-SE"/>
              </w:rPr>
            </w:pPr>
            <w:r w:rsidRPr="00AB2FDC">
              <w:rPr>
                <w:sz w:val="22"/>
                <w:szCs w:val="22"/>
                <w:lang w:val="sv-SE"/>
              </w:rPr>
              <w:t xml:space="preserve">- </w:t>
            </w:r>
            <w:r>
              <w:rPr>
                <w:sz w:val="22"/>
                <w:szCs w:val="22"/>
                <w:lang w:val="sv-SE"/>
              </w:rPr>
              <w:t>Vụ pháp chế - Bộ Tài chính;</w:t>
            </w:r>
          </w:p>
          <w:p w14:paraId="6158A2AD" w14:textId="77777777" w:rsidR="0069007D" w:rsidRDefault="0069007D" w:rsidP="00A27F1E">
            <w:pPr>
              <w:jc w:val="both"/>
              <w:rPr>
                <w:sz w:val="22"/>
                <w:szCs w:val="22"/>
                <w:lang w:val="sv-SE"/>
              </w:rPr>
            </w:pPr>
            <w:r>
              <w:rPr>
                <w:sz w:val="22"/>
                <w:szCs w:val="22"/>
                <w:lang w:val="sv-SE"/>
              </w:rPr>
              <w:t xml:space="preserve">- </w:t>
            </w:r>
            <w:r w:rsidRPr="00AB2FDC">
              <w:rPr>
                <w:sz w:val="22"/>
                <w:szCs w:val="22"/>
                <w:lang w:val="sv-SE"/>
              </w:rPr>
              <w:t>Cục Kiểm tra văn bản QPPL - Bộ Tư pháp;</w:t>
            </w:r>
          </w:p>
          <w:p w14:paraId="2065B1C6" w14:textId="77777777" w:rsidR="0069007D" w:rsidRDefault="0069007D" w:rsidP="00A27F1E">
            <w:pPr>
              <w:jc w:val="both"/>
              <w:rPr>
                <w:sz w:val="22"/>
                <w:lang w:val="sv-SE"/>
              </w:rPr>
            </w:pPr>
            <w:r>
              <w:rPr>
                <w:sz w:val="22"/>
                <w:szCs w:val="22"/>
                <w:lang w:val="sv-SE"/>
              </w:rPr>
              <w:t xml:space="preserve">- </w:t>
            </w:r>
            <w:r>
              <w:rPr>
                <w:sz w:val="22"/>
                <w:lang w:val="sv-SE"/>
              </w:rPr>
              <w:t>TT: TU, HĐND tỉnh;</w:t>
            </w:r>
          </w:p>
          <w:p w14:paraId="7861B41F" w14:textId="77777777" w:rsidR="0069007D" w:rsidRDefault="0069007D" w:rsidP="00A27F1E">
            <w:pPr>
              <w:tabs>
                <w:tab w:val="left" w:pos="7440"/>
              </w:tabs>
              <w:rPr>
                <w:sz w:val="22"/>
                <w:lang w:val="sv-SE"/>
              </w:rPr>
            </w:pPr>
            <w:r>
              <w:rPr>
                <w:sz w:val="22"/>
                <w:lang w:val="sv-SE"/>
              </w:rPr>
              <w:t>- CT, các PCT UBND tỉnh;</w:t>
            </w:r>
          </w:p>
          <w:p w14:paraId="5747F622" w14:textId="77777777" w:rsidR="0069007D" w:rsidRPr="00AB2FDC" w:rsidRDefault="0069007D" w:rsidP="00A27F1E">
            <w:pPr>
              <w:tabs>
                <w:tab w:val="left" w:pos="7440"/>
              </w:tabs>
              <w:rPr>
                <w:sz w:val="22"/>
                <w:lang w:val="sv-SE"/>
              </w:rPr>
            </w:pPr>
            <w:r>
              <w:rPr>
                <w:sz w:val="22"/>
                <w:lang w:val="sv-SE"/>
              </w:rPr>
              <w:t>- Sở Tư pháp;</w:t>
            </w:r>
          </w:p>
          <w:p w14:paraId="7EBA4D57" w14:textId="77777777" w:rsidR="0069007D" w:rsidRDefault="0069007D" w:rsidP="00A27F1E">
            <w:pPr>
              <w:tabs>
                <w:tab w:val="left" w:pos="7440"/>
              </w:tabs>
              <w:rPr>
                <w:sz w:val="22"/>
                <w:lang w:val="sv-SE"/>
              </w:rPr>
            </w:pPr>
            <w:r w:rsidRPr="00AB2FDC">
              <w:rPr>
                <w:sz w:val="22"/>
                <w:lang w:val="sv-SE"/>
              </w:rPr>
              <w:t xml:space="preserve">- </w:t>
            </w:r>
            <w:r>
              <w:rPr>
                <w:sz w:val="22"/>
                <w:lang w:val="sv-SE"/>
              </w:rPr>
              <w:t>Như Điều 3;</w:t>
            </w:r>
          </w:p>
          <w:p w14:paraId="4C35FE63" w14:textId="77777777" w:rsidR="007F2241" w:rsidRPr="00AB2FDC" w:rsidRDefault="007F2241" w:rsidP="00A27F1E">
            <w:pPr>
              <w:tabs>
                <w:tab w:val="left" w:pos="7440"/>
              </w:tabs>
              <w:rPr>
                <w:sz w:val="22"/>
                <w:lang w:val="sv-SE"/>
              </w:rPr>
            </w:pPr>
            <w:r>
              <w:rPr>
                <w:sz w:val="22"/>
                <w:lang w:val="sv-SE"/>
              </w:rPr>
              <w:t>- LĐVP; PKT;</w:t>
            </w:r>
          </w:p>
          <w:p w14:paraId="4E6CF880" w14:textId="77777777" w:rsidR="0069007D" w:rsidRPr="00AB2FDC" w:rsidRDefault="0069007D" w:rsidP="00A27F1E">
            <w:pPr>
              <w:tabs>
                <w:tab w:val="left" w:pos="7440"/>
              </w:tabs>
              <w:rPr>
                <w:sz w:val="22"/>
                <w:lang w:val="sv-SE"/>
              </w:rPr>
            </w:pPr>
            <w:r w:rsidRPr="00AB2FDC">
              <w:rPr>
                <w:sz w:val="22"/>
                <w:lang w:val="sv-SE"/>
              </w:rPr>
              <w:t xml:space="preserve">- </w:t>
            </w:r>
            <w:r>
              <w:rPr>
                <w:sz w:val="22"/>
                <w:lang w:val="sv-SE"/>
              </w:rPr>
              <w:t xml:space="preserve">Trung tâm </w:t>
            </w:r>
            <w:r w:rsidRPr="00AB2FDC">
              <w:rPr>
                <w:sz w:val="22"/>
                <w:lang w:val="sv-SE"/>
              </w:rPr>
              <w:t>Công báo</w:t>
            </w:r>
            <w:r>
              <w:rPr>
                <w:sz w:val="22"/>
                <w:lang w:val="sv-SE"/>
              </w:rPr>
              <w:t xml:space="preserve"> - Tin học </w:t>
            </w:r>
            <w:r w:rsidRPr="00AB2FDC">
              <w:rPr>
                <w:sz w:val="22"/>
                <w:lang w:val="sv-SE"/>
              </w:rPr>
              <w:t>tỉnh;</w:t>
            </w:r>
          </w:p>
          <w:p w14:paraId="45862CDA" w14:textId="77777777" w:rsidR="0069007D" w:rsidRDefault="0069007D" w:rsidP="00A27F1E">
            <w:pPr>
              <w:jc w:val="both"/>
              <w:rPr>
                <w:sz w:val="22"/>
                <w:lang w:val="sv-SE"/>
              </w:rPr>
            </w:pPr>
            <w:r w:rsidRPr="00AB2FDC">
              <w:rPr>
                <w:sz w:val="22"/>
                <w:lang w:val="sv-SE"/>
              </w:rPr>
              <w:t>- Lưu: VT</w:t>
            </w:r>
            <w:r>
              <w:rPr>
                <w:sz w:val="22"/>
                <w:lang w:val="sv-SE"/>
              </w:rPr>
              <w:t>, VP UBND tỉnh.</w:t>
            </w:r>
          </w:p>
          <w:p w14:paraId="477385AE" w14:textId="77777777" w:rsidR="0069007D" w:rsidRPr="00186004" w:rsidRDefault="0069007D" w:rsidP="00A27F1E">
            <w:pPr>
              <w:jc w:val="both"/>
              <w:rPr>
                <w:sz w:val="16"/>
                <w:szCs w:val="16"/>
                <w:lang w:val="vi-VN"/>
              </w:rPr>
            </w:pPr>
          </w:p>
          <w:p w14:paraId="35DC3FED" w14:textId="77777777" w:rsidR="0069007D" w:rsidRPr="00186004" w:rsidRDefault="0069007D" w:rsidP="00A27F1E">
            <w:pPr>
              <w:jc w:val="both"/>
              <w:rPr>
                <w:lang w:val="vi-VN"/>
              </w:rPr>
            </w:pPr>
          </w:p>
          <w:p w14:paraId="5D8D2729" w14:textId="77777777" w:rsidR="0069007D" w:rsidRPr="00F87950" w:rsidRDefault="0069007D" w:rsidP="00A27F1E">
            <w:pPr>
              <w:jc w:val="both"/>
              <w:rPr>
                <w:lang w:val="sv-SE"/>
              </w:rPr>
            </w:pPr>
          </w:p>
        </w:tc>
        <w:tc>
          <w:tcPr>
            <w:tcW w:w="3717" w:type="dxa"/>
          </w:tcPr>
          <w:p w14:paraId="0B24355A" w14:textId="77777777" w:rsidR="0069007D" w:rsidRPr="00813D20" w:rsidRDefault="0069007D" w:rsidP="00A27F1E">
            <w:pPr>
              <w:jc w:val="center"/>
              <w:rPr>
                <w:b/>
                <w:lang w:val="x-none"/>
              </w:rPr>
            </w:pPr>
            <w:r w:rsidRPr="00813D20">
              <w:rPr>
                <w:b/>
                <w:lang w:val="x-none"/>
              </w:rPr>
              <w:t>TM. ỦY BAN NHÂN DÂN</w:t>
            </w:r>
          </w:p>
          <w:p w14:paraId="071F6EED" w14:textId="77777777" w:rsidR="0069007D" w:rsidRPr="00D9163C" w:rsidRDefault="0069007D" w:rsidP="00A27F1E">
            <w:pPr>
              <w:jc w:val="center"/>
              <w:rPr>
                <w:b/>
                <w:lang w:val="sv-SE"/>
              </w:rPr>
            </w:pPr>
            <w:r w:rsidRPr="00D9163C">
              <w:rPr>
                <w:b/>
                <w:lang w:val="sv-SE"/>
              </w:rPr>
              <w:t>CHỦ TỊCH</w:t>
            </w:r>
          </w:p>
        </w:tc>
      </w:tr>
    </w:tbl>
    <w:p w14:paraId="03A57BB4" w14:textId="77777777" w:rsidR="0069007D" w:rsidRPr="00D9163C" w:rsidRDefault="0069007D" w:rsidP="0069007D">
      <w:pPr>
        <w:ind w:firstLine="720"/>
        <w:jc w:val="both"/>
        <w:rPr>
          <w:sz w:val="20"/>
          <w:szCs w:val="20"/>
          <w:lang w:val="sv-SE"/>
        </w:rPr>
      </w:pPr>
    </w:p>
    <w:p w14:paraId="7E876B5F" w14:textId="77777777" w:rsidR="0069007D" w:rsidRPr="00D9163C" w:rsidRDefault="0069007D" w:rsidP="0069007D">
      <w:pPr>
        <w:ind w:firstLine="720"/>
        <w:jc w:val="both"/>
        <w:rPr>
          <w:lang w:val="sv-SE"/>
        </w:rPr>
      </w:pPr>
    </w:p>
    <w:p w14:paraId="2C2F2A8D" w14:textId="77777777" w:rsidR="0069007D" w:rsidRPr="00D9163C" w:rsidRDefault="0069007D" w:rsidP="0069007D">
      <w:pPr>
        <w:rPr>
          <w:lang w:val="sv-SE"/>
        </w:rPr>
      </w:pPr>
    </w:p>
    <w:sectPr w:rsidR="0069007D" w:rsidRPr="00D9163C" w:rsidSect="003642F0">
      <w:headerReference w:type="default" r:id="rId9"/>
      <w:headerReference w:type="first" r:id="rId10"/>
      <w:pgSz w:w="11907" w:h="16839" w:code="9"/>
      <w:pgMar w:top="1418" w:right="1183" w:bottom="1008" w:left="1560" w:header="851"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4D897" w14:textId="77777777" w:rsidR="00541D4D" w:rsidRDefault="00541D4D" w:rsidP="009D618E">
      <w:r>
        <w:separator/>
      </w:r>
    </w:p>
  </w:endnote>
  <w:endnote w:type="continuationSeparator" w:id="0">
    <w:p w14:paraId="4C9423FF" w14:textId="77777777" w:rsidR="00541D4D" w:rsidRDefault="00541D4D" w:rsidP="009D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56CA7" w14:textId="77777777" w:rsidR="00541D4D" w:rsidRDefault="00541D4D" w:rsidP="009D618E">
      <w:r>
        <w:separator/>
      </w:r>
    </w:p>
  </w:footnote>
  <w:footnote w:type="continuationSeparator" w:id="0">
    <w:p w14:paraId="6D9979EE" w14:textId="77777777" w:rsidR="00541D4D" w:rsidRDefault="00541D4D" w:rsidP="009D6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2164139"/>
      <w:docPartObj>
        <w:docPartGallery w:val="Page Numbers (Top of Page)"/>
        <w:docPartUnique/>
      </w:docPartObj>
    </w:sdtPr>
    <w:sdtEndPr>
      <w:rPr>
        <w:noProof/>
      </w:rPr>
    </w:sdtEndPr>
    <w:sdtContent>
      <w:p w14:paraId="6260ABA0" w14:textId="77777777" w:rsidR="00CC7792" w:rsidRDefault="00CC7792">
        <w:pPr>
          <w:pStyle w:val="Header"/>
          <w:jc w:val="center"/>
        </w:pPr>
        <w:r>
          <w:fldChar w:fldCharType="begin"/>
        </w:r>
        <w:r>
          <w:instrText xml:space="preserve"> PAGE   \* MERGEFORMAT </w:instrText>
        </w:r>
        <w:r>
          <w:fldChar w:fldCharType="separate"/>
        </w:r>
        <w:r w:rsidR="003642F0">
          <w:rPr>
            <w:noProof/>
          </w:rPr>
          <w:t>3</w:t>
        </w:r>
        <w:r>
          <w:rPr>
            <w:noProof/>
          </w:rPr>
          <w:fldChar w:fldCharType="end"/>
        </w:r>
      </w:p>
    </w:sdtContent>
  </w:sdt>
  <w:p w14:paraId="31A4F2AA" w14:textId="77777777" w:rsidR="00CC7792" w:rsidRDefault="00CC7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7043E" w14:textId="77777777" w:rsidR="00F26802" w:rsidRDefault="00F26802">
    <w:pPr>
      <w:pStyle w:val="Header"/>
      <w:jc w:val="center"/>
    </w:pPr>
  </w:p>
  <w:p w14:paraId="749AB19C" w14:textId="77777777" w:rsidR="00F26802" w:rsidRDefault="00F26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1F27"/>
    <w:multiLevelType w:val="hybridMultilevel"/>
    <w:tmpl w:val="4C024DA6"/>
    <w:lvl w:ilvl="0" w:tplc="04ACB586">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CAD74F8"/>
    <w:multiLevelType w:val="hybridMultilevel"/>
    <w:tmpl w:val="639AA082"/>
    <w:lvl w:ilvl="0" w:tplc="E968FCE0">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1E0568"/>
    <w:multiLevelType w:val="hybridMultilevel"/>
    <w:tmpl w:val="72AEF9D6"/>
    <w:lvl w:ilvl="0" w:tplc="04090013">
      <w:start w:val="1"/>
      <w:numFmt w:val="upperRoman"/>
      <w:lvlText w:val="%1."/>
      <w:lvlJc w:val="right"/>
      <w:pPr>
        <w:tabs>
          <w:tab w:val="num" w:pos="1620"/>
        </w:tabs>
        <w:ind w:left="1620" w:hanging="180"/>
      </w:pPr>
    </w:lvl>
    <w:lvl w:ilvl="1" w:tplc="0409000F">
      <w:start w:val="1"/>
      <w:numFmt w:val="decimal"/>
      <w:lvlText w:val="%2."/>
      <w:lvlJc w:val="left"/>
      <w:pPr>
        <w:tabs>
          <w:tab w:val="num" w:pos="2340"/>
        </w:tabs>
        <w:ind w:left="2340" w:hanging="360"/>
      </w:pPr>
    </w:lvl>
    <w:lvl w:ilvl="2" w:tplc="E968FCE0">
      <w:start w:val="1"/>
      <w:numFmt w:val="bullet"/>
      <w:lvlText w:val=""/>
      <w:lvlJc w:val="left"/>
      <w:pPr>
        <w:tabs>
          <w:tab w:val="num" w:pos="3240"/>
        </w:tabs>
        <w:ind w:left="3240" w:hanging="360"/>
      </w:pPr>
      <w:rPr>
        <w:rFonts w:ascii="Symbol" w:hAnsi="Symbol"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 w15:restartNumberingAfterBreak="0">
    <w:nsid w:val="1C593E6B"/>
    <w:multiLevelType w:val="multilevel"/>
    <w:tmpl w:val="1F2C600C"/>
    <w:lvl w:ilvl="0">
      <w:start w:val="1"/>
      <w:numFmt w:val="decimal"/>
      <w:lvlText w:val="%1."/>
      <w:lvlJc w:val="left"/>
      <w:pPr>
        <w:ind w:left="1211" w:hanging="360"/>
      </w:pPr>
      <w:rPr>
        <w:rFonts w:hint="default"/>
        <w:b/>
      </w:rPr>
    </w:lvl>
    <w:lvl w:ilvl="1">
      <w:start w:val="4"/>
      <w:numFmt w:val="decimal"/>
      <w:isLgl/>
      <w:lvlText w:val="%1.%2."/>
      <w:lvlJc w:val="left"/>
      <w:pPr>
        <w:ind w:left="1571" w:hanging="720"/>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1931" w:hanging="1080"/>
      </w:pPr>
      <w:rPr>
        <w:rFonts w:hint="default"/>
        <w:b/>
      </w:rPr>
    </w:lvl>
    <w:lvl w:ilvl="4">
      <w:start w:val="1"/>
      <w:numFmt w:val="decimal"/>
      <w:isLgl/>
      <w:lvlText w:val="%1.%2.%3.%4.%5."/>
      <w:lvlJc w:val="left"/>
      <w:pPr>
        <w:ind w:left="1931" w:hanging="1080"/>
      </w:pPr>
      <w:rPr>
        <w:rFonts w:hint="default"/>
        <w:b/>
      </w:rPr>
    </w:lvl>
    <w:lvl w:ilvl="5">
      <w:start w:val="1"/>
      <w:numFmt w:val="decimal"/>
      <w:isLgl/>
      <w:lvlText w:val="%1.%2.%3.%4.%5.%6."/>
      <w:lvlJc w:val="left"/>
      <w:pPr>
        <w:ind w:left="2291" w:hanging="1440"/>
      </w:pPr>
      <w:rPr>
        <w:rFonts w:hint="default"/>
        <w:b/>
      </w:rPr>
    </w:lvl>
    <w:lvl w:ilvl="6">
      <w:start w:val="1"/>
      <w:numFmt w:val="decimal"/>
      <w:isLgl/>
      <w:lvlText w:val="%1.%2.%3.%4.%5.%6.%7."/>
      <w:lvlJc w:val="left"/>
      <w:pPr>
        <w:ind w:left="2651" w:hanging="1800"/>
      </w:pPr>
      <w:rPr>
        <w:rFonts w:hint="default"/>
        <w:b/>
      </w:rPr>
    </w:lvl>
    <w:lvl w:ilvl="7">
      <w:start w:val="1"/>
      <w:numFmt w:val="decimal"/>
      <w:isLgl/>
      <w:lvlText w:val="%1.%2.%3.%4.%5.%6.%7.%8."/>
      <w:lvlJc w:val="left"/>
      <w:pPr>
        <w:ind w:left="2651" w:hanging="1800"/>
      </w:pPr>
      <w:rPr>
        <w:rFonts w:hint="default"/>
        <w:b/>
      </w:rPr>
    </w:lvl>
    <w:lvl w:ilvl="8">
      <w:start w:val="1"/>
      <w:numFmt w:val="decimal"/>
      <w:isLgl/>
      <w:lvlText w:val="%1.%2.%3.%4.%5.%6.%7.%8.%9."/>
      <w:lvlJc w:val="left"/>
      <w:pPr>
        <w:ind w:left="3011" w:hanging="2160"/>
      </w:pPr>
      <w:rPr>
        <w:rFonts w:hint="default"/>
        <w:b/>
      </w:rPr>
    </w:lvl>
  </w:abstractNum>
  <w:abstractNum w:abstractNumId="4" w15:restartNumberingAfterBreak="0">
    <w:nsid w:val="1DB153AC"/>
    <w:multiLevelType w:val="hybridMultilevel"/>
    <w:tmpl w:val="5AFA9EB2"/>
    <w:lvl w:ilvl="0" w:tplc="8DB4A2F8">
      <w:start w:val="2"/>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310C5"/>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2D62449E"/>
    <w:multiLevelType w:val="hybridMultilevel"/>
    <w:tmpl w:val="CA16429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110A75"/>
    <w:multiLevelType w:val="hybridMultilevel"/>
    <w:tmpl w:val="2514CFE2"/>
    <w:lvl w:ilvl="0" w:tplc="F470EEA4">
      <w:start w:val="1"/>
      <w:numFmt w:val="lowerLetter"/>
      <w:lvlText w:val="%1)"/>
      <w:lvlJc w:val="left"/>
      <w:pPr>
        <w:tabs>
          <w:tab w:val="num" w:pos="3060"/>
        </w:tabs>
        <w:ind w:left="3060" w:hanging="360"/>
      </w:pPr>
      <w:rPr>
        <w:b/>
      </w:rPr>
    </w:lvl>
    <w:lvl w:ilvl="1" w:tplc="E968FCE0">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F567E36"/>
    <w:multiLevelType w:val="multilevel"/>
    <w:tmpl w:val="FE3CCEC0"/>
    <w:lvl w:ilvl="0">
      <w:start w:val="1"/>
      <w:numFmt w:val="decimal"/>
      <w:lvlText w:val="%1."/>
      <w:lvlJc w:val="left"/>
      <w:pPr>
        <w:ind w:left="720" w:hanging="360"/>
      </w:pPr>
      <w:rPr>
        <w:b/>
      </w:rPr>
    </w:lvl>
    <w:lvl w:ilvl="1">
      <w:start w:val="1"/>
      <w:numFmt w:val="decimal"/>
      <w:isLgl/>
      <w:lvlText w:val="%1.%2."/>
      <w:lvlJc w:val="left"/>
      <w:pPr>
        <w:ind w:left="1710" w:hanging="720"/>
      </w:pPr>
      <w:rPr>
        <w:rFonts w:hint="default"/>
        <w:b/>
      </w:rPr>
    </w:lvl>
    <w:lvl w:ilvl="2">
      <w:start w:val="1"/>
      <w:numFmt w:val="decimal"/>
      <w:isLgl/>
      <w:lvlText w:val="%1.%2.%3."/>
      <w:lvlJc w:val="left"/>
      <w:pPr>
        <w:ind w:left="2340" w:hanging="720"/>
      </w:pPr>
      <w:rPr>
        <w:rFonts w:hint="default"/>
      </w:rPr>
    </w:lvl>
    <w:lvl w:ilvl="3">
      <w:start w:val="1"/>
      <w:numFmt w:val="decimal"/>
      <w:isLgl/>
      <w:lvlText w:val="%1.%2.%3.%4."/>
      <w:lvlJc w:val="left"/>
      <w:pPr>
        <w:ind w:left="333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950" w:hanging="1440"/>
      </w:pPr>
      <w:rPr>
        <w:rFonts w:hint="default"/>
      </w:rPr>
    </w:lvl>
    <w:lvl w:ilvl="6">
      <w:start w:val="1"/>
      <w:numFmt w:val="decimal"/>
      <w:isLgl/>
      <w:lvlText w:val="%1.%2.%3.%4.%5.%6.%7."/>
      <w:lvlJc w:val="left"/>
      <w:pPr>
        <w:ind w:left="5940" w:hanging="1800"/>
      </w:pPr>
      <w:rPr>
        <w:rFonts w:hint="default"/>
      </w:rPr>
    </w:lvl>
    <w:lvl w:ilvl="7">
      <w:start w:val="1"/>
      <w:numFmt w:val="decimal"/>
      <w:isLgl/>
      <w:lvlText w:val="%1.%2.%3.%4.%5.%6.%7.%8."/>
      <w:lvlJc w:val="left"/>
      <w:pPr>
        <w:ind w:left="6570" w:hanging="1800"/>
      </w:pPr>
      <w:rPr>
        <w:rFonts w:hint="default"/>
      </w:rPr>
    </w:lvl>
    <w:lvl w:ilvl="8">
      <w:start w:val="1"/>
      <w:numFmt w:val="decimal"/>
      <w:isLgl/>
      <w:lvlText w:val="%1.%2.%3.%4.%5.%6.%7.%8.%9."/>
      <w:lvlJc w:val="left"/>
      <w:pPr>
        <w:ind w:left="7560" w:hanging="2160"/>
      </w:pPr>
      <w:rPr>
        <w:rFonts w:hint="default"/>
      </w:rPr>
    </w:lvl>
  </w:abstractNum>
  <w:abstractNum w:abstractNumId="9" w15:restartNumberingAfterBreak="0">
    <w:nsid w:val="43AA2268"/>
    <w:multiLevelType w:val="hybridMultilevel"/>
    <w:tmpl w:val="1AA6D024"/>
    <w:lvl w:ilvl="0" w:tplc="EFA0964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59764EAE"/>
    <w:multiLevelType w:val="hybridMultilevel"/>
    <w:tmpl w:val="9E7A3E24"/>
    <w:lvl w:ilvl="0" w:tplc="7DB4ED08">
      <w:start w:val="1"/>
      <w:numFmt w:val="decimal"/>
      <w:lvlText w:val="%1."/>
      <w:lvlJc w:val="left"/>
      <w:pPr>
        <w:tabs>
          <w:tab w:val="num" w:pos="1440"/>
        </w:tabs>
        <w:ind w:left="1440" w:hanging="360"/>
      </w:pPr>
      <w:rPr>
        <w:b/>
        <w:i w:val="0"/>
      </w:rPr>
    </w:lvl>
    <w:lvl w:ilvl="1" w:tplc="E968FCE0">
      <w:start w:val="1"/>
      <w:numFmt w:val="bullet"/>
      <w:lvlText w:val=""/>
      <w:lvlJc w:val="left"/>
      <w:pPr>
        <w:tabs>
          <w:tab w:val="num" w:pos="2160"/>
        </w:tabs>
        <w:ind w:left="2160" w:hanging="360"/>
      </w:pPr>
      <w:rPr>
        <w:rFonts w:ascii="Symbol" w:hAnsi="Symbol" w:hint="default"/>
        <w:b/>
        <w:i w:val="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599F72C0"/>
    <w:multiLevelType w:val="hybridMultilevel"/>
    <w:tmpl w:val="EDD23FB8"/>
    <w:lvl w:ilvl="0" w:tplc="E968FCE0">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BB1F8D"/>
    <w:multiLevelType w:val="hybridMultilevel"/>
    <w:tmpl w:val="244AA3AE"/>
    <w:lvl w:ilvl="0" w:tplc="E968FCE0">
      <w:start w:val="1"/>
      <w:numFmt w:val="bullet"/>
      <w:lvlText w:val=""/>
      <w:lvlJc w:val="left"/>
      <w:pPr>
        <w:tabs>
          <w:tab w:val="num" w:pos="1800"/>
        </w:tabs>
        <w:ind w:left="1800" w:hanging="360"/>
      </w:pPr>
      <w:rPr>
        <w:rFonts w:ascii="Symbol" w:hAnsi="Symbol" w:hint="default"/>
      </w:rPr>
    </w:lvl>
    <w:lvl w:ilvl="1" w:tplc="C6380C42">
      <w:start w:val="1"/>
      <w:numFmt w:val="decimal"/>
      <w:lvlText w:val="%2."/>
      <w:lvlJc w:val="left"/>
      <w:pPr>
        <w:tabs>
          <w:tab w:val="num" w:pos="1440"/>
        </w:tabs>
        <w:ind w:left="1440" w:hanging="360"/>
      </w:pPr>
      <w:rPr>
        <w:rFonts w:hint="default"/>
        <w:b/>
      </w:rPr>
    </w:lvl>
    <w:lvl w:ilvl="2" w:tplc="E2AA59AE">
      <w:start w:val="1"/>
      <w:numFmt w:val="decimal"/>
      <w:lvlText w:val="%3."/>
      <w:lvlJc w:val="left"/>
      <w:pPr>
        <w:tabs>
          <w:tab w:val="num" w:pos="1260"/>
        </w:tabs>
        <w:ind w:left="1260" w:hanging="360"/>
      </w:pPr>
      <w:rPr>
        <w:rFonts w:hint="default"/>
        <w:i w:val="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CBC7965"/>
    <w:multiLevelType w:val="hybridMultilevel"/>
    <w:tmpl w:val="50ECDE9E"/>
    <w:lvl w:ilvl="0" w:tplc="04090013">
      <w:start w:val="1"/>
      <w:numFmt w:val="upperRoman"/>
      <w:lvlText w:val="%1."/>
      <w:lvlJc w:val="right"/>
      <w:pPr>
        <w:tabs>
          <w:tab w:val="num" w:pos="720"/>
        </w:tabs>
        <w:ind w:left="720" w:hanging="180"/>
      </w:pPr>
    </w:lvl>
    <w:lvl w:ilvl="1" w:tplc="0409000F">
      <w:start w:val="1"/>
      <w:numFmt w:val="decimal"/>
      <w:lvlText w:val="%2."/>
      <w:lvlJc w:val="left"/>
      <w:pPr>
        <w:tabs>
          <w:tab w:val="num" w:pos="1440"/>
        </w:tabs>
        <w:ind w:left="1440" w:hanging="360"/>
      </w:pPr>
    </w:lvl>
    <w:lvl w:ilvl="2" w:tplc="E968FCE0">
      <w:start w:val="1"/>
      <w:numFmt w:val="bullet"/>
      <w:lvlText w:val=""/>
      <w:lvlJc w:val="left"/>
      <w:pPr>
        <w:tabs>
          <w:tab w:val="num" w:pos="2340"/>
        </w:tabs>
        <w:ind w:left="2340" w:hanging="360"/>
      </w:pPr>
      <w:rPr>
        <w:rFonts w:ascii="Symbol" w:hAnsi="Symbol" w:hint="default"/>
      </w:rPr>
    </w:lvl>
    <w:lvl w:ilvl="3" w:tplc="E3ACBC20">
      <w:start w:val="1"/>
      <w:numFmt w:val="lowerLetter"/>
      <w:lvlText w:val="%4)"/>
      <w:lvlJc w:val="left"/>
      <w:pPr>
        <w:tabs>
          <w:tab w:val="num" w:pos="2880"/>
        </w:tabs>
        <w:ind w:left="2880" w:hanging="360"/>
      </w:pPr>
      <w:rPr>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2"/>
  </w:num>
  <w:num w:numId="3">
    <w:abstractNumId w:val="1"/>
  </w:num>
  <w:num w:numId="4">
    <w:abstractNumId w:val="13"/>
  </w:num>
  <w:num w:numId="5">
    <w:abstractNumId w:val="7"/>
  </w:num>
  <w:num w:numId="6">
    <w:abstractNumId w:val="12"/>
  </w:num>
  <w:num w:numId="7">
    <w:abstractNumId w:val="11"/>
  </w:num>
  <w:num w:numId="8">
    <w:abstractNumId w:val="5"/>
  </w:num>
  <w:num w:numId="9">
    <w:abstractNumId w:val="3"/>
  </w:num>
  <w:num w:numId="10">
    <w:abstractNumId w:val="8"/>
  </w:num>
  <w:num w:numId="11">
    <w:abstractNumId w:val="9"/>
  </w:num>
  <w:num w:numId="12">
    <w:abstractNumId w:val="4"/>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618E"/>
    <w:rsid w:val="00001C02"/>
    <w:rsid w:val="000469F1"/>
    <w:rsid w:val="00057DA1"/>
    <w:rsid w:val="000E294E"/>
    <w:rsid w:val="000E3B1C"/>
    <w:rsid w:val="00101CF3"/>
    <w:rsid w:val="00121D51"/>
    <w:rsid w:val="0015424B"/>
    <w:rsid w:val="00160879"/>
    <w:rsid w:val="001709AD"/>
    <w:rsid w:val="001824EA"/>
    <w:rsid w:val="0019142E"/>
    <w:rsid w:val="00197496"/>
    <w:rsid w:val="001A3671"/>
    <w:rsid w:val="001B1372"/>
    <w:rsid w:val="001B3B32"/>
    <w:rsid w:val="001C05A4"/>
    <w:rsid w:val="001E0AA9"/>
    <w:rsid w:val="001E6A81"/>
    <w:rsid w:val="001F4031"/>
    <w:rsid w:val="00214263"/>
    <w:rsid w:val="00231B96"/>
    <w:rsid w:val="00243946"/>
    <w:rsid w:val="002745CC"/>
    <w:rsid w:val="002A0C61"/>
    <w:rsid w:val="002B649F"/>
    <w:rsid w:val="002C2894"/>
    <w:rsid w:val="00303BCF"/>
    <w:rsid w:val="0030449C"/>
    <w:rsid w:val="003136AF"/>
    <w:rsid w:val="003245D5"/>
    <w:rsid w:val="00325476"/>
    <w:rsid w:val="00353FDE"/>
    <w:rsid w:val="00355D80"/>
    <w:rsid w:val="003610D8"/>
    <w:rsid w:val="003642F0"/>
    <w:rsid w:val="00395DE5"/>
    <w:rsid w:val="003B4065"/>
    <w:rsid w:val="003C07E6"/>
    <w:rsid w:val="003D59D0"/>
    <w:rsid w:val="003E4B55"/>
    <w:rsid w:val="003F04D6"/>
    <w:rsid w:val="0044000C"/>
    <w:rsid w:val="004471A6"/>
    <w:rsid w:val="00473F51"/>
    <w:rsid w:val="0048434C"/>
    <w:rsid w:val="004866BA"/>
    <w:rsid w:val="004A1E41"/>
    <w:rsid w:val="004B2323"/>
    <w:rsid w:val="004C677A"/>
    <w:rsid w:val="004D475E"/>
    <w:rsid w:val="004E246A"/>
    <w:rsid w:val="00513DD6"/>
    <w:rsid w:val="00541D4D"/>
    <w:rsid w:val="00545A54"/>
    <w:rsid w:val="00546A2E"/>
    <w:rsid w:val="005579E0"/>
    <w:rsid w:val="00587ED7"/>
    <w:rsid w:val="00597865"/>
    <w:rsid w:val="005A47F8"/>
    <w:rsid w:val="005C681D"/>
    <w:rsid w:val="005D4AD3"/>
    <w:rsid w:val="005D751C"/>
    <w:rsid w:val="005E1586"/>
    <w:rsid w:val="005F1A17"/>
    <w:rsid w:val="0060675B"/>
    <w:rsid w:val="006232D0"/>
    <w:rsid w:val="0063465F"/>
    <w:rsid w:val="00643B80"/>
    <w:rsid w:val="00663227"/>
    <w:rsid w:val="0066407C"/>
    <w:rsid w:val="00675F44"/>
    <w:rsid w:val="0069007D"/>
    <w:rsid w:val="006B0250"/>
    <w:rsid w:val="006B2D68"/>
    <w:rsid w:val="006D2CB3"/>
    <w:rsid w:val="006F16D7"/>
    <w:rsid w:val="007047DC"/>
    <w:rsid w:val="00710CC1"/>
    <w:rsid w:val="0072004D"/>
    <w:rsid w:val="0076353E"/>
    <w:rsid w:val="00795B28"/>
    <w:rsid w:val="007A0F54"/>
    <w:rsid w:val="007D7C6D"/>
    <w:rsid w:val="007E48AF"/>
    <w:rsid w:val="007F2241"/>
    <w:rsid w:val="00804DA3"/>
    <w:rsid w:val="00805971"/>
    <w:rsid w:val="00810905"/>
    <w:rsid w:val="00814D73"/>
    <w:rsid w:val="0082799C"/>
    <w:rsid w:val="00832A0D"/>
    <w:rsid w:val="00834B45"/>
    <w:rsid w:val="00841410"/>
    <w:rsid w:val="0084705B"/>
    <w:rsid w:val="00852116"/>
    <w:rsid w:val="00867297"/>
    <w:rsid w:val="00895E92"/>
    <w:rsid w:val="008A4E13"/>
    <w:rsid w:val="008A5894"/>
    <w:rsid w:val="008B565B"/>
    <w:rsid w:val="008D1F85"/>
    <w:rsid w:val="00912CEC"/>
    <w:rsid w:val="00914773"/>
    <w:rsid w:val="009177F4"/>
    <w:rsid w:val="009245BD"/>
    <w:rsid w:val="00932FBC"/>
    <w:rsid w:val="0096441F"/>
    <w:rsid w:val="00964634"/>
    <w:rsid w:val="009676C5"/>
    <w:rsid w:val="0097038A"/>
    <w:rsid w:val="00975120"/>
    <w:rsid w:val="00977B98"/>
    <w:rsid w:val="00990519"/>
    <w:rsid w:val="009A05E5"/>
    <w:rsid w:val="009A58B6"/>
    <w:rsid w:val="009C19EC"/>
    <w:rsid w:val="009D618E"/>
    <w:rsid w:val="009F178F"/>
    <w:rsid w:val="00A47988"/>
    <w:rsid w:val="00A6425F"/>
    <w:rsid w:val="00AA16D5"/>
    <w:rsid w:val="00AA534C"/>
    <w:rsid w:val="00AD5E34"/>
    <w:rsid w:val="00AE4114"/>
    <w:rsid w:val="00B03B6B"/>
    <w:rsid w:val="00B066C0"/>
    <w:rsid w:val="00B21571"/>
    <w:rsid w:val="00B33AE0"/>
    <w:rsid w:val="00B81C44"/>
    <w:rsid w:val="00B87E08"/>
    <w:rsid w:val="00B927FD"/>
    <w:rsid w:val="00BA23D8"/>
    <w:rsid w:val="00BD4267"/>
    <w:rsid w:val="00C0232B"/>
    <w:rsid w:val="00C132E6"/>
    <w:rsid w:val="00C16607"/>
    <w:rsid w:val="00C2658D"/>
    <w:rsid w:val="00C27EA5"/>
    <w:rsid w:val="00C35192"/>
    <w:rsid w:val="00C3717B"/>
    <w:rsid w:val="00C400B2"/>
    <w:rsid w:val="00C43D01"/>
    <w:rsid w:val="00C465D2"/>
    <w:rsid w:val="00C549FE"/>
    <w:rsid w:val="00C60E9A"/>
    <w:rsid w:val="00C63EFD"/>
    <w:rsid w:val="00C660EA"/>
    <w:rsid w:val="00C672F3"/>
    <w:rsid w:val="00C85F8F"/>
    <w:rsid w:val="00CB09BB"/>
    <w:rsid w:val="00CC7792"/>
    <w:rsid w:val="00CD4616"/>
    <w:rsid w:val="00CE4BBE"/>
    <w:rsid w:val="00D01B01"/>
    <w:rsid w:val="00D476B1"/>
    <w:rsid w:val="00D47D7B"/>
    <w:rsid w:val="00D71398"/>
    <w:rsid w:val="00D82106"/>
    <w:rsid w:val="00DA7A1C"/>
    <w:rsid w:val="00DB0FAF"/>
    <w:rsid w:val="00DB4017"/>
    <w:rsid w:val="00DE3623"/>
    <w:rsid w:val="00DF30EE"/>
    <w:rsid w:val="00DF4884"/>
    <w:rsid w:val="00E34F11"/>
    <w:rsid w:val="00E44198"/>
    <w:rsid w:val="00E55468"/>
    <w:rsid w:val="00E63356"/>
    <w:rsid w:val="00ED1D71"/>
    <w:rsid w:val="00EF303A"/>
    <w:rsid w:val="00F13644"/>
    <w:rsid w:val="00F15897"/>
    <w:rsid w:val="00F26802"/>
    <w:rsid w:val="00F26C0B"/>
    <w:rsid w:val="00F27847"/>
    <w:rsid w:val="00F32708"/>
    <w:rsid w:val="00F44AD4"/>
    <w:rsid w:val="00F46C51"/>
    <w:rsid w:val="00F804B5"/>
    <w:rsid w:val="00F86008"/>
    <w:rsid w:val="00F87811"/>
    <w:rsid w:val="00F94720"/>
    <w:rsid w:val="00FA52F1"/>
    <w:rsid w:val="00FB4B3F"/>
    <w:rsid w:val="00FC5C04"/>
    <w:rsid w:val="00FD021E"/>
    <w:rsid w:val="00FD165E"/>
    <w:rsid w:val="00FD6139"/>
    <w:rsid w:val="00FE31FD"/>
    <w:rsid w:val="00FE34ED"/>
    <w:rsid w:val="00FE5C94"/>
    <w:rsid w:val="00FF4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1FFCEABD"/>
  <w15:docId w15:val="{55E39B9D-ABFC-4050-991A-1C9ED7EB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8E"/>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824EA"/>
    <w:pPr>
      <w:keepNext/>
      <w:numPr>
        <w:numId w:val="8"/>
      </w:numPr>
      <w:jc w:val="center"/>
      <w:outlineLvl w:val="0"/>
    </w:pPr>
    <w:rPr>
      <w:b/>
      <w:bCs/>
      <w:sz w:val="26"/>
      <w:szCs w:val="24"/>
    </w:rPr>
  </w:style>
  <w:style w:type="paragraph" w:styleId="Heading2">
    <w:name w:val="heading 2"/>
    <w:basedOn w:val="Normal"/>
    <w:next w:val="Normal"/>
    <w:link w:val="Heading2Char"/>
    <w:qFormat/>
    <w:rsid w:val="001824EA"/>
    <w:pPr>
      <w:keepNext/>
      <w:numPr>
        <w:ilvl w:val="1"/>
        <w:numId w:val="8"/>
      </w:numPr>
      <w:jc w:val="center"/>
      <w:outlineLvl w:val="1"/>
    </w:pPr>
    <w:rPr>
      <w:szCs w:val="24"/>
    </w:rPr>
  </w:style>
  <w:style w:type="paragraph" w:styleId="Heading3">
    <w:name w:val="heading 3"/>
    <w:basedOn w:val="Normal"/>
    <w:next w:val="Normal"/>
    <w:link w:val="Heading3Char"/>
    <w:qFormat/>
    <w:rsid w:val="001824EA"/>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824EA"/>
    <w:pPr>
      <w:keepNext/>
      <w:numPr>
        <w:ilvl w:val="3"/>
        <w:numId w:val="8"/>
      </w:numPr>
      <w:spacing w:before="240" w:after="60"/>
      <w:outlineLvl w:val="3"/>
    </w:pPr>
    <w:rPr>
      <w:b/>
      <w:bCs/>
    </w:rPr>
  </w:style>
  <w:style w:type="paragraph" w:styleId="Heading5">
    <w:name w:val="heading 5"/>
    <w:basedOn w:val="Normal"/>
    <w:next w:val="Normal"/>
    <w:link w:val="Heading5Char"/>
    <w:qFormat/>
    <w:rsid w:val="001824EA"/>
    <w:pPr>
      <w:numPr>
        <w:ilvl w:val="4"/>
        <w:numId w:val="8"/>
      </w:numPr>
      <w:spacing w:before="240" w:after="60"/>
      <w:outlineLvl w:val="4"/>
    </w:pPr>
    <w:rPr>
      <w:b/>
      <w:bCs/>
      <w:i/>
      <w:iCs/>
      <w:sz w:val="26"/>
      <w:szCs w:val="26"/>
    </w:rPr>
  </w:style>
  <w:style w:type="paragraph" w:styleId="Heading6">
    <w:name w:val="heading 6"/>
    <w:basedOn w:val="Normal"/>
    <w:next w:val="Normal"/>
    <w:link w:val="Heading6Char"/>
    <w:qFormat/>
    <w:rsid w:val="001824EA"/>
    <w:pPr>
      <w:numPr>
        <w:ilvl w:val="5"/>
        <w:numId w:val="8"/>
      </w:numPr>
      <w:spacing w:before="240" w:after="60"/>
      <w:outlineLvl w:val="5"/>
    </w:pPr>
    <w:rPr>
      <w:b/>
      <w:bCs/>
      <w:sz w:val="22"/>
      <w:szCs w:val="22"/>
    </w:rPr>
  </w:style>
  <w:style w:type="paragraph" w:styleId="Heading7">
    <w:name w:val="heading 7"/>
    <w:basedOn w:val="Normal"/>
    <w:next w:val="Normal"/>
    <w:link w:val="Heading7Char"/>
    <w:qFormat/>
    <w:rsid w:val="001824EA"/>
    <w:pPr>
      <w:numPr>
        <w:ilvl w:val="6"/>
        <w:numId w:val="8"/>
      </w:numPr>
      <w:spacing w:before="240" w:after="60"/>
      <w:outlineLvl w:val="6"/>
    </w:pPr>
    <w:rPr>
      <w:sz w:val="24"/>
      <w:szCs w:val="24"/>
    </w:rPr>
  </w:style>
  <w:style w:type="paragraph" w:styleId="Heading8">
    <w:name w:val="heading 8"/>
    <w:basedOn w:val="Normal"/>
    <w:next w:val="Normal"/>
    <w:link w:val="Heading8Char"/>
    <w:qFormat/>
    <w:rsid w:val="001824EA"/>
    <w:pPr>
      <w:numPr>
        <w:ilvl w:val="7"/>
        <w:numId w:val="8"/>
      </w:numPr>
      <w:spacing w:before="240" w:after="60"/>
      <w:outlineLvl w:val="7"/>
    </w:pPr>
    <w:rPr>
      <w:i/>
      <w:iCs/>
      <w:sz w:val="24"/>
      <w:szCs w:val="24"/>
    </w:rPr>
  </w:style>
  <w:style w:type="paragraph" w:styleId="Heading9">
    <w:name w:val="heading 9"/>
    <w:basedOn w:val="Normal"/>
    <w:next w:val="Normal"/>
    <w:link w:val="Heading9Char"/>
    <w:qFormat/>
    <w:rsid w:val="001824EA"/>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9D618E"/>
    <w:pPr>
      <w:jc w:val="both"/>
    </w:pPr>
    <w:rPr>
      <w:sz w:val="26"/>
      <w:szCs w:val="20"/>
    </w:rPr>
  </w:style>
  <w:style w:type="character" w:customStyle="1" w:styleId="BodyTextChar">
    <w:name w:val="Body Text Char"/>
    <w:basedOn w:val="DefaultParagraphFont"/>
    <w:link w:val="BodyText"/>
    <w:rsid w:val="009D618E"/>
    <w:rPr>
      <w:rFonts w:ascii="Times New Roman" w:eastAsia="Times New Roman" w:hAnsi="Times New Roman" w:cs="Times New Roman"/>
      <w:sz w:val="26"/>
      <w:szCs w:val="20"/>
    </w:rPr>
  </w:style>
  <w:style w:type="paragraph" w:styleId="NormalWeb">
    <w:name w:val="Normal (Web)"/>
    <w:basedOn w:val="Normal"/>
    <w:link w:val="NormalWebChar"/>
    <w:rsid w:val="009D618E"/>
    <w:pPr>
      <w:spacing w:before="100" w:beforeAutospacing="1" w:after="100" w:afterAutospacing="1"/>
    </w:pPr>
    <w:rPr>
      <w:sz w:val="24"/>
      <w:szCs w:val="24"/>
    </w:rPr>
  </w:style>
  <w:style w:type="paragraph" w:styleId="FootnoteText">
    <w:name w:val="footnote text"/>
    <w:basedOn w:val="Normal"/>
    <w:link w:val="FootnoteTextChar"/>
    <w:semiHidden/>
    <w:rsid w:val="009D618E"/>
    <w:rPr>
      <w:sz w:val="20"/>
      <w:szCs w:val="20"/>
    </w:rPr>
  </w:style>
  <w:style w:type="character" w:customStyle="1" w:styleId="FootnoteTextChar">
    <w:name w:val="Footnote Text Char"/>
    <w:basedOn w:val="DefaultParagraphFont"/>
    <w:link w:val="FootnoteText"/>
    <w:semiHidden/>
    <w:rsid w:val="009D618E"/>
    <w:rPr>
      <w:rFonts w:ascii="Times New Roman" w:eastAsia="Times New Roman" w:hAnsi="Times New Roman" w:cs="Times New Roman"/>
      <w:sz w:val="20"/>
      <w:szCs w:val="20"/>
    </w:rPr>
  </w:style>
  <w:style w:type="character" w:styleId="FootnoteReference">
    <w:name w:val="footnote reference"/>
    <w:semiHidden/>
    <w:rsid w:val="009D618E"/>
    <w:rPr>
      <w:vertAlign w:val="superscript"/>
    </w:rPr>
  </w:style>
  <w:style w:type="character" w:styleId="Emphasis">
    <w:name w:val="Emphasis"/>
    <w:qFormat/>
    <w:rsid w:val="009D618E"/>
    <w:rPr>
      <w:i/>
      <w:iCs/>
    </w:rPr>
  </w:style>
  <w:style w:type="paragraph" w:styleId="Footer">
    <w:name w:val="footer"/>
    <w:basedOn w:val="Normal"/>
    <w:link w:val="FooterChar"/>
    <w:uiPriority w:val="99"/>
    <w:rsid w:val="009D618E"/>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D618E"/>
    <w:rPr>
      <w:rFonts w:ascii="Times New Roman" w:eastAsia="Times New Roman" w:hAnsi="Times New Roman" w:cs="Times New Roman"/>
      <w:sz w:val="28"/>
      <w:szCs w:val="28"/>
      <w:lang w:val="x-none" w:eastAsia="x-none"/>
    </w:rPr>
  </w:style>
  <w:style w:type="paragraph" w:styleId="BodyTextIndent3">
    <w:name w:val="Body Text Indent 3"/>
    <w:basedOn w:val="Normal"/>
    <w:link w:val="BodyTextIndent3Char"/>
    <w:rsid w:val="009D618E"/>
    <w:pPr>
      <w:spacing w:after="120"/>
      <w:ind w:left="360"/>
    </w:pPr>
    <w:rPr>
      <w:sz w:val="16"/>
      <w:szCs w:val="16"/>
    </w:rPr>
  </w:style>
  <w:style w:type="character" w:customStyle="1" w:styleId="BodyTextIndent3Char">
    <w:name w:val="Body Text Indent 3 Char"/>
    <w:basedOn w:val="DefaultParagraphFont"/>
    <w:link w:val="BodyTextIndent3"/>
    <w:rsid w:val="009D618E"/>
    <w:rPr>
      <w:rFonts w:ascii="Times New Roman" w:eastAsia="Times New Roman" w:hAnsi="Times New Roman" w:cs="Times New Roman"/>
      <w:sz w:val="16"/>
      <w:szCs w:val="16"/>
    </w:rPr>
  </w:style>
  <w:style w:type="character" w:customStyle="1" w:styleId="Bodytext12pt">
    <w:name w:val="Body text + 12 pt"/>
    <w:rsid w:val="009D618E"/>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rPr>
  </w:style>
  <w:style w:type="character" w:customStyle="1" w:styleId="Heading1Char">
    <w:name w:val="Heading 1 Char"/>
    <w:basedOn w:val="DefaultParagraphFont"/>
    <w:link w:val="Heading1"/>
    <w:rsid w:val="001824EA"/>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1824EA"/>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1824EA"/>
    <w:rPr>
      <w:rFonts w:ascii="Arial" w:eastAsia="Times New Roman" w:hAnsi="Arial" w:cs="Arial"/>
      <w:b/>
      <w:bCs/>
      <w:sz w:val="26"/>
      <w:szCs w:val="26"/>
    </w:rPr>
  </w:style>
  <w:style w:type="character" w:customStyle="1" w:styleId="Heading4Char">
    <w:name w:val="Heading 4 Char"/>
    <w:basedOn w:val="DefaultParagraphFont"/>
    <w:link w:val="Heading4"/>
    <w:rsid w:val="001824E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1824EA"/>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1824EA"/>
    <w:rPr>
      <w:rFonts w:ascii="Times New Roman" w:eastAsia="Times New Roman" w:hAnsi="Times New Roman" w:cs="Times New Roman"/>
      <w:b/>
      <w:bCs/>
    </w:rPr>
  </w:style>
  <w:style w:type="character" w:customStyle="1" w:styleId="Heading7Char">
    <w:name w:val="Heading 7 Char"/>
    <w:basedOn w:val="DefaultParagraphFont"/>
    <w:link w:val="Heading7"/>
    <w:rsid w:val="001824EA"/>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824E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824EA"/>
    <w:rPr>
      <w:rFonts w:ascii="Arial" w:eastAsia="Times New Roman" w:hAnsi="Arial" w:cs="Arial"/>
    </w:rPr>
  </w:style>
  <w:style w:type="paragraph" w:styleId="ListParagraph">
    <w:name w:val="List Paragraph"/>
    <w:basedOn w:val="Normal"/>
    <w:link w:val="ListParagraphChar"/>
    <w:uiPriority w:val="34"/>
    <w:qFormat/>
    <w:rsid w:val="008D1F85"/>
    <w:pPr>
      <w:ind w:left="720"/>
      <w:contextualSpacing/>
    </w:pPr>
  </w:style>
  <w:style w:type="character" w:customStyle="1" w:styleId="BodyTextChar1">
    <w:name w:val="Body Text Char1"/>
    <w:basedOn w:val="DefaultParagraphFont"/>
    <w:uiPriority w:val="99"/>
    <w:locked/>
    <w:rsid w:val="008D1F85"/>
    <w:rPr>
      <w:rFonts w:ascii="Times New Roman" w:eastAsia="Times New Roman" w:hAnsi="Times New Roman" w:cs="Times New Roman"/>
      <w:sz w:val="26"/>
      <w:szCs w:val="20"/>
    </w:rPr>
  </w:style>
  <w:style w:type="character" w:customStyle="1" w:styleId="ListParagraphChar">
    <w:name w:val="List Paragraph Char"/>
    <w:link w:val="ListParagraph"/>
    <w:uiPriority w:val="34"/>
    <w:locked/>
    <w:rsid w:val="008D1F85"/>
    <w:rPr>
      <w:rFonts w:ascii="Times New Roman" w:eastAsia="Times New Roman" w:hAnsi="Times New Roman" w:cs="Times New Roman"/>
      <w:sz w:val="28"/>
      <w:szCs w:val="28"/>
    </w:rPr>
  </w:style>
  <w:style w:type="paragraph" w:customStyle="1" w:styleId="Default">
    <w:name w:val="Default"/>
    <w:rsid w:val="008D1F85"/>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har">
    <w:name w:val="Char"/>
    <w:basedOn w:val="Normal"/>
    <w:rsid w:val="008D1F85"/>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F26802"/>
    <w:pPr>
      <w:tabs>
        <w:tab w:val="center" w:pos="4680"/>
        <w:tab w:val="right" w:pos="9360"/>
      </w:tabs>
    </w:pPr>
  </w:style>
  <w:style w:type="character" w:customStyle="1" w:styleId="HeaderChar">
    <w:name w:val="Header Char"/>
    <w:basedOn w:val="DefaultParagraphFont"/>
    <w:link w:val="Header"/>
    <w:uiPriority w:val="99"/>
    <w:rsid w:val="00F26802"/>
    <w:rPr>
      <w:rFonts w:ascii="Times New Roman" w:eastAsia="Times New Roman" w:hAnsi="Times New Roman" w:cs="Times New Roman"/>
      <w:sz w:val="28"/>
      <w:szCs w:val="28"/>
    </w:rPr>
  </w:style>
  <w:style w:type="character" w:styleId="Strong">
    <w:name w:val="Strong"/>
    <w:qFormat/>
    <w:rsid w:val="0069007D"/>
    <w:rPr>
      <w:b/>
      <w:bCs/>
    </w:rPr>
  </w:style>
  <w:style w:type="paragraph" w:customStyle="1" w:styleId="CharChar3CharChar">
    <w:name w:val="Char Char3 Char Char"/>
    <w:basedOn w:val="Normal"/>
    <w:semiHidden/>
    <w:rsid w:val="0069007D"/>
    <w:pPr>
      <w:spacing w:after="160" w:line="240" w:lineRule="exact"/>
    </w:pPr>
    <w:rPr>
      <w:rFonts w:ascii="Arial" w:hAnsi="Arial"/>
      <w:sz w:val="22"/>
      <w:szCs w:val="22"/>
    </w:rPr>
  </w:style>
  <w:style w:type="paragraph" w:customStyle="1" w:styleId="rtejustify">
    <w:name w:val="rtejustify"/>
    <w:basedOn w:val="Normal"/>
    <w:rsid w:val="0069007D"/>
    <w:pPr>
      <w:spacing w:before="100" w:beforeAutospacing="1" w:after="100" w:afterAutospacing="1"/>
    </w:pPr>
    <w:rPr>
      <w:rFonts w:eastAsia="Calibri"/>
      <w:sz w:val="24"/>
      <w:szCs w:val="24"/>
    </w:rPr>
  </w:style>
  <w:style w:type="character" w:customStyle="1" w:styleId="NormalWebChar">
    <w:name w:val="Normal (Web) Char"/>
    <w:link w:val="NormalWeb"/>
    <w:rsid w:val="0069007D"/>
    <w:rPr>
      <w:rFonts w:ascii="Times New Roman" w:eastAsia="Times New Roman" w:hAnsi="Times New Roman" w:cs="Times New Roman"/>
      <w:sz w:val="24"/>
      <w:szCs w:val="24"/>
    </w:rPr>
  </w:style>
  <w:style w:type="character" w:styleId="Hyperlink">
    <w:name w:val="Hyperlink"/>
    <w:rsid w:val="0069007D"/>
    <w:rPr>
      <w:color w:val="0000FF"/>
      <w:u w:val="single"/>
    </w:rPr>
  </w:style>
  <w:style w:type="paragraph" w:styleId="BalloonText">
    <w:name w:val="Balloon Text"/>
    <w:basedOn w:val="Normal"/>
    <w:link w:val="BalloonTextChar"/>
    <w:uiPriority w:val="99"/>
    <w:semiHidden/>
    <w:unhideWhenUsed/>
    <w:rsid w:val="009F17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178F"/>
    <w:rPr>
      <w:rFonts w:ascii="Segoe UI" w:eastAsia="Times New Roman" w:hAnsi="Segoe UI" w:cs="Segoe UI"/>
      <w:sz w:val="18"/>
      <w:szCs w:val="18"/>
    </w:rPr>
  </w:style>
  <w:style w:type="paragraph" w:customStyle="1" w:styleId="CharCharCharCharCharCharChar">
    <w:name w:val="Char Char Char Char Char Char Char"/>
    <w:basedOn w:val="Normal"/>
    <w:rsid w:val="0082799C"/>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bpl.vn/tayninh/pages/vbpq-timkiem.aspx?type=0&amp;s=1&amp;Keyword=34/2016/N%C4%90-CP&amp;SearchIn=Title,Title1&amp;IsRec=1&amp;pv=0"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464C27-EEAC-4E8D-BFCC-67279B0B39B2}">
  <ds:schemaRefs>
    <ds:schemaRef ds:uri="http://schemas.openxmlformats.org/officeDocument/2006/bibliography"/>
  </ds:schemaRefs>
</ds:datastoreItem>
</file>

<file path=customXml/itemProps2.xml><?xml version="1.0" encoding="utf-8"?>
<ds:datastoreItem xmlns:ds="http://schemas.openxmlformats.org/officeDocument/2006/customXml" ds:itemID="{33AAEAA2-710C-4826-AA1D-39834FD1630D}"/>
</file>

<file path=customXml/itemProps3.xml><?xml version="1.0" encoding="utf-8"?>
<ds:datastoreItem xmlns:ds="http://schemas.openxmlformats.org/officeDocument/2006/customXml" ds:itemID="{BB32B5F6-BBF4-4FA7-8F06-6AC96CFE1190}"/>
</file>

<file path=customXml/itemProps4.xml><?xml version="1.0" encoding="utf-8"?>
<ds:datastoreItem xmlns:ds="http://schemas.openxmlformats.org/officeDocument/2006/customXml" ds:itemID="{93295F8C-A6AA-4643-8825-78AEA07CA6C0}"/>
</file>

<file path=docProps/app.xml><?xml version="1.0" encoding="utf-8"?>
<Properties xmlns="http://schemas.openxmlformats.org/officeDocument/2006/extended-properties" xmlns:vt="http://schemas.openxmlformats.org/officeDocument/2006/docPropsVTypes">
  <Template>Normal.dotm</Template>
  <TotalTime>93</TotalTime>
  <Pages>3</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46</cp:revision>
  <cp:lastPrinted>2021-09-01T01:36:00Z</cp:lastPrinted>
  <dcterms:created xsi:type="dcterms:W3CDTF">2021-01-26T07:42:00Z</dcterms:created>
  <dcterms:modified xsi:type="dcterms:W3CDTF">2021-09-06T01:09:00Z</dcterms:modified>
</cp:coreProperties>
</file>