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62" w:type="dxa"/>
        <w:tblInd w:w="-176" w:type="dxa"/>
        <w:tblLook w:val="01E0" w:firstRow="1" w:lastRow="1" w:firstColumn="1" w:lastColumn="1" w:noHBand="0" w:noVBand="0"/>
      </w:tblPr>
      <w:tblGrid>
        <w:gridCol w:w="3295"/>
        <w:gridCol w:w="6167"/>
      </w:tblGrid>
      <w:tr w:rsidR="00A60DF5" w:rsidRPr="00A60DF5" w14:paraId="71576AB7" w14:textId="77777777" w:rsidTr="00EC1265">
        <w:tc>
          <w:tcPr>
            <w:tcW w:w="3295" w:type="dxa"/>
          </w:tcPr>
          <w:p w14:paraId="1AA25B11" w14:textId="77777777" w:rsidR="00E07D97" w:rsidRPr="00A60DF5" w:rsidRDefault="00B01047" w:rsidP="00EC1265">
            <w:pPr>
              <w:jc w:val="center"/>
              <w:rPr>
                <w:rFonts w:asciiTheme="majorHAnsi" w:hAnsiTheme="majorHAnsi" w:cstheme="majorHAnsi"/>
                <w:b/>
                <w:sz w:val="26"/>
                <w:szCs w:val="26"/>
              </w:rPr>
            </w:pPr>
            <w:r w:rsidRPr="00A60DF5">
              <w:rPr>
                <w:rFonts w:asciiTheme="majorHAnsi" w:hAnsiTheme="majorHAnsi" w:cstheme="majorHAnsi"/>
                <w:b/>
                <w:sz w:val="26"/>
                <w:szCs w:val="26"/>
              </w:rPr>
              <w:t>ỦY</w:t>
            </w:r>
            <w:r w:rsidR="00E07D97" w:rsidRPr="00A60DF5">
              <w:rPr>
                <w:rFonts w:asciiTheme="majorHAnsi" w:hAnsiTheme="majorHAnsi" w:cstheme="majorHAnsi"/>
                <w:b/>
                <w:sz w:val="26"/>
                <w:szCs w:val="26"/>
              </w:rPr>
              <w:t xml:space="preserve"> BAN NHÂN DÂN</w:t>
            </w:r>
          </w:p>
          <w:p w14:paraId="618C4B21" w14:textId="77777777" w:rsidR="00E07D97" w:rsidRPr="00A60DF5" w:rsidRDefault="00E07D97" w:rsidP="00EC1265">
            <w:pPr>
              <w:jc w:val="center"/>
              <w:rPr>
                <w:rFonts w:asciiTheme="majorHAnsi" w:hAnsiTheme="majorHAnsi" w:cstheme="majorHAnsi"/>
                <w:b/>
                <w:sz w:val="26"/>
                <w:szCs w:val="26"/>
              </w:rPr>
            </w:pPr>
            <w:r w:rsidRPr="00A60DF5">
              <w:rPr>
                <w:rFonts w:asciiTheme="majorHAnsi" w:hAnsiTheme="majorHAnsi" w:cstheme="majorHAnsi"/>
                <w:b/>
                <w:sz w:val="26"/>
                <w:szCs w:val="26"/>
              </w:rPr>
              <w:t>TỈNH THÁI NGUYÊN</w:t>
            </w:r>
          </w:p>
          <w:p w14:paraId="35BB2822" w14:textId="0B1DBBC4" w:rsidR="00E07D97" w:rsidRPr="00A60DF5" w:rsidRDefault="003A5C5E" w:rsidP="00EC1265">
            <w:pPr>
              <w:spacing w:before="280"/>
              <w:jc w:val="center"/>
              <w:rPr>
                <w:rFonts w:asciiTheme="majorHAnsi" w:hAnsiTheme="majorHAnsi" w:cstheme="majorHAnsi"/>
              </w:rPr>
            </w:pPr>
            <w:r w:rsidRPr="00A60DF5">
              <w:rPr>
                <w:rFonts w:asciiTheme="majorHAnsi" w:hAnsiTheme="majorHAnsi" w:cstheme="majorHAnsi"/>
                <w:noProof/>
              </w:rPr>
              <mc:AlternateContent>
                <mc:Choice Requires="wps">
                  <w:drawing>
                    <wp:anchor distT="0" distB="0" distL="114300" distR="114300" simplePos="0" relativeHeight="251656192" behindDoc="0" locked="0" layoutInCell="1" allowOverlap="1" wp14:anchorId="4ECF756A" wp14:editId="132D7A58">
                      <wp:simplePos x="0" y="0"/>
                      <wp:positionH relativeFrom="column">
                        <wp:posOffset>696595</wp:posOffset>
                      </wp:positionH>
                      <wp:positionV relativeFrom="paragraph">
                        <wp:posOffset>25458</wp:posOffset>
                      </wp:positionV>
                      <wp:extent cx="629920" cy="0"/>
                      <wp:effectExtent l="0" t="0" r="0" b="0"/>
                      <wp:wrapNone/>
                      <wp:docPr id="4" nam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29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959B94" id="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85pt,2pt" to="104.4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">
                      <o:lock v:ext="edit" shapetype="f"/>
                    </v:line>
                  </w:pict>
                </mc:Fallback>
              </mc:AlternateContent>
            </w:r>
            <w:r w:rsidR="00E07D97" w:rsidRPr="00A60DF5">
              <w:rPr>
                <w:rFonts w:asciiTheme="majorHAnsi" w:hAnsiTheme="majorHAnsi" w:cstheme="majorHAnsi"/>
                <w:sz w:val="26"/>
                <w:szCs w:val="26"/>
              </w:rPr>
              <w:t>Số:</w:t>
            </w:r>
            <w:r w:rsidR="00796C02" w:rsidRPr="00A60DF5">
              <w:rPr>
                <w:rFonts w:asciiTheme="majorHAnsi" w:hAnsiTheme="majorHAnsi" w:cstheme="majorHAnsi"/>
                <w:sz w:val="26"/>
                <w:szCs w:val="26"/>
              </w:rPr>
              <w:t xml:space="preserve">   </w:t>
            </w:r>
            <w:r w:rsidR="00DE74A6" w:rsidRPr="00A60DF5">
              <w:rPr>
                <w:rFonts w:asciiTheme="majorHAnsi" w:hAnsiTheme="majorHAnsi" w:cstheme="majorHAnsi"/>
                <w:sz w:val="26"/>
                <w:szCs w:val="26"/>
              </w:rPr>
              <w:t xml:space="preserve">  </w:t>
            </w:r>
            <w:r w:rsidR="00796C02" w:rsidRPr="00A60DF5">
              <w:rPr>
                <w:rFonts w:asciiTheme="majorHAnsi" w:hAnsiTheme="majorHAnsi" w:cstheme="majorHAnsi"/>
                <w:sz w:val="26"/>
                <w:szCs w:val="26"/>
              </w:rPr>
              <w:t xml:space="preserve"> </w:t>
            </w:r>
            <w:r w:rsidR="00D60392" w:rsidRPr="00A60DF5">
              <w:rPr>
                <w:rFonts w:asciiTheme="majorHAnsi" w:hAnsiTheme="majorHAnsi" w:cstheme="majorHAnsi"/>
                <w:sz w:val="26"/>
                <w:szCs w:val="26"/>
              </w:rPr>
              <w:t xml:space="preserve"> </w:t>
            </w:r>
            <w:r w:rsidR="008539ED" w:rsidRPr="00A60DF5">
              <w:rPr>
                <w:rFonts w:asciiTheme="majorHAnsi" w:hAnsiTheme="majorHAnsi" w:cstheme="majorHAnsi"/>
                <w:sz w:val="26"/>
                <w:szCs w:val="26"/>
              </w:rPr>
              <w:t xml:space="preserve"> </w:t>
            </w:r>
            <w:r w:rsidR="00D60392" w:rsidRPr="00A60DF5">
              <w:rPr>
                <w:rFonts w:asciiTheme="majorHAnsi" w:hAnsiTheme="majorHAnsi" w:cstheme="majorHAnsi"/>
                <w:sz w:val="26"/>
                <w:szCs w:val="26"/>
              </w:rPr>
              <w:t xml:space="preserve">   </w:t>
            </w:r>
            <w:r w:rsidR="00796C02" w:rsidRPr="00A60DF5">
              <w:rPr>
                <w:rFonts w:asciiTheme="majorHAnsi" w:hAnsiTheme="majorHAnsi" w:cstheme="majorHAnsi"/>
                <w:sz w:val="26"/>
                <w:szCs w:val="26"/>
              </w:rPr>
              <w:t xml:space="preserve">  </w:t>
            </w:r>
            <w:r w:rsidR="00E07D97" w:rsidRPr="00A60DF5">
              <w:rPr>
                <w:rFonts w:asciiTheme="majorHAnsi" w:hAnsiTheme="majorHAnsi" w:cstheme="majorHAnsi"/>
                <w:sz w:val="26"/>
                <w:szCs w:val="26"/>
              </w:rPr>
              <w:t>/20</w:t>
            </w:r>
            <w:r w:rsidR="00D50BE9" w:rsidRPr="00A60DF5">
              <w:rPr>
                <w:rFonts w:asciiTheme="majorHAnsi" w:hAnsiTheme="majorHAnsi" w:cstheme="majorHAnsi"/>
                <w:sz w:val="26"/>
                <w:szCs w:val="26"/>
              </w:rPr>
              <w:t>2</w:t>
            </w:r>
            <w:r w:rsidR="002D7685" w:rsidRPr="00A60DF5">
              <w:rPr>
                <w:rFonts w:asciiTheme="majorHAnsi" w:hAnsiTheme="majorHAnsi" w:cstheme="majorHAnsi"/>
                <w:sz w:val="26"/>
                <w:szCs w:val="26"/>
              </w:rPr>
              <w:t>5</w:t>
            </w:r>
            <w:r w:rsidR="00E07D97" w:rsidRPr="00A60DF5">
              <w:rPr>
                <w:rFonts w:asciiTheme="majorHAnsi" w:hAnsiTheme="majorHAnsi" w:cstheme="majorHAnsi"/>
                <w:sz w:val="26"/>
                <w:szCs w:val="26"/>
              </w:rPr>
              <w:t>/QĐ-UBND</w:t>
            </w:r>
          </w:p>
        </w:tc>
        <w:tc>
          <w:tcPr>
            <w:tcW w:w="6167" w:type="dxa"/>
          </w:tcPr>
          <w:p w14:paraId="67FF8354" w14:textId="0AE2A580" w:rsidR="00E07D97" w:rsidRPr="00A60DF5" w:rsidRDefault="00B90ED1" w:rsidP="00EC1265">
            <w:pPr>
              <w:jc w:val="center"/>
              <w:rPr>
                <w:rFonts w:asciiTheme="majorHAnsi" w:hAnsiTheme="majorHAnsi" w:cstheme="majorHAnsi"/>
                <w:b/>
                <w:sz w:val="26"/>
              </w:rPr>
            </w:pPr>
            <w:r w:rsidRPr="00A60DF5">
              <w:rPr>
                <w:rFonts w:asciiTheme="majorHAnsi" w:hAnsiTheme="majorHAnsi" w:cstheme="majorHAnsi"/>
                <w:b/>
                <w:sz w:val="26"/>
              </w:rPr>
              <w:t>CỘNG HÒA</w:t>
            </w:r>
            <w:r w:rsidR="00E07D97" w:rsidRPr="00A60DF5">
              <w:rPr>
                <w:rFonts w:asciiTheme="majorHAnsi" w:hAnsiTheme="majorHAnsi" w:cstheme="majorHAnsi"/>
                <w:b/>
                <w:sz w:val="26"/>
              </w:rPr>
              <w:t xml:space="preserve"> XÃ HỘI CHỦ NGHĨA VIỆT NAM</w:t>
            </w:r>
          </w:p>
          <w:p w14:paraId="505E2BB2" w14:textId="33F3E15D" w:rsidR="00E07D97" w:rsidRPr="00A60DF5" w:rsidRDefault="00E07D97" w:rsidP="00EC1265">
            <w:pPr>
              <w:jc w:val="center"/>
              <w:rPr>
                <w:rFonts w:asciiTheme="majorHAnsi" w:hAnsiTheme="majorHAnsi" w:cstheme="majorHAnsi"/>
                <w:b/>
              </w:rPr>
            </w:pPr>
            <w:r w:rsidRPr="00A60DF5">
              <w:rPr>
                <w:rFonts w:asciiTheme="majorHAnsi" w:hAnsiTheme="majorHAnsi" w:cstheme="majorHAnsi"/>
                <w:b/>
              </w:rPr>
              <w:t>Độc lập - Tự do - Hạnh phúc</w:t>
            </w:r>
          </w:p>
          <w:p w14:paraId="0A621F4C" w14:textId="6D2E631A" w:rsidR="00E07D97" w:rsidRPr="00A60DF5" w:rsidRDefault="003A5C5E" w:rsidP="00EC1265">
            <w:pPr>
              <w:spacing w:before="240"/>
              <w:jc w:val="center"/>
              <w:rPr>
                <w:rFonts w:asciiTheme="majorHAnsi" w:hAnsiTheme="majorHAnsi" w:cstheme="majorHAnsi"/>
                <w:i/>
                <w:sz w:val="27"/>
                <w:szCs w:val="27"/>
              </w:rPr>
            </w:pPr>
            <w:r w:rsidRPr="00A60DF5">
              <w:rPr>
                <w:rFonts w:asciiTheme="majorHAnsi" w:hAnsiTheme="majorHAnsi" w:cstheme="majorHAnsi"/>
                <w:noProof/>
              </w:rPr>
              <mc:AlternateContent>
                <mc:Choice Requires="wps">
                  <w:drawing>
                    <wp:anchor distT="0" distB="0" distL="114300" distR="114300" simplePos="0" relativeHeight="251657216" behindDoc="0" locked="0" layoutInCell="1" allowOverlap="1" wp14:anchorId="1128C94E" wp14:editId="6A171037">
                      <wp:simplePos x="0" y="0"/>
                      <wp:positionH relativeFrom="column">
                        <wp:posOffset>819092</wp:posOffset>
                      </wp:positionH>
                      <wp:positionV relativeFrom="paragraph">
                        <wp:posOffset>34925</wp:posOffset>
                      </wp:positionV>
                      <wp:extent cx="2140528" cy="6928"/>
                      <wp:effectExtent l="0" t="0" r="31750" b="31750"/>
                      <wp:wrapNone/>
                      <wp:docPr id="3" nam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140528" cy="692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987F8B" id=" 3"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5pt,2.75pt" to="233.0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">
                      <o:lock v:ext="edit" shapetype="f"/>
                    </v:line>
                  </w:pict>
                </mc:Fallback>
              </mc:AlternateContent>
            </w:r>
            <w:r w:rsidR="00E07D97" w:rsidRPr="00A60DF5">
              <w:rPr>
                <w:rFonts w:asciiTheme="majorHAnsi" w:hAnsiTheme="majorHAnsi" w:cstheme="majorHAnsi"/>
                <w:i/>
                <w:sz w:val="27"/>
                <w:szCs w:val="27"/>
              </w:rPr>
              <w:t>Thái Nguyên, ngày</w:t>
            </w:r>
            <w:r w:rsidR="00796C02" w:rsidRPr="00A60DF5">
              <w:rPr>
                <w:rFonts w:asciiTheme="majorHAnsi" w:hAnsiTheme="majorHAnsi" w:cstheme="majorHAnsi"/>
                <w:i/>
                <w:sz w:val="27"/>
                <w:szCs w:val="27"/>
              </w:rPr>
              <w:t xml:space="preserve">     </w:t>
            </w:r>
            <w:r w:rsidR="008539ED" w:rsidRPr="00A60DF5">
              <w:rPr>
                <w:rFonts w:asciiTheme="majorHAnsi" w:hAnsiTheme="majorHAnsi" w:cstheme="majorHAnsi"/>
                <w:i/>
                <w:sz w:val="27"/>
                <w:szCs w:val="27"/>
              </w:rPr>
              <w:t xml:space="preserve">  </w:t>
            </w:r>
            <w:r w:rsidR="00E07D97" w:rsidRPr="00A60DF5">
              <w:rPr>
                <w:rFonts w:asciiTheme="majorHAnsi" w:hAnsiTheme="majorHAnsi" w:cstheme="majorHAnsi"/>
                <w:i/>
                <w:sz w:val="27"/>
                <w:szCs w:val="27"/>
              </w:rPr>
              <w:t xml:space="preserve"> tháng</w:t>
            </w:r>
            <w:r w:rsidR="00EC1265" w:rsidRPr="00A60DF5">
              <w:rPr>
                <w:rFonts w:asciiTheme="majorHAnsi" w:hAnsiTheme="majorHAnsi" w:cstheme="majorHAnsi"/>
                <w:i/>
                <w:sz w:val="27"/>
                <w:szCs w:val="27"/>
              </w:rPr>
              <w:t xml:space="preserve"> 8 </w:t>
            </w:r>
            <w:r w:rsidR="00E07D97" w:rsidRPr="00A60DF5">
              <w:rPr>
                <w:rFonts w:asciiTheme="majorHAnsi" w:hAnsiTheme="majorHAnsi" w:cstheme="majorHAnsi"/>
                <w:i/>
                <w:sz w:val="27"/>
                <w:szCs w:val="27"/>
              </w:rPr>
              <w:t>năm 20</w:t>
            </w:r>
            <w:r w:rsidR="00D50BE9" w:rsidRPr="00A60DF5">
              <w:rPr>
                <w:rFonts w:asciiTheme="majorHAnsi" w:hAnsiTheme="majorHAnsi" w:cstheme="majorHAnsi"/>
                <w:i/>
                <w:sz w:val="27"/>
                <w:szCs w:val="27"/>
              </w:rPr>
              <w:t>2</w:t>
            </w:r>
            <w:r w:rsidR="002D7685" w:rsidRPr="00A60DF5">
              <w:rPr>
                <w:rFonts w:asciiTheme="majorHAnsi" w:hAnsiTheme="majorHAnsi" w:cstheme="majorHAnsi"/>
                <w:i/>
                <w:sz w:val="27"/>
                <w:szCs w:val="27"/>
              </w:rPr>
              <w:t>5</w:t>
            </w:r>
          </w:p>
        </w:tc>
      </w:tr>
    </w:tbl>
    <w:p w14:paraId="41A5F2F4" w14:textId="2B0D2A89" w:rsidR="00E07D97" w:rsidRPr="00A60DF5" w:rsidRDefault="00E07D97" w:rsidP="00E07D97">
      <w:pPr>
        <w:rPr>
          <w:rFonts w:asciiTheme="majorHAnsi" w:hAnsiTheme="majorHAnsi" w:cstheme="majorHAnsi"/>
          <w:sz w:val="18"/>
        </w:rPr>
      </w:pPr>
    </w:p>
    <w:p w14:paraId="166659E1" w14:textId="77777777" w:rsidR="009E7D4B" w:rsidRPr="00A60DF5" w:rsidRDefault="009E7D4B" w:rsidP="00E07D97">
      <w:pPr>
        <w:rPr>
          <w:rFonts w:asciiTheme="majorHAnsi" w:hAnsiTheme="majorHAnsi" w:cstheme="majorHAnsi"/>
          <w:sz w:val="18"/>
        </w:rPr>
      </w:pPr>
    </w:p>
    <w:p w14:paraId="6F92BB0B" w14:textId="77777777" w:rsidR="00E07D97" w:rsidRPr="00A60DF5" w:rsidRDefault="00E07D97" w:rsidP="00EC1265">
      <w:pPr>
        <w:spacing w:after="60" w:line="320" w:lineRule="exact"/>
        <w:jc w:val="center"/>
        <w:rPr>
          <w:rFonts w:asciiTheme="majorHAnsi" w:hAnsiTheme="majorHAnsi" w:cstheme="majorHAnsi"/>
          <w:b/>
        </w:rPr>
      </w:pPr>
      <w:r w:rsidRPr="00A60DF5">
        <w:rPr>
          <w:rFonts w:asciiTheme="majorHAnsi" w:hAnsiTheme="majorHAnsi" w:cstheme="majorHAnsi"/>
          <w:b/>
        </w:rPr>
        <w:t>QUYẾT ĐỊNH</w:t>
      </w:r>
    </w:p>
    <w:p w14:paraId="70EE0F68" w14:textId="68DAF155" w:rsidR="002D7685" w:rsidRPr="00A60DF5" w:rsidRDefault="002D7685" w:rsidP="00800B2E">
      <w:pPr>
        <w:spacing w:line="320" w:lineRule="exact"/>
        <w:jc w:val="center"/>
        <w:rPr>
          <w:rFonts w:asciiTheme="majorHAnsi" w:hAnsiTheme="majorHAnsi" w:cstheme="majorHAnsi"/>
          <w:b/>
          <w:bCs/>
        </w:rPr>
      </w:pPr>
      <w:bookmarkStart w:id="0" w:name="_Hlk205448397"/>
      <w:bookmarkStart w:id="1" w:name="_Hlk197956064"/>
      <w:r w:rsidRPr="00A60DF5">
        <w:rPr>
          <w:rFonts w:asciiTheme="majorHAnsi" w:hAnsiTheme="majorHAnsi" w:cstheme="majorHAnsi"/>
          <w:b/>
          <w:bCs/>
        </w:rPr>
        <w:t>Quy định khoảng cách</w:t>
      </w:r>
      <w:r w:rsidR="00F2582D" w:rsidRPr="00A60DF5">
        <w:rPr>
          <w:rFonts w:asciiTheme="majorHAnsi" w:hAnsiTheme="majorHAnsi" w:cstheme="majorHAnsi"/>
          <w:b/>
          <w:bCs/>
        </w:rPr>
        <w:t>,</w:t>
      </w:r>
      <w:r w:rsidRPr="00A60DF5">
        <w:rPr>
          <w:rFonts w:asciiTheme="majorHAnsi" w:hAnsiTheme="majorHAnsi" w:cstheme="majorHAnsi"/>
          <w:b/>
          <w:bCs/>
        </w:rPr>
        <w:t xml:space="preserve"> địa bàn làm căn cứ xác định học sinh</w:t>
      </w:r>
      <w:r w:rsidR="00E642B9" w:rsidRPr="00A60DF5">
        <w:rPr>
          <w:rFonts w:asciiTheme="majorHAnsi" w:hAnsiTheme="majorHAnsi" w:cstheme="majorHAnsi"/>
          <w:b/>
          <w:bCs/>
        </w:rPr>
        <w:t xml:space="preserve">, học viên </w:t>
      </w:r>
      <w:r w:rsidRPr="00A60DF5">
        <w:rPr>
          <w:rFonts w:asciiTheme="majorHAnsi" w:hAnsiTheme="majorHAnsi" w:cstheme="majorHAnsi"/>
          <w:b/>
          <w:bCs/>
        </w:rPr>
        <w:t>không thể đi đến trường và trở về nhà trong ngày;</w:t>
      </w:r>
      <w:r w:rsidR="0029625F" w:rsidRPr="00A60DF5">
        <w:rPr>
          <w:rFonts w:asciiTheme="majorHAnsi" w:hAnsiTheme="majorHAnsi" w:cstheme="majorHAnsi"/>
          <w:b/>
          <w:bCs/>
        </w:rPr>
        <w:t xml:space="preserve"> quy định</w:t>
      </w:r>
      <w:r w:rsidRPr="00A60DF5">
        <w:rPr>
          <w:rFonts w:asciiTheme="majorHAnsi" w:hAnsiTheme="majorHAnsi" w:cstheme="majorHAnsi"/>
          <w:b/>
          <w:bCs/>
        </w:rPr>
        <w:t xml:space="preserve"> danh mục trang cấp đồ dùng cá nhân</w:t>
      </w:r>
      <w:r w:rsidR="005D532F" w:rsidRPr="00A60DF5">
        <w:rPr>
          <w:rFonts w:asciiTheme="majorHAnsi" w:hAnsiTheme="majorHAnsi" w:cstheme="majorHAnsi"/>
          <w:b/>
          <w:bCs/>
        </w:rPr>
        <w:t xml:space="preserve"> và</w:t>
      </w:r>
      <w:r w:rsidRPr="00A60DF5">
        <w:rPr>
          <w:rFonts w:asciiTheme="majorHAnsi" w:hAnsiTheme="majorHAnsi" w:cstheme="majorHAnsi"/>
          <w:b/>
          <w:bCs/>
        </w:rPr>
        <w:t xml:space="preserve"> học phẩm cho học sinh </w:t>
      </w:r>
      <w:r w:rsidR="00800B2E" w:rsidRPr="00A60DF5">
        <w:rPr>
          <w:rFonts w:asciiTheme="majorHAnsi" w:hAnsiTheme="majorHAnsi" w:cstheme="majorHAnsi"/>
          <w:b/>
          <w:bCs/>
        </w:rPr>
        <w:t>dân tộc</w:t>
      </w:r>
      <w:r w:rsidR="00DF64E5" w:rsidRPr="00A60DF5">
        <w:rPr>
          <w:rFonts w:asciiTheme="majorHAnsi" w:hAnsiTheme="majorHAnsi" w:cstheme="majorHAnsi"/>
          <w:b/>
          <w:bCs/>
        </w:rPr>
        <w:t xml:space="preserve"> </w:t>
      </w:r>
      <w:r w:rsidRPr="00A60DF5">
        <w:rPr>
          <w:rFonts w:asciiTheme="majorHAnsi" w:hAnsiTheme="majorHAnsi" w:cstheme="majorHAnsi"/>
          <w:b/>
          <w:bCs/>
        </w:rPr>
        <w:t>nội trú</w:t>
      </w:r>
      <w:r w:rsidR="004F76BF" w:rsidRPr="00A60DF5">
        <w:rPr>
          <w:rFonts w:asciiTheme="majorHAnsi" w:hAnsiTheme="majorHAnsi" w:cstheme="majorHAnsi"/>
          <w:b/>
          <w:bCs/>
        </w:rPr>
        <w:t xml:space="preserve"> </w:t>
      </w:r>
      <w:r w:rsidR="00F2287F">
        <w:rPr>
          <w:rFonts w:asciiTheme="majorHAnsi" w:hAnsiTheme="majorHAnsi" w:cstheme="majorHAnsi"/>
          <w:b/>
          <w:bCs/>
        </w:rPr>
        <w:t xml:space="preserve">           </w:t>
      </w:r>
      <w:r w:rsidR="004F76BF" w:rsidRPr="00A60DF5">
        <w:rPr>
          <w:rFonts w:asciiTheme="majorHAnsi" w:hAnsiTheme="majorHAnsi" w:cstheme="majorHAnsi"/>
          <w:b/>
          <w:bCs/>
        </w:rPr>
        <w:t>tại</w:t>
      </w:r>
      <w:r w:rsidR="00F2287F">
        <w:rPr>
          <w:rFonts w:asciiTheme="majorHAnsi" w:hAnsiTheme="majorHAnsi" w:cstheme="majorHAnsi"/>
          <w:b/>
          <w:bCs/>
        </w:rPr>
        <w:t xml:space="preserve"> </w:t>
      </w:r>
      <w:r w:rsidR="004226CB" w:rsidRPr="00A60DF5">
        <w:rPr>
          <w:rFonts w:asciiTheme="majorHAnsi" w:hAnsiTheme="majorHAnsi" w:cstheme="majorHAnsi"/>
          <w:b/>
          <w:bCs/>
          <w:shd w:val="clear" w:color="auto" w:fill="FFFFFF"/>
        </w:rPr>
        <w:t>cơ sở giáo dục phổ thông</w:t>
      </w:r>
      <w:r w:rsidR="004226CB" w:rsidRPr="00A60DF5">
        <w:rPr>
          <w:rFonts w:asciiTheme="majorHAnsi" w:hAnsiTheme="majorHAnsi" w:cstheme="majorHAnsi"/>
          <w:shd w:val="clear" w:color="auto" w:fill="FFFFFF"/>
        </w:rPr>
        <w:t xml:space="preserve"> </w:t>
      </w:r>
      <w:r w:rsidRPr="00A60DF5">
        <w:rPr>
          <w:rFonts w:asciiTheme="majorHAnsi" w:hAnsiTheme="majorHAnsi" w:cstheme="majorHAnsi"/>
          <w:b/>
          <w:bCs/>
        </w:rPr>
        <w:t>thuộc tỉnh Thái Nguyên quản lý</w:t>
      </w:r>
      <w:bookmarkEnd w:id="0"/>
    </w:p>
    <w:bookmarkEnd w:id="1"/>
    <w:p w14:paraId="56B31A17" w14:textId="671D9EBB" w:rsidR="00800B2E" w:rsidRPr="00A60DF5" w:rsidRDefault="00800B2E" w:rsidP="005D5E2D">
      <w:pPr>
        <w:spacing w:before="360" w:after="20" w:line="271" w:lineRule="auto"/>
        <w:ind w:firstLine="720"/>
        <w:jc w:val="both"/>
        <w:rPr>
          <w:rFonts w:asciiTheme="majorHAnsi" w:hAnsiTheme="majorHAnsi" w:cstheme="majorHAnsi"/>
          <w:i/>
          <w:spacing w:val="-4"/>
          <w:lang w:val="sv-SE"/>
        </w:rPr>
      </w:pPr>
      <w:r w:rsidRPr="00A60DF5">
        <w:rPr>
          <w:rFonts w:asciiTheme="majorHAnsi" w:hAnsiTheme="majorHAnsi" w:cstheme="majorHAnsi"/>
          <w:i/>
          <w:spacing w:val="-4"/>
          <w:lang w:val="sv-SE"/>
        </w:rPr>
        <w:t>Căn cứ Luật Tổ chức chính quyền địa phương</w:t>
      </w:r>
      <w:r w:rsidR="005939E7" w:rsidRPr="00A60DF5">
        <w:rPr>
          <w:rFonts w:asciiTheme="majorHAnsi" w:hAnsiTheme="majorHAnsi" w:cstheme="majorHAnsi"/>
          <w:i/>
          <w:spacing w:val="-4"/>
          <w:lang w:val="sv-SE"/>
        </w:rPr>
        <w:t xml:space="preserve"> số 72/2025/QH15</w:t>
      </w:r>
      <w:r w:rsidRPr="00A60DF5">
        <w:rPr>
          <w:rFonts w:asciiTheme="majorHAnsi" w:hAnsiTheme="majorHAnsi" w:cstheme="majorHAnsi"/>
          <w:i/>
          <w:spacing w:val="-4"/>
          <w:lang w:val="sv-SE"/>
        </w:rPr>
        <w:t>;</w:t>
      </w:r>
    </w:p>
    <w:p w14:paraId="16D060B2" w14:textId="7969B2C9" w:rsidR="002D7685" w:rsidRPr="00A60DF5" w:rsidRDefault="002D7685" w:rsidP="00EC4208">
      <w:pPr>
        <w:tabs>
          <w:tab w:val="left" w:pos="993"/>
          <w:tab w:val="left" w:pos="1134"/>
        </w:tabs>
        <w:spacing w:before="120" w:after="20" w:line="271" w:lineRule="auto"/>
        <w:ind w:firstLine="720"/>
        <w:jc w:val="both"/>
        <w:rPr>
          <w:rFonts w:asciiTheme="majorHAnsi" w:hAnsiTheme="majorHAnsi" w:cstheme="majorHAnsi"/>
          <w:i/>
          <w:lang w:val="nl-NL"/>
        </w:rPr>
      </w:pPr>
      <w:r w:rsidRPr="00A60DF5">
        <w:rPr>
          <w:rFonts w:asciiTheme="majorHAnsi" w:hAnsiTheme="majorHAnsi" w:cstheme="majorHAnsi"/>
          <w:i/>
          <w:lang w:val="nl-NL"/>
        </w:rPr>
        <w:t xml:space="preserve">Căn cứ Luật Giáo dục </w:t>
      </w:r>
      <w:r w:rsidR="005939E7" w:rsidRPr="00A60DF5">
        <w:rPr>
          <w:rFonts w:asciiTheme="majorHAnsi" w:hAnsiTheme="majorHAnsi" w:cstheme="majorHAnsi"/>
          <w:i/>
          <w:lang w:val="nl-NL"/>
        </w:rPr>
        <w:t>số 43/2019/QH14</w:t>
      </w:r>
      <w:r w:rsidRPr="00A60DF5">
        <w:rPr>
          <w:rFonts w:asciiTheme="majorHAnsi" w:hAnsiTheme="majorHAnsi" w:cstheme="majorHAnsi"/>
          <w:i/>
          <w:lang w:val="nl-NL"/>
        </w:rPr>
        <w:t>;</w:t>
      </w:r>
    </w:p>
    <w:p w14:paraId="06547887" w14:textId="279CC678" w:rsidR="00AA7113" w:rsidRPr="00A60DF5" w:rsidRDefault="00AA7113" w:rsidP="00EC4208">
      <w:pPr>
        <w:spacing w:before="120" w:after="20" w:line="271" w:lineRule="auto"/>
        <w:ind w:firstLine="720"/>
        <w:jc w:val="both"/>
        <w:rPr>
          <w:rFonts w:asciiTheme="majorHAnsi" w:hAnsiTheme="majorHAnsi" w:cstheme="majorHAnsi"/>
          <w:i/>
          <w:iCs/>
          <w:lang w:val="it-IT"/>
        </w:rPr>
      </w:pPr>
      <w:bookmarkStart w:id="2" w:name="_Hlk199402734"/>
      <w:r w:rsidRPr="004203DC">
        <w:rPr>
          <w:rFonts w:asciiTheme="majorHAnsi" w:hAnsiTheme="majorHAnsi" w:cstheme="majorHAnsi"/>
          <w:i/>
          <w:iCs/>
          <w:spacing w:val="4"/>
          <w:lang w:val="nl-NL"/>
        </w:rPr>
        <w:t xml:space="preserve">Căn cứ Nghị định số 66/2025/NĐ-CP ngày 12 tháng 3 năm 2025 của Chính phủ quy định chính sách cho trẻ em nhà trẻ, học sinh, học viên ở vùng </w:t>
      </w:r>
      <w:r w:rsidRPr="004203DC">
        <w:rPr>
          <w:rFonts w:asciiTheme="majorHAnsi" w:hAnsiTheme="majorHAnsi" w:cstheme="majorHAnsi"/>
          <w:i/>
          <w:iCs/>
          <w:spacing w:val="2"/>
          <w:lang w:val="nl-NL"/>
        </w:rPr>
        <w:t>đồng bào dân tộc thiểu số và miền núi, vùng bãi ngang, ven biển và hải đảo và cơ</w:t>
      </w:r>
      <w:r w:rsidRPr="00A60DF5">
        <w:rPr>
          <w:rFonts w:asciiTheme="majorHAnsi" w:hAnsiTheme="majorHAnsi" w:cstheme="majorHAnsi"/>
          <w:i/>
          <w:iCs/>
          <w:lang w:val="nl-NL"/>
        </w:rPr>
        <w:t xml:space="preserve"> sở giáo dục có trẻ em nhà trẻ, học sinh hưởng chính sách;</w:t>
      </w:r>
    </w:p>
    <w:p w14:paraId="489869A6" w14:textId="75FE1555" w:rsidR="00F00B94" w:rsidRPr="00A60DF5" w:rsidRDefault="00F00B94" w:rsidP="00EC4208">
      <w:pPr>
        <w:pStyle w:val="NormalWeb"/>
        <w:shd w:val="clear" w:color="auto" w:fill="FFFFFF"/>
        <w:spacing w:before="120" w:beforeAutospacing="0" w:after="20" w:afterAutospacing="0" w:line="271" w:lineRule="auto"/>
        <w:ind w:firstLine="720"/>
        <w:jc w:val="both"/>
        <w:rPr>
          <w:rFonts w:asciiTheme="majorHAnsi" w:hAnsiTheme="majorHAnsi" w:cstheme="majorHAnsi"/>
          <w:i/>
          <w:sz w:val="28"/>
          <w:szCs w:val="28"/>
          <w:lang w:val="vi-VN"/>
        </w:rPr>
      </w:pPr>
      <w:r w:rsidRPr="00A60DF5">
        <w:rPr>
          <w:rFonts w:asciiTheme="majorHAnsi" w:hAnsiTheme="majorHAnsi" w:cstheme="majorHAnsi"/>
          <w:i/>
          <w:sz w:val="28"/>
          <w:szCs w:val="28"/>
          <w:lang w:val="it-IT"/>
        </w:rPr>
        <w:t xml:space="preserve">Theo đề nghị của Giám đốc Sở </w:t>
      </w:r>
      <w:r w:rsidR="002D7685" w:rsidRPr="00A60DF5">
        <w:rPr>
          <w:rFonts w:asciiTheme="majorHAnsi" w:hAnsiTheme="majorHAnsi" w:cstheme="majorHAnsi"/>
          <w:i/>
          <w:sz w:val="28"/>
          <w:szCs w:val="28"/>
          <w:lang w:val="it-IT"/>
        </w:rPr>
        <w:t>Giáo dục và Đào tạo</w:t>
      </w:r>
      <w:r w:rsidRPr="00A60DF5">
        <w:rPr>
          <w:rFonts w:asciiTheme="majorHAnsi" w:hAnsiTheme="majorHAnsi" w:cstheme="majorHAnsi"/>
          <w:i/>
          <w:sz w:val="28"/>
          <w:szCs w:val="28"/>
          <w:lang w:val="it-IT"/>
        </w:rPr>
        <w:t xml:space="preserve"> tại Tờ trình số</w:t>
      </w:r>
      <w:r w:rsidR="001E13F0" w:rsidRPr="00A60DF5">
        <w:rPr>
          <w:rFonts w:asciiTheme="majorHAnsi" w:hAnsiTheme="majorHAnsi" w:cstheme="majorHAnsi"/>
          <w:i/>
          <w:sz w:val="28"/>
          <w:szCs w:val="28"/>
          <w:lang w:val="it-IT"/>
        </w:rPr>
        <w:t xml:space="preserve"> 706</w:t>
      </w:r>
      <w:r w:rsidRPr="00A60DF5">
        <w:rPr>
          <w:rFonts w:asciiTheme="majorHAnsi" w:hAnsiTheme="majorHAnsi" w:cstheme="majorHAnsi"/>
          <w:i/>
          <w:sz w:val="28"/>
          <w:szCs w:val="28"/>
          <w:lang w:val="it-IT"/>
        </w:rPr>
        <w:t>/TTr-S</w:t>
      </w:r>
      <w:r w:rsidR="002D7685" w:rsidRPr="00A60DF5">
        <w:rPr>
          <w:rFonts w:asciiTheme="majorHAnsi" w:hAnsiTheme="majorHAnsi" w:cstheme="majorHAnsi"/>
          <w:i/>
          <w:sz w:val="28"/>
          <w:szCs w:val="28"/>
          <w:lang w:val="it-IT"/>
        </w:rPr>
        <w:t>GDĐT</w:t>
      </w:r>
      <w:r w:rsidRPr="00A60DF5">
        <w:rPr>
          <w:rFonts w:asciiTheme="majorHAnsi" w:hAnsiTheme="majorHAnsi" w:cstheme="majorHAnsi"/>
          <w:i/>
          <w:sz w:val="28"/>
          <w:szCs w:val="28"/>
          <w:lang w:val="it-IT"/>
        </w:rPr>
        <w:t xml:space="preserve"> ngày </w:t>
      </w:r>
      <w:r w:rsidR="001E13F0" w:rsidRPr="00A60DF5">
        <w:rPr>
          <w:rFonts w:asciiTheme="majorHAnsi" w:hAnsiTheme="majorHAnsi" w:cstheme="majorHAnsi"/>
          <w:i/>
          <w:sz w:val="28"/>
          <w:szCs w:val="28"/>
          <w:lang w:val="it-IT"/>
        </w:rPr>
        <w:t xml:space="preserve">13 </w:t>
      </w:r>
      <w:r w:rsidRPr="00A60DF5">
        <w:rPr>
          <w:rFonts w:asciiTheme="majorHAnsi" w:hAnsiTheme="majorHAnsi" w:cstheme="majorHAnsi"/>
          <w:i/>
          <w:sz w:val="28"/>
          <w:szCs w:val="28"/>
          <w:lang w:val="it-IT"/>
        </w:rPr>
        <w:t xml:space="preserve">tháng </w:t>
      </w:r>
      <w:r w:rsidR="00E2083B" w:rsidRPr="00A60DF5">
        <w:rPr>
          <w:rFonts w:asciiTheme="majorHAnsi" w:hAnsiTheme="majorHAnsi" w:cstheme="majorHAnsi"/>
          <w:i/>
          <w:sz w:val="28"/>
          <w:szCs w:val="28"/>
          <w:lang w:val="it-IT"/>
        </w:rPr>
        <w:t>8</w:t>
      </w:r>
      <w:r w:rsidRPr="00A60DF5">
        <w:rPr>
          <w:rFonts w:asciiTheme="majorHAnsi" w:hAnsiTheme="majorHAnsi" w:cstheme="majorHAnsi"/>
          <w:i/>
          <w:sz w:val="28"/>
          <w:szCs w:val="28"/>
          <w:lang w:val="it-IT"/>
        </w:rPr>
        <w:t xml:space="preserve"> năm 202</w:t>
      </w:r>
      <w:r w:rsidR="002D7685" w:rsidRPr="00A60DF5">
        <w:rPr>
          <w:rFonts w:asciiTheme="majorHAnsi" w:hAnsiTheme="majorHAnsi" w:cstheme="majorHAnsi"/>
          <w:i/>
          <w:sz w:val="28"/>
          <w:szCs w:val="28"/>
          <w:lang w:val="it-IT"/>
        </w:rPr>
        <w:t>5</w:t>
      </w:r>
      <w:bookmarkEnd w:id="2"/>
      <w:r w:rsidRPr="00A60DF5">
        <w:rPr>
          <w:rFonts w:asciiTheme="majorHAnsi" w:hAnsiTheme="majorHAnsi" w:cstheme="majorHAnsi"/>
          <w:i/>
          <w:sz w:val="28"/>
          <w:szCs w:val="28"/>
          <w:lang w:val="it-IT"/>
        </w:rPr>
        <w:t>.</w:t>
      </w:r>
    </w:p>
    <w:p w14:paraId="362203BC" w14:textId="059FCDB1" w:rsidR="008E72B2" w:rsidRPr="00A60DF5" w:rsidRDefault="008E72B2" w:rsidP="00EC4208">
      <w:pPr>
        <w:spacing w:before="120" w:after="20" w:line="271" w:lineRule="auto"/>
        <w:ind w:firstLine="720"/>
        <w:jc w:val="both"/>
        <w:rPr>
          <w:rFonts w:asciiTheme="majorHAnsi" w:hAnsiTheme="majorHAnsi" w:cstheme="majorHAnsi"/>
          <w:i/>
          <w:lang w:val="nl-NL"/>
        </w:rPr>
      </w:pPr>
      <w:r w:rsidRPr="00A60DF5">
        <w:rPr>
          <w:rFonts w:asciiTheme="majorHAnsi" w:hAnsiTheme="majorHAnsi" w:cstheme="majorHAnsi"/>
          <w:i/>
          <w:lang w:val="nl-NL"/>
        </w:rPr>
        <w:t xml:space="preserve">Uỷ ban </w:t>
      </w:r>
      <w:r w:rsidR="00BB1658" w:rsidRPr="00A60DF5">
        <w:rPr>
          <w:rFonts w:asciiTheme="majorHAnsi" w:hAnsiTheme="majorHAnsi" w:cstheme="majorHAnsi"/>
          <w:i/>
          <w:lang w:val="nl-NL"/>
        </w:rPr>
        <w:t>n</w:t>
      </w:r>
      <w:r w:rsidRPr="00A60DF5">
        <w:rPr>
          <w:rFonts w:asciiTheme="majorHAnsi" w:hAnsiTheme="majorHAnsi" w:cstheme="majorHAnsi"/>
          <w:i/>
          <w:lang w:val="nl-NL"/>
        </w:rPr>
        <w:t xml:space="preserve">hân dân tỉnh ban hành Quyết định quy định khoảng cách, địa bàn làm căn cứ xác định học sinh, học viên không thể đi đến trường và trở về nhà </w:t>
      </w:r>
      <w:r w:rsidRPr="004203DC">
        <w:rPr>
          <w:rFonts w:asciiTheme="majorHAnsi" w:hAnsiTheme="majorHAnsi" w:cstheme="majorHAnsi"/>
          <w:i/>
          <w:spacing w:val="-6"/>
          <w:lang w:val="nl-NL"/>
        </w:rPr>
        <w:t>trong ngày; quy định danh mục trang cấp đồ dùng cá nhân và học phẩm cho học sinh</w:t>
      </w:r>
      <w:r w:rsidRPr="00A60DF5">
        <w:rPr>
          <w:rFonts w:asciiTheme="majorHAnsi" w:hAnsiTheme="majorHAnsi" w:cstheme="majorHAnsi"/>
          <w:i/>
          <w:lang w:val="nl-NL"/>
        </w:rPr>
        <w:t xml:space="preserve"> dân tộc nội trú tại cơ sở giáo dục phổ thông thuộc tỉnh Thái Nguyên quản lý</w:t>
      </w:r>
      <w:r w:rsidR="002A1F4B" w:rsidRPr="00A60DF5">
        <w:rPr>
          <w:rFonts w:asciiTheme="majorHAnsi" w:hAnsiTheme="majorHAnsi" w:cstheme="majorHAnsi"/>
          <w:i/>
          <w:lang w:val="nl-NL"/>
        </w:rPr>
        <w:t>.</w:t>
      </w:r>
    </w:p>
    <w:p w14:paraId="1AA7421D" w14:textId="3FCC18E1" w:rsidR="00D60D71" w:rsidRPr="00A60DF5" w:rsidRDefault="00D60D71" w:rsidP="00EC4208">
      <w:pPr>
        <w:spacing w:before="120" w:after="20" w:line="271" w:lineRule="auto"/>
        <w:ind w:firstLine="720"/>
        <w:jc w:val="both"/>
        <w:rPr>
          <w:rFonts w:asciiTheme="majorHAnsi" w:hAnsiTheme="majorHAnsi" w:cstheme="majorHAnsi"/>
          <w:b/>
          <w:spacing w:val="-2"/>
          <w:lang w:val="nl-NL"/>
        </w:rPr>
      </w:pPr>
      <w:r w:rsidRPr="00A60DF5">
        <w:rPr>
          <w:rFonts w:asciiTheme="majorHAnsi" w:hAnsiTheme="majorHAnsi" w:cstheme="majorHAnsi"/>
          <w:b/>
          <w:spacing w:val="-2"/>
          <w:lang w:val="nl-NL"/>
        </w:rPr>
        <w:t xml:space="preserve">Điều 1. </w:t>
      </w:r>
      <w:r w:rsidR="00FD5D57" w:rsidRPr="00A60DF5">
        <w:rPr>
          <w:rFonts w:asciiTheme="majorHAnsi" w:hAnsiTheme="majorHAnsi" w:cstheme="majorHAnsi"/>
          <w:b/>
          <w:spacing w:val="-2"/>
          <w:lang w:val="nl-NL"/>
        </w:rPr>
        <w:t>Phạm vi điều chỉnh và đối tượng áp dụng</w:t>
      </w:r>
    </w:p>
    <w:p w14:paraId="6C2DAD05" w14:textId="4FDCCE0C" w:rsidR="00FD5D57" w:rsidRPr="00A60DF5" w:rsidRDefault="00FD5D57" w:rsidP="00EC4208">
      <w:pPr>
        <w:spacing w:before="120" w:after="20" w:line="271" w:lineRule="auto"/>
        <w:ind w:firstLine="720"/>
        <w:jc w:val="both"/>
        <w:rPr>
          <w:rFonts w:asciiTheme="majorHAnsi" w:hAnsiTheme="majorHAnsi" w:cstheme="majorHAnsi"/>
          <w:bCs/>
          <w:spacing w:val="-2"/>
          <w:lang w:val="nl-NL"/>
        </w:rPr>
      </w:pPr>
      <w:r w:rsidRPr="00A60DF5">
        <w:rPr>
          <w:rFonts w:asciiTheme="majorHAnsi" w:hAnsiTheme="majorHAnsi" w:cstheme="majorHAnsi"/>
          <w:bCs/>
          <w:spacing w:val="-2"/>
          <w:lang w:val="nl-NL"/>
        </w:rPr>
        <w:t>1. Phạm vi điều chỉnh</w:t>
      </w:r>
    </w:p>
    <w:p w14:paraId="10461F86" w14:textId="1BDA4FF1" w:rsidR="00D60D71" w:rsidRPr="00A60DF5" w:rsidRDefault="00D60D71" w:rsidP="00EC4208">
      <w:pPr>
        <w:spacing w:before="120" w:after="20" w:line="271" w:lineRule="auto"/>
        <w:ind w:firstLine="720"/>
        <w:jc w:val="both"/>
        <w:rPr>
          <w:rFonts w:asciiTheme="majorHAnsi" w:hAnsiTheme="majorHAnsi" w:cstheme="majorHAnsi"/>
          <w:bCs/>
          <w:spacing w:val="-2"/>
          <w:lang w:val="nl-NL"/>
        </w:rPr>
      </w:pPr>
      <w:r w:rsidRPr="00A60DF5">
        <w:rPr>
          <w:rFonts w:asciiTheme="majorHAnsi" w:hAnsiTheme="majorHAnsi" w:cstheme="majorHAnsi"/>
          <w:bCs/>
          <w:spacing w:val="-2"/>
          <w:lang w:val="nl-NL"/>
        </w:rPr>
        <w:t xml:space="preserve">Quyết định này </w:t>
      </w:r>
      <w:r w:rsidR="006407E6" w:rsidRPr="00A60DF5">
        <w:rPr>
          <w:rFonts w:asciiTheme="majorHAnsi" w:hAnsiTheme="majorHAnsi" w:cstheme="majorHAnsi"/>
          <w:bCs/>
          <w:spacing w:val="-2"/>
          <w:lang w:val="nl-NL"/>
        </w:rPr>
        <w:t>q</w:t>
      </w:r>
      <w:r w:rsidRPr="00A60DF5">
        <w:rPr>
          <w:rFonts w:asciiTheme="majorHAnsi" w:hAnsiTheme="majorHAnsi" w:cstheme="majorHAnsi"/>
          <w:bCs/>
          <w:spacing w:val="-2"/>
          <w:lang w:val="nl-NL"/>
        </w:rPr>
        <w:t xml:space="preserve">uy định </w:t>
      </w:r>
      <w:r w:rsidR="00D5332B" w:rsidRPr="00A60DF5">
        <w:rPr>
          <w:rFonts w:asciiTheme="majorHAnsi" w:hAnsiTheme="majorHAnsi" w:cstheme="majorHAnsi"/>
          <w:bCs/>
          <w:spacing w:val="-2"/>
          <w:lang w:val="nl-NL"/>
        </w:rPr>
        <w:t xml:space="preserve">khoảng cách, </w:t>
      </w:r>
      <w:r w:rsidRPr="00A60DF5">
        <w:rPr>
          <w:rFonts w:asciiTheme="majorHAnsi" w:hAnsiTheme="majorHAnsi" w:cstheme="majorHAnsi"/>
          <w:bCs/>
          <w:spacing w:val="-2"/>
          <w:lang w:val="nl-NL"/>
        </w:rPr>
        <w:t xml:space="preserve">địa bàn làm căn cứ xác định học sinh, học viên không thể đi đến trường và trở về trong ngày </w:t>
      </w:r>
      <w:r w:rsidR="00C31C99" w:rsidRPr="00A60DF5">
        <w:rPr>
          <w:rFonts w:asciiTheme="majorHAnsi" w:hAnsiTheme="majorHAnsi" w:cstheme="majorHAnsi"/>
          <w:bCs/>
          <w:spacing w:val="-2"/>
          <w:lang w:val="nl-NL"/>
        </w:rPr>
        <w:t xml:space="preserve">theo quy định tại </w:t>
      </w:r>
      <w:r w:rsidR="006407E6" w:rsidRPr="00A60DF5">
        <w:rPr>
          <w:rFonts w:asciiTheme="majorHAnsi" w:hAnsiTheme="majorHAnsi" w:cstheme="majorHAnsi"/>
          <w:bCs/>
          <w:spacing w:val="-2"/>
          <w:lang w:val="nl-NL"/>
        </w:rPr>
        <w:t xml:space="preserve">khoản 2, </w:t>
      </w:r>
      <w:r w:rsidR="006407E6" w:rsidRPr="004203DC">
        <w:rPr>
          <w:rFonts w:asciiTheme="majorHAnsi" w:hAnsiTheme="majorHAnsi" w:cstheme="majorHAnsi"/>
          <w:bCs/>
          <w:spacing w:val="6"/>
          <w:lang w:val="nl-NL"/>
        </w:rPr>
        <w:t xml:space="preserve">khoản 3 Điều 4 Nghị định </w:t>
      </w:r>
      <w:r w:rsidR="008539ED" w:rsidRPr="004203DC">
        <w:rPr>
          <w:rFonts w:asciiTheme="majorHAnsi" w:hAnsiTheme="majorHAnsi" w:cstheme="majorHAnsi"/>
          <w:bCs/>
          <w:spacing w:val="6"/>
          <w:lang w:val="nl-NL"/>
        </w:rPr>
        <w:t xml:space="preserve">số </w:t>
      </w:r>
      <w:r w:rsidR="006407E6" w:rsidRPr="004203DC">
        <w:rPr>
          <w:rFonts w:asciiTheme="majorHAnsi" w:hAnsiTheme="majorHAnsi" w:cstheme="majorHAnsi"/>
          <w:bCs/>
          <w:spacing w:val="6"/>
          <w:lang w:val="nl-NL"/>
        </w:rPr>
        <w:t>66/2025/NĐ-CP;</w:t>
      </w:r>
      <w:r w:rsidRPr="004203DC">
        <w:rPr>
          <w:rFonts w:asciiTheme="majorHAnsi" w:hAnsiTheme="majorHAnsi" w:cstheme="majorHAnsi"/>
          <w:bCs/>
          <w:spacing w:val="6"/>
          <w:lang w:val="nl-NL"/>
        </w:rPr>
        <w:t xml:space="preserve"> </w:t>
      </w:r>
      <w:r w:rsidR="006407E6" w:rsidRPr="004203DC">
        <w:rPr>
          <w:rFonts w:asciiTheme="majorHAnsi" w:hAnsiTheme="majorHAnsi" w:cstheme="majorHAnsi"/>
          <w:bCs/>
          <w:spacing w:val="6"/>
          <w:lang w:val="nl-NL"/>
        </w:rPr>
        <w:t>q</w:t>
      </w:r>
      <w:r w:rsidRPr="004203DC">
        <w:rPr>
          <w:rFonts w:asciiTheme="majorHAnsi" w:hAnsiTheme="majorHAnsi" w:cstheme="majorHAnsi"/>
          <w:bCs/>
          <w:spacing w:val="6"/>
          <w:lang w:val="nl-NL"/>
        </w:rPr>
        <w:t xml:space="preserve">uy định </w:t>
      </w:r>
      <w:r w:rsidR="006407E6" w:rsidRPr="004203DC">
        <w:rPr>
          <w:rFonts w:asciiTheme="majorHAnsi" w:hAnsiTheme="majorHAnsi" w:cstheme="majorHAnsi"/>
          <w:bCs/>
          <w:spacing w:val="6"/>
          <w:lang w:val="nl-NL"/>
        </w:rPr>
        <w:t>d</w:t>
      </w:r>
      <w:r w:rsidRPr="004203DC">
        <w:rPr>
          <w:rFonts w:asciiTheme="majorHAnsi" w:hAnsiTheme="majorHAnsi" w:cstheme="majorHAnsi"/>
          <w:bCs/>
          <w:spacing w:val="6"/>
          <w:lang w:val="nl-NL"/>
        </w:rPr>
        <w:t>anh mục trang cấp đồ</w:t>
      </w:r>
      <w:r w:rsidRPr="00A60DF5">
        <w:rPr>
          <w:rFonts w:asciiTheme="majorHAnsi" w:hAnsiTheme="majorHAnsi" w:cstheme="majorHAnsi"/>
          <w:bCs/>
          <w:spacing w:val="-2"/>
          <w:lang w:val="nl-NL"/>
        </w:rPr>
        <w:t xml:space="preserve"> dùng cá nhân</w:t>
      </w:r>
      <w:r w:rsidR="006407E6" w:rsidRPr="00A60DF5">
        <w:rPr>
          <w:rFonts w:asciiTheme="majorHAnsi" w:hAnsiTheme="majorHAnsi" w:cstheme="majorHAnsi"/>
          <w:bCs/>
          <w:spacing w:val="-2"/>
          <w:lang w:val="nl-NL"/>
        </w:rPr>
        <w:t xml:space="preserve"> và</w:t>
      </w:r>
      <w:r w:rsidRPr="00A60DF5">
        <w:rPr>
          <w:rFonts w:asciiTheme="majorHAnsi" w:hAnsiTheme="majorHAnsi" w:cstheme="majorHAnsi"/>
          <w:bCs/>
          <w:spacing w:val="-2"/>
          <w:lang w:val="nl-NL"/>
        </w:rPr>
        <w:t xml:space="preserve"> học phẩm cho học sinh dân tộc nội trú</w:t>
      </w:r>
      <w:r w:rsidR="006407E6" w:rsidRPr="00A60DF5">
        <w:rPr>
          <w:rFonts w:asciiTheme="majorHAnsi" w:hAnsiTheme="majorHAnsi" w:cstheme="majorHAnsi"/>
          <w:bCs/>
          <w:spacing w:val="-2"/>
          <w:lang w:val="nl-NL"/>
        </w:rPr>
        <w:t xml:space="preserve"> trong các cơ sở giáo dục</w:t>
      </w:r>
      <w:r w:rsidR="00EC4208" w:rsidRPr="00A60DF5">
        <w:rPr>
          <w:rFonts w:asciiTheme="majorHAnsi" w:hAnsiTheme="majorHAnsi" w:cstheme="majorHAnsi"/>
          <w:bCs/>
          <w:spacing w:val="-2"/>
          <w:lang w:val="nl-NL"/>
        </w:rPr>
        <w:t xml:space="preserve"> </w:t>
      </w:r>
      <w:r w:rsidR="006407E6" w:rsidRPr="00A60DF5">
        <w:rPr>
          <w:rFonts w:asciiTheme="majorHAnsi" w:hAnsiTheme="majorHAnsi" w:cstheme="majorHAnsi"/>
          <w:bCs/>
          <w:spacing w:val="-2"/>
          <w:lang w:val="nl-NL"/>
        </w:rPr>
        <w:t>ph</w:t>
      </w:r>
      <w:r w:rsidR="00E156CD" w:rsidRPr="00A60DF5">
        <w:rPr>
          <w:rFonts w:asciiTheme="majorHAnsi" w:hAnsiTheme="majorHAnsi" w:cstheme="majorHAnsi"/>
          <w:bCs/>
          <w:spacing w:val="-2"/>
          <w:lang w:val="nl-NL"/>
        </w:rPr>
        <w:t>ổ</w:t>
      </w:r>
      <w:r w:rsidR="006407E6" w:rsidRPr="00A60DF5">
        <w:rPr>
          <w:rFonts w:asciiTheme="majorHAnsi" w:hAnsiTheme="majorHAnsi" w:cstheme="majorHAnsi"/>
          <w:bCs/>
          <w:spacing w:val="-2"/>
          <w:lang w:val="nl-NL"/>
        </w:rPr>
        <w:t xml:space="preserve"> thông thuộc </w:t>
      </w:r>
      <w:r w:rsidRPr="00A60DF5">
        <w:rPr>
          <w:rFonts w:asciiTheme="majorHAnsi" w:hAnsiTheme="majorHAnsi" w:cstheme="majorHAnsi"/>
          <w:bCs/>
          <w:spacing w:val="-2"/>
          <w:lang w:val="nl-NL"/>
        </w:rPr>
        <w:t>tỉnh Thái Nguyên</w:t>
      </w:r>
      <w:r w:rsidR="00E156CD" w:rsidRPr="00A60DF5">
        <w:rPr>
          <w:rFonts w:asciiTheme="majorHAnsi" w:hAnsiTheme="majorHAnsi" w:cstheme="majorHAnsi"/>
          <w:bCs/>
          <w:spacing w:val="-2"/>
          <w:lang w:val="nl-NL"/>
        </w:rPr>
        <w:t xml:space="preserve"> quản lý</w:t>
      </w:r>
      <w:r w:rsidRPr="00A60DF5">
        <w:rPr>
          <w:rFonts w:asciiTheme="majorHAnsi" w:hAnsiTheme="majorHAnsi" w:cstheme="majorHAnsi"/>
          <w:bCs/>
          <w:spacing w:val="-2"/>
          <w:lang w:val="nl-NL"/>
        </w:rPr>
        <w:t>.</w:t>
      </w:r>
    </w:p>
    <w:p w14:paraId="1DA0129A" w14:textId="00A7510B" w:rsidR="00D60D71" w:rsidRPr="00A60DF5" w:rsidRDefault="00FD5D57" w:rsidP="00EC4208">
      <w:pPr>
        <w:spacing w:before="120" w:after="20" w:line="271" w:lineRule="auto"/>
        <w:ind w:firstLine="720"/>
        <w:jc w:val="both"/>
        <w:rPr>
          <w:rFonts w:asciiTheme="majorHAnsi" w:hAnsiTheme="majorHAnsi" w:cstheme="majorHAnsi"/>
          <w:bCs/>
          <w:spacing w:val="-2"/>
          <w:lang w:val="nl-NL"/>
        </w:rPr>
      </w:pPr>
      <w:r w:rsidRPr="00A60DF5">
        <w:rPr>
          <w:rFonts w:asciiTheme="majorHAnsi" w:hAnsiTheme="majorHAnsi" w:cstheme="majorHAnsi"/>
          <w:bCs/>
          <w:spacing w:val="-2"/>
          <w:lang w:val="nl-NL"/>
        </w:rPr>
        <w:t xml:space="preserve">2. </w:t>
      </w:r>
      <w:r w:rsidR="00D60D71" w:rsidRPr="00A60DF5">
        <w:rPr>
          <w:rFonts w:asciiTheme="majorHAnsi" w:hAnsiTheme="majorHAnsi" w:cstheme="majorHAnsi"/>
          <w:bCs/>
          <w:spacing w:val="-2"/>
          <w:lang w:val="nl-NL"/>
        </w:rPr>
        <w:t>Đối tượng áp dụng</w:t>
      </w:r>
    </w:p>
    <w:p w14:paraId="68B513BB" w14:textId="401D8E18" w:rsidR="00D60D71" w:rsidRPr="00A60DF5" w:rsidRDefault="00D60D71" w:rsidP="00EC4208">
      <w:pPr>
        <w:spacing w:before="120" w:after="20" w:line="271" w:lineRule="auto"/>
        <w:ind w:firstLine="720"/>
        <w:jc w:val="both"/>
        <w:rPr>
          <w:rFonts w:asciiTheme="majorHAnsi" w:hAnsiTheme="majorHAnsi" w:cstheme="majorHAnsi"/>
          <w:bCs/>
          <w:spacing w:val="-8"/>
          <w:lang w:val="nl-NL"/>
        </w:rPr>
      </w:pPr>
      <w:r w:rsidRPr="004203DC">
        <w:rPr>
          <w:rFonts w:asciiTheme="majorHAnsi" w:hAnsiTheme="majorHAnsi" w:cstheme="majorHAnsi"/>
          <w:bCs/>
          <w:spacing w:val="-6"/>
          <w:lang w:val="nl-NL"/>
        </w:rPr>
        <w:t>a) Học sinh bán trú học tại cơ sở giáo dục phổ thông; học viên bán trú học chương</w:t>
      </w:r>
      <w:r w:rsidRPr="00A60DF5">
        <w:rPr>
          <w:rFonts w:asciiTheme="majorHAnsi" w:hAnsiTheme="majorHAnsi" w:cstheme="majorHAnsi"/>
          <w:bCs/>
          <w:spacing w:val="-8"/>
          <w:lang w:val="nl-NL"/>
        </w:rPr>
        <w:t xml:space="preserve"> trình giáo dục thường xuyên cấp trung học cơ sở, trung học phổ thông;</w:t>
      </w:r>
      <w:r w:rsidR="00EC4208" w:rsidRPr="00A60DF5">
        <w:rPr>
          <w:rFonts w:asciiTheme="majorHAnsi" w:hAnsiTheme="majorHAnsi" w:cstheme="majorHAnsi"/>
          <w:bCs/>
          <w:spacing w:val="-8"/>
          <w:lang w:val="nl-NL"/>
        </w:rPr>
        <w:t xml:space="preserve"> </w:t>
      </w:r>
      <w:r w:rsidRPr="00A60DF5">
        <w:rPr>
          <w:rFonts w:asciiTheme="majorHAnsi" w:hAnsiTheme="majorHAnsi" w:cstheme="majorHAnsi"/>
          <w:bCs/>
          <w:spacing w:val="-8"/>
          <w:lang w:val="nl-NL"/>
        </w:rPr>
        <w:t xml:space="preserve">học sinh dân tộc nội trú </w:t>
      </w:r>
      <w:r w:rsidR="00D5332B" w:rsidRPr="00A60DF5">
        <w:rPr>
          <w:rFonts w:asciiTheme="majorHAnsi" w:hAnsiTheme="majorHAnsi" w:cstheme="majorHAnsi"/>
          <w:bCs/>
          <w:spacing w:val="-8"/>
          <w:lang w:val="nl-NL"/>
        </w:rPr>
        <w:t>t</w:t>
      </w:r>
      <w:r w:rsidRPr="00A60DF5">
        <w:rPr>
          <w:rFonts w:asciiTheme="majorHAnsi" w:hAnsiTheme="majorHAnsi" w:cstheme="majorHAnsi"/>
          <w:bCs/>
          <w:spacing w:val="-8"/>
          <w:lang w:val="nl-NL"/>
        </w:rPr>
        <w:t>ại</w:t>
      </w:r>
      <w:r w:rsidR="003616BC" w:rsidRPr="00A60DF5">
        <w:rPr>
          <w:rFonts w:asciiTheme="majorHAnsi" w:hAnsiTheme="majorHAnsi" w:cstheme="majorHAnsi"/>
          <w:bCs/>
          <w:spacing w:val="-8"/>
          <w:lang w:val="nl-NL"/>
        </w:rPr>
        <w:t xml:space="preserve"> các</w:t>
      </w:r>
      <w:r w:rsidRPr="00A60DF5">
        <w:rPr>
          <w:rFonts w:asciiTheme="majorHAnsi" w:hAnsiTheme="majorHAnsi" w:cstheme="majorHAnsi"/>
          <w:bCs/>
          <w:spacing w:val="-8"/>
          <w:lang w:val="nl-NL"/>
        </w:rPr>
        <w:t xml:space="preserve"> trường phổ thông dân tộc nội trú</w:t>
      </w:r>
      <w:r w:rsidR="00D5332B" w:rsidRPr="00A60DF5">
        <w:rPr>
          <w:rFonts w:asciiTheme="majorHAnsi" w:hAnsiTheme="majorHAnsi" w:cstheme="majorHAnsi"/>
          <w:bCs/>
          <w:spacing w:val="-8"/>
          <w:lang w:val="nl-NL"/>
        </w:rPr>
        <w:t xml:space="preserve"> thuộc tỉnh</w:t>
      </w:r>
      <w:r w:rsidR="00EC4208" w:rsidRPr="00A60DF5">
        <w:rPr>
          <w:rFonts w:asciiTheme="majorHAnsi" w:hAnsiTheme="majorHAnsi" w:cstheme="majorHAnsi"/>
          <w:bCs/>
          <w:spacing w:val="-8"/>
          <w:lang w:val="nl-NL"/>
        </w:rPr>
        <w:t xml:space="preserve"> </w:t>
      </w:r>
      <w:r w:rsidR="00D5332B" w:rsidRPr="00A60DF5">
        <w:rPr>
          <w:rFonts w:asciiTheme="majorHAnsi" w:hAnsiTheme="majorHAnsi" w:cstheme="majorHAnsi"/>
          <w:bCs/>
          <w:spacing w:val="-8"/>
          <w:lang w:val="nl-NL"/>
        </w:rPr>
        <w:t>Thái Nguyên quản lý.</w:t>
      </w:r>
    </w:p>
    <w:p w14:paraId="08E8F78E" w14:textId="4C58DD7A" w:rsidR="000C186E" w:rsidRPr="00A60DF5" w:rsidRDefault="00D60D71" w:rsidP="00EC4208">
      <w:pPr>
        <w:spacing w:before="120" w:after="20" w:line="271" w:lineRule="auto"/>
        <w:ind w:firstLine="720"/>
        <w:jc w:val="both"/>
        <w:rPr>
          <w:rFonts w:asciiTheme="majorHAnsi" w:hAnsiTheme="majorHAnsi" w:cstheme="majorHAnsi"/>
          <w:bCs/>
          <w:spacing w:val="-2"/>
          <w:lang w:val="nl-NL"/>
        </w:rPr>
      </w:pPr>
      <w:r w:rsidRPr="004203DC">
        <w:rPr>
          <w:rFonts w:asciiTheme="majorHAnsi" w:hAnsiTheme="majorHAnsi" w:cstheme="majorHAnsi"/>
          <w:bCs/>
          <w:spacing w:val="8"/>
          <w:lang w:val="nl-NL"/>
        </w:rPr>
        <w:t xml:space="preserve">b) </w:t>
      </w:r>
      <w:r w:rsidR="000C186E" w:rsidRPr="004203DC">
        <w:rPr>
          <w:rFonts w:asciiTheme="majorHAnsi" w:hAnsiTheme="majorHAnsi" w:cstheme="majorHAnsi"/>
          <w:bCs/>
          <w:spacing w:val="8"/>
          <w:lang w:val="nl-NL"/>
        </w:rPr>
        <w:t>Các cơ sở giáo dục phổ thông, giáo dục thường xuyên thuộc tỉnh</w:t>
      </w:r>
      <w:r w:rsidR="00EC4208" w:rsidRPr="004203DC">
        <w:rPr>
          <w:rFonts w:asciiTheme="majorHAnsi" w:hAnsiTheme="majorHAnsi" w:cstheme="majorHAnsi"/>
          <w:bCs/>
          <w:spacing w:val="8"/>
          <w:lang w:val="nl-NL"/>
        </w:rPr>
        <w:t xml:space="preserve"> </w:t>
      </w:r>
      <w:r w:rsidR="000C186E" w:rsidRPr="004203DC">
        <w:rPr>
          <w:rFonts w:asciiTheme="majorHAnsi" w:hAnsiTheme="majorHAnsi" w:cstheme="majorHAnsi"/>
          <w:bCs/>
          <w:spacing w:val="8"/>
          <w:lang w:val="nl-NL"/>
        </w:rPr>
        <w:t>Thái</w:t>
      </w:r>
      <w:r w:rsidR="000C186E" w:rsidRPr="00A60DF5">
        <w:rPr>
          <w:rFonts w:asciiTheme="majorHAnsi" w:hAnsiTheme="majorHAnsi" w:cstheme="majorHAnsi"/>
          <w:bCs/>
          <w:spacing w:val="-2"/>
          <w:lang w:val="nl-NL"/>
        </w:rPr>
        <w:t xml:space="preserve"> Nguyên quản lý</w:t>
      </w:r>
      <w:r w:rsidR="00D5332B" w:rsidRPr="00A60DF5">
        <w:rPr>
          <w:rFonts w:asciiTheme="majorHAnsi" w:hAnsiTheme="majorHAnsi" w:cstheme="majorHAnsi"/>
          <w:bCs/>
          <w:spacing w:val="-2"/>
          <w:lang w:val="nl-NL"/>
        </w:rPr>
        <w:t>.</w:t>
      </w:r>
    </w:p>
    <w:p w14:paraId="3249F393" w14:textId="14740955" w:rsidR="00D60D71" w:rsidRPr="00A60DF5" w:rsidRDefault="000C186E" w:rsidP="00EC4208">
      <w:pPr>
        <w:spacing w:before="120" w:after="20" w:line="271" w:lineRule="auto"/>
        <w:ind w:firstLine="720"/>
        <w:jc w:val="both"/>
        <w:rPr>
          <w:rFonts w:asciiTheme="majorHAnsi" w:hAnsiTheme="majorHAnsi" w:cstheme="majorHAnsi"/>
          <w:bCs/>
          <w:spacing w:val="-2"/>
          <w:lang w:val="nl-NL"/>
        </w:rPr>
      </w:pPr>
      <w:r w:rsidRPr="00A60DF5">
        <w:rPr>
          <w:rFonts w:asciiTheme="majorHAnsi" w:hAnsiTheme="majorHAnsi" w:cstheme="majorHAnsi"/>
          <w:bCs/>
          <w:spacing w:val="-2"/>
          <w:lang w:val="nl-NL"/>
        </w:rPr>
        <w:t xml:space="preserve">c) </w:t>
      </w:r>
      <w:r w:rsidR="00D60D71" w:rsidRPr="00A60DF5">
        <w:rPr>
          <w:rFonts w:asciiTheme="majorHAnsi" w:hAnsiTheme="majorHAnsi" w:cstheme="majorHAnsi"/>
          <w:bCs/>
          <w:spacing w:val="-2"/>
          <w:lang w:val="nl-NL"/>
        </w:rPr>
        <w:t>Các cơ quan, đơn vị, tổ chức, cá nhân có liên quan.</w:t>
      </w:r>
    </w:p>
    <w:p w14:paraId="70BC4766" w14:textId="08E30995" w:rsidR="00C31C99" w:rsidRPr="00A60DF5" w:rsidRDefault="000A3B9C" w:rsidP="005D5E2D">
      <w:pPr>
        <w:spacing w:before="120" w:after="20" w:line="264" w:lineRule="auto"/>
        <w:ind w:firstLine="720"/>
        <w:jc w:val="both"/>
        <w:rPr>
          <w:rFonts w:asciiTheme="majorHAnsi" w:hAnsiTheme="majorHAnsi" w:cstheme="majorHAnsi"/>
          <w:b/>
          <w:spacing w:val="-2"/>
          <w:lang w:val="nl-NL"/>
        </w:rPr>
      </w:pPr>
      <w:r w:rsidRPr="00A60DF5">
        <w:rPr>
          <w:rFonts w:asciiTheme="majorHAnsi" w:hAnsiTheme="majorHAnsi" w:cstheme="majorHAnsi"/>
          <w:b/>
          <w:spacing w:val="-2"/>
          <w:lang w:val="nl-NL"/>
        </w:rPr>
        <w:lastRenderedPageBreak/>
        <w:t xml:space="preserve">Điều </w:t>
      </w:r>
      <w:r w:rsidR="00616696" w:rsidRPr="00A60DF5">
        <w:rPr>
          <w:rFonts w:asciiTheme="majorHAnsi" w:hAnsiTheme="majorHAnsi" w:cstheme="majorHAnsi"/>
          <w:b/>
          <w:spacing w:val="-2"/>
          <w:lang w:val="nl-NL"/>
        </w:rPr>
        <w:t>2</w:t>
      </w:r>
      <w:r w:rsidRPr="00A60DF5">
        <w:rPr>
          <w:rFonts w:asciiTheme="majorHAnsi" w:hAnsiTheme="majorHAnsi" w:cstheme="majorHAnsi"/>
          <w:b/>
          <w:spacing w:val="-2"/>
          <w:lang w:val="nl-NL"/>
        </w:rPr>
        <w:t>. Quy định khoảng cách</w:t>
      </w:r>
      <w:r w:rsidR="00F2582D" w:rsidRPr="00A60DF5">
        <w:rPr>
          <w:rFonts w:asciiTheme="majorHAnsi" w:hAnsiTheme="majorHAnsi" w:cstheme="majorHAnsi"/>
          <w:b/>
          <w:spacing w:val="-2"/>
          <w:lang w:val="nl-NL"/>
        </w:rPr>
        <w:t>,</w:t>
      </w:r>
      <w:r w:rsidRPr="00A60DF5">
        <w:rPr>
          <w:rFonts w:asciiTheme="majorHAnsi" w:hAnsiTheme="majorHAnsi" w:cstheme="majorHAnsi"/>
          <w:b/>
          <w:spacing w:val="-2"/>
          <w:lang w:val="nl-NL"/>
        </w:rPr>
        <w:t xml:space="preserve"> địa bàn làm căn cứ xác định học sinh</w:t>
      </w:r>
      <w:r w:rsidR="004169D8" w:rsidRPr="00A60DF5">
        <w:rPr>
          <w:rFonts w:asciiTheme="majorHAnsi" w:hAnsiTheme="majorHAnsi" w:cstheme="majorHAnsi"/>
          <w:b/>
          <w:spacing w:val="-2"/>
          <w:lang w:val="nl-NL"/>
        </w:rPr>
        <w:t>, học viên</w:t>
      </w:r>
      <w:r w:rsidRPr="00A60DF5">
        <w:rPr>
          <w:rFonts w:asciiTheme="majorHAnsi" w:hAnsiTheme="majorHAnsi" w:cstheme="majorHAnsi"/>
          <w:b/>
          <w:spacing w:val="-2"/>
          <w:lang w:val="nl-NL"/>
        </w:rPr>
        <w:t xml:space="preserve"> không thể đi đến trường và trở về nhà trong ngày</w:t>
      </w:r>
    </w:p>
    <w:p w14:paraId="037AB770" w14:textId="76A7EA0B" w:rsidR="00C31C99" w:rsidRPr="00A60DF5" w:rsidRDefault="00FD5D57" w:rsidP="005D5E2D">
      <w:pPr>
        <w:spacing w:before="120" w:after="20" w:line="264" w:lineRule="auto"/>
        <w:ind w:firstLine="720"/>
        <w:jc w:val="both"/>
        <w:rPr>
          <w:rFonts w:asciiTheme="majorHAnsi" w:hAnsiTheme="majorHAnsi" w:cstheme="majorHAnsi"/>
          <w:lang w:val="nl-NL"/>
        </w:rPr>
      </w:pPr>
      <w:r w:rsidRPr="00A60DF5">
        <w:rPr>
          <w:rFonts w:asciiTheme="majorHAnsi" w:hAnsiTheme="majorHAnsi" w:cstheme="majorHAnsi"/>
          <w:spacing w:val="-6"/>
          <w:lang w:val="nl-NL"/>
        </w:rPr>
        <w:t>1. Đối với học sinh tiểu học: Nhà ở xa trường khoảng cách từ 04 km trở lên.</w:t>
      </w:r>
      <w:r w:rsidRPr="00A60DF5">
        <w:rPr>
          <w:rFonts w:asciiTheme="majorHAnsi" w:hAnsiTheme="majorHAnsi" w:cstheme="majorHAnsi"/>
          <w:lang w:val="nl-NL"/>
        </w:rPr>
        <w:t xml:space="preserve"> </w:t>
      </w:r>
      <w:bookmarkStart w:id="3" w:name="_Hlk204890854"/>
      <w:r w:rsidRPr="004203DC">
        <w:rPr>
          <w:rFonts w:asciiTheme="majorHAnsi" w:hAnsiTheme="majorHAnsi" w:cstheme="majorHAnsi"/>
          <w:spacing w:val="2"/>
          <w:lang w:val="nl-NL"/>
        </w:rPr>
        <w:t xml:space="preserve">Trường hợp </w:t>
      </w:r>
      <w:r w:rsidR="0061772D" w:rsidRPr="004203DC">
        <w:rPr>
          <w:rFonts w:asciiTheme="majorHAnsi" w:hAnsiTheme="majorHAnsi" w:cstheme="majorHAnsi"/>
          <w:spacing w:val="2"/>
          <w:lang w:val="nl-NL"/>
        </w:rPr>
        <w:t xml:space="preserve">học sinh đi học qua </w:t>
      </w:r>
      <w:bookmarkStart w:id="4" w:name="_Hlk204890872"/>
      <w:bookmarkEnd w:id="3"/>
      <w:r w:rsidR="0061772D" w:rsidRPr="004203DC">
        <w:rPr>
          <w:rFonts w:asciiTheme="majorHAnsi" w:hAnsiTheme="majorHAnsi" w:cstheme="majorHAnsi"/>
          <w:spacing w:val="2"/>
          <w:lang w:val="nl-NL"/>
        </w:rPr>
        <w:t xml:space="preserve">địa bàn có </w:t>
      </w:r>
      <w:bookmarkEnd w:id="4"/>
      <w:r w:rsidRPr="004203DC">
        <w:rPr>
          <w:rFonts w:asciiTheme="majorHAnsi" w:hAnsiTheme="majorHAnsi" w:cstheme="majorHAnsi"/>
          <w:spacing w:val="2"/>
          <w:lang w:val="nl-NL"/>
        </w:rPr>
        <w:t>địa hình cách trở, giao thông đi lại khó</w:t>
      </w:r>
      <w:r w:rsidRPr="00A60DF5">
        <w:rPr>
          <w:rFonts w:asciiTheme="majorHAnsi" w:hAnsiTheme="majorHAnsi" w:cstheme="majorHAnsi"/>
          <w:lang w:val="nl-NL"/>
        </w:rPr>
        <w:t xml:space="preserve"> </w:t>
      </w:r>
      <w:r w:rsidRPr="00A60DF5">
        <w:rPr>
          <w:rFonts w:asciiTheme="majorHAnsi" w:hAnsiTheme="majorHAnsi" w:cstheme="majorHAnsi"/>
          <w:spacing w:val="-6"/>
          <w:lang w:val="nl-NL"/>
        </w:rPr>
        <w:t>khăn phải qua hồ, sông, suối không có cầu; qua đèo, núi cao</w:t>
      </w:r>
      <w:r w:rsidR="00397D91" w:rsidRPr="00A60DF5">
        <w:rPr>
          <w:rFonts w:asciiTheme="majorHAnsi" w:hAnsiTheme="majorHAnsi" w:cstheme="majorHAnsi"/>
          <w:spacing w:val="-6"/>
          <w:lang w:val="nl-NL"/>
        </w:rPr>
        <w:t>;</w:t>
      </w:r>
      <w:r w:rsidRPr="00A60DF5">
        <w:rPr>
          <w:rFonts w:asciiTheme="majorHAnsi" w:hAnsiTheme="majorHAnsi" w:cstheme="majorHAnsi"/>
          <w:spacing w:val="-6"/>
          <w:lang w:val="nl-NL"/>
        </w:rPr>
        <w:t xml:space="preserve"> qua vùng sạt lở đất, đá</w:t>
      </w:r>
      <w:r w:rsidR="007E5766" w:rsidRPr="00A60DF5">
        <w:rPr>
          <w:rFonts w:asciiTheme="majorHAnsi" w:hAnsiTheme="majorHAnsi" w:cstheme="majorHAnsi"/>
          <w:spacing w:val="-6"/>
          <w:lang w:val="nl-NL"/>
        </w:rPr>
        <w:t>:</w:t>
      </w:r>
      <w:r w:rsidR="007E5766" w:rsidRPr="00A60DF5">
        <w:rPr>
          <w:rFonts w:asciiTheme="majorHAnsi" w:hAnsiTheme="majorHAnsi" w:cstheme="majorHAnsi"/>
          <w:lang w:val="nl-NL"/>
        </w:rPr>
        <w:t xml:space="preserve"> C</w:t>
      </w:r>
      <w:r w:rsidR="00A81E08" w:rsidRPr="00A60DF5">
        <w:rPr>
          <w:rFonts w:asciiTheme="majorHAnsi" w:hAnsiTheme="majorHAnsi" w:cstheme="majorHAnsi"/>
          <w:lang w:val="nl-NL"/>
        </w:rPr>
        <w:t>ó</w:t>
      </w:r>
      <w:r w:rsidR="0061772D" w:rsidRPr="00A60DF5">
        <w:rPr>
          <w:rFonts w:asciiTheme="majorHAnsi" w:hAnsiTheme="majorHAnsi" w:cstheme="majorHAnsi"/>
          <w:lang w:val="nl-NL"/>
        </w:rPr>
        <w:t xml:space="preserve"> n</w:t>
      </w:r>
      <w:r w:rsidRPr="00A60DF5">
        <w:rPr>
          <w:rFonts w:asciiTheme="majorHAnsi" w:hAnsiTheme="majorHAnsi" w:cstheme="majorHAnsi"/>
          <w:lang w:val="nl-NL"/>
        </w:rPr>
        <w:t>hà ở xa trường khoảng cách từ 2,5 km trở lên.</w:t>
      </w:r>
    </w:p>
    <w:p w14:paraId="5B25E5EE" w14:textId="5F9FBBD8" w:rsidR="00FD5D57" w:rsidRPr="00A60DF5" w:rsidRDefault="00FD5D57" w:rsidP="005D5E2D">
      <w:pPr>
        <w:spacing w:before="120" w:after="20" w:line="264" w:lineRule="auto"/>
        <w:ind w:firstLine="720"/>
        <w:jc w:val="both"/>
        <w:rPr>
          <w:rFonts w:asciiTheme="majorHAnsi" w:hAnsiTheme="majorHAnsi" w:cstheme="majorHAnsi"/>
          <w:lang w:val="nl-NL"/>
        </w:rPr>
      </w:pPr>
      <w:r w:rsidRPr="00A60DF5">
        <w:rPr>
          <w:rFonts w:asciiTheme="majorHAnsi" w:hAnsiTheme="majorHAnsi" w:cstheme="majorHAnsi"/>
          <w:lang w:val="nl-NL"/>
        </w:rPr>
        <w:t>2</w:t>
      </w:r>
      <w:bookmarkStart w:id="5" w:name="_Hlk205456619"/>
      <w:r w:rsidRPr="00A60DF5">
        <w:rPr>
          <w:rFonts w:asciiTheme="majorHAnsi" w:hAnsiTheme="majorHAnsi" w:cstheme="majorHAnsi"/>
          <w:lang w:val="nl-NL"/>
        </w:rPr>
        <w:t>. Đối với học sinh trung học cơ sở</w:t>
      </w:r>
      <w:r w:rsidR="00740C38" w:rsidRPr="00A60DF5">
        <w:rPr>
          <w:rFonts w:asciiTheme="majorHAnsi" w:hAnsiTheme="majorHAnsi" w:cstheme="majorHAnsi"/>
          <w:lang w:val="nl-NL"/>
        </w:rPr>
        <w:t>, học viên học chương trình giáo dục thường xuyên cấp trung học cơ sở</w:t>
      </w:r>
      <w:r w:rsidR="00397D91" w:rsidRPr="00A60DF5">
        <w:rPr>
          <w:rFonts w:asciiTheme="majorHAnsi" w:hAnsiTheme="majorHAnsi" w:cstheme="majorHAnsi"/>
          <w:lang w:val="nl-NL"/>
        </w:rPr>
        <w:t>:</w:t>
      </w:r>
      <w:r w:rsidRPr="00A60DF5">
        <w:rPr>
          <w:rFonts w:asciiTheme="majorHAnsi" w:hAnsiTheme="majorHAnsi" w:cstheme="majorHAnsi"/>
          <w:lang w:val="nl-NL"/>
        </w:rPr>
        <w:t xml:space="preserve"> </w:t>
      </w:r>
      <w:r w:rsidR="00397D91" w:rsidRPr="00A60DF5">
        <w:rPr>
          <w:rFonts w:asciiTheme="majorHAnsi" w:hAnsiTheme="majorHAnsi" w:cstheme="majorHAnsi"/>
          <w:lang w:val="nl-NL"/>
        </w:rPr>
        <w:t>N</w:t>
      </w:r>
      <w:r w:rsidRPr="00A60DF5">
        <w:rPr>
          <w:rFonts w:asciiTheme="majorHAnsi" w:hAnsiTheme="majorHAnsi" w:cstheme="majorHAnsi"/>
          <w:lang w:val="nl-NL"/>
        </w:rPr>
        <w:t xml:space="preserve">hà ở xa trường khoảng cách từ 07 km trở lên. </w:t>
      </w:r>
      <w:r w:rsidR="00C3420C" w:rsidRPr="00A60DF5">
        <w:rPr>
          <w:rFonts w:asciiTheme="majorHAnsi" w:hAnsiTheme="majorHAnsi" w:cstheme="majorHAnsi"/>
          <w:lang w:val="nl-NL"/>
        </w:rPr>
        <w:t>Trường hợp học sinh</w:t>
      </w:r>
      <w:r w:rsidR="00466AFA" w:rsidRPr="00A60DF5">
        <w:rPr>
          <w:rFonts w:asciiTheme="majorHAnsi" w:hAnsiTheme="majorHAnsi" w:cstheme="majorHAnsi"/>
          <w:lang w:val="nl-NL"/>
        </w:rPr>
        <w:t>, học viên</w:t>
      </w:r>
      <w:r w:rsidR="00C3420C" w:rsidRPr="00A60DF5">
        <w:rPr>
          <w:rFonts w:asciiTheme="majorHAnsi" w:hAnsiTheme="majorHAnsi" w:cstheme="majorHAnsi"/>
          <w:lang w:val="nl-NL"/>
        </w:rPr>
        <w:t xml:space="preserve"> đi học qua</w:t>
      </w:r>
      <w:r w:rsidR="00397D91" w:rsidRPr="00A60DF5">
        <w:rPr>
          <w:rFonts w:asciiTheme="majorHAnsi" w:hAnsiTheme="majorHAnsi" w:cstheme="majorHAnsi"/>
          <w:lang w:val="nl-NL"/>
        </w:rPr>
        <w:t xml:space="preserve"> </w:t>
      </w:r>
      <w:r w:rsidR="00C3420C" w:rsidRPr="00A60DF5">
        <w:rPr>
          <w:rFonts w:asciiTheme="majorHAnsi" w:hAnsiTheme="majorHAnsi" w:cstheme="majorHAnsi"/>
          <w:lang w:val="nl-NL"/>
        </w:rPr>
        <w:t xml:space="preserve">địa bàn có </w:t>
      </w:r>
      <w:r w:rsidR="00397D91" w:rsidRPr="00A60DF5">
        <w:rPr>
          <w:rFonts w:asciiTheme="majorHAnsi" w:hAnsiTheme="majorHAnsi" w:cstheme="majorHAnsi"/>
          <w:lang w:val="nl-NL"/>
        </w:rPr>
        <w:t xml:space="preserve">địa hình cách trở, giao thông </w:t>
      </w:r>
      <w:r w:rsidR="00397D91" w:rsidRPr="004203DC">
        <w:rPr>
          <w:rFonts w:asciiTheme="majorHAnsi" w:hAnsiTheme="majorHAnsi" w:cstheme="majorHAnsi"/>
          <w:spacing w:val="2"/>
          <w:lang w:val="nl-NL"/>
        </w:rPr>
        <w:t>đi lại khó khăn phải qua hồ, sông, suối không có cầu; qua đèo, núi cao; qua vùng sạt</w:t>
      </w:r>
      <w:r w:rsidR="00397D91" w:rsidRPr="00A60DF5">
        <w:rPr>
          <w:rFonts w:asciiTheme="majorHAnsi" w:hAnsiTheme="majorHAnsi" w:cstheme="majorHAnsi"/>
          <w:spacing w:val="-4"/>
          <w:lang w:val="nl-NL"/>
        </w:rPr>
        <w:t xml:space="preserve"> lở đất, đá</w:t>
      </w:r>
      <w:r w:rsidR="007E5766" w:rsidRPr="00A60DF5">
        <w:rPr>
          <w:rFonts w:asciiTheme="majorHAnsi" w:hAnsiTheme="majorHAnsi" w:cstheme="majorHAnsi"/>
          <w:lang w:val="nl-NL"/>
        </w:rPr>
        <w:t>:</w:t>
      </w:r>
      <w:r w:rsidR="00C3420C" w:rsidRPr="00A60DF5">
        <w:rPr>
          <w:rFonts w:asciiTheme="majorHAnsi" w:hAnsiTheme="majorHAnsi" w:cstheme="majorHAnsi"/>
          <w:lang w:val="nl-NL"/>
        </w:rPr>
        <w:t xml:space="preserve"> </w:t>
      </w:r>
      <w:r w:rsidR="007E5766" w:rsidRPr="00A60DF5">
        <w:rPr>
          <w:rFonts w:asciiTheme="majorHAnsi" w:hAnsiTheme="majorHAnsi" w:cstheme="majorHAnsi"/>
          <w:lang w:val="nl-NL"/>
        </w:rPr>
        <w:t>Có nhà</w:t>
      </w:r>
      <w:r w:rsidRPr="00A60DF5">
        <w:rPr>
          <w:rFonts w:asciiTheme="majorHAnsi" w:hAnsiTheme="majorHAnsi" w:cstheme="majorHAnsi"/>
          <w:lang w:val="nl-NL"/>
        </w:rPr>
        <w:t xml:space="preserve"> ở xa trường khoảng cách từ 05 km trở lên.</w:t>
      </w:r>
    </w:p>
    <w:bookmarkEnd w:id="5"/>
    <w:p w14:paraId="3A95E7FC" w14:textId="007D756E" w:rsidR="00FD5D57" w:rsidRPr="00A60DF5" w:rsidRDefault="00FD5D57" w:rsidP="005D5E2D">
      <w:pPr>
        <w:pStyle w:val="NormalWeb"/>
        <w:shd w:val="clear" w:color="auto" w:fill="FFFFFF"/>
        <w:spacing w:before="120" w:beforeAutospacing="0" w:after="20" w:afterAutospacing="0" w:line="264" w:lineRule="auto"/>
        <w:ind w:firstLine="720"/>
        <w:jc w:val="both"/>
        <w:rPr>
          <w:rFonts w:asciiTheme="majorHAnsi" w:hAnsiTheme="majorHAnsi" w:cstheme="majorHAnsi"/>
          <w:sz w:val="28"/>
          <w:szCs w:val="28"/>
          <w:lang w:val="nl-NL"/>
        </w:rPr>
      </w:pPr>
      <w:r w:rsidRPr="00A60DF5">
        <w:rPr>
          <w:rFonts w:asciiTheme="majorHAnsi" w:hAnsiTheme="majorHAnsi" w:cstheme="majorHAnsi"/>
          <w:spacing w:val="-4"/>
          <w:sz w:val="28"/>
          <w:szCs w:val="28"/>
          <w:lang w:val="nl-NL"/>
        </w:rPr>
        <w:t>3. Đối với học sinh trung học phổ thông, học viên học chương trình giáo dục</w:t>
      </w:r>
      <w:r w:rsidRPr="00A60DF5">
        <w:rPr>
          <w:rFonts w:asciiTheme="majorHAnsi" w:hAnsiTheme="majorHAnsi" w:cstheme="majorHAnsi"/>
          <w:sz w:val="28"/>
          <w:szCs w:val="28"/>
          <w:lang w:val="nl-NL"/>
        </w:rPr>
        <w:t xml:space="preserve"> thường xuyên cấp trung học phổ thông</w:t>
      </w:r>
      <w:r w:rsidR="00740C38" w:rsidRPr="00A60DF5">
        <w:rPr>
          <w:rFonts w:asciiTheme="majorHAnsi" w:hAnsiTheme="majorHAnsi" w:cstheme="majorHAnsi"/>
          <w:sz w:val="28"/>
          <w:szCs w:val="28"/>
          <w:lang w:val="nl-NL"/>
        </w:rPr>
        <w:t>:</w:t>
      </w:r>
      <w:r w:rsidRPr="00A60DF5">
        <w:rPr>
          <w:rFonts w:asciiTheme="majorHAnsi" w:hAnsiTheme="majorHAnsi" w:cstheme="majorHAnsi"/>
          <w:sz w:val="28"/>
          <w:szCs w:val="28"/>
          <w:lang w:val="nl-NL"/>
        </w:rPr>
        <w:t xml:space="preserve"> </w:t>
      </w:r>
      <w:r w:rsidR="00740C38" w:rsidRPr="00A60DF5">
        <w:rPr>
          <w:rFonts w:asciiTheme="majorHAnsi" w:hAnsiTheme="majorHAnsi" w:cstheme="majorHAnsi"/>
          <w:sz w:val="28"/>
          <w:szCs w:val="28"/>
          <w:lang w:val="nl-NL"/>
        </w:rPr>
        <w:t>N</w:t>
      </w:r>
      <w:r w:rsidRPr="00A60DF5">
        <w:rPr>
          <w:rFonts w:asciiTheme="majorHAnsi" w:hAnsiTheme="majorHAnsi" w:cstheme="majorHAnsi"/>
          <w:sz w:val="28"/>
          <w:szCs w:val="28"/>
          <w:lang w:val="nl-NL"/>
        </w:rPr>
        <w:t xml:space="preserve">hà ở xa trường khoảng cách từ 10 km trở lên. </w:t>
      </w:r>
      <w:r w:rsidR="000832F3" w:rsidRPr="00A60DF5">
        <w:rPr>
          <w:rFonts w:asciiTheme="majorHAnsi" w:hAnsiTheme="majorHAnsi" w:cstheme="majorHAnsi"/>
          <w:sz w:val="28"/>
          <w:szCs w:val="28"/>
          <w:lang w:val="nl-NL"/>
        </w:rPr>
        <w:t>Trường hợp học sinh</w:t>
      </w:r>
      <w:r w:rsidR="00B8495E" w:rsidRPr="00A60DF5">
        <w:rPr>
          <w:rFonts w:asciiTheme="majorHAnsi" w:hAnsiTheme="majorHAnsi" w:cstheme="majorHAnsi"/>
          <w:sz w:val="28"/>
          <w:szCs w:val="28"/>
          <w:lang w:val="nl-NL"/>
        </w:rPr>
        <w:t>, học viên</w:t>
      </w:r>
      <w:r w:rsidR="000832F3" w:rsidRPr="00A60DF5">
        <w:rPr>
          <w:rFonts w:asciiTheme="majorHAnsi" w:hAnsiTheme="majorHAnsi" w:cstheme="majorHAnsi"/>
          <w:sz w:val="28"/>
          <w:szCs w:val="28"/>
          <w:lang w:val="nl-NL"/>
        </w:rPr>
        <w:t xml:space="preserve"> đi học qua địa bàn có </w:t>
      </w:r>
      <w:r w:rsidR="00397D91" w:rsidRPr="00A60DF5">
        <w:rPr>
          <w:rFonts w:asciiTheme="majorHAnsi" w:hAnsiTheme="majorHAnsi" w:cstheme="majorHAnsi"/>
          <w:sz w:val="28"/>
          <w:szCs w:val="28"/>
          <w:lang w:val="nl-NL"/>
        </w:rPr>
        <w:t>địa hình cách trở, giao thông đi lại khó khăn phải qua hồ, sông, suối không có cầu; qua đèo, núi cao; qua vùng sạt lở đất, đá</w:t>
      </w:r>
      <w:r w:rsidR="007E5766" w:rsidRPr="00A60DF5">
        <w:rPr>
          <w:rFonts w:asciiTheme="majorHAnsi" w:hAnsiTheme="majorHAnsi" w:cstheme="majorHAnsi"/>
          <w:sz w:val="28"/>
          <w:szCs w:val="28"/>
          <w:lang w:val="nl-NL"/>
        </w:rPr>
        <w:t>:</w:t>
      </w:r>
      <w:r w:rsidR="00A81E08" w:rsidRPr="00A60DF5">
        <w:rPr>
          <w:rFonts w:asciiTheme="majorHAnsi" w:hAnsiTheme="majorHAnsi" w:cstheme="majorHAnsi"/>
          <w:sz w:val="28"/>
          <w:szCs w:val="28"/>
          <w:lang w:val="nl-NL"/>
        </w:rPr>
        <w:t xml:space="preserve"> </w:t>
      </w:r>
      <w:r w:rsidR="007E5766" w:rsidRPr="00A60DF5">
        <w:rPr>
          <w:rFonts w:asciiTheme="majorHAnsi" w:hAnsiTheme="majorHAnsi" w:cstheme="majorHAnsi"/>
          <w:sz w:val="28"/>
          <w:szCs w:val="28"/>
          <w:lang w:val="nl-NL"/>
        </w:rPr>
        <w:t>C</w:t>
      </w:r>
      <w:r w:rsidR="00A81E08" w:rsidRPr="00A60DF5">
        <w:rPr>
          <w:rFonts w:asciiTheme="majorHAnsi" w:hAnsiTheme="majorHAnsi" w:cstheme="majorHAnsi"/>
          <w:sz w:val="28"/>
          <w:szCs w:val="28"/>
          <w:lang w:val="nl-NL"/>
        </w:rPr>
        <w:t>ó</w:t>
      </w:r>
      <w:r w:rsidR="000832F3" w:rsidRPr="00A60DF5">
        <w:rPr>
          <w:rFonts w:asciiTheme="majorHAnsi" w:hAnsiTheme="majorHAnsi" w:cstheme="majorHAnsi"/>
          <w:sz w:val="28"/>
          <w:szCs w:val="28"/>
          <w:lang w:val="nl-NL"/>
        </w:rPr>
        <w:t xml:space="preserve"> n</w:t>
      </w:r>
      <w:r w:rsidRPr="00A60DF5">
        <w:rPr>
          <w:rFonts w:asciiTheme="majorHAnsi" w:hAnsiTheme="majorHAnsi" w:cstheme="majorHAnsi"/>
          <w:sz w:val="28"/>
          <w:szCs w:val="28"/>
          <w:lang w:val="nl-NL"/>
        </w:rPr>
        <w:t>hà ở xa trường khoảng cách từ 06 km trở lên.</w:t>
      </w:r>
    </w:p>
    <w:p w14:paraId="2E26B102" w14:textId="70505B24" w:rsidR="00EE0D8C" w:rsidRPr="00A60DF5" w:rsidRDefault="00EE0D8C" w:rsidP="005D5E2D">
      <w:pPr>
        <w:pStyle w:val="NormalWeb"/>
        <w:shd w:val="clear" w:color="auto" w:fill="FFFFFF"/>
        <w:spacing w:before="120" w:beforeAutospacing="0" w:after="20" w:afterAutospacing="0" w:line="264" w:lineRule="auto"/>
        <w:ind w:firstLine="720"/>
        <w:jc w:val="both"/>
        <w:rPr>
          <w:rFonts w:asciiTheme="majorHAnsi" w:hAnsiTheme="majorHAnsi" w:cstheme="majorHAnsi"/>
          <w:b/>
          <w:bCs/>
          <w:sz w:val="28"/>
          <w:szCs w:val="28"/>
          <w:lang w:val="pt-BR"/>
        </w:rPr>
      </w:pPr>
      <w:r w:rsidRPr="00A60DF5">
        <w:rPr>
          <w:rFonts w:asciiTheme="majorHAnsi" w:hAnsiTheme="majorHAnsi" w:cstheme="majorHAnsi"/>
          <w:b/>
          <w:bCs/>
          <w:sz w:val="28"/>
          <w:szCs w:val="28"/>
          <w:lang w:val="pt-BR"/>
        </w:rPr>
        <w:t xml:space="preserve">Điều </w:t>
      </w:r>
      <w:r w:rsidR="00616696" w:rsidRPr="00A60DF5">
        <w:rPr>
          <w:rFonts w:asciiTheme="majorHAnsi" w:hAnsiTheme="majorHAnsi" w:cstheme="majorHAnsi"/>
          <w:b/>
          <w:bCs/>
          <w:sz w:val="28"/>
          <w:szCs w:val="28"/>
          <w:lang w:val="pt-BR"/>
        </w:rPr>
        <w:t>3</w:t>
      </w:r>
      <w:r w:rsidRPr="00A60DF5">
        <w:rPr>
          <w:rFonts w:asciiTheme="majorHAnsi" w:hAnsiTheme="majorHAnsi" w:cstheme="majorHAnsi"/>
          <w:b/>
          <w:bCs/>
          <w:sz w:val="28"/>
          <w:szCs w:val="28"/>
          <w:lang w:val="pt-BR"/>
        </w:rPr>
        <w:t xml:space="preserve">. </w:t>
      </w:r>
      <w:r w:rsidR="005B7D5F" w:rsidRPr="00A60DF5">
        <w:rPr>
          <w:rFonts w:asciiTheme="majorHAnsi" w:hAnsiTheme="majorHAnsi" w:cstheme="majorHAnsi"/>
          <w:b/>
          <w:bCs/>
          <w:sz w:val="28"/>
          <w:szCs w:val="28"/>
          <w:lang w:val="pt-BR"/>
        </w:rPr>
        <w:t xml:space="preserve">Quy định </w:t>
      </w:r>
      <w:bookmarkStart w:id="6" w:name="_Hlk196510118"/>
      <w:r w:rsidR="005B7D5F" w:rsidRPr="00A60DF5">
        <w:rPr>
          <w:rFonts w:asciiTheme="majorHAnsi" w:hAnsiTheme="majorHAnsi" w:cstheme="majorHAnsi"/>
          <w:b/>
          <w:bCs/>
          <w:sz w:val="28"/>
          <w:szCs w:val="28"/>
          <w:lang w:val="pt-BR"/>
        </w:rPr>
        <w:t>danh mục trang cấp đồ dùng cá nhân</w:t>
      </w:r>
      <w:r w:rsidR="00081A92" w:rsidRPr="00A60DF5">
        <w:rPr>
          <w:rFonts w:asciiTheme="majorHAnsi" w:hAnsiTheme="majorHAnsi" w:cstheme="majorHAnsi"/>
          <w:b/>
          <w:bCs/>
          <w:sz w:val="28"/>
          <w:szCs w:val="28"/>
          <w:lang w:val="pt-BR"/>
        </w:rPr>
        <w:t xml:space="preserve"> và</w:t>
      </w:r>
      <w:r w:rsidR="005B7D5F" w:rsidRPr="00A60DF5">
        <w:rPr>
          <w:rFonts w:asciiTheme="majorHAnsi" w:hAnsiTheme="majorHAnsi" w:cstheme="majorHAnsi"/>
          <w:b/>
          <w:bCs/>
          <w:sz w:val="28"/>
          <w:szCs w:val="28"/>
          <w:lang w:val="pt-BR"/>
        </w:rPr>
        <w:t xml:space="preserve"> học phẩm cho học sinh </w:t>
      </w:r>
      <w:r w:rsidR="00081A92" w:rsidRPr="00A60DF5">
        <w:rPr>
          <w:rFonts w:asciiTheme="majorHAnsi" w:hAnsiTheme="majorHAnsi" w:cstheme="majorHAnsi"/>
          <w:b/>
          <w:bCs/>
          <w:spacing w:val="-2"/>
          <w:sz w:val="28"/>
          <w:szCs w:val="28"/>
          <w:lang w:val="it-IT"/>
        </w:rPr>
        <w:t>dân tộc nội trú</w:t>
      </w:r>
      <w:bookmarkEnd w:id="6"/>
    </w:p>
    <w:p w14:paraId="1380A9F3" w14:textId="1D98B9B1" w:rsidR="00F938ED" w:rsidRPr="00A60DF5" w:rsidRDefault="00F938ED" w:rsidP="005D5E2D">
      <w:pPr>
        <w:pStyle w:val="NormalWeb"/>
        <w:shd w:val="clear" w:color="auto" w:fill="FFFFFF"/>
        <w:spacing w:before="120" w:beforeAutospacing="0" w:after="20" w:afterAutospacing="0" w:line="264" w:lineRule="auto"/>
        <w:ind w:firstLine="720"/>
        <w:rPr>
          <w:rFonts w:asciiTheme="majorHAnsi" w:hAnsiTheme="majorHAnsi" w:cstheme="majorHAnsi"/>
          <w:sz w:val="28"/>
          <w:szCs w:val="28"/>
          <w:lang w:val="pt-BR"/>
        </w:rPr>
      </w:pPr>
      <w:r w:rsidRPr="00A60DF5">
        <w:rPr>
          <w:rFonts w:asciiTheme="majorHAnsi" w:hAnsiTheme="majorHAnsi" w:cstheme="majorHAnsi"/>
          <w:sz w:val="28"/>
          <w:szCs w:val="28"/>
          <w:lang w:val="pt-BR"/>
        </w:rPr>
        <w:t>1. Danh mục trang cấp đồ dùng cá nhân, học phẩm</w:t>
      </w:r>
      <w:r w:rsidR="00DF4323" w:rsidRPr="00A60DF5">
        <w:rPr>
          <w:rFonts w:asciiTheme="majorHAnsi" w:hAnsiTheme="majorHAnsi" w:cstheme="majorHAnsi"/>
          <w:sz w:val="28"/>
          <w:szCs w:val="28"/>
          <w:lang w:val="pt-BR"/>
        </w:rPr>
        <w:t>.</w:t>
      </w:r>
    </w:p>
    <w:p w14:paraId="24953A7F" w14:textId="21399197" w:rsidR="00F938ED" w:rsidRPr="00A60DF5" w:rsidRDefault="00900FBD" w:rsidP="005D5E2D">
      <w:pPr>
        <w:pStyle w:val="NormalWeb"/>
        <w:shd w:val="clear" w:color="auto" w:fill="FFFFFF"/>
        <w:spacing w:before="120" w:beforeAutospacing="0" w:after="20" w:afterAutospacing="0" w:line="264" w:lineRule="auto"/>
        <w:ind w:firstLine="720"/>
        <w:jc w:val="center"/>
        <w:rPr>
          <w:rFonts w:asciiTheme="majorHAnsi" w:hAnsiTheme="majorHAnsi" w:cstheme="majorHAnsi"/>
          <w:b/>
          <w:bCs/>
          <w:sz w:val="28"/>
          <w:szCs w:val="28"/>
          <w:lang w:val="pt-BR"/>
        </w:rPr>
      </w:pPr>
      <w:r w:rsidRPr="00A60DF5">
        <w:rPr>
          <w:rFonts w:asciiTheme="majorHAnsi" w:hAnsiTheme="majorHAnsi" w:cstheme="majorHAnsi"/>
          <w:i/>
          <w:iCs/>
          <w:sz w:val="28"/>
          <w:szCs w:val="28"/>
          <w:lang w:val="pt-BR"/>
        </w:rPr>
        <w:t>(Có danh mục kèm theo)</w:t>
      </w:r>
      <w:r w:rsidR="008539ED" w:rsidRPr="00A60DF5">
        <w:rPr>
          <w:rFonts w:asciiTheme="majorHAnsi" w:hAnsiTheme="majorHAnsi" w:cstheme="majorHAnsi"/>
          <w:i/>
          <w:iCs/>
          <w:sz w:val="28"/>
          <w:szCs w:val="28"/>
          <w:lang w:val="pt-BR"/>
        </w:rPr>
        <w:t>.</w:t>
      </w:r>
    </w:p>
    <w:p w14:paraId="3B317AAA" w14:textId="771C63D1" w:rsidR="000A4B12" w:rsidRPr="00A60DF5" w:rsidRDefault="00531212" w:rsidP="005D5E2D">
      <w:pPr>
        <w:pStyle w:val="NormalWeb"/>
        <w:shd w:val="clear" w:color="auto" w:fill="FFFFFF"/>
        <w:tabs>
          <w:tab w:val="left" w:pos="993"/>
        </w:tabs>
        <w:spacing w:before="120" w:beforeAutospacing="0" w:after="20" w:afterAutospacing="0" w:line="264" w:lineRule="auto"/>
        <w:ind w:firstLine="720"/>
        <w:jc w:val="both"/>
        <w:rPr>
          <w:rFonts w:asciiTheme="majorHAnsi" w:hAnsiTheme="majorHAnsi" w:cstheme="majorHAnsi"/>
          <w:sz w:val="28"/>
          <w:szCs w:val="28"/>
          <w:lang w:val="pt-BR"/>
        </w:rPr>
      </w:pPr>
      <w:r w:rsidRPr="00A60DF5">
        <w:rPr>
          <w:rFonts w:asciiTheme="majorHAnsi" w:hAnsiTheme="majorHAnsi" w:cstheme="majorHAnsi"/>
          <w:sz w:val="28"/>
          <w:szCs w:val="28"/>
          <w:lang w:val="pt-BR"/>
        </w:rPr>
        <w:t>2.</w:t>
      </w:r>
      <w:r w:rsidR="00EC6A03" w:rsidRPr="00A60DF5">
        <w:rPr>
          <w:rFonts w:asciiTheme="majorHAnsi" w:hAnsiTheme="majorHAnsi" w:cstheme="majorHAnsi"/>
          <w:sz w:val="28"/>
          <w:szCs w:val="28"/>
          <w:lang w:val="pt-BR"/>
        </w:rPr>
        <w:t xml:space="preserve"> </w:t>
      </w:r>
      <w:r w:rsidR="00181D20" w:rsidRPr="00A60DF5">
        <w:rPr>
          <w:rFonts w:asciiTheme="majorHAnsi" w:hAnsiTheme="majorHAnsi" w:cstheme="majorHAnsi"/>
          <w:sz w:val="28"/>
          <w:szCs w:val="28"/>
          <w:lang w:val="pt-BR"/>
        </w:rPr>
        <w:t xml:space="preserve">Việc mua sắm đồ dùng cá nhân, học phẩm trang cấp cho học sinh các trường phổ thông dân tộc nội trú được thực hiện căn cứ vào danh mục, định mức </w:t>
      </w:r>
      <w:r w:rsidR="00181D20" w:rsidRPr="004203DC">
        <w:rPr>
          <w:rFonts w:asciiTheme="majorHAnsi" w:hAnsiTheme="majorHAnsi" w:cstheme="majorHAnsi"/>
          <w:spacing w:val="4"/>
          <w:sz w:val="28"/>
          <w:szCs w:val="28"/>
          <w:lang w:val="pt-BR"/>
        </w:rPr>
        <w:t xml:space="preserve">quy định tại </w:t>
      </w:r>
      <w:r w:rsidR="00C1784B" w:rsidRPr="004203DC">
        <w:rPr>
          <w:rFonts w:asciiTheme="majorHAnsi" w:hAnsiTheme="majorHAnsi" w:cstheme="majorHAnsi"/>
          <w:spacing w:val="4"/>
          <w:sz w:val="28"/>
          <w:szCs w:val="28"/>
          <w:lang w:val="pt-BR"/>
        </w:rPr>
        <w:t>khoản 1 Điều</w:t>
      </w:r>
      <w:r w:rsidR="00181D20" w:rsidRPr="004203DC">
        <w:rPr>
          <w:rFonts w:asciiTheme="majorHAnsi" w:hAnsiTheme="majorHAnsi" w:cstheme="majorHAnsi"/>
          <w:spacing w:val="4"/>
          <w:sz w:val="28"/>
          <w:szCs w:val="28"/>
          <w:lang w:val="pt-BR"/>
        </w:rPr>
        <w:t xml:space="preserve"> này và tuân thủ quy định của pháp luật về quản lý,</w:t>
      </w:r>
      <w:r w:rsidR="00EC4208" w:rsidRPr="004203DC">
        <w:rPr>
          <w:rFonts w:asciiTheme="majorHAnsi" w:hAnsiTheme="majorHAnsi" w:cstheme="majorHAnsi"/>
          <w:spacing w:val="4"/>
          <w:sz w:val="28"/>
          <w:szCs w:val="28"/>
          <w:lang w:val="pt-BR"/>
        </w:rPr>
        <w:t xml:space="preserve"> </w:t>
      </w:r>
      <w:r w:rsidR="00181D20" w:rsidRPr="004203DC">
        <w:rPr>
          <w:rFonts w:asciiTheme="majorHAnsi" w:hAnsiTheme="majorHAnsi" w:cstheme="majorHAnsi"/>
          <w:spacing w:val="4"/>
          <w:sz w:val="28"/>
          <w:szCs w:val="28"/>
          <w:lang w:val="pt-BR"/>
        </w:rPr>
        <w:t>sử</w:t>
      </w:r>
      <w:r w:rsidR="00181D20" w:rsidRPr="00A60DF5">
        <w:rPr>
          <w:rFonts w:asciiTheme="majorHAnsi" w:hAnsiTheme="majorHAnsi" w:cstheme="majorHAnsi"/>
          <w:sz w:val="28"/>
          <w:szCs w:val="28"/>
          <w:lang w:val="pt-BR"/>
        </w:rPr>
        <w:t xml:space="preserve"> dụng tài sản công, pháp luật về đấu thầu và các quy định pháp luật có liên quan.</w:t>
      </w:r>
    </w:p>
    <w:p w14:paraId="12FEB2EE" w14:textId="13B4585A" w:rsidR="007A1522" w:rsidRPr="00A60DF5" w:rsidRDefault="008751B8" w:rsidP="005D5E2D">
      <w:pPr>
        <w:pStyle w:val="NormalWeb"/>
        <w:shd w:val="clear" w:color="auto" w:fill="FFFFFF"/>
        <w:spacing w:before="120" w:beforeAutospacing="0" w:after="20" w:afterAutospacing="0" w:line="264" w:lineRule="auto"/>
        <w:ind w:firstLine="720"/>
        <w:jc w:val="both"/>
        <w:rPr>
          <w:rFonts w:asciiTheme="majorHAnsi" w:hAnsiTheme="majorHAnsi" w:cstheme="majorHAnsi"/>
          <w:b/>
          <w:sz w:val="28"/>
          <w:szCs w:val="28"/>
          <w:lang w:val="nl-NL"/>
        </w:rPr>
      </w:pPr>
      <w:r w:rsidRPr="00A60DF5">
        <w:rPr>
          <w:rFonts w:asciiTheme="majorHAnsi" w:hAnsiTheme="majorHAnsi" w:cstheme="majorHAnsi"/>
          <w:b/>
          <w:sz w:val="28"/>
          <w:szCs w:val="28"/>
          <w:lang w:val="nl-NL"/>
        </w:rPr>
        <w:t xml:space="preserve">Điều </w:t>
      </w:r>
      <w:bookmarkStart w:id="7" w:name="_Hlk197959982"/>
      <w:r w:rsidR="00616696" w:rsidRPr="00A60DF5">
        <w:rPr>
          <w:rFonts w:asciiTheme="majorHAnsi" w:hAnsiTheme="majorHAnsi" w:cstheme="majorHAnsi"/>
          <w:b/>
          <w:sz w:val="28"/>
          <w:szCs w:val="28"/>
          <w:lang w:val="nl-NL"/>
        </w:rPr>
        <w:t>4</w:t>
      </w:r>
      <w:r w:rsidR="00BB1658" w:rsidRPr="00A60DF5">
        <w:rPr>
          <w:rFonts w:asciiTheme="majorHAnsi" w:hAnsiTheme="majorHAnsi" w:cstheme="majorHAnsi"/>
          <w:b/>
          <w:sz w:val="28"/>
          <w:szCs w:val="28"/>
          <w:lang w:val="nl-NL"/>
        </w:rPr>
        <w:t xml:space="preserve">. </w:t>
      </w:r>
      <w:r w:rsidR="007A1522" w:rsidRPr="00A60DF5">
        <w:rPr>
          <w:rFonts w:asciiTheme="majorHAnsi" w:hAnsiTheme="majorHAnsi" w:cstheme="majorHAnsi"/>
          <w:b/>
          <w:sz w:val="28"/>
          <w:szCs w:val="28"/>
          <w:lang w:val="nl-NL"/>
        </w:rPr>
        <w:t>Điều khoản thi hành</w:t>
      </w:r>
    </w:p>
    <w:p w14:paraId="7B1609C1" w14:textId="607A35E1" w:rsidR="00531212" w:rsidRPr="00A60DF5" w:rsidRDefault="007A1522" w:rsidP="005D5E2D">
      <w:pPr>
        <w:pStyle w:val="NormalWeb"/>
        <w:shd w:val="clear" w:color="auto" w:fill="FFFFFF"/>
        <w:spacing w:before="120" w:beforeAutospacing="0" w:after="20" w:afterAutospacing="0" w:line="264" w:lineRule="auto"/>
        <w:ind w:firstLine="720"/>
        <w:jc w:val="both"/>
        <w:rPr>
          <w:rFonts w:asciiTheme="majorHAnsi" w:hAnsiTheme="majorHAnsi" w:cstheme="majorHAnsi"/>
          <w:sz w:val="28"/>
          <w:szCs w:val="28"/>
          <w:lang w:val="pt-BR"/>
        </w:rPr>
      </w:pPr>
      <w:r w:rsidRPr="00A60DF5">
        <w:rPr>
          <w:rFonts w:asciiTheme="majorHAnsi" w:hAnsiTheme="majorHAnsi" w:cstheme="majorHAnsi"/>
          <w:spacing w:val="-6"/>
          <w:sz w:val="28"/>
          <w:szCs w:val="28"/>
          <w:lang w:val="pt-BR"/>
        </w:rPr>
        <w:t xml:space="preserve">1. </w:t>
      </w:r>
      <w:r w:rsidR="00531212" w:rsidRPr="00A60DF5">
        <w:rPr>
          <w:rFonts w:asciiTheme="majorHAnsi" w:hAnsiTheme="majorHAnsi" w:cstheme="majorHAnsi"/>
          <w:spacing w:val="-6"/>
          <w:sz w:val="28"/>
          <w:szCs w:val="28"/>
          <w:lang w:val="pt-BR"/>
        </w:rPr>
        <w:t>Quyết định này có hiệu lực</w:t>
      </w:r>
      <w:r w:rsidR="009A012C" w:rsidRPr="00A60DF5">
        <w:rPr>
          <w:rFonts w:asciiTheme="majorHAnsi" w:hAnsiTheme="majorHAnsi" w:cstheme="majorHAnsi"/>
          <w:spacing w:val="-6"/>
          <w:sz w:val="28"/>
          <w:szCs w:val="28"/>
          <w:lang w:val="pt-BR"/>
        </w:rPr>
        <w:t xml:space="preserve"> thi hành</w:t>
      </w:r>
      <w:r w:rsidR="00531212" w:rsidRPr="00A60DF5">
        <w:rPr>
          <w:rFonts w:asciiTheme="majorHAnsi" w:hAnsiTheme="majorHAnsi" w:cstheme="majorHAnsi"/>
          <w:spacing w:val="-6"/>
          <w:sz w:val="28"/>
          <w:szCs w:val="28"/>
          <w:lang w:val="pt-BR"/>
        </w:rPr>
        <w:t xml:space="preserve"> kể từ ngày</w:t>
      </w:r>
      <w:r w:rsidR="00285FB2" w:rsidRPr="00A60DF5">
        <w:rPr>
          <w:rFonts w:asciiTheme="majorHAnsi" w:hAnsiTheme="majorHAnsi" w:cstheme="majorHAnsi"/>
          <w:spacing w:val="-6"/>
          <w:sz w:val="28"/>
          <w:szCs w:val="28"/>
          <w:lang w:val="pt-BR"/>
        </w:rPr>
        <w:t xml:space="preserve"> </w:t>
      </w:r>
      <w:r w:rsidR="001A03B1">
        <w:rPr>
          <w:rFonts w:asciiTheme="majorHAnsi" w:hAnsiTheme="majorHAnsi" w:cstheme="majorHAnsi"/>
          <w:spacing w:val="-6"/>
          <w:sz w:val="28"/>
          <w:szCs w:val="28"/>
          <w:lang w:val="pt-BR"/>
        </w:rPr>
        <w:t>22</w:t>
      </w:r>
      <w:r w:rsidR="00285FB2" w:rsidRPr="00A60DF5">
        <w:rPr>
          <w:rFonts w:asciiTheme="majorHAnsi" w:hAnsiTheme="majorHAnsi" w:cstheme="majorHAnsi"/>
          <w:spacing w:val="-6"/>
          <w:sz w:val="28"/>
          <w:szCs w:val="28"/>
          <w:lang w:val="pt-BR"/>
        </w:rPr>
        <w:t xml:space="preserve"> </w:t>
      </w:r>
      <w:r w:rsidR="00703105" w:rsidRPr="00A60DF5">
        <w:rPr>
          <w:rFonts w:asciiTheme="majorHAnsi" w:hAnsiTheme="majorHAnsi" w:cstheme="majorHAnsi"/>
          <w:spacing w:val="-6"/>
          <w:sz w:val="28"/>
          <w:szCs w:val="28"/>
          <w:lang w:val="pt-BR"/>
        </w:rPr>
        <w:t>tháng</w:t>
      </w:r>
      <w:r w:rsidR="00285FB2" w:rsidRPr="00A60DF5">
        <w:rPr>
          <w:rFonts w:asciiTheme="majorHAnsi" w:hAnsiTheme="majorHAnsi" w:cstheme="majorHAnsi"/>
          <w:spacing w:val="-6"/>
          <w:sz w:val="28"/>
          <w:szCs w:val="28"/>
          <w:lang w:val="pt-BR"/>
        </w:rPr>
        <w:t xml:space="preserve"> </w:t>
      </w:r>
      <w:r w:rsidR="007E5766" w:rsidRPr="00A60DF5">
        <w:rPr>
          <w:rFonts w:asciiTheme="majorHAnsi" w:hAnsiTheme="majorHAnsi" w:cstheme="majorHAnsi"/>
          <w:spacing w:val="-6"/>
          <w:sz w:val="28"/>
          <w:szCs w:val="28"/>
          <w:lang w:val="pt-BR"/>
        </w:rPr>
        <w:t>8</w:t>
      </w:r>
      <w:r w:rsidR="00285FB2" w:rsidRPr="00A60DF5">
        <w:rPr>
          <w:rFonts w:asciiTheme="majorHAnsi" w:hAnsiTheme="majorHAnsi" w:cstheme="majorHAnsi"/>
          <w:spacing w:val="-6"/>
          <w:sz w:val="28"/>
          <w:szCs w:val="28"/>
          <w:lang w:val="pt-BR"/>
        </w:rPr>
        <w:t xml:space="preserve"> </w:t>
      </w:r>
      <w:r w:rsidR="00703105" w:rsidRPr="00A60DF5">
        <w:rPr>
          <w:rFonts w:asciiTheme="majorHAnsi" w:hAnsiTheme="majorHAnsi" w:cstheme="majorHAnsi"/>
          <w:spacing w:val="-6"/>
          <w:sz w:val="28"/>
          <w:szCs w:val="28"/>
          <w:lang w:val="pt-BR"/>
        </w:rPr>
        <w:t>năm 2025</w:t>
      </w:r>
      <w:r w:rsidR="00531212" w:rsidRPr="00A60DF5">
        <w:rPr>
          <w:rFonts w:asciiTheme="majorHAnsi" w:hAnsiTheme="majorHAnsi" w:cstheme="majorHAnsi"/>
          <w:spacing w:val="-6"/>
          <w:sz w:val="28"/>
          <w:szCs w:val="28"/>
          <w:lang w:val="pt-BR"/>
        </w:rPr>
        <w:t>.</w:t>
      </w:r>
      <w:r w:rsidR="003D6824" w:rsidRPr="00A60DF5">
        <w:rPr>
          <w:rFonts w:asciiTheme="majorHAnsi" w:hAnsiTheme="majorHAnsi" w:cstheme="majorHAnsi"/>
          <w:spacing w:val="-6"/>
          <w:sz w:val="28"/>
          <w:szCs w:val="28"/>
          <w:lang w:val="pt-BR"/>
        </w:rPr>
        <w:t xml:space="preserve"> </w:t>
      </w:r>
      <w:bookmarkEnd w:id="7"/>
    </w:p>
    <w:p w14:paraId="36FDCAA7" w14:textId="60E9D172" w:rsidR="007A1522" w:rsidRPr="00A60DF5" w:rsidRDefault="007A1522" w:rsidP="005D5E2D">
      <w:pPr>
        <w:pStyle w:val="NormalWeb"/>
        <w:shd w:val="clear" w:color="auto" w:fill="FFFFFF"/>
        <w:spacing w:before="120" w:beforeAutospacing="0" w:after="20" w:afterAutospacing="0" w:line="264" w:lineRule="auto"/>
        <w:ind w:firstLine="720"/>
        <w:jc w:val="both"/>
        <w:rPr>
          <w:rFonts w:asciiTheme="majorHAnsi" w:hAnsiTheme="majorHAnsi" w:cstheme="majorHAnsi"/>
          <w:sz w:val="28"/>
          <w:szCs w:val="28"/>
          <w:lang w:val="pt-BR"/>
        </w:rPr>
      </w:pPr>
      <w:r w:rsidRPr="00A60DF5">
        <w:rPr>
          <w:rFonts w:asciiTheme="majorHAnsi" w:hAnsiTheme="majorHAnsi" w:cstheme="majorHAnsi"/>
          <w:sz w:val="28"/>
          <w:szCs w:val="28"/>
          <w:lang w:val="pt-BR"/>
        </w:rPr>
        <w:t>2. Các Quyết định sau hết hiệu lực kể từ ngày Quyết định này có hiệu lực thi hành:</w:t>
      </w:r>
    </w:p>
    <w:p w14:paraId="06AD1BA4" w14:textId="4B3B6EA2" w:rsidR="007A1522" w:rsidRPr="00A60DF5" w:rsidRDefault="007A1522" w:rsidP="005D5E2D">
      <w:pPr>
        <w:spacing w:before="120" w:after="20" w:line="264" w:lineRule="auto"/>
        <w:ind w:firstLine="720"/>
        <w:jc w:val="both"/>
        <w:rPr>
          <w:rFonts w:asciiTheme="majorHAnsi" w:hAnsiTheme="majorHAnsi" w:cstheme="majorHAnsi"/>
          <w:lang w:val="pt-BR"/>
        </w:rPr>
      </w:pPr>
      <w:r w:rsidRPr="00A60DF5">
        <w:rPr>
          <w:rFonts w:asciiTheme="majorHAnsi" w:hAnsiTheme="majorHAnsi" w:cstheme="majorHAnsi"/>
          <w:lang w:val="pt-BR"/>
        </w:rPr>
        <w:t>a) Quyết định số 17/2025/QĐ-UBND ngày 25</w:t>
      </w:r>
      <w:r w:rsidR="00F671C2" w:rsidRPr="00A60DF5">
        <w:rPr>
          <w:rFonts w:asciiTheme="majorHAnsi" w:hAnsiTheme="majorHAnsi" w:cstheme="majorHAnsi"/>
          <w:lang w:val="pt-BR"/>
        </w:rPr>
        <w:t xml:space="preserve"> tháng </w:t>
      </w:r>
      <w:r w:rsidRPr="00A60DF5">
        <w:rPr>
          <w:rFonts w:asciiTheme="majorHAnsi" w:hAnsiTheme="majorHAnsi" w:cstheme="majorHAnsi"/>
          <w:lang w:val="pt-BR"/>
        </w:rPr>
        <w:t>6</w:t>
      </w:r>
      <w:r w:rsidR="00F671C2" w:rsidRPr="00A60DF5">
        <w:rPr>
          <w:rFonts w:asciiTheme="majorHAnsi" w:hAnsiTheme="majorHAnsi" w:cstheme="majorHAnsi"/>
          <w:lang w:val="pt-BR"/>
        </w:rPr>
        <w:t xml:space="preserve"> năm </w:t>
      </w:r>
      <w:r w:rsidRPr="00A60DF5">
        <w:rPr>
          <w:rFonts w:asciiTheme="majorHAnsi" w:hAnsiTheme="majorHAnsi" w:cstheme="majorHAnsi"/>
          <w:lang w:val="pt-BR"/>
        </w:rPr>
        <w:t xml:space="preserve">2025 của </w:t>
      </w:r>
      <w:r w:rsidRPr="004203DC">
        <w:rPr>
          <w:rFonts w:asciiTheme="majorHAnsi" w:hAnsiTheme="majorHAnsi" w:cstheme="majorHAnsi"/>
          <w:spacing w:val="4"/>
          <w:lang w:val="pt-BR"/>
        </w:rPr>
        <w:t xml:space="preserve">UBND tỉnh Thái Nguyên </w:t>
      </w:r>
      <w:r w:rsidR="00A60DF5" w:rsidRPr="004203DC">
        <w:rPr>
          <w:rFonts w:asciiTheme="majorHAnsi" w:hAnsiTheme="majorHAnsi" w:cstheme="majorHAnsi"/>
          <w:spacing w:val="4"/>
          <w:lang w:val="pt-BR"/>
        </w:rPr>
        <w:t>q</w:t>
      </w:r>
      <w:r w:rsidRPr="004203DC">
        <w:rPr>
          <w:rFonts w:asciiTheme="majorHAnsi" w:hAnsiTheme="majorHAnsi" w:cstheme="majorHAnsi"/>
          <w:spacing w:val="4"/>
          <w:lang w:val="pt-BR"/>
        </w:rPr>
        <w:t>uy định khoảng cách, địa bàn làm căn cứ xác định học</w:t>
      </w:r>
      <w:r w:rsidRPr="00A60DF5">
        <w:rPr>
          <w:rFonts w:asciiTheme="majorHAnsi" w:hAnsiTheme="majorHAnsi" w:cstheme="majorHAnsi"/>
          <w:lang w:val="pt-BR"/>
        </w:rPr>
        <w:t xml:space="preserve"> sinh, học viên không thể đi đến trường và trở về nhà trong ngày; quy định danh mục trang cấp đồ dùng cá nhân và học phẩm cho học sinh dân tộc nội trú tại cơ</w:t>
      </w:r>
      <w:r w:rsidR="00EC4208" w:rsidRPr="00A60DF5">
        <w:rPr>
          <w:rFonts w:asciiTheme="majorHAnsi" w:hAnsiTheme="majorHAnsi" w:cstheme="majorHAnsi"/>
          <w:lang w:val="pt-BR"/>
        </w:rPr>
        <w:t xml:space="preserve"> </w:t>
      </w:r>
      <w:r w:rsidRPr="00A60DF5">
        <w:rPr>
          <w:rFonts w:asciiTheme="majorHAnsi" w:hAnsiTheme="majorHAnsi" w:cstheme="majorHAnsi"/>
          <w:lang w:val="pt-BR"/>
        </w:rPr>
        <w:t>sở giáo dục phổ thông thuộc tỉnh Thái Nguyên quản lý.</w:t>
      </w:r>
    </w:p>
    <w:p w14:paraId="1C796BCD" w14:textId="7F82679D" w:rsidR="007A1522" w:rsidRPr="00A60DF5" w:rsidRDefault="007A1522" w:rsidP="005D5E2D">
      <w:pPr>
        <w:spacing w:before="120" w:after="20" w:line="264" w:lineRule="auto"/>
        <w:ind w:firstLine="720"/>
        <w:jc w:val="both"/>
        <w:rPr>
          <w:rFonts w:asciiTheme="majorHAnsi" w:hAnsiTheme="majorHAnsi" w:cstheme="majorHAnsi"/>
          <w:lang w:val="pt-BR"/>
        </w:rPr>
      </w:pPr>
      <w:r w:rsidRPr="00A60DF5">
        <w:rPr>
          <w:rFonts w:asciiTheme="majorHAnsi" w:hAnsiTheme="majorHAnsi" w:cstheme="majorHAnsi"/>
          <w:lang w:val="pt-BR"/>
        </w:rPr>
        <w:t>b) Quyết định số 32/2025/QĐ-UBND ngày 23</w:t>
      </w:r>
      <w:r w:rsidR="00F671C2" w:rsidRPr="00A60DF5">
        <w:rPr>
          <w:rFonts w:asciiTheme="majorHAnsi" w:hAnsiTheme="majorHAnsi" w:cstheme="majorHAnsi"/>
          <w:lang w:val="pt-BR"/>
        </w:rPr>
        <w:t xml:space="preserve"> tháng </w:t>
      </w:r>
      <w:r w:rsidRPr="00A60DF5">
        <w:rPr>
          <w:rFonts w:asciiTheme="majorHAnsi" w:hAnsiTheme="majorHAnsi" w:cstheme="majorHAnsi"/>
          <w:lang w:val="pt-BR"/>
        </w:rPr>
        <w:t>6</w:t>
      </w:r>
      <w:r w:rsidR="00F671C2" w:rsidRPr="00A60DF5">
        <w:rPr>
          <w:rFonts w:asciiTheme="majorHAnsi" w:hAnsiTheme="majorHAnsi" w:cstheme="majorHAnsi"/>
          <w:lang w:val="pt-BR"/>
        </w:rPr>
        <w:t xml:space="preserve"> năm </w:t>
      </w:r>
      <w:r w:rsidRPr="00A60DF5">
        <w:rPr>
          <w:rFonts w:asciiTheme="majorHAnsi" w:hAnsiTheme="majorHAnsi" w:cstheme="majorHAnsi"/>
          <w:lang w:val="pt-BR"/>
        </w:rPr>
        <w:t>2025 của</w:t>
      </w:r>
      <w:r w:rsidR="00EC4208" w:rsidRPr="00A60DF5">
        <w:rPr>
          <w:rFonts w:asciiTheme="majorHAnsi" w:hAnsiTheme="majorHAnsi" w:cstheme="majorHAnsi"/>
          <w:lang w:val="pt-BR"/>
        </w:rPr>
        <w:t xml:space="preserve"> </w:t>
      </w:r>
      <w:r w:rsidRPr="00A60DF5">
        <w:rPr>
          <w:rFonts w:asciiTheme="majorHAnsi" w:hAnsiTheme="majorHAnsi" w:cstheme="majorHAnsi"/>
          <w:lang w:val="pt-BR"/>
        </w:rPr>
        <w:t>UBND tỉnh</w:t>
      </w:r>
      <w:r w:rsidR="00F671C2" w:rsidRPr="00A60DF5">
        <w:rPr>
          <w:rFonts w:asciiTheme="majorHAnsi" w:hAnsiTheme="majorHAnsi" w:cstheme="majorHAnsi"/>
          <w:lang w:val="pt-BR"/>
        </w:rPr>
        <w:t xml:space="preserve"> </w:t>
      </w:r>
      <w:r w:rsidRPr="00A60DF5">
        <w:rPr>
          <w:rFonts w:asciiTheme="majorHAnsi" w:hAnsiTheme="majorHAnsi" w:cstheme="majorHAnsi"/>
          <w:lang w:val="pt-BR"/>
        </w:rPr>
        <w:t xml:space="preserve">Bắc Kạn </w:t>
      </w:r>
      <w:r w:rsidR="00A60DF5" w:rsidRPr="00A60DF5">
        <w:rPr>
          <w:rFonts w:asciiTheme="majorHAnsi" w:hAnsiTheme="majorHAnsi" w:cstheme="majorHAnsi"/>
          <w:lang w:val="pt-BR"/>
        </w:rPr>
        <w:t>q</w:t>
      </w:r>
      <w:r w:rsidRPr="00A60DF5">
        <w:rPr>
          <w:rFonts w:asciiTheme="majorHAnsi" w:hAnsiTheme="majorHAnsi" w:cstheme="majorHAnsi"/>
          <w:lang w:val="pt-BR"/>
        </w:rPr>
        <w:t xml:space="preserve">uy định khoảng cách, địa bàn xác định học sinh, học viên </w:t>
      </w:r>
      <w:r w:rsidRPr="004203DC">
        <w:rPr>
          <w:rFonts w:asciiTheme="majorHAnsi" w:hAnsiTheme="majorHAnsi" w:cstheme="majorHAnsi"/>
          <w:spacing w:val="4"/>
          <w:lang w:val="pt-BR"/>
        </w:rPr>
        <w:t xml:space="preserve">không thể đi đến trường và trở về nhà trong ngày; danh mục đồ dùng cá nhân, </w:t>
      </w:r>
      <w:r w:rsidRPr="004203DC">
        <w:rPr>
          <w:rFonts w:asciiTheme="majorHAnsi" w:hAnsiTheme="majorHAnsi" w:cstheme="majorHAnsi"/>
          <w:spacing w:val="-4"/>
          <w:lang w:val="pt-BR"/>
        </w:rPr>
        <w:t>học phẩm cho học sinh trường phổ thông dân tộc nội trú trên địa bàn tỉnh Bắc Kạn.</w:t>
      </w:r>
    </w:p>
    <w:p w14:paraId="3B4A09F4" w14:textId="3DEF38B8" w:rsidR="001C374B" w:rsidRPr="00A60DF5" w:rsidRDefault="008751B8" w:rsidP="00EC4208">
      <w:pPr>
        <w:pStyle w:val="NormalWeb"/>
        <w:shd w:val="clear" w:color="auto" w:fill="FFFFFF"/>
        <w:spacing w:before="120" w:beforeAutospacing="0" w:after="240" w:afterAutospacing="0" w:line="271" w:lineRule="auto"/>
        <w:ind w:firstLine="720"/>
        <w:jc w:val="both"/>
        <w:rPr>
          <w:rFonts w:asciiTheme="majorHAnsi" w:hAnsiTheme="majorHAnsi" w:cstheme="majorHAnsi"/>
          <w:sz w:val="28"/>
          <w:szCs w:val="28"/>
          <w:lang w:val="pt-BR"/>
        </w:rPr>
      </w:pPr>
      <w:r w:rsidRPr="00A60DF5">
        <w:rPr>
          <w:rFonts w:asciiTheme="majorHAnsi" w:hAnsiTheme="majorHAnsi" w:cstheme="majorHAnsi"/>
          <w:b/>
          <w:sz w:val="28"/>
          <w:szCs w:val="28"/>
          <w:lang w:val="nl-NL"/>
        </w:rPr>
        <w:lastRenderedPageBreak/>
        <w:t xml:space="preserve">Điều </w:t>
      </w:r>
      <w:r w:rsidR="00616696" w:rsidRPr="00A60DF5">
        <w:rPr>
          <w:rFonts w:asciiTheme="majorHAnsi" w:hAnsiTheme="majorHAnsi" w:cstheme="majorHAnsi"/>
          <w:b/>
          <w:sz w:val="28"/>
          <w:szCs w:val="28"/>
          <w:lang w:val="nl-NL"/>
        </w:rPr>
        <w:t>5</w:t>
      </w:r>
      <w:r w:rsidRPr="00A60DF5">
        <w:rPr>
          <w:rFonts w:asciiTheme="majorHAnsi" w:hAnsiTheme="majorHAnsi" w:cstheme="majorHAnsi"/>
          <w:b/>
          <w:sz w:val="28"/>
          <w:szCs w:val="28"/>
          <w:lang w:val="nl-NL"/>
        </w:rPr>
        <w:t xml:space="preserve">. </w:t>
      </w:r>
      <w:r w:rsidR="00AC3974" w:rsidRPr="00A60DF5">
        <w:rPr>
          <w:rFonts w:asciiTheme="majorHAnsi" w:hAnsiTheme="majorHAnsi" w:cstheme="majorHAnsi"/>
          <w:sz w:val="28"/>
          <w:szCs w:val="28"/>
          <w:lang w:val="pt-BR"/>
        </w:rPr>
        <w:t xml:space="preserve">Chánh Văn phòng </w:t>
      </w:r>
      <w:r w:rsidR="004379F5" w:rsidRPr="00A60DF5">
        <w:rPr>
          <w:rFonts w:asciiTheme="majorHAnsi" w:hAnsiTheme="majorHAnsi" w:cstheme="majorHAnsi"/>
          <w:sz w:val="28"/>
          <w:szCs w:val="28"/>
          <w:lang w:val="pt-BR"/>
        </w:rPr>
        <w:t>Ủy ban nhân dân</w:t>
      </w:r>
      <w:r w:rsidR="00AC3974" w:rsidRPr="00A60DF5">
        <w:rPr>
          <w:rFonts w:asciiTheme="majorHAnsi" w:hAnsiTheme="majorHAnsi" w:cstheme="majorHAnsi"/>
          <w:sz w:val="28"/>
          <w:szCs w:val="28"/>
          <w:lang w:val="pt-BR"/>
        </w:rPr>
        <w:t xml:space="preserve"> tỉnh; Giám đốc Sở Giáo dục và </w:t>
      </w:r>
      <w:r w:rsidR="00AC3974" w:rsidRPr="004203DC">
        <w:rPr>
          <w:rFonts w:asciiTheme="majorHAnsi" w:hAnsiTheme="majorHAnsi" w:cstheme="majorHAnsi"/>
          <w:spacing w:val="8"/>
          <w:sz w:val="28"/>
          <w:szCs w:val="28"/>
          <w:lang w:val="pt-BR"/>
        </w:rPr>
        <w:t>Đào tạo,</w:t>
      </w:r>
      <w:r w:rsidR="00C81163" w:rsidRPr="004203DC">
        <w:rPr>
          <w:rFonts w:asciiTheme="majorHAnsi" w:hAnsiTheme="majorHAnsi" w:cstheme="majorHAnsi"/>
          <w:spacing w:val="8"/>
          <w:sz w:val="28"/>
          <w:szCs w:val="28"/>
          <w:lang w:val="pt-BR"/>
        </w:rPr>
        <w:t xml:space="preserve"> </w:t>
      </w:r>
      <w:r w:rsidR="000913B3" w:rsidRPr="004203DC">
        <w:rPr>
          <w:rFonts w:asciiTheme="majorHAnsi" w:hAnsiTheme="majorHAnsi" w:cstheme="majorHAnsi"/>
          <w:spacing w:val="8"/>
          <w:sz w:val="28"/>
          <w:szCs w:val="28"/>
          <w:lang w:val="pt-BR"/>
        </w:rPr>
        <w:t>Giám đốc Sở Tài chính</w:t>
      </w:r>
      <w:r w:rsidR="00EC4208" w:rsidRPr="004203DC">
        <w:rPr>
          <w:rFonts w:asciiTheme="majorHAnsi" w:hAnsiTheme="majorHAnsi" w:cstheme="majorHAnsi"/>
          <w:spacing w:val="8"/>
          <w:sz w:val="28"/>
          <w:szCs w:val="28"/>
          <w:lang w:val="pt-BR"/>
        </w:rPr>
        <w:t>;</w:t>
      </w:r>
      <w:r w:rsidR="000913B3" w:rsidRPr="004203DC">
        <w:rPr>
          <w:rFonts w:asciiTheme="majorHAnsi" w:hAnsiTheme="majorHAnsi" w:cstheme="majorHAnsi"/>
          <w:spacing w:val="8"/>
          <w:sz w:val="28"/>
          <w:szCs w:val="28"/>
          <w:lang w:val="pt-BR"/>
        </w:rPr>
        <w:t xml:space="preserve"> </w:t>
      </w:r>
      <w:r w:rsidR="00AF0120" w:rsidRPr="004203DC">
        <w:rPr>
          <w:rFonts w:asciiTheme="majorHAnsi" w:hAnsiTheme="majorHAnsi" w:cstheme="majorHAnsi"/>
          <w:spacing w:val="8"/>
          <w:sz w:val="28"/>
          <w:szCs w:val="28"/>
          <w:lang w:val="pt-BR"/>
        </w:rPr>
        <w:t>Thủ trưởng các sở, ban, ngành của tỉnh</w:t>
      </w:r>
      <w:r w:rsidR="00EC4208" w:rsidRPr="004203DC">
        <w:rPr>
          <w:rFonts w:asciiTheme="majorHAnsi" w:hAnsiTheme="majorHAnsi" w:cstheme="majorHAnsi"/>
          <w:spacing w:val="8"/>
          <w:sz w:val="28"/>
          <w:szCs w:val="28"/>
          <w:lang w:val="pt-BR"/>
        </w:rPr>
        <w:t xml:space="preserve">; </w:t>
      </w:r>
      <w:r w:rsidR="00C81163" w:rsidRPr="004203DC">
        <w:rPr>
          <w:rFonts w:asciiTheme="majorHAnsi" w:hAnsiTheme="majorHAnsi" w:cstheme="majorHAnsi"/>
          <w:spacing w:val="8"/>
          <w:sz w:val="28"/>
          <w:szCs w:val="28"/>
          <w:lang w:val="pt-BR"/>
        </w:rPr>
        <w:t>Thủ</w:t>
      </w:r>
      <w:r w:rsidR="00C81163" w:rsidRPr="00A60DF5">
        <w:rPr>
          <w:rFonts w:asciiTheme="majorHAnsi" w:hAnsiTheme="majorHAnsi" w:cstheme="majorHAnsi"/>
          <w:sz w:val="28"/>
          <w:szCs w:val="28"/>
          <w:lang w:val="pt-BR"/>
        </w:rPr>
        <w:t xml:space="preserve"> trưởng các cơ sở giáo dục</w:t>
      </w:r>
      <w:r w:rsidR="00EC4208" w:rsidRPr="00A60DF5">
        <w:rPr>
          <w:rFonts w:asciiTheme="majorHAnsi" w:hAnsiTheme="majorHAnsi" w:cstheme="majorHAnsi"/>
          <w:sz w:val="28"/>
          <w:szCs w:val="28"/>
          <w:lang w:val="pt-BR"/>
        </w:rPr>
        <w:t>;</w:t>
      </w:r>
      <w:r w:rsidR="00AC3974" w:rsidRPr="00A60DF5">
        <w:rPr>
          <w:rFonts w:asciiTheme="majorHAnsi" w:hAnsiTheme="majorHAnsi" w:cstheme="majorHAnsi"/>
          <w:sz w:val="28"/>
          <w:szCs w:val="28"/>
          <w:lang w:val="pt-BR"/>
        </w:rPr>
        <w:t xml:space="preserve"> </w:t>
      </w:r>
      <w:r w:rsidR="00E76889" w:rsidRPr="00A60DF5">
        <w:rPr>
          <w:rFonts w:asciiTheme="majorHAnsi" w:hAnsiTheme="majorHAnsi" w:cstheme="majorHAnsi"/>
          <w:sz w:val="28"/>
          <w:szCs w:val="28"/>
          <w:lang w:val="pt-BR"/>
        </w:rPr>
        <w:t>Chủ tịch Ủy ban nhân dân c</w:t>
      </w:r>
      <w:r w:rsidR="004379F5" w:rsidRPr="00A60DF5">
        <w:rPr>
          <w:rFonts w:asciiTheme="majorHAnsi" w:hAnsiTheme="majorHAnsi" w:cstheme="majorHAnsi"/>
          <w:sz w:val="28"/>
          <w:szCs w:val="28"/>
          <w:lang w:val="pt-BR"/>
        </w:rPr>
        <w:t xml:space="preserve">ấp </w:t>
      </w:r>
      <w:r w:rsidR="00E2083B" w:rsidRPr="00A60DF5">
        <w:rPr>
          <w:rFonts w:asciiTheme="majorHAnsi" w:hAnsiTheme="majorHAnsi" w:cstheme="majorHAnsi"/>
          <w:sz w:val="28"/>
          <w:szCs w:val="28"/>
          <w:lang w:val="pt-BR"/>
        </w:rPr>
        <w:t>xã</w:t>
      </w:r>
      <w:r w:rsidR="00C81163" w:rsidRPr="00A60DF5">
        <w:rPr>
          <w:rFonts w:asciiTheme="majorHAnsi" w:hAnsiTheme="majorHAnsi" w:cstheme="majorHAnsi"/>
          <w:sz w:val="28"/>
          <w:szCs w:val="28"/>
          <w:lang w:val="pt-BR"/>
        </w:rPr>
        <w:t xml:space="preserve"> và các cơ quan, đơn</w:t>
      </w:r>
      <w:r w:rsidR="00EC4208" w:rsidRPr="00A60DF5">
        <w:rPr>
          <w:rFonts w:asciiTheme="majorHAnsi" w:hAnsiTheme="majorHAnsi" w:cstheme="majorHAnsi"/>
          <w:sz w:val="28"/>
          <w:szCs w:val="28"/>
          <w:lang w:val="pt-BR"/>
        </w:rPr>
        <w:t xml:space="preserve"> </w:t>
      </w:r>
      <w:r w:rsidR="00C81163" w:rsidRPr="00A60DF5">
        <w:rPr>
          <w:rFonts w:asciiTheme="majorHAnsi" w:hAnsiTheme="majorHAnsi" w:cstheme="majorHAnsi"/>
          <w:sz w:val="28"/>
          <w:szCs w:val="28"/>
          <w:lang w:val="pt-BR"/>
        </w:rPr>
        <w:t>vị có liên quan chị</w:t>
      </w:r>
      <w:r w:rsidR="0088573F" w:rsidRPr="00A60DF5">
        <w:rPr>
          <w:rFonts w:asciiTheme="majorHAnsi" w:hAnsiTheme="majorHAnsi" w:cstheme="majorHAnsi"/>
          <w:sz w:val="28"/>
          <w:szCs w:val="28"/>
          <w:lang w:val="pt-BR"/>
        </w:rPr>
        <w:t>u</w:t>
      </w:r>
      <w:r w:rsidR="00C81163" w:rsidRPr="00A60DF5">
        <w:rPr>
          <w:rFonts w:asciiTheme="majorHAnsi" w:hAnsiTheme="majorHAnsi" w:cstheme="majorHAnsi"/>
          <w:sz w:val="28"/>
          <w:szCs w:val="28"/>
          <w:lang w:val="pt-BR"/>
        </w:rPr>
        <w:t xml:space="preserve"> trách nhiệm thi hành quyết định này./. </w:t>
      </w:r>
    </w:p>
    <w:tbl>
      <w:tblPr>
        <w:tblW w:w="9432" w:type="dxa"/>
        <w:tblLook w:val="01E0" w:firstRow="1" w:lastRow="1" w:firstColumn="1" w:lastColumn="1" w:noHBand="0" w:noVBand="0"/>
      </w:tblPr>
      <w:tblGrid>
        <w:gridCol w:w="4788"/>
        <w:gridCol w:w="4644"/>
      </w:tblGrid>
      <w:tr w:rsidR="0079763A" w:rsidRPr="00A60DF5" w14:paraId="5FACFD5A" w14:textId="77777777" w:rsidTr="00C81163">
        <w:tc>
          <w:tcPr>
            <w:tcW w:w="4788" w:type="dxa"/>
          </w:tcPr>
          <w:p w14:paraId="226CA298" w14:textId="77777777" w:rsidR="009E5F06" w:rsidRPr="00A60DF5" w:rsidRDefault="009E5F06" w:rsidP="00CA57CD">
            <w:pPr>
              <w:rPr>
                <w:rFonts w:asciiTheme="majorHAnsi" w:hAnsiTheme="majorHAnsi" w:cstheme="majorHAnsi"/>
                <w:b/>
                <w:sz w:val="24"/>
                <w:szCs w:val="24"/>
                <w:lang w:val="nl-NL"/>
              </w:rPr>
            </w:pPr>
            <w:r w:rsidRPr="00A60DF5">
              <w:rPr>
                <w:rFonts w:asciiTheme="majorHAnsi" w:hAnsiTheme="majorHAnsi" w:cstheme="majorHAnsi"/>
                <w:b/>
                <w:i/>
                <w:sz w:val="24"/>
                <w:szCs w:val="24"/>
                <w:lang w:val="nl-NL"/>
              </w:rPr>
              <w:t xml:space="preserve">Nơi nhận: </w:t>
            </w:r>
            <w:r w:rsidRPr="00A60DF5">
              <w:rPr>
                <w:rFonts w:asciiTheme="majorHAnsi" w:hAnsiTheme="majorHAnsi" w:cstheme="majorHAnsi"/>
                <w:b/>
                <w:sz w:val="24"/>
                <w:szCs w:val="24"/>
                <w:lang w:val="nl-NL"/>
              </w:rPr>
              <w:tab/>
            </w:r>
            <w:r w:rsidRPr="00A60DF5">
              <w:rPr>
                <w:rFonts w:asciiTheme="majorHAnsi" w:hAnsiTheme="majorHAnsi" w:cstheme="majorHAnsi"/>
                <w:b/>
                <w:sz w:val="24"/>
                <w:szCs w:val="24"/>
                <w:lang w:val="nl-NL"/>
              </w:rPr>
              <w:tab/>
            </w:r>
            <w:r w:rsidRPr="00A60DF5">
              <w:rPr>
                <w:rFonts w:asciiTheme="majorHAnsi" w:hAnsiTheme="majorHAnsi" w:cstheme="majorHAnsi"/>
                <w:b/>
                <w:sz w:val="24"/>
                <w:szCs w:val="24"/>
                <w:lang w:val="nl-NL"/>
              </w:rPr>
              <w:tab/>
            </w:r>
            <w:r w:rsidRPr="00A60DF5">
              <w:rPr>
                <w:rFonts w:asciiTheme="majorHAnsi" w:hAnsiTheme="majorHAnsi" w:cstheme="majorHAnsi"/>
                <w:b/>
                <w:sz w:val="24"/>
                <w:szCs w:val="24"/>
                <w:lang w:val="nl-NL"/>
              </w:rPr>
              <w:tab/>
            </w:r>
            <w:r w:rsidRPr="00A60DF5">
              <w:rPr>
                <w:rFonts w:asciiTheme="majorHAnsi" w:hAnsiTheme="majorHAnsi" w:cstheme="majorHAnsi"/>
                <w:b/>
                <w:sz w:val="24"/>
                <w:szCs w:val="24"/>
                <w:lang w:val="nl-NL"/>
              </w:rPr>
              <w:tab/>
            </w:r>
          </w:p>
          <w:p w14:paraId="3E96B219" w14:textId="77777777" w:rsidR="004A1748" w:rsidRPr="00A60DF5" w:rsidRDefault="004A1748" w:rsidP="00D91E30">
            <w:pPr>
              <w:jc w:val="both"/>
              <w:rPr>
                <w:rFonts w:asciiTheme="majorHAnsi" w:hAnsiTheme="majorHAnsi" w:cstheme="majorHAnsi"/>
                <w:bCs/>
                <w:sz w:val="22"/>
                <w:szCs w:val="22"/>
                <w:lang w:val="nl-NL"/>
              </w:rPr>
            </w:pPr>
            <w:r w:rsidRPr="00A60DF5">
              <w:rPr>
                <w:rFonts w:asciiTheme="majorHAnsi" w:hAnsiTheme="majorHAnsi" w:cstheme="majorHAnsi"/>
                <w:bCs/>
                <w:sz w:val="22"/>
                <w:szCs w:val="22"/>
                <w:lang w:val="nl-NL"/>
              </w:rPr>
              <w:t>- Văn phòng Chính phủ;</w:t>
            </w:r>
            <w:r w:rsidRPr="00A60DF5">
              <w:rPr>
                <w:rFonts w:asciiTheme="majorHAnsi" w:hAnsiTheme="majorHAnsi" w:cstheme="majorHAnsi"/>
                <w:bCs/>
                <w:sz w:val="22"/>
                <w:szCs w:val="22"/>
                <w:lang w:val="nl-NL"/>
              </w:rPr>
              <w:tab/>
            </w:r>
            <w:r w:rsidRPr="00A60DF5">
              <w:rPr>
                <w:rFonts w:asciiTheme="majorHAnsi" w:hAnsiTheme="majorHAnsi" w:cstheme="majorHAnsi"/>
                <w:bCs/>
                <w:sz w:val="22"/>
                <w:szCs w:val="22"/>
                <w:lang w:val="nl-NL"/>
              </w:rPr>
              <w:tab/>
            </w:r>
            <w:r w:rsidRPr="00A60DF5">
              <w:rPr>
                <w:rFonts w:asciiTheme="majorHAnsi" w:hAnsiTheme="majorHAnsi" w:cstheme="majorHAnsi"/>
                <w:bCs/>
                <w:sz w:val="22"/>
                <w:szCs w:val="22"/>
                <w:lang w:val="nl-NL"/>
              </w:rPr>
              <w:tab/>
            </w:r>
          </w:p>
          <w:p w14:paraId="363B4120" w14:textId="77777777" w:rsidR="004A1748" w:rsidRPr="00A60DF5" w:rsidRDefault="004A1748" w:rsidP="00D91E30">
            <w:pPr>
              <w:jc w:val="both"/>
              <w:rPr>
                <w:rFonts w:asciiTheme="majorHAnsi" w:hAnsiTheme="majorHAnsi" w:cstheme="majorHAnsi"/>
                <w:sz w:val="22"/>
                <w:szCs w:val="22"/>
                <w:lang w:val="nl-NL"/>
              </w:rPr>
            </w:pPr>
            <w:r w:rsidRPr="00A60DF5">
              <w:rPr>
                <w:rFonts w:asciiTheme="majorHAnsi" w:hAnsiTheme="majorHAnsi" w:cstheme="majorHAnsi"/>
                <w:sz w:val="22"/>
                <w:szCs w:val="22"/>
                <w:lang w:val="nl-NL"/>
              </w:rPr>
              <w:t>- Bộ Giáo dục và Đào tạo;</w:t>
            </w:r>
          </w:p>
          <w:p w14:paraId="5E3E66CB" w14:textId="38931ACF" w:rsidR="004A1748" w:rsidRPr="00A60DF5" w:rsidRDefault="004A1748" w:rsidP="00D91E30">
            <w:pPr>
              <w:jc w:val="both"/>
              <w:rPr>
                <w:rFonts w:asciiTheme="majorHAnsi" w:hAnsiTheme="majorHAnsi" w:cstheme="majorHAnsi"/>
                <w:sz w:val="22"/>
                <w:szCs w:val="22"/>
                <w:lang w:val="nl-NL"/>
              </w:rPr>
            </w:pPr>
            <w:r w:rsidRPr="00A60DF5">
              <w:rPr>
                <w:rFonts w:asciiTheme="majorHAnsi" w:hAnsiTheme="majorHAnsi" w:cstheme="majorHAnsi"/>
                <w:sz w:val="22"/>
                <w:szCs w:val="22"/>
                <w:lang w:val="nl-NL"/>
              </w:rPr>
              <w:t xml:space="preserve">- </w:t>
            </w:r>
            <w:r w:rsidRPr="00A60DF5">
              <w:rPr>
                <w:rFonts w:asciiTheme="majorHAnsi" w:hAnsiTheme="majorHAnsi" w:cstheme="majorHAnsi"/>
                <w:sz w:val="22"/>
                <w:szCs w:val="22"/>
                <w:lang w:val="vi-VN"/>
              </w:rPr>
              <w:t xml:space="preserve">Cục </w:t>
            </w:r>
            <w:r w:rsidRPr="00A60DF5">
              <w:rPr>
                <w:rFonts w:asciiTheme="majorHAnsi" w:hAnsiTheme="majorHAnsi" w:cstheme="majorHAnsi"/>
                <w:sz w:val="22"/>
                <w:szCs w:val="22"/>
                <w:lang w:val="nl-NL"/>
              </w:rPr>
              <w:t>KTVB&amp;QLXLVPHC</w:t>
            </w:r>
            <w:r w:rsidRPr="00A60DF5">
              <w:rPr>
                <w:rFonts w:asciiTheme="majorHAnsi" w:hAnsiTheme="majorHAnsi" w:cstheme="majorHAnsi"/>
                <w:sz w:val="22"/>
                <w:szCs w:val="22"/>
                <w:lang w:val="vi-VN"/>
              </w:rPr>
              <w:t>-Bộ Tư pháp</w:t>
            </w:r>
            <w:r w:rsidRPr="00A60DF5">
              <w:rPr>
                <w:rFonts w:asciiTheme="majorHAnsi" w:hAnsiTheme="majorHAnsi" w:cstheme="majorHAnsi"/>
                <w:sz w:val="22"/>
                <w:szCs w:val="22"/>
                <w:lang w:val="nl-NL"/>
              </w:rPr>
              <w:t>;</w:t>
            </w:r>
          </w:p>
          <w:p w14:paraId="1AFA6559" w14:textId="77777777" w:rsidR="004A1748" w:rsidRPr="00A60DF5" w:rsidRDefault="004A1748" w:rsidP="00D91E30">
            <w:pPr>
              <w:jc w:val="both"/>
              <w:rPr>
                <w:rFonts w:asciiTheme="majorHAnsi" w:hAnsiTheme="majorHAnsi" w:cstheme="majorHAnsi"/>
                <w:sz w:val="22"/>
                <w:szCs w:val="22"/>
                <w:lang w:val="nl-NL"/>
              </w:rPr>
            </w:pPr>
            <w:r w:rsidRPr="00A60DF5">
              <w:rPr>
                <w:rFonts w:asciiTheme="majorHAnsi" w:hAnsiTheme="majorHAnsi" w:cstheme="majorHAnsi"/>
                <w:sz w:val="22"/>
                <w:szCs w:val="22"/>
                <w:lang w:val="nl-NL"/>
              </w:rPr>
              <w:t xml:space="preserve">- Thường trực Tỉnh ủy; </w:t>
            </w:r>
          </w:p>
          <w:p w14:paraId="130EB484" w14:textId="77777777" w:rsidR="004A1748" w:rsidRPr="00A60DF5" w:rsidRDefault="004A1748" w:rsidP="00D91E30">
            <w:pPr>
              <w:jc w:val="both"/>
              <w:rPr>
                <w:rFonts w:asciiTheme="majorHAnsi" w:hAnsiTheme="majorHAnsi" w:cstheme="majorHAnsi"/>
                <w:sz w:val="22"/>
                <w:szCs w:val="22"/>
                <w:lang w:val="nl-NL"/>
              </w:rPr>
            </w:pPr>
            <w:r w:rsidRPr="00A60DF5">
              <w:rPr>
                <w:rFonts w:asciiTheme="majorHAnsi" w:hAnsiTheme="majorHAnsi" w:cstheme="majorHAnsi"/>
                <w:sz w:val="22"/>
                <w:szCs w:val="22"/>
                <w:lang w:val="nl-NL"/>
              </w:rPr>
              <w:t>- Đoàn Đại biểu Quốc hội tỉnh;</w:t>
            </w:r>
          </w:p>
          <w:p w14:paraId="362FF3BC" w14:textId="77777777" w:rsidR="004A1748" w:rsidRPr="00A60DF5" w:rsidRDefault="004A1748" w:rsidP="00D91E30">
            <w:pPr>
              <w:jc w:val="both"/>
              <w:rPr>
                <w:rFonts w:asciiTheme="majorHAnsi" w:hAnsiTheme="majorHAnsi" w:cstheme="majorHAnsi"/>
                <w:sz w:val="22"/>
                <w:szCs w:val="22"/>
                <w:lang w:val="nl-NL"/>
              </w:rPr>
            </w:pPr>
            <w:r w:rsidRPr="00A60DF5">
              <w:rPr>
                <w:rFonts w:asciiTheme="majorHAnsi" w:hAnsiTheme="majorHAnsi" w:cstheme="majorHAnsi"/>
                <w:sz w:val="22"/>
                <w:szCs w:val="22"/>
                <w:lang w:val="nl-NL"/>
              </w:rPr>
              <w:t>- Thường trực HĐND tỉnh;</w:t>
            </w:r>
          </w:p>
          <w:p w14:paraId="68A64D95" w14:textId="09B0B816" w:rsidR="004A1748" w:rsidRPr="00A60DF5" w:rsidRDefault="004A1748" w:rsidP="00D91E30">
            <w:pPr>
              <w:jc w:val="both"/>
              <w:rPr>
                <w:rFonts w:asciiTheme="majorHAnsi" w:hAnsiTheme="majorHAnsi" w:cstheme="majorHAnsi"/>
                <w:sz w:val="22"/>
                <w:szCs w:val="22"/>
                <w:lang w:val="nl-NL"/>
              </w:rPr>
            </w:pPr>
            <w:r w:rsidRPr="00A60DF5">
              <w:rPr>
                <w:rFonts w:asciiTheme="majorHAnsi" w:hAnsiTheme="majorHAnsi" w:cstheme="majorHAnsi"/>
                <w:sz w:val="22"/>
                <w:szCs w:val="22"/>
                <w:lang w:val="nl-NL"/>
              </w:rPr>
              <w:t xml:space="preserve">- UBMTTQ </w:t>
            </w:r>
            <w:r w:rsidR="001E13F0" w:rsidRPr="00A60DF5">
              <w:rPr>
                <w:rFonts w:asciiTheme="majorHAnsi" w:hAnsiTheme="majorHAnsi" w:cstheme="majorHAnsi"/>
                <w:sz w:val="22"/>
                <w:szCs w:val="22"/>
                <w:lang w:val="nl-NL"/>
              </w:rPr>
              <w:t>Việt Nam</w:t>
            </w:r>
            <w:r w:rsidRPr="00A60DF5">
              <w:rPr>
                <w:rFonts w:asciiTheme="majorHAnsi" w:hAnsiTheme="majorHAnsi" w:cstheme="majorHAnsi"/>
                <w:sz w:val="22"/>
                <w:szCs w:val="22"/>
                <w:lang w:val="nl-NL"/>
              </w:rPr>
              <w:t xml:space="preserve"> tỉnh;</w:t>
            </w:r>
          </w:p>
          <w:p w14:paraId="4EFB489C" w14:textId="77777777" w:rsidR="004A1748" w:rsidRPr="00A60DF5" w:rsidRDefault="004A1748" w:rsidP="00D91E30">
            <w:pPr>
              <w:jc w:val="both"/>
              <w:rPr>
                <w:rFonts w:asciiTheme="majorHAnsi" w:hAnsiTheme="majorHAnsi" w:cstheme="majorHAnsi"/>
                <w:sz w:val="22"/>
                <w:szCs w:val="22"/>
                <w:lang w:val="nl-NL"/>
              </w:rPr>
            </w:pPr>
            <w:r w:rsidRPr="00A60DF5">
              <w:rPr>
                <w:rFonts w:asciiTheme="majorHAnsi" w:hAnsiTheme="majorHAnsi" w:cstheme="majorHAnsi"/>
                <w:sz w:val="22"/>
                <w:szCs w:val="22"/>
                <w:lang w:val="nl-NL"/>
              </w:rPr>
              <w:t>- Chủ tịch, các PCT UBND tỉnh;</w:t>
            </w:r>
            <w:r w:rsidRPr="00A60DF5">
              <w:rPr>
                <w:rFonts w:asciiTheme="majorHAnsi" w:hAnsiTheme="majorHAnsi" w:cstheme="majorHAnsi"/>
                <w:sz w:val="22"/>
                <w:szCs w:val="22"/>
                <w:lang w:val="nl-NL"/>
              </w:rPr>
              <w:tab/>
            </w:r>
          </w:p>
          <w:p w14:paraId="191D6FB3" w14:textId="77777777" w:rsidR="004A1748" w:rsidRPr="00A60DF5" w:rsidRDefault="004A1748" w:rsidP="00D91E30">
            <w:pPr>
              <w:jc w:val="both"/>
              <w:rPr>
                <w:rFonts w:asciiTheme="majorHAnsi" w:hAnsiTheme="majorHAnsi" w:cstheme="majorHAnsi"/>
                <w:sz w:val="22"/>
                <w:szCs w:val="22"/>
                <w:lang w:val="nl-NL"/>
              </w:rPr>
            </w:pPr>
            <w:r w:rsidRPr="00A60DF5">
              <w:rPr>
                <w:rFonts w:asciiTheme="majorHAnsi" w:hAnsiTheme="majorHAnsi" w:cstheme="majorHAnsi"/>
                <w:sz w:val="22"/>
                <w:szCs w:val="22"/>
                <w:lang w:val="nl-NL"/>
              </w:rPr>
              <w:t>- Các Ban Đảng của Tỉnh ủy;</w:t>
            </w:r>
          </w:p>
          <w:p w14:paraId="1952F681" w14:textId="77777777" w:rsidR="004A1748" w:rsidRPr="00A60DF5" w:rsidRDefault="004A1748" w:rsidP="00D91E30">
            <w:pPr>
              <w:jc w:val="both"/>
              <w:rPr>
                <w:rFonts w:asciiTheme="majorHAnsi" w:hAnsiTheme="majorHAnsi" w:cstheme="majorHAnsi"/>
                <w:sz w:val="22"/>
                <w:szCs w:val="22"/>
                <w:lang w:val="nl-NL"/>
              </w:rPr>
            </w:pPr>
            <w:r w:rsidRPr="00A60DF5">
              <w:rPr>
                <w:rFonts w:asciiTheme="majorHAnsi" w:hAnsiTheme="majorHAnsi" w:cstheme="majorHAnsi"/>
                <w:sz w:val="22"/>
                <w:szCs w:val="22"/>
                <w:lang w:val="nl-NL"/>
              </w:rPr>
              <w:t>- Các sở, ngành, đoàn thể của tỉnh;</w:t>
            </w:r>
          </w:p>
          <w:p w14:paraId="1EC7697D" w14:textId="77777777" w:rsidR="004A1748" w:rsidRPr="00A60DF5" w:rsidRDefault="004A1748" w:rsidP="00D91E30">
            <w:pPr>
              <w:jc w:val="both"/>
              <w:rPr>
                <w:rFonts w:asciiTheme="majorHAnsi" w:hAnsiTheme="majorHAnsi" w:cstheme="majorHAnsi"/>
                <w:sz w:val="22"/>
                <w:szCs w:val="22"/>
                <w:lang w:val="nl-NL"/>
              </w:rPr>
            </w:pPr>
            <w:r w:rsidRPr="00A60DF5">
              <w:rPr>
                <w:rFonts w:asciiTheme="majorHAnsi" w:hAnsiTheme="majorHAnsi" w:cstheme="majorHAnsi"/>
                <w:sz w:val="22"/>
                <w:szCs w:val="22"/>
                <w:lang w:val="nl-NL"/>
              </w:rPr>
              <w:t>- Các đơn vị sự nghiệp khác;</w:t>
            </w:r>
          </w:p>
          <w:p w14:paraId="6326A3D8" w14:textId="77777777" w:rsidR="004A1748" w:rsidRPr="00A60DF5" w:rsidRDefault="004A1748" w:rsidP="00D91E30">
            <w:pPr>
              <w:jc w:val="both"/>
              <w:rPr>
                <w:rFonts w:asciiTheme="majorHAnsi" w:hAnsiTheme="majorHAnsi" w:cstheme="majorHAnsi"/>
                <w:sz w:val="22"/>
                <w:szCs w:val="22"/>
                <w:lang w:val="nl-NL"/>
              </w:rPr>
            </w:pPr>
            <w:r w:rsidRPr="00A60DF5">
              <w:rPr>
                <w:rFonts w:asciiTheme="majorHAnsi" w:hAnsiTheme="majorHAnsi" w:cstheme="majorHAnsi"/>
                <w:sz w:val="22"/>
                <w:szCs w:val="22"/>
                <w:lang w:val="nl-NL"/>
              </w:rPr>
              <w:t>- Thường trực HĐND, UBND xã, phường;</w:t>
            </w:r>
          </w:p>
          <w:p w14:paraId="5C688197" w14:textId="77777777" w:rsidR="004A1748" w:rsidRPr="00A60DF5" w:rsidRDefault="004A1748" w:rsidP="00D91E30">
            <w:pPr>
              <w:jc w:val="both"/>
              <w:rPr>
                <w:rFonts w:asciiTheme="majorHAnsi" w:hAnsiTheme="majorHAnsi" w:cstheme="majorHAnsi"/>
                <w:sz w:val="22"/>
                <w:szCs w:val="22"/>
                <w:lang w:val="nl-NL"/>
              </w:rPr>
            </w:pPr>
            <w:r w:rsidRPr="00A60DF5">
              <w:rPr>
                <w:rFonts w:asciiTheme="majorHAnsi" w:hAnsiTheme="majorHAnsi" w:cstheme="majorHAnsi"/>
                <w:sz w:val="22"/>
                <w:szCs w:val="22"/>
                <w:lang w:val="nl-NL"/>
              </w:rPr>
              <w:t>- Báo và phát thanh, truyền hình Thái Nguyên;</w:t>
            </w:r>
          </w:p>
          <w:p w14:paraId="30405BD1" w14:textId="08B13B8B" w:rsidR="004A1748" w:rsidRPr="00A60DF5" w:rsidRDefault="00CC5C12" w:rsidP="00D91E30">
            <w:pPr>
              <w:jc w:val="both"/>
              <w:rPr>
                <w:rFonts w:asciiTheme="majorHAnsi" w:hAnsiTheme="majorHAnsi" w:cstheme="majorHAnsi"/>
                <w:sz w:val="22"/>
                <w:szCs w:val="22"/>
                <w:lang w:val="nl-NL"/>
              </w:rPr>
            </w:pPr>
            <w:r w:rsidRPr="00A60DF5">
              <w:rPr>
                <w:rFonts w:asciiTheme="majorHAnsi" w:hAnsiTheme="majorHAnsi" w:cstheme="majorHAnsi"/>
                <w:sz w:val="22"/>
                <w:szCs w:val="22"/>
                <w:lang w:val="nl-NL"/>
              </w:rPr>
              <w:t xml:space="preserve">- </w:t>
            </w:r>
            <w:r w:rsidR="004A1748" w:rsidRPr="00A60DF5">
              <w:rPr>
                <w:rFonts w:asciiTheme="majorHAnsi" w:hAnsiTheme="majorHAnsi" w:cstheme="majorHAnsi"/>
                <w:sz w:val="22"/>
                <w:szCs w:val="22"/>
                <w:lang w:val="nl-NL"/>
              </w:rPr>
              <w:t>Trung tâm Thông tin tỉnh;</w:t>
            </w:r>
          </w:p>
          <w:p w14:paraId="35235F39" w14:textId="720A7EAA" w:rsidR="0088573F" w:rsidRPr="00A60DF5" w:rsidRDefault="004A1748" w:rsidP="00D91E30">
            <w:pPr>
              <w:jc w:val="both"/>
              <w:rPr>
                <w:rFonts w:asciiTheme="majorHAnsi" w:hAnsiTheme="majorHAnsi" w:cstheme="majorHAnsi"/>
                <w:sz w:val="22"/>
                <w:szCs w:val="22"/>
                <w:lang w:val="nl-NL"/>
              </w:rPr>
            </w:pPr>
            <w:r w:rsidRPr="00A60DF5">
              <w:rPr>
                <w:rFonts w:asciiTheme="majorHAnsi" w:hAnsiTheme="majorHAnsi" w:cstheme="majorHAnsi"/>
                <w:sz w:val="22"/>
                <w:szCs w:val="22"/>
                <w:lang w:val="nl-NL"/>
              </w:rPr>
              <w:t>- Lưu: VT, KGVX</w:t>
            </w:r>
            <w:r w:rsidR="001E13F0" w:rsidRPr="00A60DF5">
              <w:rPr>
                <w:rFonts w:asciiTheme="majorHAnsi" w:hAnsiTheme="majorHAnsi" w:cstheme="majorHAnsi"/>
                <w:sz w:val="22"/>
                <w:szCs w:val="22"/>
                <w:lang w:val="nl-NL"/>
              </w:rPr>
              <w:t xml:space="preserve"> (Thắng)</w:t>
            </w:r>
            <w:r w:rsidRPr="00A60DF5">
              <w:rPr>
                <w:rFonts w:asciiTheme="majorHAnsi" w:hAnsiTheme="majorHAnsi" w:cstheme="majorHAnsi"/>
                <w:sz w:val="22"/>
                <w:szCs w:val="22"/>
                <w:lang w:val="nl-NL"/>
              </w:rPr>
              <w:t>.</w:t>
            </w:r>
          </w:p>
        </w:tc>
        <w:tc>
          <w:tcPr>
            <w:tcW w:w="4644" w:type="dxa"/>
          </w:tcPr>
          <w:p w14:paraId="2908DF15" w14:textId="77777777" w:rsidR="008751B8" w:rsidRPr="00A60DF5" w:rsidRDefault="008751B8" w:rsidP="008751B8">
            <w:pPr>
              <w:jc w:val="center"/>
              <w:outlineLvl w:val="0"/>
              <w:rPr>
                <w:rFonts w:asciiTheme="majorHAnsi" w:hAnsiTheme="majorHAnsi" w:cstheme="majorHAnsi"/>
                <w:b/>
                <w:lang w:val="nl-NL"/>
              </w:rPr>
            </w:pPr>
            <w:r w:rsidRPr="00A60DF5">
              <w:rPr>
                <w:rFonts w:asciiTheme="majorHAnsi" w:hAnsiTheme="majorHAnsi" w:cstheme="majorHAnsi"/>
                <w:b/>
                <w:lang w:val="nl-NL"/>
              </w:rPr>
              <w:t>TM. ỦY BAN NHÂN DÂN</w:t>
            </w:r>
          </w:p>
          <w:p w14:paraId="5462E625" w14:textId="541C0CA1" w:rsidR="008751B8" w:rsidRPr="00A60DF5" w:rsidRDefault="00A549EA" w:rsidP="008751B8">
            <w:pPr>
              <w:jc w:val="center"/>
              <w:rPr>
                <w:rFonts w:asciiTheme="majorHAnsi" w:hAnsiTheme="majorHAnsi" w:cstheme="majorHAnsi"/>
                <w:b/>
                <w:lang w:val="nl-NL"/>
              </w:rPr>
            </w:pPr>
            <w:r w:rsidRPr="00A60DF5">
              <w:rPr>
                <w:rFonts w:asciiTheme="majorHAnsi" w:hAnsiTheme="majorHAnsi" w:cstheme="majorHAnsi"/>
                <w:b/>
                <w:lang w:val="nl-NL"/>
              </w:rPr>
              <w:t>KT</w:t>
            </w:r>
            <w:r w:rsidR="00F043BE" w:rsidRPr="00A60DF5">
              <w:rPr>
                <w:rFonts w:asciiTheme="majorHAnsi" w:hAnsiTheme="majorHAnsi" w:cstheme="majorHAnsi"/>
                <w:b/>
                <w:lang w:val="nl-NL"/>
              </w:rPr>
              <w:t xml:space="preserve">. </w:t>
            </w:r>
            <w:r w:rsidR="008751B8" w:rsidRPr="00A60DF5">
              <w:rPr>
                <w:rFonts w:asciiTheme="majorHAnsi" w:hAnsiTheme="majorHAnsi" w:cstheme="majorHAnsi"/>
                <w:b/>
                <w:lang w:val="nl-NL"/>
              </w:rPr>
              <w:t>CHỦ TỊCH</w:t>
            </w:r>
          </w:p>
          <w:p w14:paraId="531D53EE" w14:textId="35A8B338" w:rsidR="00F043BE" w:rsidRPr="00A60DF5" w:rsidRDefault="00F043BE" w:rsidP="008751B8">
            <w:pPr>
              <w:jc w:val="center"/>
              <w:rPr>
                <w:rFonts w:asciiTheme="majorHAnsi" w:hAnsiTheme="majorHAnsi" w:cstheme="majorHAnsi"/>
                <w:b/>
                <w:lang w:val="nl-NL"/>
              </w:rPr>
            </w:pPr>
            <w:r w:rsidRPr="00A60DF5">
              <w:rPr>
                <w:rFonts w:asciiTheme="majorHAnsi" w:hAnsiTheme="majorHAnsi" w:cstheme="majorHAnsi"/>
                <w:b/>
                <w:lang w:val="nl-NL"/>
              </w:rPr>
              <w:t>PHÓ CHỦ TỊCH</w:t>
            </w:r>
            <w:r w:rsidR="00DE00EF" w:rsidRPr="00A60DF5">
              <w:rPr>
                <w:rFonts w:asciiTheme="majorHAnsi" w:hAnsiTheme="majorHAnsi" w:cstheme="majorHAnsi"/>
                <w:b/>
                <w:lang w:val="nl-NL"/>
              </w:rPr>
              <w:t xml:space="preserve"> THƯỜNG TRỰC </w:t>
            </w:r>
          </w:p>
          <w:p w14:paraId="7123F826" w14:textId="77777777" w:rsidR="009E5F06" w:rsidRPr="00A60DF5" w:rsidRDefault="009E5F06" w:rsidP="009E5F06">
            <w:pPr>
              <w:spacing w:before="120" w:after="240"/>
              <w:jc w:val="both"/>
              <w:outlineLvl w:val="0"/>
              <w:rPr>
                <w:rFonts w:asciiTheme="majorHAnsi" w:hAnsiTheme="majorHAnsi" w:cstheme="majorHAnsi"/>
                <w:lang w:val="nl-NL"/>
              </w:rPr>
            </w:pPr>
          </w:p>
          <w:p w14:paraId="0BF3BA6D" w14:textId="77777777" w:rsidR="00C534FE" w:rsidRPr="00A60DF5" w:rsidRDefault="00C534FE" w:rsidP="009E5F06">
            <w:pPr>
              <w:spacing w:before="120" w:after="240"/>
              <w:jc w:val="both"/>
              <w:outlineLvl w:val="0"/>
              <w:rPr>
                <w:rFonts w:asciiTheme="majorHAnsi" w:hAnsiTheme="majorHAnsi" w:cstheme="majorHAnsi"/>
                <w:sz w:val="38"/>
                <w:szCs w:val="38"/>
                <w:lang w:val="nl-NL"/>
              </w:rPr>
            </w:pPr>
          </w:p>
          <w:p w14:paraId="20439B60" w14:textId="77777777" w:rsidR="009E5F06" w:rsidRPr="00A60DF5" w:rsidRDefault="009E5F06" w:rsidP="009E5F06">
            <w:pPr>
              <w:spacing w:before="120" w:after="240"/>
              <w:jc w:val="both"/>
              <w:outlineLvl w:val="0"/>
              <w:rPr>
                <w:rFonts w:asciiTheme="majorHAnsi" w:hAnsiTheme="majorHAnsi" w:cstheme="majorHAnsi"/>
                <w:i/>
                <w:sz w:val="26"/>
                <w:szCs w:val="26"/>
                <w:lang w:val="nl-NL"/>
              </w:rPr>
            </w:pPr>
          </w:p>
          <w:p w14:paraId="5CAC790E" w14:textId="622C3875" w:rsidR="009E5F06" w:rsidRPr="00A60DF5" w:rsidRDefault="00DE00EF" w:rsidP="009E5F06">
            <w:pPr>
              <w:spacing w:before="120" w:after="240"/>
              <w:jc w:val="center"/>
              <w:outlineLvl w:val="0"/>
              <w:rPr>
                <w:rFonts w:asciiTheme="majorHAnsi" w:hAnsiTheme="majorHAnsi" w:cstheme="majorHAnsi"/>
                <w:b/>
                <w:bCs/>
                <w:lang w:val="nl-NL"/>
              </w:rPr>
            </w:pPr>
            <w:r w:rsidRPr="00A60DF5">
              <w:rPr>
                <w:rFonts w:asciiTheme="majorHAnsi" w:hAnsiTheme="majorHAnsi" w:cstheme="majorHAnsi"/>
                <w:b/>
                <w:bCs/>
                <w:lang w:val="nl-NL"/>
              </w:rPr>
              <w:t>Nguyễn Thanh Bình</w:t>
            </w:r>
          </w:p>
        </w:tc>
      </w:tr>
    </w:tbl>
    <w:p w14:paraId="2D8E2AFC" w14:textId="77777777" w:rsidR="00047775" w:rsidRPr="00A60DF5" w:rsidRDefault="00047775" w:rsidP="00900FBD">
      <w:pPr>
        <w:ind w:firstLine="720"/>
        <w:jc w:val="center"/>
        <w:rPr>
          <w:rFonts w:asciiTheme="majorHAnsi" w:hAnsiTheme="majorHAnsi" w:cstheme="majorHAnsi"/>
          <w:b/>
          <w:bCs/>
          <w:lang w:val="nl-NL"/>
        </w:rPr>
      </w:pPr>
    </w:p>
    <w:p w14:paraId="0FEC24F3" w14:textId="77777777" w:rsidR="00047775" w:rsidRPr="00A60DF5" w:rsidRDefault="00047775" w:rsidP="00900FBD">
      <w:pPr>
        <w:ind w:firstLine="720"/>
        <w:jc w:val="center"/>
        <w:rPr>
          <w:rFonts w:asciiTheme="majorHAnsi" w:hAnsiTheme="majorHAnsi" w:cstheme="majorHAnsi"/>
          <w:b/>
          <w:bCs/>
          <w:lang w:val="nl-NL"/>
        </w:rPr>
      </w:pPr>
    </w:p>
    <w:p w14:paraId="7ACCB974" w14:textId="77777777" w:rsidR="00047775" w:rsidRPr="00A60DF5" w:rsidRDefault="00047775" w:rsidP="00900FBD">
      <w:pPr>
        <w:ind w:firstLine="720"/>
        <w:jc w:val="center"/>
        <w:rPr>
          <w:rFonts w:asciiTheme="majorHAnsi" w:hAnsiTheme="majorHAnsi" w:cstheme="majorHAnsi"/>
          <w:b/>
          <w:bCs/>
          <w:lang w:val="nl-NL"/>
        </w:rPr>
      </w:pPr>
    </w:p>
    <w:p w14:paraId="0BABF79E" w14:textId="77777777" w:rsidR="00047775" w:rsidRPr="00A60DF5" w:rsidRDefault="00047775" w:rsidP="00900FBD">
      <w:pPr>
        <w:ind w:firstLine="720"/>
        <w:jc w:val="center"/>
        <w:rPr>
          <w:rFonts w:asciiTheme="majorHAnsi" w:hAnsiTheme="majorHAnsi" w:cstheme="majorHAnsi"/>
          <w:b/>
          <w:bCs/>
          <w:lang w:val="nl-NL"/>
        </w:rPr>
      </w:pPr>
    </w:p>
    <w:p w14:paraId="48F93009" w14:textId="77777777" w:rsidR="00047775" w:rsidRPr="00A60DF5" w:rsidRDefault="00047775" w:rsidP="00900FBD">
      <w:pPr>
        <w:ind w:firstLine="720"/>
        <w:jc w:val="center"/>
        <w:rPr>
          <w:rFonts w:asciiTheme="majorHAnsi" w:hAnsiTheme="majorHAnsi" w:cstheme="majorHAnsi"/>
          <w:b/>
          <w:bCs/>
          <w:lang w:val="nl-NL"/>
        </w:rPr>
      </w:pPr>
    </w:p>
    <w:p w14:paraId="1D5E2C4E" w14:textId="77777777" w:rsidR="00047775" w:rsidRPr="00A60DF5" w:rsidRDefault="00047775" w:rsidP="00900FBD">
      <w:pPr>
        <w:ind w:firstLine="720"/>
        <w:jc w:val="center"/>
        <w:rPr>
          <w:rFonts w:asciiTheme="majorHAnsi" w:hAnsiTheme="majorHAnsi" w:cstheme="majorHAnsi"/>
          <w:b/>
          <w:bCs/>
          <w:lang w:val="nl-NL"/>
        </w:rPr>
      </w:pPr>
    </w:p>
    <w:p w14:paraId="7DF7FFC5" w14:textId="77777777" w:rsidR="00047775" w:rsidRPr="00A60DF5" w:rsidRDefault="00047775" w:rsidP="00900FBD">
      <w:pPr>
        <w:ind w:firstLine="720"/>
        <w:jc w:val="center"/>
        <w:rPr>
          <w:rFonts w:asciiTheme="majorHAnsi" w:hAnsiTheme="majorHAnsi" w:cstheme="majorHAnsi"/>
          <w:b/>
          <w:bCs/>
          <w:lang w:val="nl-NL"/>
        </w:rPr>
      </w:pPr>
    </w:p>
    <w:p w14:paraId="097A3D90" w14:textId="77777777" w:rsidR="00047775" w:rsidRPr="00A60DF5" w:rsidRDefault="00047775" w:rsidP="00900FBD">
      <w:pPr>
        <w:ind w:firstLine="720"/>
        <w:jc w:val="center"/>
        <w:rPr>
          <w:rFonts w:asciiTheme="majorHAnsi" w:hAnsiTheme="majorHAnsi" w:cstheme="majorHAnsi"/>
          <w:b/>
          <w:bCs/>
          <w:lang w:val="nl-NL"/>
        </w:rPr>
      </w:pPr>
    </w:p>
    <w:p w14:paraId="3DD30216" w14:textId="77777777" w:rsidR="00047775" w:rsidRPr="00A60DF5" w:rsidRDefault="00047775" w:rsidP="00900FBD">
      <w:pPr>
        <w:ind w:firstLine="720"/>
        <w:jc w:val="center"/>
        <w:rPr>
          <w:rFonts w:asciiTheme="majorHAnsi" w:hAnsiTheme="majorHAnsi" w:cstheme="majorHAnsi"/>
          <w:b/>
          <w:bCs/>
          <w:lang w:val="nl-NL"/>
        </w:rPr>
      </w:pPr>
    </w:p>
    <w:p w14:paraId="2375C52B" w14:textId="77777777" w:rsidR="00047775" w:rsidRPr="00A60DF5" w:rsidRDefault="00047775" w:rsidP="00900FBD">
      <w:pPr>
        <w:ind w:firstLine="720"/>
        <w:jc w:val="center"/>
        <w:rPr>
          <w:rFonts w:asciiTheme="majorHAnsi" w:hAnsiTheme="majorHAnsi" w:cstheme="majorHAnsi"/>
          <w:b/>
          <w:bCs/>
          <w:lang w:val="nl-NL"/>
        </w:rPr>
      </w:pPr>
    </w:p>
    <w:p w14:paraId="12201892" w14:textId="77777777" w:rsidR="00047775" w:rsidRPr="00A60DF5" w:rsidRDefault="00047775" w:rsidP="00900FBD">
      <w:pPr>
        <w:ind w:firstLine="720"/>
        <w:jc w:val="center"/>
        <w:rPr>
          <w:rFonts w:asciiTheme="majorHAnsi" w:hAnsiTheme="majorHAnsi" w:cstheme="majorHAnsi"/>
          <w:b/>
          <w:bCs/>
          <w:lang w:val="nl-NL"/>
        </w:rPr>
      </w:pPr>
    </w:p>
    <w:p w14:paraId="6D7676EA" w14:textId="77777777" w:rsidR="00047775" w:rsidRPr="00A60DF5" w:rsidRDefault="00047775" w:rsidP="00900FBD">
      <w:pPr>
        <w:ind w:firstLine="720"/>
        <w:jc w:val="center"/>
        <w:rPr>
          <w:rFonts w:asciiTheme="majorHAnsi" w:hAnsiTheme="majorHAnsi" w:cstheme="majorHAnsi"/>
          <w:b/>
          <w:bCs/>
          <w:lang w:val="nl-NL"/>
        </w:rPr>
      </w:pPr>
    </w:p>
    <w:p w14:paraId="0F8DB83B" w14:textId="77777777" w:rsidR="00047775" w:rsidRPr="00A60DF5" w:rsidRDefault="00047775" w:rsidP="00900FBD">
      <w:pPr>
        <w:ind w:firstLine="720"/>
        <w:jc w:val="center"/>
        <w:rPr>
          <w:rFonts w:asciiTheme="majorHAnsi" w:hAnsiTheme="majorHAnsi" w:cstheme="majorHAnsi"/>
          <w:b/>
          <w:bCs/>
          <w:lang w:val="nl-NL"/>
        </w:rPr>
      </w:pPr>
    </w:p>
    <w:p w14:paraId="421567E8" w14:textId="77777777" w:rsidR="00047775" w:rsidRPr="00A60DF5" w:rsidRDefault="00047775" w:rsidP="00900FBD">
      <w:pPr>
        <w:ind w:firstLine="720"/>
        <w:jc w:val="center"/>
        <w:rPr>
          <w:rFonts w:asciiTheme="majorHAnsi" w:hAnsiTheme="majorHAnsi" w:cstheme="majorHAnsi"/>
          <w:b/>
          <w:bCs/>
          <w:lang w:val="nl-NL"/>
        </w:rPr>
      </w:pPr>
    </w:p>
    <w:p w14:paraId="135A9694" w14:textId="77777777" w:rsidR="00047775" w:rsidRPr="00A60DF5" w:rsidRDefault="00047775" w:rsidP="00900FBD">
      <w:pPr>
        <w:ind w:firstLine="720"/>
        <w:jc w:val="center"/>
        <w:rPr>
          <w:rFonts w:asciiTheme="majorHAnsi" w:hAnsiTheme="majorHAnsi" w:cstheme="majorHAnsi"/>
          <w:b/>
          <w:bCs/>
          <w:lang w:val="nl-NL"/>
        </w:rPr>
      </w:pPr>
    </w:p>
    <w:p w14:paraId="21B21770" w14:textId="77777777" w:rsidR="00047775" w:rsidRPr="00A60DF5" w:rsidRDefault="00047775" w:rsidP="00900FBD">
      <w:pPr>
        <w:ind w:firstLine="720"/>
        <w:jc w:val="center"/>
        <w:rPr>
          <w:rFonts w:asciiTheme="majorHAnsi" w:hAnsiTheme="majorHAnsi" w:cstheme="majorHAnsi"/>
          <w:b/>
          <w:bCs/>
          <w:lang w:val="nl-NL"/>
        </w:rPr>
      </w:pPr>
    </w:p>
    <w:p w14:paraId="711F53F9" w14:textId="77777777" w:rsidR="00047775" w:rsidRPr="00A60DF5" w:rsidRDefault="00047775" w:rsidP="00900FBD">
      <w:pPr>
        <w:ind w:firstLine="720"/>
        <w:jc w:val="center"/>
        <w:rPr>
          <w:rFonts w:asciiTheme="majorHAnsi" w:hAnsiTheme="majorHAnsi" w:cstheme="majorHAnsi"/>
          <w:b/>
          <w:bCs/>
          <w:lang w:val="nl-NL"/>
        </w:rPr>
      </w:pPr>
    </w:p>
    <w:p w14:paraId="4A21FCBC" w14:textId="6D25771F" w:rsidR="007A7611" w:rsidRPr="00A60DF5" w:rsidRDefault="007A7611" w:rsidP="00900FBD">
      <w:pPr>
        <w:ind w:firstLine="720"/>
        <w:jc w:val="center"/>
        <w:rPr>
          <w:rFonts w:asciiTheme="majorHAnsi" w:hAnsiTheme="majorHAnsi" w:cstheme="majorHAnsi"/>
          <w:b/>
          <w:bCs/>
          <w:lang w:val="nl-NL"/>
        </w:rPr>
      </w:pPr>
    </w:p>
    <w:p w14:paraId="5157CC62" w14:textId="3048A9A3" w:rsidR="00BF6272" w:rsidRPr="00A60DF5" w:rsidRDefault="00BF6272" w:rsidP="00900FBD">
      <w:pPr>
        <w:ind w:firstLine="720"/>
        <w:jc w:val="center"/>
        <w:rPr>
          <w:rFonts w:asciiTheme="majorHAnsi" w:hAnsiTheme="majorHAnsi" w:cstheme="majorHAnsi"/>
          <w:b/>
          <w:bCs/>
          <w:lang w:val="nl-NL"/>
        </w:rPr>
      </w:pPr>
    </w:p>
    <w:p w14:paraId="6EA0AA7A" w14:textId="24B9097A" w:rsidR="00BF6272" w:rsidRPr="00A60DF5" w:rsidRDefault="00BF6272" w:rsidP="00900FBD">
      <w:pPr>
        <w:ind w:firstLine="720"/>
        <w:jc w:val="center"/>
        <w:rPr>
          <w:rFonts w:asciiTheme="majorHAnsi" w:hAnsiTheme="majorHAnsi" w:cstheme="majorHAnsi"/>
          <w:b/>
          <w:bCs/>
          <w:lang w:val="nl-NL"/>
        </w:rPr>
      </w:pPr>
    </w:p>
    <w:p w14:paraId="69AD4A3C" w14:textId="3805D37D" w:rsidR="00BF6272" w:rsidRPr="00A60DF5" w:rsidRDefault="00BF6272" w:rsidP="00900FBD">
      <w:pPr>
        <w:ind w:firstLine="720"/>
        <w:jc w:val="center"/>
        <w:rPr>
          <w:rFonts w:asciiTheme="majorHAnsi" w:hAnsiTheme="majorHAnsi" w:cstheme="majorHAnsi"/>
          <w:b/>
          <w:bCs/>
          <w:lang w:val="nl-NL"/>
        </w:rPr>
      </w:pPr>
    </w:p>
    <w:p w14:paraId="528F2745" w14:textId="77777777" w:rsidR="00BF6272" w:rsidRPr="00A60DF5" w:rsidRDefault="00BF6272" w:rsidP="00900FBD">
      <w:pPr>
        <w:ind w:firstLine="720"/>
        <w:jc w:val="center"/>
        <w:rPr>
          <w:rFonts w:asciiTheme="majorHAnsi" w:hAnsiTheme="majorHAnsi" w:cstheme="majorHAnsi"/>
          <w:b/>
          <w:bCs/>
          <w:lang w:val="nl-NL"/>
        </w:rPr>
      </w:pPr>
    </w:p>
    <w:p w14:paraId="5E534900" w14:textId="50107BCE" w:rsidR="007A7611" w:rsidRDefault="007A7611" w:rsidP="00900FBD">
      <w:pPr>
        <w:ind w:firstLine="720"/>
        <w:jc w:val="center"/>
        <w:rPr>
          <w:rFonts w:asciiTheme="majorHAnsi" w:hAnsiTheme="majorHAnsi" w:cstheme="majorHAnsi"/>
          <w:b/>
          <w:bCs/>
          <w:lang w:val="nl-NL"/>
        </w:rPr>
      </w:pPr>
    </w:p>
    <w:p w14:paraId="236A6B6C" w14:textId="44A7E30E" w:rsidR="00A60DF5" w:rsidRDefault="00A60DF5" w:rsidP="00900FBD">
      <w:pPr>
        <w:ind w:firstLine="720"/>
        <w:jc w:val="center"/>
        <w:rPr>
          <w:rFonts w:asciiTheme="majorHAnsi" w:hAnsiTheme="majorHAnsi" w:cstheme="majorHAnsi"/>
          <w:b/>
          <w:bCs/>
          <w:lang w:val="nl-NL"/>
        </w:rPr>
      </w:pPr>
    </w:p>
    <w:p w14:paraId="77BE5B3C" w14:textId="5CBF141E" w:rsidR="00A60DF5" w:rsidRDefault="00A60DF5" w:rsidP="00900FBD">
      <w:pPr>
        <w:ind w:firstLine="720"/>
        <w:jc w:val="center"/>
        <w:rPr>
          <w:rFonts w:asciiTheme="majorHAnsi" w:hAnsiTheme="majorHAnsi" w:cstheme="majorHAnsi"/>
          <w:b/>
          <w:bCs/>
          <w:lang w:val="nl-NL"/>
        </w:rPr>
      </w:pPr>
    </w:p>
    <w:p w14:paraId="29739E8A" w14:textId="77777777" w:rsidR="00A60DF5" w:rsidRPr="00A60DF5" w:rsidRDefault="00A60DF5" w:rsidP="00900FBD">
      <w:pPr>
        <w:ind w:firstLine="720"/>
        <w:jc w:val="center"/>
        <w:rPr>
          <w:rFonts w:asciiTheme="majorHAnsi" w:hAnsiTheme="majorHAnsi" w:cstheme="majorHAnsi"/>
          <w:b/>
          <w:bCs/>
          <w:lang w:val="nl-NL"/>
        </w:rPr>
      </w:pPr>
    </w:p>
    <w:p w14:paraId="5CB5E61E" w14:textId="371EBE6F" w:rsidR="00900FBD" w:rsidRPr="00A60DF5" w:rsidRDefault="00900FBD" w:rsidP="00EC4208">
      <w:pPr>
        <w:spacing w:after="120"/>
        <w:ind w:firstLine="720"/>
        <w:jc w:val="center"/>
        <w:rPr>
          <w:rFonts w:asciiTheme="majorHAnsi" w:hAnsiTheme="majorHAnsi" w:cstheme="majorHAnsi"/>
          <w:b/>
          <w:bCs/>
          <w:lang w:val="nl-NL"/>
        </w:rPr>
      </w:pPr>
      <w:r w:rsidRPr="00A60DF5">
        <w:rPr>
          <w:rFonts w:asciiTheme="majorHAnsi" w:hAnsiTheme="majorHAnsi" w:cstheme="majorHAnsi"/>
          <w:b/>
          <w:bCs/>
          <w:lang w:val="nl-NL"/>
        </w:rPr>
        <w:lastRenderedPageBreak/>
        <w:t>DANH MỤC TRANG CẤP ĐỒ DÙNG CÁ NHÂN</w:t>
      </w:r>
      <w:r w:rsidR="00181D20" w:rsidRPr="00A60DF5">
        <w:rPr>
          <w:rFonts w:asciiTheme="majorHAnsi" w:hAnsiTheme="majorHAnsi" w:cstheme="majorHAnsi"/>
          <w:b/>
          <w:bCs/>
          <w:lang w:val="nl-NL"/>
        </w:rPr>
        <w:t xml:space="preserve"> VÀ</w:t>
      </w:r>
      <w:r w:rsidRPr="00A60DF5">
        <w:rPr>
          <w:rFonts w:asciiTheme="majorHAnsi" w:hAnsiTheme="majorHAnsi" w:cstheme="majorHAnsi"/>
          <w:b/>
          <w:bCs/>
          <w:lang w:val="nl-NL"/>
        </w:rPr>
        <w:t xml:space="preserve"> HỌC PHẨM CHO HỌC SINH DÂN TỘC NỘ</w:t>
      </w:r>
      <w:r w:rsidR="00565254" w:rsidRPr="00A60DF5">
        <w:rPr>
          <w:rFonts w:asciiTheme="majorHAnsi" w:hAnsiTheme="majorHAnsi" w:cstheme="majorHAnsi"/>
          <w:b/>
          <w:bCs/>
          <w:lang w:val="nl-NL"/>
        </w:rPr>
        <w:t>I</w:t>
      </w:r>
      <w:r w:rsidRPr="00A60DF5">
        <w:rPr>
          <w:rFonts w:asciiTheme="majorHAnsi" w:hAnsiTheme="majorHAnsi" w:cstheme="majorHAnsi"/>
          <w:b/>
          <w:bCs/>
          <w:lang w:val="nl-NL"/>
        </w:rPr>
        <w:t xml:space="preserve"> TRÚ</w:t>
      </w:r>
    </w:p>
    <w:p w14:paraId="34732355" w14:textId="595219C3" w:rsidR="00900FBD" w:rsidRPr="00A60DF5" w:rsidRDefault="00900FBD" w:rsidP="00900FBD">
      <w:pPr>
        <w:jc w:val="center"/>
        <w:rPr>
          <w:rFonts w:asciiTheme="majorHAnsi" w:hAnsiTheme="majorHAnsi" w:cstheme="majorHAnsi"/>
          <w:i/>
          <w:iCs/>
          <w:lang w:val="pt-BR"/>
        </w:rPr>
      </w:pPr>
      <w:r w:rsidRPr="00A60DF5">
        <w:rPr>
          <w:rFonts w:asciiTheme="majorHAnsi" w:hAnsiTheme="majorHAnsi" w:cstheme="majorHAnsi"/>
          <w:i/>
          <w:iCs/>
          <w:lang w:val="pt-BR"/>
        </w:rPr>
        <w:t>(Kèm th</w:t>
      </w:r>
      <w:r w:rsidR="00181C41" w:rsidRPr="00A60DF5">
        <w:rPr>
          <w:rFonts w:asciiTheme="majorHAnsi" w:hAnsiTheme="majorHAnsi" w:cstheme="majorHAnsi"/>
          <w:i/>
          <w:iCs/>
          <w:lang w:val="pt-BR"/>
        </w:rPr>
        <w:t>eo</w:t>
      </w:r>
      <w:r w:rsidRPr="00A60DF5">
        <w:rPr>
          <w:rFonts w:asciiTheme="majorHAnsi" w:hAnsiTheme="majorHAnsi" w:cstheme="majorHAnsi"/>
          <w:i/>
          <w:iCs/>
          <w:lang w:val="pt-BR"/>
        </w:rPr>
        <w:t xml:space="preserve"> Quyết định số    </w:t>
      </w:r>
      <w:r w:rsidR="005D5E2D" w:rsidRPr="00A60DF5">
        <w:rPr>
          <w:rFonts w:asciiTheme="majorHAnsi" w:hAnsiTheme="majorHAnsi" w:cstheme="majorHAnsi"/>
          <w:i/>
          <w:iCs/>
          <w:lang w:val="pt-BR"/>
        </w:rPr>
        <w:t xml:space="preserve">  </w:t>
      </w:r>
      <w:r w:rsidRPr="00A60DF5">
        <w:rPr>
          <w:rFonts w:asciiTheme="majorHAnsi" w:hAnsiTheme="majorHAnsi" w:cstheme="majorHAnsi"/>
          <w:i/>
          <w:iCs/>
          <w:lang w:val="pt-BR"/>
        </w:rPr>
        <w:t xml:space="preserve">   /2025/QĐ-UBND ngày </w:t>
      </w:r>
      <w:r w:rsidR="005D5E2D" w:rsidRPr="00A60DF5">
        <w:rPr>
          <w:rFonts w:asciiTheme="majorHAnsi" w:hAnsiTheme="majorHAnsi" w:cstheme="majorHAnsi"/>
          <w:i/>
          <w:iCs/>
          <w:lang w:val="pt-BR"/>
        </w:rPr>
        <w:t xml:space="preserve">  </w:t>
      </w:r>
      <w:r w:rsidRPr="00A60DF5">
        <w:rPr>
          <w:rFonts w:asciiTheme="majorHAnsi" w:hAnsiTheme="majorHAnsi" w:cstheme="majorHAnsi"/>
          <w:i/>
          <w:iCs/>
          <w:lang w:val="pt-BR"/>
        </w:rPr>
        <w:t xml:space="preserve">   tháng</w:t>
      </w:r>
      <w:r w:rsidR="00EC4208" w:rsidRPr="00A60DF5">
        <w:rPr>
          <w:rFonts w:asciiTheme="majorHAnsi" w:hAnsiTheme="majorHAnsi" w:cstheme="majorHAnsi"/>
          <w:i/>
          <w:iCs/>
          <w:lang w:val="pt-BR"/>
        </w:rPr>
        <w:t xml:space="preserve"> 8 </w:t>
      </w:r>
      <w:r w:rsidRPr="00A60DF5">
        <w:rPr>
          <w:rFonts w:asciiTheme="majorHAnsi" w:hAnsiTheme="majorHAnsi" w:cstheme="majorHAnsi"/>
          <w:i/>
          <w:iCs/>
          <w:lang w:val="pt-BR"/>
        </w:rPr>
        <w:t xml:space="preserve">năm 2025 </w:t>
      </w:r>
      <w:r w:rsidR="00EC4208" w:rsidRPr="00A60DF5">
        <w:rPr>
          <w:rFonts w:asciiTheme="majorHAnsi" w:hAnsiTheme="majorHAnsi" w:cstheme="majorHAnsi"/>
          <w:i/>
          <w:iCs/>
          <w:lang w:val="pt-BR"/>
        </w:rPr>
        <w:t xml:space="preserve">                </w:t>
      </w:r>
      <w:r w:rsidRPr="00A60DF5">
        <w:rPr>
          <w:rFonts w:asciiTheme="majorHAnsi" w:hAnsiTheme="majorHAnsi" w:cstheme="majorHAnsi"/>
          <w:i/>
          <w:iCs/>
          <w:lang w:val="pt-BR"/>
        </w:rPr>
        <w:t>của UBND tỉnh Thái Nguyên)</w:t>
      </w:r>
    </w:p>
    <w:p w14:paraId="0903FBFB" w14:textId="77777777" w:rsidR="00963B39" w:rsidRPr="00A60DF5" w:rsidRDefault="00963B39" w:rsidP="00900FBD">
      <w:pPr>
        <w:jc w:val="center"/>
        <w:rPr>
          <w:rFonts w:asciiTheme="majorHAnsi" w:hAnsiTheme="majorHAnsi" w:cstheme="majorHAnsi"/>
          <w:i/>
          <w:iCs/>
          <w:lang w:val="pt-BR"/>
        </w:rPr>
      </w:pPr>
    </w:p>
    <w:p w14:paraId="4BF0A8C4" w14:textId="4401D601" w:rsidR="00963B39" w:rsidRPr="00A60DF5" w:rsidRDefault="00963B39" w:rsidP="00D06524">
      <w:pPr>
        <w:pStyle w:val="ListParagraph"/>
        <w:numPr>
          <w:ilvl w:val="0"/>
          <w:numId w:val="11"/>
        </w:numPr>
        <w:spacing w:after="120"/>
        <w:ind w:left="0" w:firstLine="425"/>
        <w:rPr>
          <w:rFonts w:asciiTheme="majorHAnsi" w:hAnsiTheme="majorHAnsi" w:cstheme="majorHAnsi"/>
          <w:b/>
          <w:bCs/>
          <w:sz w:val="28"/>
          <w:szCs w:val="28"/>
          <w:lang w:val="nl-NL"/>
        </w:rPr>
      </w:pPr>
      <w:bookmarkStart w:id="8" w:name="_Hlk204838982"/>
      <w:r w:rsidRPr="00A60DF5">
        <w:rPr>
          <w:rFonts w:asciiTheme="majorHAnsi" w:hAnsiTheme="majorHAnsi" w:cstheme="majorHAnsi"/>
          <w:b/>
          <w:bCs/>
          <w:sz w:val="28"/>
          <w:szCs w:val="28"/>
          <w:lang w:val="nl-NL"/>
        </w:rPr>
        <w:t>Chăn màn và đồ dùng cá nhân được cấp một lần ở mỗi cấp học</w:t>
      </w:r>
      <w:r w:rsidR="008B0062" w:rsidRPr="00A60DF5">
        <w:rPr>
          <w:rFonts w:asciiTheme="majorHAnsi" w:hAnsiTheme="majorHAnsi" w:cstheme="majorHAnsi"/>
          <w:b/>
          <w:bCs/>
          <w:sz w:val="28"/>
          <w:szCs w:val="28"/>
          <w:lang w:val="nl-NL"/>
        </w:rPr>
        <w:t xml:space="preserve"> </w:t>
      </w:r>
      <w:r w:rsidR="00565254" w:rsidRPr="00A60DF5">
        <w:rPr>
          <w:rFonts w:asciiTheme="majorHAnsi" w:hAnsiTheme="majorHAnsi" w:cstheme="majorHAnsi"/>
          <w:b/>
          <w:bCs/>
          <w:sz w:val="28"/>
          <w:szCs w:val="28"/>
          <w:lang w:val="nl-NL"/>
        </w:rPr>
        <w:t xml:space="preserve">theo </w:t>
      </w:r>
      <w:r w:rsidR="00565254" w:rsidRPr="00A60DF5">
        <w:rPr>
          <w:rFonts w:asciiTheme="majorHAnsi" w:hAnsiTheme="majorHAnsi" w:cstheme="majorHAnsi"/>
          <w:b/>
          <w:bCs/>
          <w:spacing w:val="-6"/>
          <w:sz w:val="28"/>
          <w:szCs w:val="28"/>
          <w:lang w:val="nl-NL"/>
        </w:rPr>
        <w:t xml:space="preserve">quy định tại điểm c khoản 3 Điều 6 Nghị định </w:t>
      </w:r>
      <w:r w:rsidR="00BB1658" w:rsidRPr="00A60DF5">
        <w:rPr>
          <w:rFonts w:asciiTheme="majorHAnsi" w:hAnsiTheme="majorHAnsi" w:cstheme="majorHAnsi"/>
          <w:b/>
          <w:bCs/>
          <w:spacing w:val="-6"/>
          <w:sz w:val="28"/>
          <w:szCs w:val="28"/>
          <w:lang w:val="nl-NL"/>
        </w:rPr>
        <w:t xml:space="preserve">số </w:t>
      </w:r>
      <w:r w:rsidR="00565254" w:rsidRPr="00A60DF5">
        <w:rPr>
          <w:rFonts w:asciiTheme="majorHAnsi" w:hAnsiTheme="majorHAnsi" w:cstheme="majorHAnsi"/>
          <w:b/>
          <w:bCs/>
          <w:spacing w:val="-6"/>
          <w:sz w:val="28"/>
          <w:szCs w:val="28"/>
          <w:lang w:val="nl-NL"/>
        </w:rPr>
        <w:t>66/2025/NĐ-CP như sau:</w:t>
      </w:r>
    </w:p>
    <w:tbl>
      <w:tblPr>
        <w:tblW w:w="9384" w:type="dxa"/>
        <w:tblInd w:w="113" w:type="dxa"/>
        <w:tblLook w:val="04A0" w:firstRow="1" w:lastRow="0" w:firstColumn="1" w:lastColumn="0" w:noHBand="0" w:noVBand="1"/>
      </w:tblPr>
      <w:tblGrid>
        <w:gridCol w:w="692"/>
        <w:gridCol w:w="3301"/>
        <w:gridCol w:w="1843"/>
        <w:gridCol w:w="3118"/>
        <w:gridCol w:w="430"/>
      </w:tblGrid>
      <w:tr w:rsidR="00A60DF5" w:rsidRPr="00A60DF5" w14:paraId="067A308A" w14:textId="77777777" w:rsidTr="000F28DF">
        <w:trPr>
          <w:gridAfter w:val="1"/>
          <w:wAfter w:w="430" w:type="dxa"/>
          <w:trHeight w:val="507"/>
        </w:trPr>
        <w:tc>
          <w:tcPr>
            <w:tcW w:w="69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6A43297" w14:textId="77777777" w:rsidR="008B0062" w:rsidRPr="00A60DF5" w:rsidRDefault="008B0062" w:rsidP="000F28DF">
            <w:pPr>
              <w:widowControl w:val="0"/>
              <w:spacing w:before="60" w:after="40"/>
              <w:jc w:val="center"/>
              <w:rPr>
                <w:rFonts w:asciiTheme="majorHAnsi" w:hAnsiTheme="majorHAnsi" w:cstheme="majorHAnsi"/>
                <w:b/>
                <w:bCs/>
              </w:rPr>
            </w:pPr>
            <w:r w:rsidRPr="00A60DF5">
              <w:rPr>
                <w:rFonts w:asciiTheme="majorHAnsi" w:hAnsiTheme="majorHAnsi" w:cstheme="majorHAnsi"/>
                <w:b/>
                <w:bCs/>
              </w:rPr>
              <w:t>Số TT</w:t>
            </w:r>
          </w:p>
        </w:tc>
        <w:tc>
          <w:tcPr>
            <w:tcW w:w="3301"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435C150" w14:textId="77777777" w:rsidR="008B0062" w:rsidRPr="00A60DF5" w:rsidRDefault="008B0062" w:rsidP="000F28DF">
            <w:pPr>
              <w:widowControl w:val="0"/>
              <w:spacing w:before="60" w:after="40"/>
              <w:jc w:val="center"/>
              <w:rPr>
                <w:rFonts w:asciiTheme="majorHAnsi" w:hAnsiTheme="majorHAnsi" w:cstheme="majorHAnsi"/>
                <w:b/>
                <w:bCs/>
              </w:rPr>
            </w:pPr>
            <w:r w:rsidRPr="00A60DF5">
              <w:rPr>
                <w:rFonts w:asciiTheme="majorHAnsi" w:hAnsiTheme="majorHAnsi" w:cstheme="majorHAnsi"/>
                <w:b/>
                <w:bCs/>
              </w:rPr>
              <w:t>Tên hiện vật</w:t>
            </w:r>
          </w:p>
        </w:tc>
        <w:tc>
          <w:tcPr>
            <w:tcW w:w="184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D4620EF" w14:textId="77777777" w:rsidR="008B0062" w:rsidRPr="00A60DF5" w:rsidRDefault="008B0062" w:rsidP="000F28DF">
            <w:pPr>
              <w:widowControl w:val="0"/>
              <w:spacing w:before="60" w:after="40"/>
              <w:jc w:val="center"/>
              <w:rPr>
                <w:rFonts w:asciiTheme="majorHAnsi" w:hAnsiTheme="majorHAnsi" w:cstheme="majorHAnsi"/>
                <w:b/>
                <w:bCs/>
              </w:rPr>
            </w:pPr>
            <w:r w:rsidRPr="00A60DF5">
              <w:rPr>
                <w:rFonts w:asciiTheme="majorHAnsi" w:hAnsiTheme="majorHAnsi" w:cstheme="majorHAnsi"/>
                <w:b/>
                <w:bCs/>
              </w:rPr>
              <w:t>Đơn vị tính</w:t>
            </w:r>
          </w:p>
        </w:tc>
        <w:tc>
          <w:tcPr>
            <w:tcW w:w="3118"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166A48DE" w14:textId="07FF862A" w:rsidR="008B0062" w:rsidRPr="00A60DF5" w:rsidRDefault="008B0062" w:rsidP="000F28DF">
            <w:pPr>
              <w:widowControl w:val="0"/>
              <w:spacing w:before="60" w:after="40"/>
              <w:jc w:val="center"/>
              <w:rPr>
                <w:rFonts w:asciiTheme="majorHAnsi" w:hAnsiTheme="majorHAnsi" w:cstheme="majorHAnsi"/>
                <w:b/>
                <w:bCs/>
              </w:rPr>
            </w:pPr>
            <w:r w:rsidRPr="00A60DF5">
              <w:rPr>
                <w:rFonts w:asciiTheme="majorHAnsi" w:hAnsiTheme="majorHAnsi" w:cstheme="majorHAnsi"/>
                <w:b/>
                <w:bCs/>
              </w:rPr>
              <w:t>Số lượng</w:t>
            </w:r>
            <w:r w:rsidR="00BB1658" w:rsidRPr="00A60DF5">
              <w:rPr>
                <w:rFonts w:asciiTheme="majorHAnsi" w:hAnsiTheme="majorHAnsi" w:cstheme="majorHAnsi"/>
                <w:b/>
                <w:bCs/>
              </w:rPr>
              <w:t xml:space="preserve">                      được cấp phát</w:t>
            </w:r>
          </w:p>
        </w:tc>
      </w:tr>
      <w:tr w:rsidR="00A60DF5" w:rsidRPr="00A60DF5" w14:paraId="033A8D33" w14:textId="77777777" w:rsidTr="000F28DF">
        <w:trPr>
          <w:trHeight w:val="315"/>
        </w:trPr>
        <w:tc>
          <w:tcPr>
            <w:tcW w:w="692" w:type="dxa"/>
            <w:vMerge/>
            <w:tcBorders>
              <w:top w:val="single" w:sz="4" w:space="0" w:color="auto"/>
              <w:left w:val="single" w:sz="4" w:space="0" w:color="auto"/>
              <w:bottom w:val="single" w:sz="4" w:space="0" w:color="auto"/>
              <w:right w:val="single" w:sz="4" w:space="0" w:color="auto"/>
            </w:tcBorders>
            <w:vAlign w:val="center"/>
            <w:hideMark/>
          </w:tcPr>
          <w:p w14:paraId="18A4C0FA" w14:textId="77777777" w:rsidR="008B0062" w:rsidRPr="00A60DF5" w:rsidRDefault="008B0062" w:rsidP="000F28DF">
            <w:pPr>
              <w:widowControl w:val="0"/>
              <w:spacing w:before="60" w:after="40"/>
              <w:rPr>
                <w:rFonts w:asciiTheme="majorHAnsi" w:hAnsiTheme="majorHAnsi" w:cstheme="majorHAnsi"/>
                <w:b/>
                <w:bCs/>
              </w:rPr>
            </w:pPr>
          </w:p>
        </w:tc>
        <w:tc>
          <w:tcPr>
            <w:tcW w:w="3301" w:type="dxa"/>
            <w:vMerge/>
            <w:tcBorders>
              <w:top w:val="single" w:sz="4" w:space="0" w:color="auto"/>
              <w:left w:val="single" w:sz="4" w:space="0" w:color="auto"/>
              <w:bottom w:val="single" w:sz="4" w:space="0" w:color="auto"/>
              <w:right w:val="single" w:sz="4" w:space="0" w:color="auto"/>
            </w:tcBorders>
            <w:vAlign w:val="center"/>
            <w:hideMark/>
          </w:tcPr>
          <w:p w14:paraId="038BFC0F" w14:textId="77777777" w:rsidR="008B0062" w:rsidRPr="00A60DF5" w:rsidRDefault="008B0062" w:rsidP="000F28DF">
            <w:pPr>
              <w:widowControl w:val="0"/>
              <w:spacing w:before="60" w:after="40"/>
              <w:rPr>
                <w:rFonts w:asciiTheme="majorHAnsi" w:hAnsiTheme="majorHAnsi" w:cstheme="majorHAnsi"/>
                <w:b/>
                <w:bCs/>
              </w:rPr>
            </w:pP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2C5178A2" w14:textId="77777777" w:rsidR="008B0062" w:rsidRPr="00A60DF5" w:rsidRDefault="008B0062" w:rsidP="000F28DF">
            <w:pPr>
              <w:widowControl w:val="0"/>
              <w:spacing w:before="60" w:after="40"/>
              <w:rPr>
                <w:rFonts w:asciiTheme="majorHAnsi" w:hAnsiTheme="majorHAnsi" w:cstheme="majorHAnsi"/>
                <w:b/>
                <w:bCs/>
              </w:rPr>
            </w:pPr>
          </w:p>
        </w:tc>
        <w:tc>
          <w:tcPr>
            <w:tcW w:w="3118" w:type="dxa"/>
            <w:vMerge/>
            <w:tcBorders>
              <w:top w:val="single" w:sz="4" w:space="0" w:color="auto"/>
              <w:left w:val="single" w:sz="4" w:space="0" w:color="auto"/>
              <w:bottom w:val="single" w:sz="4" w:space="0" w:color="000000"/>
              <w:right w:val="single" w:sz="4" w:space="0" w:color="auto"/>
            </w:tcBorders>
            <w:vAlign w:val="center"/>
            <w:hideMark/>
          </w:tcPr>
          <w:p w14:paraId="4C8DA6A2" w14:textId="77777777" w:rsidR="008B0062" w:rsidRPr="00A60DF5" w:rsidRDefault="008B0062" w:rsidP="000F28DF">
            <w:pPr>
              <w:widowControl w:val="0"/>
              <w:spacing w:before="60" w:after="40"/>
              <w:rPr>
                <w:rFonts w:asciiTheme="majorHAnsi" w:hAnsiTheme="majorHAnsi" w:cstheme="majorHAnsi"/>
                <w:b/>
                <w:bCs/>
              </w:rPr>
            </w:pPr>
          </w:p>
        </w:tc>
        <w:tc>
          <w:tcPr>
            <w:tcW w:w="430" w:type="dxa"/>
            <w:tcBorders>
              <w:top w:val="nil"/>
              <w:left w:val="nil"/>
              <w:bottom w:val="nil"/>
              <w:right w:val="nil"/>
            </w:tcBorders>
            <w:noWrap/>
            <w:vAlign w:val="bottom"/>
            <w:hideMark/>
          </w:tcPr>
          <w:p w14:paraId="713E6F23" w14:textId="77777777" w:rsidR="008B0062" w:rsidRPr="00A60DF5" w:rsidRDefault="008B0062" w:rsidP="006A0CB6">
            <w:pPr>
              <w:widowControl w:val="0"/>
              <w:jc w:val="center"/>
              <w:rPr>
                <w:rFonts w:asciiTheme="majorHAnsi" w:hAnsiTheme="majorHAnsi" w:cstheme="majorHAnsi"/>
                <w:b/>
                <w:bCs/>
                <w:sz w:val="24"/>
                <w:szCs w:val="24"/>
              </w:rPr>
            </w:pPr>
          </w:p>
        </w:tc>
      </w:tr>
      <w:tr w:rsidR="00A60DF5" w:rsidRPr="00A60DF5" w14:paraId="422CD6CF" w14:textId="77777777" w:rsidTr="000F28DF">
        <w:trPr>
          <w:trHeight w:val="315"/>
        </w:trPr>
        <w:tc>
          <w:tcPr>
            <w:tcW w:w="692" w:type="dxa"/>
            <w:tcBorders>
              <w:top w:val="nil"/>
              <w:left w:val="single" w:sz="4" w:space="0" w:color="auto"/>
              <w:bottom w:val="single" w:sz="4" w:space="0" w:color="auto"/>
              <w:right w:val="single" w:sz="4" w:space="0" w:color="auto"/>
            </w:tcBorders>
            <w:shd w:val="clear" w:color="000000" w:fill="FFFFFF"/>
            <w:vAlign w:val="center"/>
            <w:hideMark/>
          </w:tcPr>
          <w:p w14:paraId="78479E30" w14:textId="77777777" w:rsidR="00267B7E" w:rsidRPr="00A60DF5" w:rsidRDefault="00267B7E" w:rsidP="000F28DF">
            <w:pPr>
              <w:widowControl w:val="0"/>
              <w:spacing w:before="60" w:after="40"/>
              <w:jc w:val="center"/>
              <w:rPr>
                <w:rFonts w:asciiTheme="majorHAnsi" w:hAnsiTheme="majorHAnsi" w:cstheme="majorHAnsi"/>
              </w:rPr>
            </w:pPr>
            <w:r w:rsidRPr="00A60DF5">
              <w:rPr>
                <w:rFonts w:asciiTheme="majorHAnsi" w:hAnsiTheme="majorHAnsi" w:cstheme="majorHAnsi"/>
              </w:rPr>
              <w:t>1</w:t>
            </w:r>
          </w:p>
        </w:tc>
        <w:tc>
          <w:tcPr>
            <w:tcW w:w="3301" w:type="dxa"/>
            <w:tcBorders>
              <w:top w:val="nil"/>
              <w:left w:val="nil"/>
              <w:bottom w:val="single" w:sz="4" w:space="0" w:color="auto"/>
              <w:right w:val="single" w:sz="4" w:space="0" w:color="auto"/>
            </w:tcBorders>
            <w:shd w:val="clear" w:color="000000" w:fill="FFFFFF"/>
            <w:vAlign w:val="center"/>
            <w:hideMark/>
          </w:tcPr>
          <w:p w14:paraId="6E8C8E46" w14:textId="0391B61E" w:rsidR="00267B7E" w:rsidRPr="00A60DF5" w:rsidRDefault="00267B7E" w:rsidP="000F28DF">
            <w:pPr>
              <w:widowControl w:val="0"/>
              <w:spacing w:before="60" w:after="40"/>
              <w:rPr>
                <w:rFonts w:asciiTheme="majorHAnsi" w:hAnsiTheme="majorHAnsi" w:cstheme="majorHAnsi"/>
              </w:rPr>
            </w:pPr>
            <w:r w:rsidRPr="00A60DF5">
              <w:rPr>
                <w:rFonts w:asciiTheme="majorHAnsi" w:hAnsiTheme="majorHAnsi" w:cstheme="majorHAnsi"/>
              </w:rPr>
              <w:t>Chăn mùa đông</w:t>
            </w:r>
          </w:p>
        </w:tc>
        <w:tc>
          <w:tcPr>
            <w:tcW w:w="1843" w:type="dxa"/>
            <w:tcBorders>
              <w:top w:val="nil"/>
              <w:left w:val="nil"/>
              <w:bottom w:val="single" w:sz="4" w:space="0" w:color="auto"/>
              <w:right w:val="single" w:sz="4" w:space="0" w:color="auto"/>
            </w:tcBorders>
            <w:shd w:val="clear" w:color="000000" w:fill="FFFFFF"/>
            <w:vAlign w:val="center"/>
            <w:hideMark/>
          </w:tcPr>
          <w:p w14:paraId="213B077F" w14:textId="178434C1" w:rsidR="00267B7E" w:rsidRPr="00A60DF5" w:rsidRDefault="00267B7E" w:rsidP="000F28DF">
            <w:pPr>
              <w:widowControl w:val="0"/>
              <w:spacing w:before="60" w:after="40"/>
              <w:jc w:val="center"/>
              <w:rPr>
                <w:rFonts w:asciiTheme="majorHAnsi" w:hAnsiTheme="majorHAnsi" w:cstheme="majorHAnsi"/>
              </w:rPr>
            </w:pPr>
            <w:r w:rsidRPr="00A60DF5">
              <w:rPr>
                <w:rFonts w:asciiTheme="majorHAnsi" w:hAnsiTheme="majorHAnsi" w:cstheme="majorHAnsi"/>
              </w:rPr>
              <w:t>Cái</w:t>
            </w:r>
          </w:p>
        </w:tc>
        <w:tc>
          <w:tcPr>
            <w:tcW w:w="3118" w:type="dxa"/>
            <w:tcBorders>
              <w:top w:val="nil"/>
              <w:left w:val="nil"/>
              <w:bottom w:val="single" w:sz="4" w:space="0" w:color="auto"/>
              <w:right w:val="single" w:sz="4" w:space="0" w:color="auto"/>
            </w:tcBorders>
            <w:vAlign w:val="center"/>
            <w:hideMark/>
          </w:tcPr>
          <w:p w14:paraId="709B548C" w14:textId="042F87FB" w:rsidR="00267B7E" w:rsidRPr="00A60DF5" w:rsidRDefault="00267B7E" w:rsidP="000F28DF">
            <w:pPr>
              <w:widowControl w:val="0"/>
              <w:spacing w:before="60" w:after="40"/>
              <w:jc w:val="center"/>
              <w:rPr>
                <w:rFonts w:asciiTheme="majorHAnsi" w:hAnsiTheme="majorHAnsi" w:cstheme="majorHAnsi"/>
              </w:rPr>
            </w:pPr>
            <w:r w:rsidRPr="00A60DF5">
              <w:rPr>
                <w:rFonts w:asciiTheme="majorHAnsi" w:hAnsiTheme="majorHAnsi" w:cstheme="majorHAnsi"/>
              </w:rPr>
              <w:t>01</w:t>
            </w:r>
          </w:p>
        </w:tc>
        <w:tc>
          <w:tcPr>
            <w:tcW w:w="430" w:type="dxa"/>
            <w:vAlign w:val="center"/>
            <w:hideMark/>
          </w:tcPr>
          <w:p w14:paraId="12076EA8" w14:textId="77777777" w:rsidR="00267B7E" w:rsidRPr="00A60DF5" w:rsidRDefault="00267B7E" w:rsidP="00267B7E">
            <w:pPr>
              <w:widowControl w:val="0"/>
              <w:rPr>
                <w:rFonts w:asciiTheme="majorHAnsi" w:hAnsiTheme="majorHAnsi" w:cstheme="majorHAnsi"/>
                <w:sz w:val="20"/>
                <w:szCs w:val="20"/>
              </w:rPr>
            </w:pPr>
          </w:p>
        </w:tc>
      </w:tr>
      <w:tr w:rsidR="00A60DF5" w:rsidRPr="00A60DF5" w14:paraId="7B84D854" w14:textId="77777777" w:rsidTr="000F28DF">
        <w:trPr>
          <w:trHeight w:val="315"/>
        </w:trPr>
        <w:tc>
          <w:tcPr>
            <w:tcW w:w="692" w:type="dxa"/>
            <w:tcBorders>
              <w:top w:val="nil"/>
              <w:left w:val="single" w:sz="4" w:space="0" w:color="auto"/>
              <w:bottom w:val="single" w:sz="4" w:space="0" w:color="auto"/>
              <w:right w:val="single" w:sz="4" w:space="0" w:color="auto"/>
            </w:tcBorders>
            <w:shd w:val="clear" w:color="000000" w:fill="FFFFFF"/>
            <w:vAlign w:val="center"/>
            <w:hideMark/>
          </w:tcPr>
          <w:p w14:paraId="26DB4402" w14:textId="77777777" w:rsidR="00267B7E" w:rsidRPr="00A60DF5" w:rsidRDefault="00267B7E" w:rsidP="000F28DF">
            <w:pPr>
              <w:widowControl w:val="0"/>
              <w:spacing w:before="60" w:after="40"/>
              <w:jc w:val="center"/>
              <w:rPr>
                <w:rFonts w:asciiTheme="majorHAnsi" w:hAnsiTheme="majorHAnsi" w:cstheme="majorHAnsi"/>
              </w:rPr>
            </w:pPr>
            <w:r w:rsidRPr="00A60DF5">
              <w:rPr>
                <w:rFonts w:asciiTheme="majorHAnsi" w:hAnsiTheme="majorHAnsi" w:cstheme="majorHAnsi"/>
              </w:rPr>
              <w:t>2</w:t>
            </w:r>
          </w:p>
        </w:tc>
        <w:tc>
          <w:tcPr>
            <w:tcW w:w="3301" w:type="dxa"/>
            <w:tcBorders>
              <w:top w:val="nil"/>
              <w:left w:val="nil"/>
              <w:bottom w:val="single" w:sz="4" w:space="0" w:color="auto"/>
              <w:right w:val="single" w:sz="4" w:space="0" w:color="auto"/>
            </w:tcBorders>
            <w:shd w:val="clear" w:color="000000" w:fill="FFFFFF"/>
            <w:vAlign w:val="center"/>
            <w:hideMark/>
          </w:tcPr>
          <w:p w14:paraId="44CCD7DE" w14:textId="77777777" w:rsidR="00267B7E" w:rsidRPr="00A60DF5" w:rsidRDefault="00267B7E" w:rsidP="000F28DF">
            <w:pPr>
              <w:widowControl w:val="0"/>
              <w:spacing w:before="60" w:after="40"/>
              <w:rPr>
                <w:rFonts w:asciiTheme="majorHAnsi" w:hAnsiTheme="majorHAnsi" w:cstheme="majorHAnsi"/>
              </w:rPr>
            </w:pPr>
            <w:r w:rsidRPr="00A60DF5">
              <w:rPr>
                <w:rFonts w:asciiTheme="majorHAnsi" w:hAnsiTheme="majorHAnsi" w:cstheme="majorHAnsi"/>
              </w:rPr>
              <w:t>Màn</w:t>
            </w:r>
          </w:p>
        </w:tc>
        <w:tc>
          <w:tcPr>
            <w:tcW w:w="1843" w:type="dxa"/>
            <w:tcBorders>
              <w:top w:val="nil"/>
              <w:left w:val="nil"/>
              <w:bottom w:val="single" w:sz="4" w:space="0" w:color="auto"/>
              <w:right w:val="single" w:sz="4" w:space="0" w:color="auto"/>
            </w:tcBorders>
            <w:shd w:val="clear" w:color="000000" w:fill="FFFFFF"/>
            <w:vAlign w:val="center"/>
            <w:hideMark/>
          </w:tcPr>
          <w:p w14:paraId="01824302" w14:textId="77777777" w:rsidR="00267B7E" w:rsidRPr="00A60DF5" w:rsidRDefault="00267B7E" w:rsidP="000F28DF">
            <w:pPr>
              <w:widowControl w:val="0"/>
              <w:spacing w:before="60" w:after="40"/>
              <w:jc w:val="center"/>
              <w:rPr>
                <w:rFonts w:asciiTheme="majorHAnsi" w:hAnsiTheme="majorHAnsi" w:cstheme="majorHAnsi"/>
              </w:rPr>
            </w:pPr>
            <w:r w:rsidRPr="00A60DF5">
              <w:rPr>
                <w:rFonts w:asciiTheme="majorHAnsi" w:hAnsiTheme="majorHAnsi" w:cstheme="majorHAnsi"/>
              </w:rPr>
              <w:t>Cái</w:t>
            </w:r>
          </w:p>
        </w:tc>
        <w:tc>
          <w:tcPr>
            <w:tcW w:w="3118" w:type="dxa"/>
            <w:tcBorders>
              <w:top w:val="nil"/>
              <w:left w:val="nil"/>
              <w:bottom w:val="single" w:sz="4" w:space="0" w:color="auto"/>
              <w:right w:val="single" w:sz="4" w:space="0" w:color="auto"/>
            </w:tcBorders>
            <w:shd w:val="clear" w:color="000000" w:fill="FFFFFF"/>
            <w:vAlign w:val="center"/>
            <w:hideMark/>
          </w:tcPr>
          <w:p w14:paraId="7D5151A7" w14:textId="77777777" w:rsidR="00267B7E" w:rsidRPr="00A60DF5" w:rsidRDefault="00267B7E" w:rsidP="000F28DF">
            <w:pPr>
              <w:widowControl w:val="0"/>
              <w:spacing w:before="60" w:after="40"/>
              <w:jc w:val="center"/>
              <w:rPr>
                <w:rFonts w:asciiTheme="majorHAnsi" w:hAnsiTheme="majorHAnsi" w:cstheme="majorHAnsi"/>
              </w:rPr>
            </w:pPr>
            <w:r w:rsidRPr="00A60DF5">
              <w:rPr>
                <w:rFonts w:asciiTheme="majorHAnsi" w:hAnsiTheme="majorHAnsi" w:cstheme="majorHAnsi"/>
              </w:rPr>
              <w:t>01</w:t>
            </w:r>
          </w:p>
        </w:tc>
        <w:tc>
          <w:tcPr>
            <w:tcW w:w="430" w:type="dxa"/>
            <w:vAlign w:val="center"/>
            <w:hideMark/>
          </w:tcPr>
          <w:p w14:paraId="33B68123" w14:textId="77777777" w:rsidR="00267B7E" w:rsidRPr="00A60DF5" w:rsidRDefault="00267B7E" w:rsidP="00267B7E">
            <w:pPr>
              <w:widowControl w:val="0"/>
              <w:rPr>
                <w:rFonts w:asciiTheme="majorHAnsi" w:hAnsiTheme="majorHAnsi" w:cstheme="majorHAnsi"/>
                <w:sz w:val="20"/>
                <w:szCs w:val="20"/>
              </w:rPr>
            </w:pPr>
          </w:p>
        </w:tc>
      </w:tr>
      <w:tr w:rsidR="00A60DF5" w:rsidRPr="00A60DF5" w14:paraId="59087AA8" w14:textId="77777777" w:rsidTr="000F28DF">
        <w:trPr>
          <w:trHeight w:val="315"/>
        </w:trPr>
        <w:tc>
          <w:tcPr>
            <w:tcW w:w="692" w:type="dxa"/>
            <w:tcBorders>
              <w:top w:val="nil"/>
              <w:left w:val="single" w:sz="4" w:space="0" w:color="auto"/>
              <w:bottom w:val="single" w:sz="4" w:space="0" w:color="auto"/>
              <w:right w:val="single" w:sz="4" w:space="0" w:color="auto"/>
            </w:tcBorders>
            <w:shd w:val="clear" w:color="000000" w:fill="FFFFFF"/>
            <w:vAlign w:val="center"/>
            <w:hideMark/>
          </w:tcPr>
          <w:p w14:paraId="326C0CB2" w14:textId="77777777" w:rsidR="00267B7E" w:rsidRPr="00A60DF5" w:rsidRDefault="00267B7E" w:rsidP="000F28DF">
            <w:pPr>
              <w:widowControl w:val="0"/>
              <w:spacing w:before="60" w:after="40"/>
              <w:jc w:val="center"/>
              <w:rPr>
                <w:rFonts w:asciiTheme="majorHAnsi" w:hAnsiTheme="majorHAnsi" w:cstheme="majorHAnsi"/>
              </w:rPr>
            </w:pPr>
            <w:r w:rsidRPr="00A60DF5">
              <w:rPr>
                <w:rFonts w:asciiTheme="majorHAnsi" w:hAnsiTheme="majorHAnsi" w:cstheme="majorHAnsi"/>
              </w:rPr>
              <w:t>3</w:t>
            </w:r>
          </w:p>
        </w:tc>
        <w:tc>
          <w:tcPr>
            <w:tcW w:w="3301" w:type="dxa"/>
            <w:tcBorders>
              <w:top w:val="nil"/>
              <w:left w:val="nil"/>
              <w:bottom w:val="single" w:sz="4" w:space="0" w:color="auto"/>
              <w:right w:val="single" w:sz="4" w:space="0" w:color="auto"/>
            </w:tcBorders>
            <w:shd w:val="clear" w:color="000000" w:fill="FFFFFF"/>
            <w:vAlign w:val="center"/>
            <w:hideMark/>
          </w:tcPr>
          <w:p w14:paraId="762FDE01" w14:textId="77777777" w:rsidR="00267B7E" w:rsidRPr="00A60DF5" w:rsidRDefault="00267B7E" w:rsidP="000F28DF">
            <w:pPr>
              <w:widowControl w:val="0"/>
              <w:spacing w:before="60" w:after="40"/>
              <w:rPr>
                <w:rFonts w:asciiTheme="majorHAnsi" w:hAnsiTheme="majorHAnsi" w:cstheme="majorHAnsi"/>
              </w:rPr>
            </w:pPr>
            <w:r w:rsidRPr="00A60DF5">
              <w:rPr>
                <w:rFonts w:asciiTheme="majorHAnsi" w:hAnsiTheme="majorHAnsi" w:cstheme="majorHAnsi"/>
              </w:rPr>
              <w:t>Chiếu</w:t>
            </w:r>
          </w:p>
        </w:tc>
        <w:tc>
          <w:tcPr>
            <w:tcW w:w="1843" w:type="dxa"/>
            <w:tcBorders>
              <w:top w:val="nil"/>
              <w:left w:val="nil"/>
              <w:bottom w:val="single" w:sz="4" w:space="0" w:color="auto"/>
              <w:right w:val="single" w:sz="4" w:space="0" w:color="auto"/>
            </w:tcBorders>
            <w:shd w:val="clear" w:color="000000" w:fill="FFFFFF"/>
            <w:vAlign w:val="center"/>
            <w:hideMark/>
          </w:tcPr>
          <w:p w14:paraId="2564C84C" w14:textId="77777777" w:rsidR="00267B7E" w:rsidRPr="00A60DF5" w:rsidRDefault="00267B7E" w:rsidP="000F28DF">
            <w:pPr>
              <w:widowControl w:val="0"/>
              <w:spacing w:before="60" w:after="40"/>
              <w:jc w:val="center"/>
              <w:rPr>
                <w:rFonts w:asciiTheme="majorHAnsi" w:hAnsiTheme="majorHAnsi" w:cstheme="majorHAnsi"/>
              </w:rPr>
            </w:pPr>
            <w:r w:rsidRPr="00A60DF5">
              <w:rPr>
                <w:rFonts w:asciiTheme="majorHAnsi" w:hAnsiTheme="majorHAnsi" w:cstheme="majorHAnsi"/>
              </w:rPr>
              <w:t>Cái</w:t>
            </w:r>
          </w:p>
        </w:tc>
        <w:tc>
          <w:tcPr>
            <w:tcW w:w="3118" w:type="dxa"/>
            <w:tcBorders>
              <w:top w:val="nil"/>
              <w:left w:val="nil"/>
              <w:bottom w:val="single" w:sz="4" w:space="0" w:color="auto"/>
              <w:right w:val="single" w:sz="4" w:space="0" w:color="auto"/>
            </w:tcBorders>
            <w:shd w:val="clear" w:color="000000" w:fill="FFFFFF"/>
            <w:vAlign w:val="center"/>
            <w:hideMark/>
          </w:tcPr>
          <w:p w14:paraId="2664CFDF" w14:textId="77777777" w:rsidR="00267B7E" w:rsidRPr="00A60DF5" w:rsidRDefault="00267B7E" w:rsidP="000F28DF">
            <w:pPr>
              <w:widowControl w:val="0"/>
              <w:spacing w:before="60" w:after="40"/>
              <w:jc w:val="center"/>
              <w:rPr>
                <w:rFonts w:asciiTheme="majorHAnsi" w:hAnsiTheme="majorHAnsi" w:cstheme="majorHAnsi"/>
              </w:rPr>
            </w:pPr>
            <w:r w:rsidRPr="00A60DF5">
              <w:rPr>
                <w:rFonts w:asciiTheme="majorHAnsi" w:hAnsiTheme="majorHAnsi" w:cstheme="majorHAnsi"/>
              </w:rPr>
              <w:t>01</w:t>
            </w:r>
          </w:p>
        </w:tc>
        <w:tc>
          <w:tcPr>
            <w:tcW w:w="430" w:type="dxa"/>
            <w:vAlign w:val="center"/>
            <w:hideMark/>
          </w:tcPr>
          <w:p w14:paraId="048763B3" w14:textId="77777777" w:rsidR="00267B7E" w:rsidRPr="00A60DF5" w:rsidRDefault="00267B7E" w:rsidP="00267B7E">
            <w:pPr>
              <w:widowControl w:val="0"/>
              <w:rPr>
                <w:rFonts w:asciiTheme="majorHAnsi" w:hAnsiTheme="majorHAnsi" w:cstheme="majorHAnsi"/>
                <w:sz w:val="20"/>
                <w:szCs w:val="20"/>
              </w:rPr>
            </w:pPr>
          </w:p>
        </w:tc>
      </w:tr>
      <w:tr w:rsidR="00A60DF5" w:rsidRPr="00A60DF5" w14:paraId="7E9093F8" w14:textId="77777777" w:rsidTr="000F28DF">
        <w:trPr>
          <w:trHeight w:val="315"/>
        </w:trPr>
        <w:tc>
          <w:tcPr>
            <w:tcW w:w="692" w:type="dxa"/>
            <w:tcBorders>
              <w:top w:val="nil"/>
              <w:left w:val="single" w:sz="4" w:space="0" w:color="auto"/>
              <w:bottom w:val="single" w:sz="4" w:space="0" w:color="auto"/>
              <w:right w:val="single" w:sz="4" w:space="0" w:color="auto"/>
            </w:tcBorders>
            <w:shd w:val="clear" w:color="000000" w:fill="FFFFFF"/>
            <w:vAlign w:val="center"/>
          </w:tcPr>
          <w:p w14:paraId="35565473" w14:textId="77777777" w:rsidR="00267B7E" w:rsidRPr="00A60DF5" w:rsidRDefault="00267B7E" w:rsidP="000F28DF">
            <w:pPr>
              <w:widowControl w:val="0"/>
              <w:spacing w:before="60" w:after="40"/>
              <w:jc w:val="center"/>
              <w:rPr>
                <w:rFonts w:asciiTheme="majorHAnsi" w:hAnsiTheme="majorHAnsi" w:cstheme="majorHAnsi"/>
              </w:rPr>
            </w:pPr>
            <w:r w:rsidRPr="00A60DF5">
              <w:rPr>
                <w:rFonts w:asciiTheme="majorHAnsi" w:hAnsiTheme="majorHAnsi" w:cstheme="majorHAnsi"/>
              </w:rPr>
              <w:t>4</w:t>
            </w:r>
          </w:p>
        </w:tc>
        <w:tc>
          <w:tcPr>
            <w:tcW w:w="3301" w:type="dxa"/>
            <w:tcBorders>
              <w:top w:val="nil"/>
              <w:left w:val="nil"/>
              <w:bottom w:val="single" w:sz="4" w:space="0" w:color="auto"/>
              <w:right w:val="single" w:sz="4" w:space="0" w:color="auto"/>
            </w:tcBorders>
            <w:shd w:val="clear" w:color="000000" w:fill="FFFFFF"/>
            <w:vAlign w:val="center"/>
          </w:tcPr>
          <w:p w14:paraId="4BF29C50" w14:textId="77777777" w:rsidR="00267B7E" w:rsidRPr="00A60DF5" w:rsidRDefault="00267B7E" w:rsidP="000F28DF">
            <w:pPr>
              <w:widowControl w:val="0"/>
              <w:spacing w:before="60" w:after="40"/>
              <w:rPr>
                <w:rFonts w:asciiTheme="majorHAnsi" w:hAnsiTheme="majorHAnsi" w:cstheme="majorHAnsi"/>
              </w:rPr>
            </w:pPr>
            <w:r w:rsidRPr="00A60DF5">
              <w:rPr>
                <w:rFonts w:asciiTheme="majorHAnsi" w:hAnsiTheme="majorHAnsi" w:cstheme="majorHAnsi"/>
              </w:rPr>
              <w:t>Gối</w:t>
            </w:r>
          </w:p>
        </w:tc>
        <w:tc>
          <w:tcPr>
            <w:tcW w:w="1843" w:type="dxa"/>
            <w:tcBorders>
              <w:top w:val="nil"/>
              <w:left w:val="nil"/>
              <w:bottom w:val="single" w:sz="4" w:space="0" w:color="auto"/>
              <w:right w:val="single" w:sz="4" w:space="0" w:color="auto"/>
            </w:tcBorders>
            <w:shd w:val="clear" w:color="000000" w:fill="FFFFFF"/>
            <w:vAlign w:val="center"/>
          </w:tcPr>
          <w:p w14:paraId="35638F6A" w14:textId="77777777" w:rsidR="00267B7E" w:rsidRPr="00A60DF5" w:rsidRDefault="00267B7E" w:rsidP="000F28DF">
            <w:pPr>
              <w:widowControl w:val="0"/>
              <w:spacing w:before="60" w:after="40"/>
              <w:jc w:val="center"/>
              <w:rPr>
                <w:rFonts w:asciiTheme="majorHAnsi" w:hAnsiTheme="majorHAnsi" w:cstheme="majorHAnsi"/>
              </w:rPr>
            </w:pPr>
            <w:r w:rsidRPr="00A60DF5">
              <w:rPr>
                <w:rFonts w:asciiTheme="majorHAnsi" w:hAnsiTheme="majorHAnsi" w:cstheme="majorHAnsi"/>
              </w:rPr>
              <w:t>Cái</w:t>
            </w:r>
          </w:p>
        </w:tc>
        <w:tc>
          <w:tcPr>
            <w:tcW w:w="3118" w:type="dxa"/>
            <w:tcBorders>
              <w:top w:val="nil"/>
              <w:left w:val="nil"/>
              <w:bottom w:val="single" w:sz="4" w:space="0" w:color="auto"/>
              <w:right w:val="single" w:sz="4" w:space="0" w:color="auto"/>
            </w:tcBorders>
            <w:shd w:val="clear" w:color="000000" w:fill="FFFFFF"/>
            <w:vAlign w:val="center"/>
          </w:tcPr>
          <w:p w14:paraId="4781B3FE" w14:textId="77777777" w:rsidR="00267B7E" w:rsidRPr="00A60DF5" w:rsidRDefault="00267B7E" w:rsidP="000F28DF">
            <w:pPr>
              <w:widowControl w:val="0"/>
              <w:spacing w:before="60" w:after="40"/>
              <w:jc w:val="center"/>
              <w:rPr>
                <w:rFonts w:asciiTheme="majorHAnsi" w:hAnsiTheme="majorHAnsi" w:cstheme="majorHAnsi"/>
              </w:rPr>
            </w:pPr>
            <w:r w:rsidRPr="00A60DF5">
              <w:rPr>
                <w:rFonts w:asciiTheme="majorHAnsi" w:hAnsiTheme="majorHAnsi" w:cstheme="majorHAnsi"/>
              </w:rPr>
              <w:t>01</w:t>
            </w:r>
          </w:p>
        </w:tc>
        <w:tc>
          <w:tcPr>
            <w:tcW w:w="430" w:type="dxa"/>
            <w:vAlign w:val="center"/>
          </w:tcPr>
          <w:p w14:paraId="55E2F2FC" w14:textId="77777777" w:rsidR="00267B7E" w:rsidRPr="00A60DF5" w:rsidRDefault="00267B7E" w:rsidP="00267B7E">
            <w:pPr>
              <w:widowControl w:val="0"/>
              <w:rPr>
                <w:rFonts w:asciiTheme="majorHAnsi" w:hAnsiTheme="majorHAnsi" w:cstheme="majorHAnsi"/>
                <w:sz w:val="20"/>
                <w:szCs w:val="20"/>
              </w:rPr>
            </w:pPr>
          </w:p>
        </w:tc>
      </w:tr>
      <w:tr w:rsidR="00A60DF5" w:rsidRPr="00A60DF5" w14:paraId="033F799B" w14:textId="77777777" w:rsidTr="000F28DF">
        <w:trPr>
          <w:trHeight w:val="315"/>
        </w:trPr>
        <w:tc>
          <w:tcPr>
            <w:tcW w:w="692" w:type="dxa"/>
            <w:tcBorders>
              <w:top w:val="nil"/>
              <w:left w:val="single" w:sz="4" w:space="0" w:color="auto"/>
              <w:bottom w:val="single" w:sz="4" w:space="0" w:color="auto"/>
              <w:right w:val="single" w:sz="4" w:space="0" w:color="auto"/>
            </w:tcBorders>
            <w:shd w:val="clear" w:color="000000" w:fill="FFFFFF"/>
            <w:vAlign w:val="center"/>
            <w:hideMark/>
          </w:tcPr>
          <w:p w14:paraId="0B899CEA" w14:textId="77777777" w:rsidR="00267B7E" w:rsidRPr="00A60DF5" w:rsidRDefault="00267B7E" w:rsidP="000F28DF">
            <w:pPr>
              <w:widowControl w:val="0"/>
              <w:spacing w:before="60" w:after="40"/>
              <w:jc w:val="center"/>
              <w:rPr>
                <w:rFonts w:asciiTheme="majorHAnsi" w:hAnsiTheme="majorHAnsi" w:cstheme="majorHAnsi"/>
              </w:rPr>
            </w:pPr>
            <w:r w:rsidRPr="00A60DF5">
              <w:rPr>
                <w:rFonts w:asciiTheme="majorHAnsi" w:hAnsiTheme="majorHAnsi" w:cstheme="majorHAnsi"/>
              </w:rPr>
              <w:t>5</w:t>
            </w:r>
          </w:p>
        </w:tc>
        <w:tc>
          <w:tcPr>
            <w:tcW w:w="3301" w:type="dxa"/>
            <w:tcBorders>
              <w:top w:val="nil"/>
              <w:left w:val="nil"/>
              <w:bottom w:val="single" w:sz="4" w:space="0" w:color="auto"/>
              <w:right w:val="single" w:sz="4" w:space="0" w:color="auto"/>
            </w:tcBorders>
            <w:shd w:val="clear" w:color="000000" w:fill="FFFFFF"/>
            <w:vAlign w:val="center"/>
            <w:hideMark/>
          </w:tcPr>
          <w:p w14:paraId="39556E63" w14:textId="77777777" w:rsidR="00267B7E" w:rsidRPr="00A60DF5" w:rsidRDefault="00267B7E" w:rsidP="000F28DF">
            <w:pPr>
              <w:widowControl w:val="0"/>
              <w:spacing w:before="60" w:after="40"/>
              <w:rPr>
                <w:rFonts w:asciiTheme="majorHAnsi" w:hAnsiTheme="majorHAnsi" w:cstheme="majorHAnsi"/>
              </w:rPr>
            </w:pPr>
            <w:r w:rsidRPr="00A60DF5">
              <w:rPr>
                <w:rFonts w:asciiTheme="majorHAnsi" w:hAnsiTheme="majorHAnsi" w:cstheme="majorHAnsi"/>
              </w:rPr>
              <w:t>Ô che nắng, mưa</w:t>
            </w:r>
          </w:p>
        </w:tc>
        <w:tc>
          <w:tcPr>
            <w:tcW w:w="1843" w:type="dxa"/>
            <w:tcBorders>
              <w:top w:val="nil"/>
              <w:left w:val="nil"/>
              <w:bottom w:val="single" w:sz="4" w:space="0" w:color="auto"/>
              <w:right w:val="single" w:sz="4" w:space="0" w:color="auto"/>
            </w:tcBorders>
            <w:shd w:val="clear" w:color="000000" w:fill="FFFFFF"/>
            <w:vAlign w:val="center"/>
            <w:hideMark/>
          </w:tcPr>
          <w:p w14:paraId="1D789A58" w14:textId="77777777" w:rsidR="00267B7E" w:rsidRPr="00A60DF5" w:rsidRDefault="00267B7E" w:rsidP="000F28DF">
            <w:pPr>
              <w:widowControl w:val="0"/>
              <w:spacing w:before="60" w:after="40"/>
              <w:jc w:val="center"/>
              <w:rPr>
                <w:rFonts w:asciiTheme="majorHAnsi" w:hAnsiTheme="majorHAnsi" w:cstheme="majorHAnsi"/>
              </w:rPr>
            </w:pPr>
            <w:r w:rsidRPr="00A60DF5">
              <w:rPr>
                <w:rFonts w:asciiTheme="majorHAnsi" w:hAnsiTheme="majorHAnsi" w:cstheme="majorHAnsi"/>
              </w:rPr>
              <w:t>Cái</w:t>
            </w:r>
          </w:p>
        </w:tc>
        <w:tc>
          <w:tcPr>
            <w:tcW w:w="3118" w:type="dxa"/>
            <w:tcBorders>
              <w:top w:val="nil"/>
              <w:left w:val="nil"/>
              <w:bottom w:val="single" w:sz="4" w:space="0" w:color="auto"/>
              <w:right w:val="single" w:sz="4" w:space="0" w:color="auto"/>
            </w:tcBorders>
            <w:shd w:val="clear" w:color="000000" w:fill="FFFFFF"/>
            <w:vAlign w:val="center"/>
            <w:hideMark/>
          </w:tcPr>
          <w:p w14:paraId="36C5D54C" w14:textId="77777777" w:rsidR="00267B7E" w:rsidRPr="00A60DF5" w:rsidRDefault="00267B7E" w:rsidP="000F28DF">
            <w:pPr>
              <w:widowControl w:val="0"/>
              <w:spacing w:before="60" w:after="40"/>
              <w:jc w:val="center"/>
              <w:rPr>
                <w:rFonts w:asciiTheme="majorHAnsi" w:hAnsiTheme="majorHAnsi" w:cstheme="majorHAnsi"/>
              </w:rPr>
            </w:pPr>
            <w:r w:rsidRPr="00A60DF5">
              <w:rPr>
                <w:rFonts w:asciiTheme="majorHAnsi" w:hAnsiTheme="majorHAnsi" w:cstheme="majorHAnsi"/>
              </w:rPr>
              <w:t>01</w:t>
            </w:r>
          </w:p>
        </w:tc>
        <w:tc>
          <w:tcPr>
            <w:tcW w:w="430" w:type="dxa"/>
            <w:vAlign w:val="center"/>
            <w:hideMark/>
          </w:tcPr>
          <w:p w14:paraId="5E948858" w14:textId="77777777" w:rsidR="00267B7E" w:rsidRPr="00A60DF5" w:rsidRDefault="00267B7E" w:rsidP="00267B7E">
            <w:pPr>
              <w:widowControl w:val="0"/>
              <w:rPr>
                <w:rFonts w:asciiTheme="majorHAnsi" w:hAnsiTheme="majorHAnsi" w:cstheme="majorHAnsi"/>
                <w:sz w:val="20"/>
                <w:szCs w:val="20"/>
              </w:rPr>
            </w:pPr>
          </w:p>
        </w:tc>
      </w:tr>
    </w:tbl>
    <w:p w14:paraId="5A18A245" w14:textId="77777777" w:rsidR="00900FBD" w:rsidRPr="00A60DF5" w:rsidRDefault="00900FBD" w:rsidP="00447465">
      <w:pPr>
        <w:ind w:firstLine="720"/>
        <w:rPr>
          <w:rFonts w:asciiTheme="majorHAnsi" w:hAnsiTheme="majorHAnsi" w:cstheme="majorHAnsi"/>
          <w:lang w:val="nl-NL"/>
        </w:rPr>
      </w:pPr>
    </w:p>
    <w:p w14:paraId="094F95D7" w14:textId="6B9A09E7" w:rsidR="00963B39" w:rsidRPr="00A60DF5" w:rsidRDefault="00963B39" w:rsidP="00D06524">
      <w:pPr>
        <w:pStyle w:val="ListParagraph"/>
        <w:numPr>
          <w:ilvl w:val="0"/>
          <w:numId w:val="11"/>
        </w:numPr>
        <w:spacing w:after="120"/>
        <w:ind w:left="142" w:firstLine="284"/>
        <w:rPr>
          <w:rFonts w:asciiTheme="majorHAnsi" w:hAnsiTheme="majorHAnsi" w:cstheme="majorHAnsi"/>
          <w:b/>
          <w:bCs/>
          <w:sz w:val="28"/>
          <w:szCs w:val="28"/>
          <w:lang w:val="nl-NL"/>
        </w:rPr>
      </w:pPr>
      <w:r w:rsidRPr="00A60DF5">
        <w:rPr>
          <w:rFonts w:asciiTheme="majorHAnsi" w:hAnsiTheme="majorHAnsi" w:cstheme="majorHAnsi"/>
          <w:b/>
          <w:bCs/>
          <w:sz w:val="28"/>
          <w:szCs w:val="28"/>
          <w:lang w:val="nl-NL"/>
        </w:rPr>
        <w:t>Quần, áo đồng phục và học phẩm cấp cho mỗi năm học</w:t>
      </w:r>
      <w:r w:rsidR="007F1580" w:rsidRPr="00A60DF5">
        <w:rPr>
          <w:rFonts w:asciiTheme="majorHAnsi" w:hAnsiTheme="majorHAnsi" w:cstheme="majorHAnsi"/>
          <w:b/>
          <w:bCs/>
          <w:sz w:val="28"/>
          <w:szCs w:val="28"/>
          <w:lang w:val="nl-NL"/>
        </w:rPr>
        <w:t xml:space="preserve"> </w:t>
      </w:r>
      <w:r w:rsidR="00565254" w:rsidRPr="00A60DF5">
        <w:rPr>
          <w:rFonts w:asciiTheme="majorHAnsi" w:hAnsiTheme="majorHAnsi" w:cstheme="majorHAnsi"/>
          <w:b/>
          <w:bCs/>
          <w:sz w:val="28"/>
          <w:szCs w:val="28"/>
          <w:lang w:val="nl-NL"/>
        </w:rPr>
        <w:t>theo quy định tại điểm c khoản 3 Điều 6 Nghị định</w:t>
      </w:r>
      <w:r w:rsidR="00BB1658" w:rsidRPr="00A60DF5">
        <w:rPr>
          <w:rFonts w:asciiTheme="majorHAnsi" w:hAnsiTheme="majorHAnsi" w:cstheme="majorHAnsi"/>
          <w:b/>
          <w:bCs/>
          <w:sz w:val="28"/>
          <w:szCs w:val="28"/>
          <w:lang w:val="nl-NL"/>
        </w:rPr>
        <w:t xml:space="preserve"> số</w:t>
      </w:r>
      <w:r w:rsidR="00565254" w:rsidRPr="00A60DF5">
        <w:rPr>
          <w:rFonts w:asciiTheme="majorHAnsi" w:hAnsiTheme="majorHAnsi" w:cstheme="majorHAnsi"/>
          <w:b/>
          <w:bCs/>
          <w:sz w:val="28"/>
          <w:szCs w:val="28"/>
          <w:lang w:val="nl-NL"/>
        </w:rPr>
        <w:t xml:space="preserve"> 66/2025/NĐ-CP như sau:</w:t>
      </w:r>
    </w:p>
    <w:tbl>
      <w:tblPr>
        <w:tblW w:w="8925" w:type="dxa"/>
        <w:tblInd w:w="113" w:type="dxa"/>
        <w:tblLook w:val="04A0" w:firstRow="1" w:lastRow="0" w:firstColumn="1" w:lastColumn="0" w:noHBand="0" w:noVBand="1"/>
      </w:tblPr>
      <w:tblGrid>
        <w:gridCol w:w="700"/>
        <w:gridCol w:w="3293"/>
        <w:gridCol w:w="1872"/>
        <w:gridCol w:w="1530"/>
        <w:gridCol w:w="1530"/>
      </w:tblGrid>
      <w:tr w:rsidR="00A60DF5" w:rsidRPr="00A60DF5" w14:paraId="6272A9DB" w14:textId="7A835494" w:rsidTr="000F28DF">
        <w:trPr>
          <w:trHeight w:val="523"/>
        </w:trPr>
        <w:tc>
          <w:tcPr>
            <w:tcW w:w="700" w:type="dxa"/>
            <w:vMerge w:val="restart"/>
            <w:tcBorders>
              <w:top w:val="single" w:sz="4" w:space="0" w:color="auto"/>
              <w:left w:val="single" w:sz="4" w:space="0" w:color="auto"/>
              <w:right w:val="single" w:sz="4" w:space="0" w:color="auto"/>
            </w:tcBorders>
            <w:shd w:val="clear" w:color="000000" w:fill="FFFFFF"/>
            <w:vAlign w:val="center"/>
            <w:hideMark/>
          </w:tcPr>
          <w:p w14:paraId="47E4A180" w14:textId="77777777" w:rsidR="002B4AAD" w:rsidRPr="00A60DF5" w:rsidRDefault="002B4AAD" w:rsidP="000F28DF">
            <w:pPr>
              <w:widowControl w:val="0"/>
              <w:spacing w:before="80" w:after="40"/>
              <w:jc w:val="center"/>
              <w:rPr>
                <w:rFonts w:asciiTheme="majorHAnsi" w:hAnsiTheme="majorHAnsi" w:cstheme="majorHAnsi"/>
                <w:b/>
                <w:bCs/>
              </w:rPr>
            </w:pPr>
            <w:bookmarkStart w:id="9" w:name="_Hlk196222387"/>
            <w:r w:rsidRPr="00A60DF5">
              <w:rPr>
                <w:rFonts w:asciiTheme="majorHAnsi" w:hAnsiTheme="majorHAnsi" w:cstheme="majorHAnsi"/>
                <w:b/>
                <w:bCs/>
              </w:rPr>
              <w:t>Số TT</w:t>
            </w:r>
          </w:p>
        </w:tc>
        <w:tc>
          <w:tcPr>
            <w:tcW w:w="3293" w:type="dxa"/>
            <w:vMerge w:val="restart"/>
            <w:tcBorders>
              <w:top w:val="single" w:sz="4" w:space="0" w:color="auto"/>
              <w:left w:val="single" w:sz="4" w:space="0" w:color="auto"/>
              <w:right w:val="single" w:sz="4" w:space="0" w:color="auto"/>
            </w:tcBorders>
            <w:shd w:val="clear" w:color="000000" w:fill="FFFFFF"/>
            <w:vAlign w:val="center"/>
            <w:hideMark/>
          </w:tcPr>
          <w:p w14:paraId="2914899D" w14:textId="77777777" w:rsidR="002B4AAD" w:rsidRPr="00A60DF5" w:rsidRDefault="002B4AAD" w:rsidP="000F28DF">
            <w:pPr>
              <w:widowControl w:val="0"/>
              <w:spacing w:before="80" w:after="40"/>
              <w:jc w:val="center"/>
              <w:rPr>
                <w:rFonts w:asciiTheme="majorHAnsi" w:hAnsiTheme="majorHAnsi" w:cstheme="majorHAnsi"/>
                <w:b/>
                <w:bCs/>
              </w:rPr>
            </w:pPr>
            <w:r w:rsidRPr="00A60DF5">
              <w:rPr>
                <w:rFonts w:asciiTheme="majorHAnsi" w:hAnsiTheme="majorHAnsi" w:cstheme="majorHAnsi"/>
                <w:b/>
                <w:bCs/>
              </w:rPr>
              <w:t>Tên học phẩm</w:t>
            </w:r>
          </w:p>
        </w:tc>
        <w:tc>
          <w:tcPr>
            <w:tcW w:w="1872" w:type="dxa"/>
            <w:vMerge w:val="restart"/>
            <w:tcBorders>
              <w:top w:val="single" w:sz="4" w:space="0" w:color="auto"/>
              <w:left w:val="single" w:sz="4" w:space="0" w:color="auto"/>
              <w:right w:val="single" w:sz="4" w:space="0" w:color="auto"/>
            </w:tcBorders>
            <w:shd w:val="clear" w:color="000000" w:fill="FFFFFF"/>
            <w:vAlign w:val="center"/>
            <w:hideMark/>
          </w:tcPr>
          <w:p w14:paraId="13F004E9" w14:textId="77777777" w:rsidR="002B4AAD" w:rsidRPr="00A60DF5" w:rsidRDefault="002B4AAD" w:rsidP="000F28DF">
            <w:pPr>
              <w:widowControl w:val="0"/>
              <w:spacing w:before="80" w:after="40"/>
              <w:jc w:val="center"/>
              <w:rPr>
                <w:rFonts w:asciiTheme="majorHAnsi" w:hAnsiTheme="majorHAnsi" w:cstheme="majorHAnsi"/>
                <w:b/>
                <w:bCs/>
              </w:rPr>
            </w:pPr>
            <w:r w:rsidRPr="00A60DF5">
              <w:rPr>
                <w:rFonts w:asciiTheme="majorHAnsi" w:hAnsiTheme="majorHAnsi" w:cstheme="majorHAnsi"/>
                <w:b/>
                <w:bCs/>
              </w:rPr>
              <w:t>Đơn vị tính</w:t>
            </w:r>
          </w:p>
        </w:tc>
        <w:tc>
          <w:tcPr>
            <w:tcW w:w="3060" w:type="dxa"/>
            <w:gridSpan w:val="2"/>
            <w:tcBorders>
              <w:top w:val="single" w:sz="4" w:space="0" w:color="auto"/>
              <w:left w:val="single" w:sz="4" w:space="0" w:color="auto"/>
              <w:right w:val="single" w:sz="4" w:space="0" w:color="auto"/>
            </w:tcBorders>
            <w:shd w:val="clear" w:color="000000" w:fill="FFFFFF"/>
          </w:tcPr>
          <w:p w14:paraId="1B50986C" w14:textId="3D28E2E9" w:rsidR="002B4AAD" w:rsidRPr="00A60DF5" w:rsidRDefault="002B4AAD" w:rsidP="000F28DF">
            <w:pPr>
              <w:widowControl w:val="0"/>
              <w:spacing w:before="80" w:after="40"/>
              <w:jc w:val="center"/>
              <w:rPr>
                <w:rFonts w:asciiTheme="majorHAnsi" w:hAnsiTheme="majorHAnsi" w:cstheme="majorHAnsi"/>
                <w:b/>
                <w:bCs/>
              </w:rPr>
            </w:pPr>
            <w:r w:rsidRPr="00A60DF5">
              <w:rPr>
                <w:rFonts w:asciiTheme="majorHAnsi" w:hAnsiTheme="majorHAnsi" w:cstheme="majorHAnsi"/>
                <w:b/>
                <w:bCs/>
              </w:rPr>
              <w:t>Số lượng được cấp phát</w:t>
            </w:r>
            <w:r w:rsidR="00446146" w:rsidRPr="00A60DF5">
              <w:rPr>
                <w:rFonts w:asciiTheme="majorHAnsi" w:hAnsiTheme="majorHAnsi" w:cstheme="majorHAnsi"/>
                <w:b/>
                <w:bCs/>
              </w:rPr>
              <w:t xml:space="preserve"> theo cấp học</w:t>
            </w:r>
          </w:p>
        </w:tc>
      </w:tr>
      <w:tr w:rsidR="00A60DF5" w:rsidRPr="00A60DF5" w14:paraId="2057BF50" w14:textId="77777777" w:rsidTr="00DF3B31">
        <w:trPr>
          <w:trHeight w:val="379"/>
        </w:trPr>
        <w:tc>
          <w:tcPr>
            <w:tcW w:w="700" w:type="dxa"/>
            <w:vMerge/>
            <w:tcBorders>
              <w:left w:val="single" w:sz="4" w:space="0" w:color="auto"/>
              <w:bottom w:val="single" w:sz="4" w:space="0" w:color="auto"/>
              <w:right w:val="single" w:sz="4" w:space="0" w:color="auto"/>
            </w:tcBorders>
            <w:vAlign w:val="bottom"/>
          </w:tcPr>
          <w:p w14:paraId="7397E72C" w14:textId="77777777" w:rsidR="002B4AAD" w:rsidRPr="00A60DF5" w:rsidRDefault="002B4AAD" w:rsidP="000F28DF">
            <w:pPr>
              <w:widowControl w:val="0"/>
              <w:spacing w:before="80" w:after="40"/>
              <w:jc w:val="center"/>
              <w:rPr>
                <w:rFonts w:asciiTheme="majorHAnsi" w:hAnsiTheme="majorHAnsi" w:cstheme="majorHAnsi"/>
              </w:rPr>
            </w:pPr>
          </w:p>
        </w:tc>
        <w:tc>
          <w:tcPr>
            <w:tcW w:w="3293" w:type="dxa"/>
            <w:vMerge/>
            <w:tcBorders>
              <w:left w:val="single" w:sz="4" w:space="0" w:color="auto"/>
              <w:bottom w:val="single" w:sz="4" w:space="0" w:color="auto"/>
              <w:right w:val="single" w:sz="4" w:space="0" w:color="auto"/>
            </w:tcBorders>
            <w:vAlign w:val="bottom"/>
          </w:tcPr>
          <w:p w14:paraId="258C770D" w14:textId="77777777" w:rsidR="002B4AAD" w:rsidRPr="00A60DF5" w:rsidRDefault="002B4AAD" w:rsidP="000F28DF">
            <w:pPr>
              <w:widowControl w:val="0"/>
              <w:spacing w:before="80" w:after="40"/>
              <w:rPr>
                <w:rFonts w:asciiTheme="majorHAnsi" w:hAnsiTheme="majorHAnsi" w:cstheme="majorHAnsi"/>
              </w:rPr>
            </w:pPr>
          </w:p>
        </w:tc>
        <w:tc>
          <w:tcPr>
            <w:tcW w:w="1872" w:type="dxa"/>
            <w:vMerge/>
            <w:tcBorders>
              <w:left w:val="single" w:sz="4" w:space="0" w:color="auto"/>
              <w:bottom w:val="single" w:sz="4" w:space="0" w:color="auto"/>
              <w:right w:val="single" w:sz="4" w:space="0" w:color="auto"/>
            </w:tcBorders>
            <w:vAlign w:val="bottom"/>
          </w:tcPr>
          <w:p w14:paraId="18BFEF23" w14:textId="77777777" w:rsidR="002B4AAD" w:rsidRPr="00A60DF5" w:rsidRDefault="002B4AAD" w:rsidP="000F28DF">
            <w:pPr>
              <w:widowControl w:val="0"/>
              <w:spacing w:before="80" w:after="40"/>
              <w:jc w:val="center"/>
              <w:rPr>
                <w:rFonts w:asciiTheme="majorHAnsi" w:hAnsiTheme="majorHAnsi" w:cstheme="majorHAnsi"/>
              </w:rPr>
            </w:pPr>
          </w:p>
        </w:tc>
        <w:tc>
          <w:tcPr>
            <w:tcW w:w="1530" w:type="dxa"/>
            <w:tcBorders>
              <w:top w:val="single" w:sz="4" w:space="0" w:color="auto"/>
              <w:left w:val="nil"/>
              <w:bottom w:val="single" w:sz="4" w:space="0" w:color="auto"/>
              <w:right w:val="single" w:sz="4" w:space="0" w:color="auto"/>
            </w:tcBorders>
            <w:shd w:val="clear" w:color="000000" w:fill="FFFFFF"/>
            <w:vAlign w:val="bottom"/>
          </w:tcPr>
          <w:p w14:paraId="1645DB26" w14:textId="7D731EC5" w:rsidR="002B4AAD" w:rsidRPr="00A60DF5" w:rsidRDefault="002B4AAD" w:rsidP="000F28DF">
            <w:pPr>
              <w:widowControl w:val="0"/>
              <w:spacing w:before="80" w:after="40"/>
              <w:jc w:val="center"/>
              <w:rPr>
                <w:rFonts w:asciiTheme="majorHAnsi" w:hAnsiTheme="majorHAnsi" w:cstheme="majorHAnsi"/>
              </w:rPr>
            </w:pPr>
            <w:r w:rsidRPr="00A60DF5">
              <w:rPr>
                <w:rFonts w:asciiTheme="majorHAnsi" w:hAnsiTheme="majorHAnsi" w:cstheme="majorHAnsi"/>
              </w:rPr>
              <w:t>Trung học cơ sở</w:t>
            </w:r>
          </w:p>
        </w:tc>
        <w:tc>
          <w:tcPr>
            <w:tcW w:w="1530" w:type="dxa"/>
            <w:tcBorders>
              <w:top w:val="single" w:sz="4" w:space="0" w:color="auto"/>
              <w:left w:val="nil"/>
              <w:bottom w:val="single" w:sz="4" w:space="0" w:color="auto"/>
              <w:right w:val="single" w:sz="4" w:space="0" w:color="auto"/>
            </w:tcBorders>
            <w:shd w:val="clear" w:color="000000" w:fill="FFFFFF"/>
          </w:tcPr>
          <w:p w14:paraId="10F4F495" w14:textId="4BE82001" w:rsidR="002B4AAD" w:rsidRPr="00A60DF5" w:rsidRDefault="002B4AAD" w:rsidP="000F28DF">
            <w:pPr>
              <w:widowControl w:val="0"/>
              <w:spacing w:before="80" w:after="40"/>
              <w:jc w:val="center"/>
              <w:rPr>
                <w:rFonts w:asciiTheme="majorHAnsi" w:hAnsiTheme="majorHAnsi" w:cstheme="majorHAnsi"/>
              </w:rPr>
            </w:pPr>
            <w:r w:rsidRPr="00A60DF5">
              <w:rPr>
                <w:rFonts w:asciiTheme="majorHAnsi" w:hAnsiTheme="majorHAnsi" w:cstheme="majorHAnsi"/>
              </w:rPr>
              <w:t>Trung học phổ thông</w:t>
            </w:r>
          </w:p>
        </w:tc>
      </w:tr>
      <w:tr w:rsidR="00A60DF5" w:rsidRPr="00A60DF5" w14:paraId="47F4099A" w14:textId="77777777" w:rsidTr="003B2D91">
        <w:trPr>
          <w:trHeight w:val="379"/>
        </w:trPr>
        <w:tc>
          <w:tcPr>
            <w:tcW w:w="700" w:type="dxa"/>
            <w:tcBorders>
              <w:top w:val="single" w:sz="4" w:space="0" w:color="auto"/>
              <w:left w:val="single" w:sz="4" w:space="0" w:color="auto"/>
              <w:bottom w:val="single" w:sz="4" w:space="0" w:color="auto"/>
              <w:right w:val="single" w:sz="4" w:space="0" w:color="auto"/>
            </w:tcBorders>
            <w:vAlign w:val="bottom"/>
          </w:tcPr>
          <w:p w14:paraId="7D29AC18" w14:textId="6BD738F5" w:rsidR="003B2D91" w:rsidRPr="00A60DF5" w:rsidRDefault="002B4AAD" w:rsidP="000F28DF">
            <w:pPr>
              <w:widowControl w:val="0"/>
              <w:spacing w:before="80" w:after="40"/>
              <w:jc w:val="center"/>
              <w:rPr>
                <w:rFonts w:asciiTheme="majorHAnsi" w:hAnsiTheme="majorHAnsi" w:cstheme="majorHAnsi"/>
              </w:rPr>
            </w:pPr>
            <w:r w:rsidRPr="00A60DF5">
              <w:rPr>
                <w:rFonts w:asciiTheme="majorHAnsi" w:hAnsiTheme="majorHAnsi" w:cstheme="majorHAnsi"/>
              </w:rPr>
              <w:t>1</w:t>
            </w:r>
          </w:p>
        </w:tc>
        <w:tc>
          <w:tcPr>
            <w:tcW w:w="3293" w:type="dxa"/>
            <w:tcBorders>
              <w:top w:val="single" w:sz="4" w:space="0" w:color="auto"/>
              <w:left w:val="single" w:sz="4" w:space="0" w:color="auto"/>
              <w:bottom w:val="single" w:sz="4" w:space="0" w:color="auto"/>
              <w:right w:val="single" w:sz="4" w:space="0" w:color="auto"/>
            </w:tcBorders>
            <w:vAlign w:val="bottom"/>
          </w:tcPr>
          <w:p w14:paraId="42BC0A35" w14:textId="2F357D35" w:rsidR="003B2D91" w:rsidRPr="00A60DF5" w:rsidRDefault="003B2D91" w:rsidP="000F28DF">
            <w:pPr>
              <w:widowControl w:val="0"/>
              <w:spacing w:before="80" w:after="40"/>
              <w:rPr>
                <w:rFonts w:asciiTheme="majorHAnsi" w:hAnsiTheme="majorHAnsi" w:cstheme="majorHAnsi"/>
              </w:rPr>
            </w:pPr>
            <w:r w:rsidRPr="00A60DF5">
              <w:rPr>
                <w:rFonts w:asciiTheme="majorHAnsi" w:hAnsiTheme="majorHAnsi" w:cstheme="majorHAnsi"/>
              </w:rPr>
              <w:t>Quần áo đồng phục </w:t>
            </w:r>
          </w:p>
        </w:tc>
        <w:tc>
          <w:tcPr>
            <w:tcW w:w="1872" w:type="dxa"/>
            <w:tcBorders>
              <w:top w:val="single" w:sz="4" w:space="0" w:color="auto"/>
              <w:left w:val="single" w:sz="4" w:space="0" w:color="auto"/>
              <w:bottom w:val="single" w:sz="4" w:space="0" w:color="auto"/>
              <w:right w:val="single" w:sz="4" w:space="0" w:color="auto"/>
            </w:tcBorders>
            <w:vAlign w:val="bottom"/>
          </w:tcPr>
          <w:p w14:paraId="42E065E6" w14:textId="77777777" w:rsidR="003B2D91" w:rsidRPr="00A60DF5" w:rsidRDefault="003B2D91" w:rsidP="000F28DF">
            <w:pPr>
              <w:widowControl w:val="0"/>
              <w:spacing w:before="80" w:after="40"/>
              <w:jc w:val="center"/>
              <w:rPr>
                <w:rFonts w:asciiTheme="majorHAnsi" w:hAnsiTheme="majorHAnsi" w:cstheme="majorHAnsi"/>
              </w:rPr>
            </w:pPr>
          </w:p>
        </w:tc>
        <w:tc>
          <w:tcPr>
            <w:tcW w:w="1530" w:type="dxa"/>
            <w:tcBorders>
              <w:top w:val="single" w:sz="4" w:space="0" w:color="auto"/>
              <w:left w:val="nil"/>
              <w:bottom w:val="single" w:sz="4" w:space="0" w:color="auto"/>
              <w:right w:val="single" w:sz="4" w:space="0" w:color="auto"/>
            </w:tcBorders>
            <w:shd w:val="clear" w:color="000000" w:fill="FFFFFF"/>
            <w:vAlign w:val="bottom"/>
          </w:tcPr>
          <w:p w14:paraId="35B20FCF" w14:textId="77777777" w:rsidR="003B2D91" w:rsidRPr="00A60DF5" w:rsidRDefault="003B2D91" w:rsidP="000F28DF">
            <w:pPr>
              <w:widowControl w:val="0"/>
              <w:spacing w:before="80" w:after="40"/>
              <w:jc w:val="center"/>
              <w:rPr>
                <w:rFonts w:asciiTheme="majorHAnsi" w:hAnsiTheme="majorHAnsi" w:cstheme="majorHAnsi"/>
              </w:rPr>
            </w:pPr>
          </w:p>
        </w:tc>
        <w:tc>
          <w:tcPr>
            <w:tcW w:w="1530" w:type="dxa"/>
            <w:tcBorders>
              <w:top w:val="single" w:sz="4" w:space="0" w:color="auto"/>
              <w:left w:val="nil"/>
              <w:bottom w:val="single" w:sz="4" w:space="0" w:color="auto"/>
              <w:right w:val="single" w:sz="4" w:space="0" w:color="auto"/>
            </w:tcBorders>
            <w:shd w:val="clear" w:color="000000" w:fill="FFFFFF"/>
          </w:tcPr>
          <w:p w14:paraId="0B153738" w14:textId="77777777" w:rsidR="003B2D91" w:rsidRPr="00A60DF5" w:rsidRDefault="003B2D91" w:rsidP="000F28DF">
            <w:pPr>
              <w:widowControl w:val="0"/>
              <w:spacing w:before="80" w:after="40"/>
              <w:jc w:val="center"/>
              <w:rPr>
                <w:rFonts w:asciiTheme="majorHAnsi" w:hAnsiTheme="majorHAnsi" w:cstheme="majorHAnsi"/>
              </w:rPr>
            </w:pPr>
          </w:p>
        </w:tc>
      </w:tr>
      <w:tr w:rsidR="00A60DF5" w:rsidRPr="00A60DF5" w14:paraId="28172570" w14:textId="51EA3B05" w:rsidTr="003B2D91">
        <w:trPr>
          <w:trHeight w:val="379"/>
        </w:trPr>
        <w:tc>
          <w:tcPr>
            <w:tcW w:w="700" w:type="dxa"/>
            <w:tcBorders>
              <w:top w:val="single" w:sz="4" w:space="0" w:color="auto"/>
              <w:left w:val="single" w:sz="4" w:space="0" w:color="auto"/>
              <w:bottom w:val="single" w:sz="4" w:space="0" w:color="auto"/>
              <w:right w:val="single" w:sz="4" w:space="0" w:color="auto"/>
            </w:tcBorders>
            <w:vAlign w:val="bottom"/>
          </w:tcPr>
          <w:p w14:paraId="7D7A45C1" w14:textId="77777777" w:rsidR="003B2D91" w:rsidRPr="00A60DF5" w:rsidRDefault="003B2D91" w:rsidP="000F28DF">
            <w:pPr>
              <w:widowControl w:val="0"/>
              <w:spacing w:before="80" w:after="40"/>
              <w:jc w:val="center"/>
              <w:rPr>
                <w:rFonts w:asciiTheme="majorHAnsi" w:hAnsiTheme="majorHAnsi" w:cstheme="majorHAnsi"/>
                <w:b/>
                <w:bCs/>
              </w:rPr>
            </w:pPr>
            <w:r w:rsidRPr="00A60DF5">
              <w:rPr>
                <w:rFonts w:asciiTheme="majorHAnsi" w:hAnsiTheme="majorHAnsi" w:cstheme="majorHAnsi"/>
              </w:rPr>
              <w:t>-</w:t>
            </w:r>
          </w:p>
        </w:tc>
        <w:tc>
          <w:tcPr>
            <w:tcW w:w="3293" w:type="dxa"/>
            <w:tcBorders>
              <w:top w:val="single" w:sz="4" w:space="0" w:color="auto"/>
              <w:left w:val="single" w:sz="4" w:space="0" w:color="auto"/>
              <w:bottom w:val="single" w:sz="4" w:space="0" w:color="auto"/>
              <w:right w:val="single" w:sz="4" w:space="0" w:color="auto"/>
            </w:tcBorders>
            <w:vAlign w:val="bottom"/>
          </w:tcPr>
          <w:p w14:paraId="56D2FB5E" w14:textId="77777777" w:rsidR="003B2D91" w:rsidRPr="00A60DF5" w:rsidRDefault="003B2D91" w:rsidP="000F28DF">
            <w:pPr>
              <w:widowControl w:val="0"/>
              <w:spacing w:before="80" w:after="40"/>
              <w:rPr>
                <w:rFonts w:asciiTheme="majorHAnsi" w:hAnsiTheme="majorHAnsi" w:cstheme="majorHAnsi"/>
                <w:b/>
                <w:bCs/>
              </w:rPr>
            </w:pPr>
            <w:r w:rsidRPr="00A60DF5">
              <w:rPr>
                <w:rFonts w:asciiTheme="majorHAnsi" w:hAnsiTheme="majorHAnsi" w:cstheme="majorHAnsi"/>
              </w:rPr>
              <w:t>Quần dài</w:t>
            </w:r>
          </w:p>
        </w:tc>
        <w:tc>
          <w:tcPr>
            <w:tcW w:w="1872" w:type="dxa"/>
            <w:tcBorders>
              <w:top w:val="single" w:sz="4" w:space="0" w:color="auto"/>
              <w:left w:val="single" w:sz="4" w:space="0" w:color="auto"/>
              <w:bottom w:val="single" w:sz="4" w:space="0" w:color="auto"/>
              <w:right w:val="single" w:sz="4" w:space="0" w:color="auto"/>
            </w:tcBorders>
            <w:vAlign w:val="bottom"/>
          </w:tcPr>
          <w:p w14:paraId="77022188" w14:textId="77777777" w:rsidR="003B2D91" w:rsidRPr="00A60DF5" w:rsidRDefault="003B2D91" w:rsidP="000F28DF">
            <w:pPr>
              <w:widowControl w:val="0"/>
              <w:spacing w:before="80" w:after="40"/>
              <w:jc w:val="center"/>
              <w:rPr>
                <w:rFonts w:asciiTheme="majorHAnsi" w:hAnsiTheme="majorHAnsi" w:cstheme="majorHAnsi"/>
                <w:b/>
                <w:bCs/>
              </w:rPr>
            </w:pPr>
            <w:r w:rsidRPr="00A60DF5">
              <w:rPr>
                <w:rFonts w:asciiTheme="majorHAnsi" w:hAnsiTheme="majorHAnsi" w:cstheme="majorHAnsi"/>
              </w:rPr>
              <w:t>Chiếc</w:t>
            </w:r>
          </w:p>
        </w:tc>
        <w:tc>
          <w:tcPr>
            <w:tcW w:w="1530" w:type="dxa"/>
            <w:tcBorders>
              <w:top w:val="single" w:sz="4" w:space="0" w:color="auto"/>
              <w:left w:val="nil"/>
              <w:bottom w:val="single" w:sz="4" w:space="0" w:color="auto"/>
              <w:right w:val="single" w:sz="4" w:space="0" w:color="auto"/>
            </w:tcBorders>
            <w:shd w:val="clear" w:color="000000" w:fill="FFFFFF"/>
            <w:vAlign w:val="bottom"/>
          </w:tcPr>
          <w:p w14:paraId="3D2AFABE" w14:textId="0717E6CA" w:rsidR="003B2D91" w:rsidRPr="00A60DF5" w:rsidRDefault="003B2D91" w:rsidP="000F28DF">
            <w:pPr>
              <w:widowControl w:val="0"/>
              <w:spacing w:before="80" w:after="40"/>
              <w:jc w:val="center"/>
              <w:rPr>
                <w:rFonts w:asciiTheme="majorHAnsi" w:hAnsiTheme="majorHAnsi" w:cstheme="majorHAnsi"/>
              </w:rPr>
            </w:pPr>
            <w:r w:rsidRPr="00A60DF5">
              <w:rPr>
                <w:rFonts w:asciiTheme="majorHAnsi" w:hAnsiTheme="majorHAnsi" w:cstheme="majorHAnsi"/>
              </w:rPr>
              <w:t>02</w:t>
            </w:r>
          </w:p>
        </w:tc>
        <w:tc>
          <w:tcPr>
            <w:tcW w:w="1530" w:type="dxa"/>
            <w:tcBorders>
              <w:top w:val="single" w:sz="4" w:space="0" w:color="auto"/>
              <w:left w:val="nil"/>
              <w:bottom w:val="single" w:sz="4" w:space="0" w:color="auto"/>
              <w:right w:val="single" w:sz="4" w:space="0" w:color="auto"/>
            </w:tcBorders>
            <w:shd w:val="clear" w:color="000000" w:fill="FFFFFF"/>
          </w:tcPr>
          <w:p w14:paraId="21E71B04" w14:textId="38779C7E" w:rsidR="003B2D91" w:rsidRPr="00A60DF5" w:rsidRDefault="002B4AAD" w:rsidP="000F28DF">
            <w:pPr>
              <w:widowControl w:val="0"/>
              <w:spacing w:before="80" w:after="40"/>
              <w:jc w:val="center"/>
              <w:rPr>
                <w:rFonts w:asciiTheme="majorHAnsi" w:hAnsiTheme="majorHAnsi" w:cstheme="majorHAnsi"/>
              </w:rPr>
            </w:pPr>
            <w:r w:rsidRPr="00A60DF5">
              <w:rPr>
                <w:rFonts w:asciiTheme="majorHAnsi" w:hAnsiTheme="majorHAnsi" w:cstheme="majorHAnsi"/>
              </w:rPr>
              <w:t>02</w:t>
            </w:r>
          </w:p>
        </w:tc>
      </w:tr>
      <w:tr w:rsidR="00A60DF5" w:rsidRPr="00A60DF5" w14:paraId="375DD660" w14:textId="3A042705" w:rsidTr="003B2D91">
        <w:trPr>
          <w:trHeight w:val="301"/>
        </w:trPr>
        <w:tc>
          <w:tcPr>
            <w:tcW w:w="700" w:type="dxa"/>
            <w:tcBorders>
              <w:top w:val="single" w:sz="4" w:space="0" w:color="auto"/>
              <w:left w:val="single" w:sz="4" w:space="0" w:color="auto"/>
              <w:bottom w:val="single" w:sz="4" w:space="0" w:color="auto"/>
              <w:right w:val="single" w:sz="4" w:space="0" w:color="auto"/>
            </w:tcBorders>
            <w:vAlign w:val="bottom"/>
          </w:tcPr>
          <w:p w14:paraId="1B0400CC" w14:textId="77777777" w:rsidR="003B2D91" w:rsidRPr="00A60DF5" w:rsidRDefault="003B2D91" w:rsidP="000F28DF">
            <w:pPr>
              <w:widowControl w:val="0"/>
              <w:spacing w:before="80" w:after="40"/>
              <w:jc w:val="center"/>
              <w:rPr>
                <w:rFonts w:asciiTheme="majorHAnsi" w:hAnsiTheme="majorHAnsi" w:cstheme="majorHAnsi"/>
                <w:b/>
                <w:bCs/>
              </w:rPr>
            </w:pPr>
            <w:r w:rsidRPr="00A60DF5">
              <w:rPr>
                <w:rFonts w:asciiTheme="majorHAnsi" w:hAnsiTheme="majorHAnsi" w:cstheme="majorHAnsi"/>
              </w:rPr>
              <w:t>-</w:t>
            </w:r>
          </w:p>
        </w:tc>
        <w:tc>
          <w:tcPr>
            <w:tcW w:w="3293" w:type="dxa"/>
            <w:tcBorders>
              <w:top w:val="single" w:sz="4" w:space="0" w:color="auto"/>
              <w:left w:val="single" w:sz="4" w:space="0" w:color="auto"/>
              <w:bottom w:val="single" w:sz="4" w:space="0" w:color="auto"/>
              <w:right w:val="single" w:sz="4" w:space="0" w:color="auto"/>
            </w:tcBorders>
            <w:vAlign w:val="bottom"/>
          </w:tcPr>
          <w:p w14:paraId="039F540D" w14:textId="77777777" w:rsidR="003B2D91" w:rsidRPr="00A60DF5" w:rsidRDefault="003B2D91" w:rsidP="000F28DF">
            <w:pPr>
              <w:widowControl w:val="0"/>
              <w:spacing w:before="80" w:after="40"/>
              <w:rPr>
                <w:rFonts w:asciiTheme="majorHAnsi" w:hAnsiTheme="majorHAnsi" w:cstheme="majorHAnsi"/>
                <w:b/>
                <w:bCs/>
              </w:rPr>
            </w:pPr>
            <w:r w:rsidRPr="00A60DF5">
              <w:rPr>
                <w:rFonts w:asciiTheme="majorHAnsi" w:hAnsiTheme="majorHAnsi" w:cstheme="majorHAnsi"/>
              </w:rPr>
              <w:t>Áo đồng phục mùa đông</w:t>
            </w:r>
          </w:p>
        </w:tc>
        <w:tc>
          <w:tcPr>
            <w:tcW w:w="1872" w:type="dxa"/>
            <w:tcBorders>
              <w:top w:val="single" w:sz="4" w:space="0" w:color="auto"/>
              <w:left w:val="single" w:sz="4" w:space="0" w:color="auto"/>
              <w:bottom w:val="single" w:sz="4" w:space="0" w:color="auto"/>
              <w:right w:val="single" w:sz="4" w:space="0" w:color="auto"/>
            </w:tcBorders>
            <w:vAlign w:val="bottom"/>
          </w:tcPr>
          <w:p w14:paraId="12682435" w14:textId="77777777" w:rsidR="003B2D91" w:rsidRPr="00A60DF5" w:rsidRDefault="003B2D91" w:rsidP="000F28DF">
            <w:pPr>
              <w:widowControl w:val="0"/>
              <w:spacing w:before="80" w:after="40"/>
              <w:jc w:val="center"/>
              <w:rPr>
                <w:rFonts w:asciiTheme="majorHAnsi" w:hAnsiTheme="majorHAnsi" w:cstheme="majorHAnsi"/>
                <w:b/>
                <w:bCs/>
              </w:rPr>
            </w:pPr>
            <w:r w:rsidRPr="00A60DF5">
              <w:rPr>
                <w:rFonts w:asciiTheme="majorHAnsi" w:hAnsiTheme="majorHAnsi" w:cstheme="majorHAnsi"/>
              </w:rPr>
              <w:t>Chiếc</w:t>
            </w:r>
          </w:p>
        </w:tc>
        <w:tc>
          <w:tcPr>
            <w:tcW w:w="1530" w:type="dxa"/>
            <w:tcBorders>
              <w:top w:val="single" w:sz="4" w:space="0" w:color="auto"/>
              <w:left w:val="nil"/>
              <w:bottom w:val="single" w:sz="4" w:space="0" w:color="auto"/>
              <w:right w:val="single" w:sz="4" w:space="0" w:color="auto"/>
            </w:tcBorders>
            <w:shd w:val="clear" w:color="000000" w:fill="FFFFFF"/>
            <w:vAlign w:val="bottom"/>
          </w:tcPr>
          <w:p w14:paraId="5F518AA0" w14:textId="3AFD95D8" w:rsidR="003B2D91" w:rsidRPr="00A60DF5" w:rsidRDefault="003B2D91" w:rsidP="000F28DF">
            <w:pPr>
              <w:widowControl w:val="0"/>
              <w:spacing w:before="80" w:after="40"/>
              <w:jc w:val="center"/>
              <w:rPr>
                <w:rFonts w:asciiTheme="majorHAnsi" w:hAnsiTheme="majorHAnsi" w:cstheme="majorHAnsi"/>
              </w:rPr>
            </w:pPr>
            <w:r w:rsidRPr="00A60DF5">
              <w:rPr>
                <w:rFonts w:asciiTheme="majorHAnsi" w:hAnsiTheme="majorHAnsi" w:cstheme="majorHAnsi"/>
              </w:rPr>
              <w:t>01</w:t>
            </w:r>
          </w:p>
        </w:tc>
        <w:tc>
          <w:tcPr>
            <w:tcW w:w="1530" w:type="dxa"/>
            <w:tcBorders>
              <w:top w:val="single" w:sz="4" w:space="0" w:color="auto"/>
              <w:left w:val="nil"/>
              <w:bottom w:val="single" w:sz="4" w:space="0" w:color="auto"/>
              <w:right w:val="single" w:sz="4" w:space="0" w:color="auto"/>
            </w:tcBorders>
            <w:shd w:val="clear" w:color="000000" w:fill="FFFFFF"/>
          </w:tcPr>
          <w:p w14:paraId="4C59B7FE" w14:textId="2FC2AEE7" w:rsidR="003B2D91" w:rsidRPr="00A60DF5" w:rsidRDefault="002B4AAD" w:rsidP="000F28DF">
            <w:pPr>
              <w:widowControl w:val="0"/>
              <w:spacing w:before="80" w:after="40"/>
              <w:jc w:val="center"/>
              <w:rPr>
                <w:rFonts w:asciiTheme="majorHAnsi" w:hAnsiTheme="majorHAnsi" w:cstheme="majorHAnsi"/>
              </w:rPr>
            </w:pPr>
            <w:r w:rsidRPr="00A60DF5">
              <w:rPr>
                <w:rFonts w:asciiTheme="majorHAnsi" w:hAnsiTheme="majorHAnsi" w:cstheme="majorHAnsi"/>
              </w:rPr>
              <w:t>01</w:t>
            </w:r>
          </w:p>
        </w:tc>
      </w:tr>
      <w:tr w:rsidR="00A60DF5" w:rsidRPr="00A60DF5" w14:paraId="20CA518C" w14:textId="28F46890" w:rsidTr="003B2D91">
        <w:trPr>
          <w:trHeight w:val="303"/>
        </w:trPr>
        <w:tc>
          <w:tcPr>
            <w:tcW w:w="700" w:type="dxa"/>
            <w:tcBorders>
              <w:top w:val="single" w:sz="4" w:space="0" w:color="auto"/>
              <w:left w:val="single" w:sz="4" w:space="0" w:color="auto"/>
              <w:bottom w:val="single" w:sz="4" w:space="0" w:color="auto"/>
              <w:right w:val="single" w:sz="4" w:space="0" w:color="auto"/>
            </w:tcBorders>
            <w:vAlign w:val="bottom"/>
          </w:tcPr>
          <w:p w14:paraId="25F5F9D1" w14:textId="77777777" w:rsidR="003B2D91" w:rsidRPr="00A60DF5" w:rsidRDefault="003B2D91" w:rsidP="000F28DF">
            <w:pPr>
              <w:widowControl w:val="0"/>
              <w:spacing w:before="80" w:after="40"/>
              <w:jc w:val="center"/>
              <w:rPr>
                <w:rFonts w:asciiTheme="majorHAnsi" w:hAnsiTheme="majorHAnsi" w:cstheme="majorHAnsi"/>
                <w:b/>
                <w:bCs/>
              </w:rPr>
            </w:pPr>
            <w:r w:rsidRPr="00A60DF5">
              <w:rPr>
                <w:rFonts w:asciiTheme="majorHAnsi" w:hAnsiTheme="majorHAnsi" w:cstheme="majorHAnsi"/>
              </w:rPr>
              <w:t>-</w:t>
            </w:r>
          </w:p>
        </w:tc>
        <w:tc>
          <w:tcPr>
            <w:tcW w:w="3293" w:type="dxa"/>
            <w:tcBorders>
              <w:top w:val="single" w:sz="4" w:space="0" w:color="auto"/>
              <w:left w:val="single" w:sz="4" w:space="0" w:color="auto"/>
              <w:bottom w:val="single" w:sz="4" w:space="0" w:color="auto"/>
              <w:right w:val="single" w:sz="4" w:space="0" w:color="auto"/>
            </w:tcBorders>
            <w:vAlign w:val="bottom"/>
          </w:tcPr>
          <w:p w14:paraId="687D91B4" w14:textId="77777777" w:rsidR="003B2D91" w:rsidRPr="00A60DF5" w:rsidRDefault="003B2D91" w:rsidP="000F28DF">
            <w:pPr>
              <w:widowControl w:val="0"/>
              <w:spacing w:before="80" w:after="40"/>
              <w:rPr>
                <w:rFonts w:asciiTheme="majorHAnsi" w:hAnsiTheme="majorHAnsi" w:cstheme="majorHAnsi"/>
                <w:b/>
                <w:bCs/>
              </w:rPr>
            </w:pPr>
            <w:r w:rsidRPr="00A60DF5">
              <w:rPr>
                <w:rFonts w:asciiTheme="majorHAnsi" w:hAnsiTheme="majorHAnsi" w:cstheme="majorHAnsi"/>
              </w:rPr>
              <w:t>Áo đồng phục mùa hè</w:t>
            </w:r>
          </w:p>
        </w:tc>
        <w:tc>
          <w:tcPr>
            <w:tcW w:w="1872" w:type="dxa"/>
            <w:tcBorders>
              <w:top w:val="single" w:sz="4" w:space="0" w:color="auto"/>
              <w:left w:val="single" w:sz="4" w:space="0" w:color="auto"/>
              <w:bottom w:val="single" w:sz="4" w:space="0" w:color="auto"/>
              <w:right w:val="single" w:sz="4" w:space="0" w:color="auto"/>
            </w:tcBorders>
            <w:vAlign w:val="bottom"/>
          </w:tcPr>
          <w:p w14:paraId="344B8ADF" w14:textId="77777777" w:rsidR="003B2D91" w:rsidRPr="00A60DF5" w:rsidRDefault="003B2D91" w:rsidP="000F28DF">
            <w:pPr>
              <w:widowControl w:val="0"/>
              <w:spacing w:before="80" w:after="40"/>
              <w:jc w:val="center"/>
              <w:rPr>
                <w:rFonts w:asciiTheme="majorHAnsi" w:hAnsiTheme="majorHAnsi" w:cstheme="majorHAnsi"/>
                <w:b/>
                <w:bCs/>
              </w:rPr>
            </w:pPr>
            <w:r w:rsidRPr="00A60DF5">
              <w:rPr>
                <w:rFonts w:asciiTheme="majorHAnsi" w:hAnsiTheme="majorHAnsi" w:cstheme="majorHAnsi"/>
              </w:rPr>
              <w:t>Chiếc</w:t>
            </w:r>
          </w:p>
        </w:tc>
        <w:tc>
          <w:tcPr>
            <w:tcW w:w="1530" w:type="dxa"/>
            <w:tcBorders>
              <w:top w:val="single" w:sz="4" w:space="0" w:color="auto"/>
              <w:left w:val="nil"/>
              <w:bottom w:val="single" w:sz="4" w:space="0" w:color="auto"/>
              <w:right w:val="single" w:sz="4" w:space="0" w:color="auto"/>
            </w:tcBorders>
            <w:shd w:val="clear" w:color="000000" w:fill="FFFFFF"/>
            <w:vAlign w:val="bottom"/>
          </w:tcPr>
          <w:p w14:paraId="6F69EF49" w14:textId="2D6A5DBB" w:rsidR="003B2D91" w:rsidRPr="00A60DF5" w:rsidRDefault="003B2D91" w:rsidP="000F28DF">
            <w:pPr>
              <w:widowControl w:val="0"/>
              <w:spacing w:before="80" w:after="40"/>
              <w:jc w:val="center"/>
              <w:rPr>
                <w:rFonts w:asciiTheme="majorHAnsi" w:hAnsiTheme="majorHAnsi" w:cstheme="majorHAnsi"/>
              </w:rPr>
            </w:pPr>
            <w:r w:rsidRPr="00A60DF5">
              <w:rPr>
                <w:rFonts w:asciiTheme="majorHAnsi" w:hAnsiTheme="majorHAnsi" w:cstheme="majorHAnsi"/>
              </w:rPr>
              <w:t>01</w:t>
            </w:r>
          </w:p>
        </w:tc>
        <w:tc>
          <w:tcPr>
            <w:tcW w:w="1530" w:type="dxa"/>
            <w:tcBorders>
              <w:top w:val="single" w:sz="4" w:space="0" w:color="auto"/>
              <w:left w:val="nil"/>
              <w:bottom w:val="single" w:sz="4" w:space="0" w:color="auto"/>
              <w:right w:val="single" w:sz="4" w:space="0" w:color="auto"/>
            </w:tcBorders>
            <w:shd w:val="clear" w:color="000000" w:fill="FFFFFF"/>
          </w:tcPr>
          <w:p w14:paraId="435C1542" w14:textId="129F45F2" w:rsidR="003B2D91" w:rsidRPr="00A60DF5" w:rsidRDefault="002B4AAD" w:rsidP="000F28DF">
            <w:pPr>
              <w:widowControl w:val="0"/>
              <w:spacing w:before="80" w:after="40"/>
              <w:jc w:val="center"/>
              <w:rPr>
                <w:rFonts w:asciiTheme="majorHAnsi" w:hAnsiTheme="majorHAnsi" w:cstheme="majorHAnsi"/>
              </w:rPr>
            </w:pPr>
            <w:r w:rsidRPr="00A60DF5">
              <w:rPr>
                <w:rFonts w:asciiTheme="majorHAnsi" w:hAnsiTheme="majorHAnsi" w:cstheme="majorHAnsi"/>
              </w:rPr>
              <w:t>01</w:t>
            </w:r>
          </w:p>
        </w:tc>
      </w:tr>
      <w:tr w:rsidR="00A60DF5" w:rsidRPr="00A60DF5" w14:paraId="40D364FE" w14:textId="3EA8609D" w:rsidTr="003B2D91">
        <w:trPr>
          <w:trHeight w:val="315"/>
        </w:trPr>
        <w:tc>
          <w:tcPr>
            <w:tcW w:w="700" w:type="dxa"/>
            <w:tcBorders>
              <w:top w:val="nil"/>
              <w:left w:val="single" w:sz="4" w:space="0" w:color="auto"/>
              <w:bottom w:val="single" w:sz="4" w:space="0" w:color="auto"/>
              <w:right w:val="single" w:sz="4" w:space="0" w:color="auto"/>
            </w:tcBorders>
            <w:shd w:val="clear" w:color="000000" w:fill="FFFFFF"/>
            <w:vAlign w:val="center"/>
            <w:hideMark/>
          </w:tcPr>
          <w:p w14:paraId="0CA73244" w14:textId="3214DEDE" w:rsidR="003B2D91" w:rsidRPr="00A60DF5" w:rsidRDefault="002B4AAD" w:rsidP="000F28DF">
            <w:pPr>
              <w:widowControl w:val="0"/>
              <w:spacing w:before="80" w:after="40"/>
              <w:jc w:val="center"/>
              <w:rPr>
                <w:rFonts w:asciiTheme="majorHAnsi" w:hAnsiTheme="majorHAnsi" w:cstheme="majorHAnsi"/>
              </w:rPr>
            </w:pPr>
            <w:r w:rsidRPr="00A60DF5">
              <w:rPr>
                <w:rFonts w:asciiTheme="majorHAnsi" w:hAnsiTheme="majorHAnsi" w:cstheme="majorHAnsi"/>
              </w:rPr>
              <w:t>2</w:t>
            </w:r>
          </w:p>
        </w:tc>
        <w:tc>
          <w:tcPr>
            <w:tcW w:w="3293" w:type="dxa"/>
            <w:tcBorders>
              <w:top w:val="nil"/>
              <w:left w:val="nil"/>
              <w:bottom w:val="single" w:sz="4" w:space="0" w:color="auto"/>
              <w:right w:val="single" w:sz="4" w:space="0" w:color="auto"/>
            </w:tcBorders>
            <w:shd w:val="clear" w:color="000000" w:fill="FFFFFF"/>
            <w:vAlign w:val="center"/>
            <w:hideMark/>
          </w:tcPr>
          <w:p w14:paraId="05401C58" w14:textId="77777777" w:rsidR="003B2D91" w:rsidRPr="00A60DF5" w:rsidRDefault="003B2D91" w:rsidP="000F28DF">
            <w:pPr>
              <w:widowControl w:val="0"/>
              <w:spacing w:before="80" w:after="40"/>
              <w:rPr>
                <w:rFonts w:asciiTheme="majorHAnsi" w:hAnsiTheme="majorHAnsi" w:cstheme="majorHAnsi"/>
              </w:rPr>
            </w:pPr>
            <w:r w:rsidRPr="00A60DF5">
              <w:rPr>
                <w:rFonts w:asciiTheme="majorHAnsi" w:hAnsiTheme="majorHAnsi" w:cstheme="majorHAnsi"/>
              </w:rPr>
              <w:t xml:space="preserve">Vở viết </w:t>
            </w:r>
          </w:p>
        </w:tc>
        <w:tc>
          <w:tcPr>
            <w:tcW w:w="1872" w:type="dxa"/>
            <w:tcBorders>
              <w:top w:val="nil"/>
              <w:left w:val="nil"/>
              <w:bottom w:val="single" w:sz="4" w:space="0" w:color="auto"/>
              <w:right w:val="single" w:sz="4" w:space="0" w:color="auto"/>
            </w:tcBorders>
            <w:shd w:val="clear" w:color="000000" w:fill="FFFFFF"/>
            <w:vAlign w:val="center"/>
            <w:hideMark/>
          </w:tcPr>
          <w:p w14:paraId="078C13F2" w14:textId="77777777" w:rsidR="003B2D91" w:rsidRPr="00A60DF5" w:rsidRDefault="003B2D91" w:rsidP="000F28DF">
            <w:pPr>
              <w:widowControl w:val="0"/>
              <w:spacing w:before="80" w:after="40"/>
              <w:jc w:val="center"/>
              <w:rPr>
                <w:rFonts w:asciiTheme="majorHAnsi" w:hAnsiTheme="majorHAnsi" w:cstheme="majorHAnsi"/>
              </w:rPr>
            </w:pPr>
            <w:r w:rsidRPr="00A60DF5">
              <w:rPr>
                <w:rFonts w:asciiTheme="majorHAnsi" w:hAnsiTheme="majorHAnsi" w:cstheme="majorHAnsi"/>
              </w:rPr>
              <w:t>Quyển</w:t>
            </w:r>
          </w:p>
        </w:tc>
        <w:tc>
          <w:tcPr>
            <w:tcW w:w="1530" w:type="dxa"/>
            <w:tcBorders>
              <w:top w:val="single" w:sz="4" w:space="0" w:color="auto"/>
              <w:left w:val="nil"/>
              <w:bottom w:val="single" w:sz="4" w:space="0" w:color="auto"/>
              <w:right w:val="single" w:sz="4" w:space="0" w:color="auto"/>
            </w:tcBorders>
            <w:shd w:val="clear" w:color="auto" w:fill="FFFFFF" w:themeFill="background1"/>
            <w:vAlign w:val="center"/>
          </w:tcPr>
          <w:p w14:paraId="01903C95" w14:textId="0E559AF9" w:rsidR="003B2D91" w:rsidRPr="00A60DF5" w:rsidRDefault="002B4AAD" w:rsidP="000F28DF">
            <w:pPr>
              <w:widowControl w:val="0"/>
              <w:spacing w:before="80" w:after="40"/>
              <w:jc w:val="center"/>
              <w:rPr>
                <w:rFonts w:asciiTheme="majorHAnsi" w:hAnsiTheme="majorHAnsi" w:cstheme="majorHAnsi"/>
              </w:rPr>
            </w:pPr>
            <w:r w:rsidRPr="00A60DF5">
              <w:rPr>
                <w:rFonts w:asciiTheme="majorHAnsi" w:hAnsiTheme="majorHAnsi" w:cstheme="majorHAnsi"/>
              </w:rPr>
              <w:t>2</w:t>
            </w:r>
            <w:r w:rsidR="003B2D91" w:rsidRPr="00A60DF5">
              <w:rPr>
                <w:rFonts w:asciiTheme="majorHAnsi" w:hAnsiTheme="majorHAnsi" w:cstheme="majorHAnsi"/>
              </w:rPr>
              <w:t>0</w:t>
            </w:r>
          </w:p>
        </w:tc>
        <w:tc>
          <w:tcPr>
            <w:tcW w:w="1530" w:type="dxa"/>
            <w:tcBorders>
              <w:top w:val="single" w:sz="4" w:space="0" w:color="auto"/>
              <w:left w:val="nil"/>
              <w:bottom w:val="single" w:sz="4" w:space="0" w:color="auto"/>
              <w:right w:val="single" w:sz="4" w:space="0" w:color="auto"/>
            </w:tcBorders>
            <w:shd w:val="clear" w:color="auto" w:fill="FFFFFF" w:themeFill="background1"/>
          </w:tcPr>
          <w:p w14:paraId="5C8F467E" w14:textId="723CE299" w:rsidR="003B2D91" w:rsidRPr="00A60DF5" w:rsidRDefault="002B4AAD" w:rsidP="000F28DF">
            <w:pPr>
              <w:widowControl w:val="0"/>
              <w:spacing w:before="80" w:after="40"/>
              <w:jc w:val="center"/>
              <w:rPr>
                <w:rFonts w:asciiTheme="majorHAnsi" w:hAnsiTheme="majorHAnsi" w:cstheme="majorHAnsi"/>
              </w:rPr>
            </w:pPr>
            <w:r w:rsidRPr="00A60DF5">
              <w:rPr>
                <w:rFonts w:asciiTheme="majorHAnsi" w:hAnsiTheme="majorHAnsi" w:cstheme="majorHAnsi"/>
              </w:rPr>
              <w:t>24</w:t>
            </w:r>
          </w:p>
        </w:tc>
      </w:tr>
      <w:tr w:rsidR="00A60DF5" w:rsidRPr="00A60DF5" w14:paraId="0F977BDE" w14:textId="7F903958" w:rsidTr="003B2D91">
        <w:trPr>
          <w:trHeight w:val="315"/>
        </w:trPr>
        <w:tc>
          <w:tcPr>
            <w:tcW w:w="700" w:type="dxa"/>
            <w:tcBorders>
              <w:top w:val="nil"/>
              <w:left w:val="single" w:sz="4" w:space="0" w:color="auto"/>
              <w:bottom w:val="single" w:sz="4" w:space="0" w:color="auto"/>
              <w:right w:val="single" w:sz="4" w:space="0" w:color="auto"/>
            </w:tcBorders>
            <w:shd w:val="clear" w:color="000000" w:fill="FFFFFF"/>
            <w:vAlign w:val="center"/>
          </w:tcPr>
          <w:p w14:paraId="08D642E9" w14:textId="30465974" w:rsidR="003B2D91" w:rsidRPr="00A60DF5" w:rsidRDefault="002B4AAD" w:rsidP="000F28DF">
            <w:pPr>
              <w:widowControl w:val="0"/>
              <w:spacing w:before="80" w:after="40"/>
              <w:jc w:val="center"/>
              <w:rPr>
                <w:rFonts w:asciiTheme="majorHAnsi" w:hAnsiTheme="majorHAnsi" w:cstheme="majorHAnsi"/>
              </w:rPr>
            </w:pPr>
            <w:r w:rsidRPr="00A60DF5">
              <w:rPr>
                <w:rFonts w:asciiTheme="majorHAnsi" w:hAnsiTheme="majorHAnsi" w:cstheme="majorHAnsi"/>
              </w:rPr>
              <w:t>3</w:t>
            </w:r>
          </w:p>
        </w:tc>
        <w:tc>
          <w:tcPr>
            <w:tcW w:w="3293" w:type="dxa"/>
            <w:tcBorders>
              <w:top w:val="nil"/>
              <w:left w:val="nil"/>
              <w:bottom w:val="single" w:sz="4" w:space="0" w:color="auto"/>
              <w:right w:val="single" w:sz="4" w:space="0" w:color="auto"/>
            </w:tcBorders>
            <w:shd w:val="clear" w:color="000000" w:fill="FFFFFF"/>
            <w:vAlign w:val="center"/>
            <w:hideMark/>
          </w:tcPr>
          <w:p w14:paraId="1ED1A7EF" w14:textId="7D70EE90" w:rsidR="003B2D91" w:rsidRPr="00A60DF5" w:rsidRDefault="003B2D91" w:rsidP="000F28DF">
            <w:pPr>
              <w:widowControl w:val="0"/>
              <w:spacing w:before="80" w:after="40"/>
              <w:rPr>
                <w:rFonts w:asciiTheme="majorHAnsi" w:hAnsiTheme="majorHAnsi" w:cstheme="majorHAnsi"/>
              </w:rPr>
            </w:pPr>
            <w:r w:rsidRPr="00A60DF5">
              <w:rPr>
                <w:rFonts w:asciiTheme="majorHAnsi" w:hAnsiTheme="majorHAnsi" w:cstheme="majorHAnsi"/>
              </w:rPr>
              <w:t>Ba lô</w:t>
            </w:r>
            <w:r w:rsidR="002B4AAD" w:rsidRPr="00A60DF5">
              <w:rPr>
                <w:rFonts w:asciiTheme="majorHAnsi" w:hAnsiTheme="majorHAnsi" w:cstheme="majorHAnsi"/>
              </w:rPr>
              <w:t>/Cặp</w:t>
            </w:r>
            <w:r w:rsidRPr="00A60DF5">
              <w:rPr>
                <w:rFonts w:asciiTheme="majorHAnsi" w:hAnsiTheme="majorHAnsi" w:cstheme="majorHAnsi"/>
              </w:rPr>
              <w:t xml:space="preserve"> đựng sách vở</w:t>
            </w:r>
          </w:p>
        </w:tc>
        <w:tc>
          <w:tcPr>
            <w:tcW w:w="1872" w:type="dxa"/>
            <w:tcBorders>
              <w:top w:val="nil"/>
              <w:left w:val="nil"/>
              <w:bottom w:val="single" w:sz="4" w:space="0" w:color="auto"/>
              <w:right w:val="single" w:sz="4" w:space="0" w:color="auto"/>
            </w:tcBorders>
            <w:shd w:val="clear" w:color="000000" w:fill="FFFFFF"/>
            <w:vAlign w:val="center"/>
            <w:hideMark/>
          </w:tcPr>
          <w:p w14:paraId="6C2433A5" w14:textId="77777777" w:rsidR="003B2D91" w:rsidRPr="00A60DF5" w:rsidRDefault="003B2D91" w:rsidP="000F28DF">
            <w:pPr>
              <w:widowControl w:val="0"/>
              <w:spacing w:before="80" w:after="40"/>
              <w:jc w:val="center"/>
              <w:rPr>
                <w:rFonts w:asciiTheme="majorHAnsi" w:hAnsiTheme="majorHAnsi" w:cstheme="majorHAnsi"/>
              </w:rPr>
            </w:pPr>
            <w:r w:rsidRPr="00A60DF5">
              <w:rPr>
                <w:rFonts w:asciiTheme="majorHAnsi" w:hAnsiTheme="majorHAnsi" w:cstheme="majorHAnsi"/>
              </w:rPr>
              <w:t>Cái</w:t>
            </w:r>
          </w:p>
        </w:tc>
        <w:tc>
          <w:tcPr>
            <w:tcW w:w="1530" w:type="dxa"/>
            <w:tcBorders>
              <w:top w:val="single" w:sz="4" w:space="0" w:color="auto"/>
              <w:left w:val="nil"/>
              <w:bottom w:val="single" w:sz="4" w:space="0" w:color="auto"/>
              <w:right w:val="single" w:sz="4" w:space="0" w:color="auto"/>
            </w:tcBorders>
            <w:shd w:val="clear" w:color="000000" w:fill="FFFFFF"/>
            <w:vAlign w:val="center"/>
          </w:tcPr>
          <w:p w14:paraId="220E6E88" w14:textId="196F6674" w:rsidR="003B2D91" w:rsidRPr="00A60DF5" w:rsidRDefault="003B2D91" w:rsidP="000F28DF">
            <w:pPr>
              <w:widowControl w:val="0"/>
              <w:spacing w:before="80" w:after="40"/>
              <w:jc w:val="center"/>
              <w:rPr>
                <w:rFonts w:asciiTheme="majorHAnsi" w:hAnsiTheme="majorHAnsi" w:cstheme="majorHAnsi"/>
              </w:rPr>
            </w:pPr>
            <w:r w:rsidRPr="00A60DF5">
              <w:rPr>
                <w:rFonts w:asciiTheme="majorHAnsi" w:hAnsiTheme="majorHAnsi" w:cstheme="majorHAnsi"/>
              </w:rPr>
              <w:t>01</w:t>
            </w:r>
          </w:p>
        </w:tc>
        <w:tc>
          <w:tcPr>
            <w:tcW w:w="1530" w:type="dxa"/>
            <w:tcBorders>
              <w:top w:val="single" w:sz="4" w:space="0" w:color="auto"/>
              <w:left w:val="nil"/>
              <w:bottom w:val="single" w:sz="4" w:space="0" w:color="auto"/>
              <w:right w:val="single" w:sz="4" w:space="0" w:color="auto"/>
            </w:tcBorders>
            <w:shd w:val="clear" w:color="000000" w:fill="FFFFFF"/>
          </w:tcPr>
          <w:p w14:paraId="5AF4E28C" w14:textId="465059FB" w:rsidR="003B2D91" w:rsidRPr="00A60DF5" w:rsidRDefault="002B4AAD" w:rsidP="000F28DF">
            <w:pPr>
              <w:widowControl w:val="0"/>
              <w:spacing w:before="80" w:after="40"/>
              <w:jc w:val="center"/>
              <w:rPr>
                <w:rFonts w:asciiTheme="majorHAnsi" w:hAnsiTheme="majorHAnsi" w:cstheme="majorHAnsi"/>
              </w:rPr>
            </w:pPr>
            <w:r w:rsidRPr="00A60DF5">
              <w:rPr>
                <w:rFonts w:asciiTheme="majorHAnsi" w:hAnsiTheme="majorHAnsi" w:cstheme="majorHAnsi"/>
              </w:rPr>
              <w:t>01</w:t>
            </w:r>
          </w:p>
        </w:tc>
      </w:tr>
      <w:tr w:rsidR="00A60DF5" w:rsidRPr="00A60DF5" w14:paraId="3EC03897" w14:textId="7FA3FF2E" w:rsidTr="003B2D91">
        <w:trPr>
          <w:trHeight w:val="315"/>
        </w:trPr>
        <w:tc>
          <w:tcPr>
            <w:tcW w:w="700" w:type="dxa"/>
            <w:tcBorders>
              <w:top w:val="nil"/>
              <w:left w:val="single" w:sz="4" w:space="0" w:color="auto"/>
              <w:bottom w:val="single" w:sz="4" w:space="0" w:color="auto"/>
              <w:right w:val="single" w:sz="4" w:space="0" w:color="auto"/>
            </w:tcBorders>
            <w:shd w:val="clear" w:color="000000" w:fill="FFFFFF"/>
            <w:vAlign w:val="center"/>
          </w:tcPr>
          <w:p w14:paraId="4177B2F7" w14:textId="2DDE3602" w:rsidR="003B2D91" w:rsidRPr="00A60DF5" w:rsidRDefault="002B4AAD" w:rsidP="000F28DF">
            <w:pPr>
              <w:widowControl w:val="0"/>
              <w:spacing w:before="80" w:after="40"/>
              <w:jc w:val="center"/>
              <w:rPr>
                <w:rFonts w:asciiTheme="majorHAnsi" w:hAnsiTheme="majorHAnsi" w:cstheme="majorHAnsi"/>
              </w:rPr>
            </w:pPr>
            <w:r w:rsidRPr="00A60DF5">
              <w:rPr>
                <w:rFonts w:asciiTheme="majorHAnsi" w:hAnsiTheme="majorHAnsi" w:cstheme="majorHAnsi"/>
              </w:rPr>
              <w:t>4</w:t>
            </w:r>
          </w:p>
        </w:tc>
        <w:tc>
          <w:tcPr>
            <w:tcW w:w="3293" w:type="dxa"/>
            <w:tcBorders>
              <w:top w:val="nil"/>
              <w:left w:val="nil"/>
              <w:bottom w:val="single" w:sz="4" w:space="0" w:color="auto"/>
              <w:right w:val="single" w:sz="4" w:space="0" w:color="auto"/>
            </w:tcBorders>
            <w:shd w:val="clear" w:color="000000" w:fill="FFFFFF"/>
            <w:vAlign w:val="center"/>
          </w:tcPr>
          <w:p w14:paraId="281973DD" w14:textId="71ED0DE9" w:rsidR="003B2D91" w:rsidRPr="00A60DF5" w:rsidRDefault="003B2D91" w:rsidP="000F28DF">
            <w:pPr>
              <w:widowControl w:val="0"/>
              <w:spacing w:before="80" w:after="40"/>
              <w:rPr>
                <w:rFonts w:asciiTheme="majorHAnsi" w:hAnsiTheme="majorHAnsi" w:cstheme="majorHAnsi"/>
              </w:rPr>
            </w:pPr>
            <w:r w:rsidRPr="00A60DF5">
              <w:rPr>
                <w:rFonts w:asciiTheme="majorHAnsi" w:hAnsiTheme="majorHAnsi" w:cstheme="majorHAnsi"/>
              </w:rPr>
              <w:t>Bút bi</w:t>
            </w:r>
          </w:p>
        </w:tc>
        <w:tc>
          <w:tcPr>
            <w:tcW w:w="1872" w:type="dxa"/>
            <w:tcBorders>
              <w:top w:val="nil"/>
              <w:left w:val="nil"/>
              <w:bottom w:val="single" w:sz="4" w:space="0" w:color="auto"/>
              <w:right w:val="single" w:sz="4" w:space="0" w:color="auto"/>
            </w:tcBorders>
            <w:shd w:val="clear" w:color="000000" w:fill="FFFFFF"/>
            <w:vAlign w:val="center"/>
          </w:tcPr>
          <w:p w14:paraId="737EBFB9" w14:textId="2E3BA50C" w:rsidR="003B2D91" w:rsidRPr="00A60DF5" w:rsidRDefault="003B2D91" w:rsidP="000F28DF">
            <w:pPr>
              <w:widowControl w:val="0"/>
              <w:spacing w:before="80" w:after="40"/>
              <w:jc w:val="center"/>
              <w:rPr>
                <w:rFonts w:asciiTheme="majorHAnsi" w:hAnsiTheme="majorHAnsi" w:cstheme="majorHAnsi"/>
              </w:rPr>
            </w:pPr>
            <w:r w:rsidRPr="00A60DF5">
              <w:rPr>
                <w:rFonts w:asciiTheme="majorHAnsi" w:hAnsiTheme="majorHAnsi" w:cstheme="majorHAnsi"/>
              </w:rPr>
              <w:t>Cái</w:t>
            </w:r>
          </w:p>
        </w:tc>
        <w:tc>
          <w:tcPr>
            <w:tcW w:w="1530" w:type="dxa"/>
            <w:tcBorders>
              <w:top w:val="single" w:sz="4" w:space="0" w:color="auto"/>
              <w:left w:val="nil"/>
              <w:bottom w:val="single" w:sz="4" w:space="0" w:color="auto"/>
              <w:right w:val="single" w:sz="4" w:space="0" w:color="auto"/>
            </w:tcBorders>
            <w:shd w:val="clear" w:color="000000" w:fill="FFFFFF"/>
            <w:vAlign w:val="center"/>
          </w:tcPr>
          <w:p w14:paraId="56ADF696" w14:textId="6AC0525B" w:rsidR="003B2D91" w:rsidRPr="00A60DF5" w:rsidRDefault="002B4AAD" w:rsidP="000F28DF">
            <w:pPr>
              <w:widowControl w:val="0"/>
              <w:spacing w:before="80" w:after="40"/>
              <w:jc w:val="center"/>
              <w:rPr>
                <w:rFonts w:asciiTheme="majorHAnsi" w:hAnsiTheme="majorHAnsi" w:cstheme="majorHAnsi"/>
              </w:rPr>
            </w:pPr>
            <w:r w:rsidRPr="00A60DF5">
              <w:rPr>
                <w:rFonts w:asciiTheme="majorHAnsi" w:hAnsiTheme="majorHAnsi" w:cstheme="majorHAnsi"/>
              </w:rPr>
              <w:t>2</w:t>
            </w:r>
            <w:r w:rsidR="003B2D91" w:rsidRPr="00A60DF5">
              <w:rPr>
                <w:rFonts w:asciiTheme="majorHAnsi" w:hAnsiTheme="majorHAnsi" w:cstheme="majorHAnsi"/>
              </w:rPr>
              <w:t>0</w:t>
            </w:r>
          </w:p>
        </w:tc>
        <w:tc>
          <w:tcPr>
            <w:tcW w:w="1530" w:type="dxa"/>
            <w:tcBorders>
              <w:top w:val="single" w:sz="4" w:space="0" w:color="auto"/>
              <w:left w:val="nil"/>
              <w:bottom w:val="single" w:sz="4" w:space="0" w:color="auto"/>
              <w:right w:val="single" w:sz="4" w:space="0" w:color="auto"/>
            </w:tcBorders>
            <w:shd w:val="clear" w:color="000000" w:fill="FFFFFF"/>
          </w:tcPr>
          <w:p w14:paraId="51817E3F" w14:textId="5EB50C3B" w:rsidR="003B2D91" w:rsidRPr="00A60DF5" w:rsidRDefault="002B4AAD" w:rsidP="000F28DF">
            <w:pPr>
              <w:widowControl w:val="0"/>
              <w:spacing w:before="80" w:after="40"/>
              <w:jc w:val="center"/>
              <w:rPr>
                <w:rFonts w:asciiTheme="majorHAnsi" w:hAnsiTheme="majorHAnsi" w:cstheme="majorHAnsi"/>
              </w:rPr>
            </w:pPr>
            <w:r w:rsidRPr="00A60DF5">
              <w:rPr>
                <w:rFonts w:asciiTheme="majorHAnsi" w:hAnsiTheme="majorHAnsi" w:cstheme="majorHAnsi"/>
              </w:rPr>
              <w:t>20</w:t>
            </w:r>
          </w:p>
        </w:tc>
      </w:tr>
      <w:tr w:rsidR="00A60DF5" w:rsidRPr="00A60DF5" w14:paraId="37DA64F3" w14:textId="6FD51E83" w:rsidTr="003B2D91">
        <w:trPr>
          <w:trHeight w:val="315"/>
        </w:trPr>
        <w:tc>
          <w:tcPr>
            <w:tcW w:w="700" w:type="dxa"/>
            <w:tcBorders>
              <w:top w:val="nil"/>
              <w:left w:val="single" w:sz="4" w:space="0" w:color="auto"/>
              <w:bottom w:val="single" w:sz="4" w:space="0" w:color="auto"/>
              <w:right w:val="single" w:sz="4" w:space="0" w:color="auto"/>
            </w:tcBorders>
            <w:shd w:val="clear" w:color="000000" w:fill="FFFFFF"/>
            <w:vAlign w:val="center"/>
          </w:tcPr>
          <w:p w14:paraId="6F47C68E" w14:textId="77777777" w:rsidR="003B2D91" w:rsidRPr="00A60DF5" w:rsidRDefault="003B2D91" w:rsidP="000F28DF">
            <w:pPr>
              <w:widowControl w:val="0"/>
              <w:spacing w:before="80" w:after="40"/>
              <w:jc w:val="center"/>
              <w:rPr>
                <w:rFonts w:asciiTheme="majorHAnsi" w:hAnsiTheme="majorHAnsi" w:cstheme="majorHAnsi"/>
              </w:rPr>
            </w:pPr>
            <w:r w:rsidRPr="00A60DF5">
              <w:rPr>
                <w:rFonts w:asciiTheme="majorHAnsi" w:hAnsiTheme="majorHAnsi" w:cstheme="majorHAnsi"/>
              </w:rPr>
              <w:t>5</w:t>
            </w:r>
          </w:p>
        </w:tc>
        <w:tc>
          <w:tcPr>
            <w:tcW w:w="3293" w:type="dxa"/>
            <w:tcBorders>
              <w:top w:val="nil"/>
              <w:left w:val="nil"/>
              <w:bottom w:val="single" w:sz="4" w:space="0" w:color="auto"/>
              <w:right w:val="single" w:sz="4" w:space="0" w:color="auto"/>
            </w:tcBorders>
            <w:shd w:val="clear" w:color="000000" w:fill="FFFFFF"/>
            <w:vAlign w:val="center"/>
          </w:tcPr>
          <w:p w14:paraId="2F991D4A" w14:textId="333A1FC7" w:rsidR="003B2D91" w:rsidRPr="00A60DF5" w:rsidRDefault="003B2D91" w:rsidP="000F28DF">
            <w:pPr>
              <w:widowControl w:val="0"/>
              <w:spacing w:before="80" w:after="40"/>
              <w:rPr>
                <w:rFonts w:asciiTheme="majorHAnsi" w:hAnsiTheme="majorHAnsi" w:cstheme="majorHAnsi"/>
              </w:rPr>
            </w:pPr>
            <w:r w:rsidRPr="00A60DF5">
              <w:rPr>
                <w:rFonts w:asciiTheme="majorHAnsi" w:hAnsiTheme="majorHAnsi" w:cstheme="majorHAnsi"/>
              </w:rPr>
              <w:t>Bút chì</w:t>
            </w:r>
          </w:p>
        </w:tc>
        <w:tc>
          <w:tcPr>
            <w:tcW w:w="1872" w:type="dxa"/>
            <w:tcBorders>
              <w:top w:val="nil"/>
              <w:left w:val="nil"/>
              <w:bottom w:val="single" w:sz="4" w:space="0" w:color="auto"/>
              <w:right w:val="single" w:sz="4" w:space="0" w:color="auto"/>
            </w:tcBorders>
            <w:shd w:val="clear" w:color="000000" w:fill="FFFFFF"/>
            <w:vAlign w:val="center"/>
          </w:tcPr>
          <w:p w14:paraId="20056259" w14:textId="303F63FA" w:rsidR="003B2D91" w:rsidRPr="00A60DF5" w:rsidRDefault="003B2D91" w:rsidP="000F28DF">
            <w:pPr>
              <w:widowControl w:val="0"/>
              <w:spacing w:before="80" w:after="40"/>
              <w:jc w:val="center"/>
              <w:rPr>
                <w:rFonts w:asciiTheme="majorHAnsi" w:hAnsiTheme="majorHAnsi" w:cstheme="majorHAnsi"/>
              </w:rPr>
            </w:pPr>
            <w:r w:rsidRPr="00A60DF5">
              <w:rPr>
                <w:rFonts w:asciiTheme="majorHAnsi" w:hAnsiTheme="majorHAnsi" w:cstheme="majorHAnsi"/>
              </w:rPr>
              <w:t>Cái</w:t>
            </w:r>
          </w:p>
        </w:tc>
        <w:tc>
          <w:tcPr>
            <w:tcW w:w="1530" w:type="dxa"/>
            <w:tcBorders>
              <w:top w:val="single" w:sz="4" w:space="0" w:color="auto"/>
              <w:left w:val="nil"/>
              <w:bottom w:val="single" w:sz="4" w:space="0" w:color="auto"/>
              <w:right w:val="single" w:sz="4" w:space="0" w:color="auto"/>
            </w:tcBorders>
            <w:shd w:val="clear" w:color="000000" w:fill="FFFFFF"/>
            <w:vAlign w:val="center"/>
          </w:tcPr>
          <w:p w14:paraId="3DBC1B84" w14:textId="09970730" w:rsidR="003B2D91" w:rsidRPr="00A60DF5" w:rsidRDefault="003B2D91" w:rsidP="000F28DF">
            <w:pPr>
              <w:widowControl w:val="0"/>
              <w:spacing w:before="80" w:after="40"/>
              <w:jc w:val="center"/>
              <w:rPr>
                <w:rFonts w:asciiTheme="majorHAnsi" w:hAnsiTheme="majorHAnsi" w:cstheme="majorHAnsi"/>
              </w:rPr>
            </w:pPr>
            <w:r w:rsidRPr="00A60DF5">
              <w:rPr>
                <w:rFonts w:asciiTheme="majorHAnsi" w:hAnsiTheme="majorHAnsi" w:cstheme="majorHAnsi"/>
              </w:rPr>
              <w:t>0</w:t>
            </w:r>
            <w:r w:rsidR="002B4AAD" w:rsidRPr="00A60DF5">
              <w:rPr>
                <w:rFonts w:asciiTheme="majorHAnsi" w:hAnsiTheme="majorHAnsi" w:cstheme="majorHAnsi"/>
              </w:rPr>
              <w:t>2</w:t>
            </w:r>
          </w:p>
        </w:tc>
        <w:tc>
          <w:tcPr>
            <w:tcW w:w="1530" w:type="dxa"/>
            <w:tcBorders>
              <w:top w:val="single" w:sz="4" w:space="0" w:color="auto"/>
              <w:left w:val="nil"/>
              <w:bottom w:val="single" w:sz="4" w:space="0" w:color="auto"/>
              <w:right w:val="single" w:sz="4" w:space="0" w:color="auto"/>
            </w:tcBorders>
            <w:shd w:val="clear" w:color="000000" w:fill="FFFFFF"/>
          </w:tcPr>
          <w:p w14:paraId="5E006972" w14:textId="2931CF33" w:rsidR="003B2D91" w:rsidRPr="00A60DF5" w:rsidRDefault="002B4AAD" w:rsidP="000F28DF">
            <w:pPr>
              <w:widowControl w:val="0"/>
              <w:spacing w:before="80" w:after="40"/>
              <w:jc w:val="center"/>
              <w:rPr>
                <w:rFonts w:asciiTheme="majorHAnsi" w:hAnsiTheme="majorHAnsi" w:cstheme="majorHAnsi"/>
              </w:rPr>
            </w:pPr>
            <w:r w:rsidRPr="00A60DF5">
              <w:rPr>
                <w:rFonts w:asciiTheme="majorHAnsi" w:hAnsiTheme="majorHAnsi" w:cstheme="majorHAnsi"/>
              </w:rPr>
              <w:t>02</w:t>
            </w:r>
          </w:p>
        </w:tc>
      </w:tr>
      <w:tr w:rsidR="00A60DF5" w:rsidRPr="00A60DF5" w14:paraId="70324708" w14:textId="77777777" w:rsidTr="003B2D91">
        <w:trPr>
          <w:trHeight w:val="315"/>
        </w:trPr>
        <w:tc>
          <w:tcPr>
            <w:tcW w:w="700" w:type="dxa"/>
            <w:tcBorders>
              <w:top w:val="nil"/>
              <w:left w:val="single" w:sz="4" w:space="0" w:color="auto"/>
              <w:bottom w:val="single" w:sz="4" w:space="0" w:color="auto"/>
              <w:right w:val="single" w:sz="4" w:space="0" w:color="auto"/>
            </w:tcBorders>
            <w:shd w:val="clear" w:color="000000" w:fill="FFFFFF"/>
            <w:vAlign w:val="center"/>
          </w:tcPr>
          <w:p w14:paraId="5E0D21EB" w14:textId="53DBFB1C" w:rsidR="002B4AAD" w:rsidRPr="00A60DF5" w:rsidRDefault="002B4AAD" w:rsidP="000F28DF">
            <w:pPr>
              <w:widowControl w:val="0"/>
              <w:spacing w:before="80" w:after="40"/>
              <w:jc w:val="center"/>
              <w:rPr>
                <w:rFonts w:asciiTheme="majorHAnsi" w:hAnsiTheme="majorHAnsi" w:cstheme="majorHAnsi"/>
              </w:rPr>
            </w:pPr>
            <w:r w:rsidRPr="00A60DF5">
              <w:rPr>
                <w:rFonts w:asciiTheme="majorHAnsi" w:hAnsiTheme="majorHAnsi" w:cstheme="majorHAnsi"/>
              </w:rPr>
              <w:t>6</w:t>
            </w:r>
          </w:p>
        </w:tc>
        <w:tc>
          <w:tcPr>
            <w:tcW w:w="3293" w:type="dxa"/>
            <w:tcBorders>
              <w:top w:val="nil"/>
              <w:left w:val="nil"/>
              <w:bottom w:val="single" w:sz="4" w:space="0" w:color="auto"/>
              <w:right w:val="single" w:sz="4" w:space="0" w:color="auto"/>
            </w:tcBorders>
            <w:shd w:val="clear" w:color="000000" w:fill="FFFFFF"/>
            <w:vAlign w:val="center"/>
          </w:tcPr>
          <w:p w14:paraId="38DB2EF4" w14:textId="175D0DC3" w:rsidR="002B4AAD" w:rsidRPr="00A60DF5" w:rsidRDefault="002B4AAD" w:rsidP="000F28DF">
            <w:pPr>
              <w:widowControl w:val="0"/>
              <w:spacing w:before="80" w:after="40"/>
              <w:rPr>
                <w:rFonts w:asciiTheme="majorHAnsi" w:hAnsiTheme="majorHAnsi" w:cstheme="majorHAnsi"/>
              </w:rPr>
            </w:pPr>
            <w:r w:rsidRPr="00A60DF5">
              <w:rPr>
                <w:rFonts w:asciiTheme="majorHAnsi" w:hAnsiTheme="majorHAnsi" w:cstheme="majorHAnsi"/>
              </w:rPr>
              <w:t>Hộp bút màu</w:t>
            </w:r>
          </w:p>
        </w:tc>
        <w:tc>
          <w:tcPr>
            <w:tcW w:w="1872" w:type="dxa"/>
            <w:tcBorders>
              <w:top w:val="nil"/>
              <w:left w:val="nil"/>
              <w:bottom w:val="single" w:sz="4" w:space="0" w:color="auto"/>
              <w:right w:val="single" w:sz="4" w:space="0" w:color="auto"/>
            </w:tcBorders>
            <w:shd w:val="clear" w:color="000000" w:fill="FFFFFF"/>
            <w:vAlign w:val="center"/>
          </w:tcPr>
          <w:p w14:paraId="4BA526C6" w14:textId="7E5D4D23" w:rsidR="002B4AAD" w:rsidRPr="00A60DF5" w:rsidRDefault="002B4AAD" w:rsidP="000F28DF">
            <w:pPr>
              <w:widowControl w:val="0"/>
              <w:spacing w:before="80" w:after="40"/>
              <w:jc w:val="center"/>
              <w:rPr>
                <w:rFonts w:asciiTheme="majorHAnsi" w:hAnsiTheme="majorHAnsi" w:cstheme="majorHAnsi"/>
              </w:rPr>
            </w:pPr>
            <w:r w:rsidRPr="00A60DF5">
              <w:rPr>
                <w:rFonts w:asciiTheme="majorHAnsi" w:hAnsiTheme="majorHAnsi" w:cstheme="majorHAnsi"/>
              </w:rPr>
              <w:t>H</w:t>
            </w:r>
            <w:r w:rsidR="00562AA0" w:rsidRPr="00A60DF5">
              <w:rPr>
                <w:rFonts w:asciiTheme="majorHAnsi" w:hAnsiTheme="majorHAnsi" w:cstheme="majorHAnsi"/>
              </w:rPr>
              <w:t>ộ</w:t>
            </w:r>
            <w:r w:rsidRPr="00A60DF5">
              <w:rPr>
                <w:rFonts w:asciiTheme="majorHAnsi" w:hAnsiTheme="majorHAnsi" w:cstheme="majorHAnsi"/>
              </w:rPr>
              <w:t>p</w:t>
            </w:r>
          </w:p>
        </w:tc>
        <w:tc>
          <w:tcPr>
            <w:tcW w:w="1530" w:type="dxa"/>
            <w:tcBorders>
              <w:top w:val="single" w:sz="4" w:space="0" w:color="auto"/>
              <w:left w:val="nil"/>
              <w:bottom w:val="single" w:sz="4" w:space="0" w:color="auto"/>
              <w:right w:val="single" w:sz="4" w:space="0" w:color="auto"/>
            </w:tcBorders>
            <w:shd w:val="clear" w:color="000000" w:fill="FFFFFF"/>
            <w:vAlign w:val="center"/>
          </w:tcPr>
          <w:p w14:paraId="19CD557F" w14:textId="0B6E6753" w:rsidR="002B4AAD" w:rsidRPr="00A60DF5" w:rsidRDefault="002B4AAD" w:rsidP="000F28DF">
            <w:pPr>
              <w:widowControl w:val="0"/>
              <w:spacing w:before="80" w:after="40"/>
              <w:jc w:val="center"/>
              <w:rPr>
                <w:rFonts w:asciiTheme="majorHAnsi" w:hAnsiTheme="majorHAnsi" w:cstheme="majorHAnsi"/>
              </w:rPr>
            </w:pPr>
            <w:r w:rsidRPr="00A60DF5">
              <w:rPr>
                <w:rFonts w:asciiTheme="majorHAnsi" w:hAnsiTheme="majorHAnsi" w:cstheme="majorHAnsi"/>
              </w:rPr>
              <w:t>01</w:t>
            </w:r>
          </w:p>
        </w:tc>
        <w:tc>
          <w:tcPr>
            <w:tcW w:w="1530" w:type="dxa"/>
            <w:tcBorders>
              <w:top w:val="single" w:sz="4" w:space="0" w:color="auto"/>
              <w:left w:val="nil"/>
              <w:bottom w:val="single" w:sz="4" w:space="0" w:color="auto"/>
              <w:right w:val="single" w:sz="4" w:space="0" w:color="auto"/>
            </w:tcBorders>
            <w:shd w:val="clear" w:color="000000" w:fill="FFFFFF"/>
          </w:tcPr>
          <w:p w14:paraId="75559B43" w14:textId="257E7F92" w:rsidR="002B4AAD" w:rsidRPr="00A60DF5" w:rsidRDefault="002B4AAD" w:rsidP="000F28DF">
            <w:pPr>
              <w:widowControl w:val="0"/>
              <w:spacing w:before="80" w:after="40"/>
              <w:jc w:val="center"/>
              <w:rPr>
                <w:rFonts w:asciiTheme="majorHAnsi" w:hAnsiTheme="majorHAnsi" w:cstheme="majorHAnsi"/>
              </w:rPr>
            </w:pPr>
            <w:r w:rsidRPr="00A60DF5">
              <w:rPr>
                <w:rFonts w:asciiTheme="majorHAnsi" w:hAnsiTheme="majorHAnsi" w:cstheme="majorHAnsi"/>
              </w:rPr>
              <w:t>-</w:t>
            </w:r>
          </w:p>
        </w:tc>
      </w:tr>
      <w:tr w:rsidR="00A60DF5" w:rsidRPr="00A60DF5" w14:paraId="0228D193" w14:textId="50DA1CF2" w:rsidTr="003B2D91">
        <w:trPr>
          <w:trHeight w:val="315"/>
        </w:trPr>
        <w:tc>
          <w:tcPr>
            <w:tcW w:w="700" w:type="dxa"/>
            <w:tcBorders>
              <w:top w:val="nil"/>
              <w:left w:val="single" w:sz="4" w:space="0" w:color="auto"/>
              <w:bottom w:val="single" w:sz="4" w:space="0" w:color="auto"/>
              <w:right w:val="single" w:sz="4" w:space="0" w:color="auto"/>
            </w:tcBorders>
            <w:shd w:val="clear" w:color="000000" w:fill="FFFFFF"/>
            <w:vAlign w:val="center"/>
          </w:tcPr>
          <w:p w14:paraId="505FA29B" w14:textId="2F554243" w:rsidR="003B2D91" w:rsidRPr="00A60DF5" w:rsidRDefault="002B4AAD" w:rsidP="000F28DF">
            <w:pPr>
              <w:widowControl w:val="0"/>
              <w:spacing w:before="80" w:after="40"/>
              <w:jc w:val="center"/>
              <w:rPr>
                <w:rFonts w:asciiTheme="majorHAnsi" w:hAnsiTheme="majorHAnsi" w:cstheme="majorHAnsi"/>
              </w:rPr>
            </w:pPr>
            <w:r w:rsidRPr="00A60DF5">
              <w:rPr>
                <w:rFonts w:asciiTheme="majorHAnsi" w:hAnsiTheme="majorHAnsi" w:cstheme="majorHAnsi"/>
              </w:rPr>
              <w:t>7</w:t>
            </w:r>
          </w:p>
        </w:tc>
        <w:tc>
          <w:tcPr>
            <w:tcW w:w="3293" w:type="dxa"/>
            <w:tcBorders>
              <w:top w:val="nil"/>
              <w:left w:val="nil"/>
              <w:bottom w:val="single" w:sz="4" w:space="0" w:color="auto"/>
              <w:right w:val="single" w:sz="4" w:space="0" w:color="auto"/>
            </w:tcBorders>
            <w:shd w:val="clear" w:color="000000" w:fill="FFFFFF"/>
            <w:vAlign w:val="center"/>
          </w:tcPr>
          <w:p w14:paraId="7FEDF676" w14:textId="7A6906C5" w:rsidR="003B2D91" w:rsidRPr="00A60DF5" w:rsidRDefault="003B2D91" w:rsidP="000F28DF">
            <w:pPr>
              <w:widowControl w:val="0"/>
              <w:spacing w:before="80" w:after="40"/>
              <w:rPr>
                <w:rFonts w:asciiTheme="majorHAnsi" w:hAnsiTheme="majorHAnsi" w:cstheme="majorHAnsi"/>
              </w:rPr>
            </w:pPr>
            <w:r w:rsidRPr="00A60DF5">
              <w:rPr>
                <w:rFonts w:asciiTheme="majorHAnsi" w:hAnsiTheme="majorHAnsi" w:cstheme="majorHAnsi"/>
              </w:rPr>
              <w:t>Tẩy chì</w:t>
            </w:r>
          </w:p>
        </w:tc>
        <w:tc>
          <w:tcPr>
            <w:tcW w:w="1872" w:type="dxa"/>
            <w:tcBorders>
              <w:top w:val="nil"/>
              <w:left w:val="nil"/>
              <w:bottom w:val="single" w:sz="4" w:space="0" w:color="auto"/>
              <w:right w:val="single" w:sz="4" w:space="0" w:color="auto"/>
            </w:tcBorders>
            <w:shd w:val="clear" w:color="000000" w:fill="FFFFFF"/>
            <w:vAlign w:val="center"/>
          </w:tcPr>
          <w:p w14:paraId="67150B1F" w14:textId="2A359DD1" w:rsidR="003B2D91" w:rsidRPr="00A60DF5" w:rsidRDefault="003B2D91" w:rsidP="000F28DF">
            <w:pPr>
              <w:widowControl w:val="0"/>
              <w:spacing w:before="80" w:after="40"/>
              <w:jc w:val="center"/>
              <w:rPr>
                <w:rFonts w:asciiTheme="majorHAnsi" w:hAnsiTheme="majorHAnsi" w:cstheme="majorHAnsi"/>
              </w:rPr>
            </w:pPr>
            <w:r w:rsidRPr="00A60DF5">
              <w:rPr>
                <w:rFonts w:asciiTheme="majorHAnsi" w:hAnsiTheme="majorHAnsi" w:cstheme="majorHAnsi"/>
              </w:rPr>
              <w:t>Cái</w:t>
            </w:r>
          </w:p>
        </w:tc>
        <w:tc>
          <w:tcPr>
            <w:tcW w:w="1530" w:type="dxa"/>
            <w:tcBorders>
              <w:top w:val="single" w:sz="4" w:space="0" w:color="auto"/>
              <w:left w:val="nil"/>
              <w:bottom w:val="single" w:sz="4" w:space="0" w:color="auto"/>
              <w:right w:val="single" w:sz="4" w:space="0" w:color="auto"/>
            </w:tcBorders>
            <w:shd w:val="clear" w:color="000000" w:fill="FFFFFF"/>
            <w:vAlign w:val="center"/>
          </w:tcPr>
          <w:p w14:paraId="4C2166B1" w14:textId="65F42447" w:rsidR="003B2D91" w:rsidRPr="00A60DF5" w:rsidRDefault="003B2D91" w:rsidP="000F28DF">
            <w:pPr>
              <w:widowControl w:val="0"/>
              <w:spacing w:before="80" w:after="40"/>
              <w:jc w:val="center"/>
              <w:rPr>
                <w:rFonts w:asciiTheme="majorHAnsi" w:hAnsiTheme="majorHAnsi" w:cstheme="majorHAnsi"/>
              </w:rPr>
            </w:pPr>
            <w:r w:rsidRPr="00A60DF5">
              <w:rPr>
                <w:rFonts w:asciiTheme="majorHAnsi" w:hAnsiTheme="majorHAnsi" w:cstheme="majorHAnsi"/>
              </w:rPr>
              <w:t>01</w:t>
            </w:r>
          </w:p>
        </w:tc>
        <w:tc>
          <w:tcPr>
            <w:tcW w:w="1530" w:type="dxa"/>
            <w:tcBorders>
              <w:top w:val="single" w:sz="4" w:space="0" w:color="auto"/>
              <w:left w:val="nil"/>
              <w:bottom w:val="single" w:sz="4" w:space="0" w:color="auto"/>
              <w:right w:val="single" w:sz="4" w:space="0" w:color="auto"/>
            </w:tcBorders>
            <w:shd w:val="clear" w:color="000000" w:fill="FFFFFF"/>
          </w:tcPr>
          <w:p w14:paraId="5A954448" w14:textId="2765A5A5" w:rsidR="003B2D91" w:rsidRPr="00A60DF5" w:rsidRDefault="002B4AAD" w:rsidP="000F28DF">
            <w:pPr>
              <w:widowControl w:val="0"/>
              <w:spacing w:before="80" w:after="40"/>
              <w:jc w:val="center"/>
              <w:rPr>
                <w:rFonts w:asciiTheme="majorHAnsi" w:hAnsiTheme="majorHAnsi" w:cstheme="majorHAnsi"/>
              </w:rPr>
            </w:pPr>
            <w:r w:rsidRPr="00A60DF5">
              <w:rPr>
                <w:rFonts w:asciiTheme="majorHAnsi" w:hAnsiTheme="majorHAnsi" w:cstheme="majorHAnsi"/>
              </w:rPr>
              <w:t>01</w:t>
            </w:r>
          </w:p>
        </w:tc>
      </w:tr>
      <w:tr w:rsidR="00A60DF5" w:rsidRPr="00A60DF5" w14:paraId="4AFCB627" w14:textId="2B696C3A" w:rsidTr="003B2D91">
        <w:trPr>
          <w:trHeight w:val="315"/>
        </w:trPr>
        <w:tc>
          <w:tcPr>
            <w:tcW w:w="700" w:type="dxa"/>
            <w:tcBorders>
              <w:top w:val="nil"/>
              <w:left w:val="single" w:sz="4" w:space="0" w:color="auto"/>
              <w:bottom w:val="single" w:sz="4" w:space="0" w:color="auto"/>
              <w:right w:val="single" w:sz="4" w:space="0" w:color="auto"/>
            </w:tcBorders>
            <w:shd w:val="clear" w:color="000000" w:fill="FFFFFF"/>
            <w:vAlign w:val="center"/>
          </w:tcPr>
          <w:p w14:paraId="72FCA900" w14:textId="30607979" w:rsidR="003B2D91" w:rsidRPr="00A60DF5" w:rsidRDefault="002B4AAD" w:rsidP="000F28DF">
            <w:pPr>
              <w:widowControl w:val="0"/>
              <w:spacing w:before="80" w:after="40"/>
              <w:jc w:val="center"/>
              <w:rPr>
                <w:rFonts w:asciiTheme="majorHAnsi" w:hAnsiTheme="majorHAnsi" w:cstheme="majorHAnsi"/>
              </w:rPr>
            </w:pPr>
            <w:r w:rsidRPr="00A60DF5">
              <w:rPr>
                <w:rFonts w:asciiTheme="majorHAnsi" w:hAnsiTheme="majorHAnsi" w:cstheme="majorHAnsi"/>
              </w:rPr>
              <w:t>8</w:t>
            </w:r>
          </w:p>
        </w:tc>
        <w:tc>
          <w:tcPr>
            <w:tcW w:w="3293" w:type="dxa"/>
            <w:tcBorders>
              <w:top w:val="nil"/>
              <w:left w:val="nil"/>
              <w:bottom w:val="single" w:sz="4" w:space="0" w:color="auto"/>
              <w:right w:val="single" w:sz="4" w:space="0" w:color="auto"/>
            </w:tcBorders>
            <w:shd w:val="clear" w:color="000000" w:fill="FFFFFF"/>
            <w:vAlign w:val="center"/>
          </w:tcPr>
          <w:p w14:paraId="61EC5279" w14:textId="02C5C9FC" w:rsidR="003B2D91" w:rsidRPr="00A60DF5" w:rsidRDefault="003B2D91" w:rsidP="000F28DF">
            <w:pPr>
              <w:widowControl w:val="0"/>
              <w:spacing w:before="80" w:after="40"/>
              <w:rPr>
                <w:rFonts w:asciiTheme="majorHAnsi" w:hAnsiTheme="majorHAnsi" w:cstheme="majorHAnsi"/>
              </w:rPr>
            </w:pPr>
            <w:r w:rsidRPr="00A60DF5">
              <w:rPr>
                <w:rFonts w:asciiTheme="majorHAnsi" w:hAnsiTheme="majorHAnsi" w:cstheme="majorHAnsi"/>
              </w:rPr>
              <w:t>Compa</w:t>
            </w:r>
            <w:r w:rsidR="002B4AAD" w:rsidRPr="00A60DF5">
              <w:rPr>
                <w:rFonts w:asciiTheme="majorHAnsi" w:hAnsiTheme="majorHAnsi" w:cstheme="majorHAnsi"/>
              </w:rPr>
              <w:t>, thước đo độ</w:t>
            </w:r>
          </w:p>
        </w:tc>
        <w:tc>
          <w:tcPr>
            <w:tcW w:w="1872" w:type="dxa"/>
            <w:tcBorders>
              <w:top w:val="nil"/>
              <w:left w:val="nil"/>
              <w:bottom w:val="single" w:sz="4" w:space="0" w:color="auto"/>
              <w:right w:val="single" w:sz="4" w:space="0" w:color="auto"/>
            </w:tcBorders>
            <w:shd w:val="clear" w:color="000000" w:fill="FFFFFF"/>
            <w:vAlign w:val="center"/>
          </w:tcPr>
          <w:p w14:paraId="4224C4E6" w14:textId="0144E0D2" w:rsidR="003B2D91" w:rsidRPr="00A60DF5" w:rsidRDefault="002B4AAD" w:rsidP="000F28DF">
            <w:pPr>
              <w:widowControl w:val="0"/>
              <w:spacing w:before="80" w:after="40"/>
              <w:jc w:val="center"/>
              <w:rPr>
                <w:rFonts w:asciiTheme="majorHAnsi" w:hAnsiTheme="majorHAnsi" w:cstheme="majorHAnsi"/>
              </w:rPr>
            </w:pPr>
            <w:r w:rsidRPr="00A60DF5">
              <w:rPr>
                <w:rFonts w:asciiTheme="majorHAnsi" w:hAnsiTheme="majorHAnsi" w:cstheme="majorHAnsi"/>
              </w:rPr>
              <w:t>Bộ</w:t>
            </w:r>
          </w:p>
        </w:tc>
        <w:tc>
          <w:tcPr>
            <w:tcW w:w="1530" w:type="dxa"/>
            <w:tcBorders>
              <w:top w:val="single" w:sz="4" w:space="0" w:color="auto"/>
              <w:left w:val="nil"/>
              <w:bottom w:val="single" w:sz="4" w:space="0" w:color="auto"/>
              <w:right w:val="single" w:sz="4" w:space="0" w:color="auto"/>
            </w:tcBorders>
            <w:shd w:val="clear" w:color="000000" w:fill="FFFFFF"/>
            <w:vAlign w:val="center"/>
          </w:tcPr>
          <w:p w14:paraId="5B7D11D9" w14:textId="752276D1" w:rsidR="003B2D91" w:rsidRPr="00A60DF5" w:rsidRDefault="003B2D91" w:rsidP="000F28DF">
            <w:pPr>
              <w:widowControl w:val="0"/>
              <w:spacing w:before="80" w:after="40"/>
              <w:jc w:val="center"/>
              <w:rPr>
                <w:rFonts w:asciiTheme="majorHAnsi" w:hAnsiTheme="majorHAnsi" w:cstheme="majorHAnsi"/>
              </w:rPr>
            </w:pPr>
            <w:r w:rsidRPr="00A60DF5">
              <w:rPr>
                <w:rFonts w:asciiTheme="majorHAnsi" w:hAnsiTheme="majorHAnsi" w:cstheme="majorHAnsi"/>
              </w:rPr>
              <w:t>01</w:t>
            </w:r>
          </w:p>
        </w:tc>
        <w:tc>
          <w:tcPr>
            <w:tcW w:w="1530" w:type="dxa"/>
            <w:tcBorders>
              <w:top w:val="single" w:sz="4" w:space="0" w:color="auto"/>
              <w:left w:val="nil"/>
              <w:bottom w:val="single" w:sz="4" w:space="0" w:color="auto"/>
              <w:right w:val="single" w:sz="4" w:space="0" w:color="auto"/>
            </w:tcBorders>
            <w:shd w:val="clear" w:color="000000" w:fill="FFFFFF"/>
          </w:tcPr>
          <w:p w14:paraId="0669C065" w14:textId="7FACFFA6" w:rsidR="003B2D91" w:rsidRPr="00A60DF5" w:rsidRDefault="002B4AAD" w:rsidP="000F28DF">
            <w:pPr>
              <w:widowControl w:val="0"/>
              <w:spacing w:before="80" w:after="40"/>
              <w:jc w:val="center"/>
              <w:rPr>
                <w:rFonts w:asciiTheme="majorHAnsi" w:hAnsiTheme="majorHAnsi" w:cstheme="majorHAnsi"/>
              </w:rPr>
            </w:pPr>
            <w:r w:rsidRPr="00A60DF5">
              <w:rPr>
                <w:rFonts w:asciiTheme="majorHAnsi" w:hAnsiTheme="majorHAnsi" w:cstheme="majorHAnsi"/>
              </w:rPr>
              <w:t>01</w:t>
            </w:r>
          </w:p>
        </w:tc>
      </w:tr>
      <w:tr w:rsidR="00A60DF5" w:rsidRPr="00A60DF5" w14:paraId="5440DD78" w14:textId="22069592" w:rsidTr="00065F87">
        <w:trPr>
          <w:trHeight w:val="264"/>
        </w:trPr>
        <w:tc>
          <w:tcPr>
            <w:tcW w:w="700" w:type="dxa"/>
            <w:tcBorders>
              <w:top w:val="nil"/>
              <w:left w:val="single" w:sz="4" w:space="0" w:color="auto"/>
              <w:bottom w:val="single" w:sz="4" w:space="0" w:color="auto"/>
              <w:right w:val="single" w:sz="4" w:space="0" w:color="auto"/>
            </w:tcBorders>
            <w:shd w:val="clear" w:color="000000" w:fill="FFFFFF"/>
            <w:vAlign w:val="center"/>
          </w:tcPr>
          <w:p w14:paraId="5BE4C5D1" w14:textId="663655E5" w:rsidR="003B2D91" w:rsidRPr="00A60DF5" w:rsidRDefault="002B4AAD" w:rsidP="000F28DF">
            <w:pPr>
              <w:widowControl w:val="0"/>
              <w:spacing w:before="80" w:after="40"/>
              <w:jc w:val="center"/>
              <w:rPr>
                <w:rFonts w:asciiTheme="majorHAnsi" w:hAnsiTheme="majorHAnsi" w:cstheme="majorHAnsi"/>
              </w:rPr>
            </w:pPr>
            <w:r w:rsidRPr="00A60DF5">
              <w:rPr>
                <w:rFonts w:asciiTheme="majorHAnsi" w:hAnsiTheme="majorHAnsi" w:cstheme="majorHAnsi"/>
              </w:rPr>
              <w:t>9</w:t>
            </w:r>
          </w:p>
        </w:tc>
        <w:tc>
          <w:tcPr>
            <w:tcW w:w="3293" w:type="dxa"/>
            <w:tcBorders>
              <w:top w:val="nil"/>
              <w:left w:val="nil"/>
              <w:bottom w:val="single" w:sz="4" w:space="0" w:color="auto"/>
              <w:right w:val="single" w:sz="4" w:space="0" w:color="auto"/>
            </w:tcBorders>
            <w:shd w:val="clear" w:color="000000" w:fill="FFFFFF"/>
            <w:vAlign w:val="center"/>
          </w:tcPr>
          <w:p w14:paraId="7285BFFC" w14:textId="46352989" w:rsidR="003B2D91" w:rsidRPr="00A60DF5" w:rsidRDefault="003B2D91" w:rsidP="000F28DF">
            <w:pPr>
              <w:widowControl w:val="0"/>
              <w:spacing w:before="80" w:after="40"/>
              <w:rPr>
                <w:rFonts w:asciiTheme="majorHAnsi" w:hAnsiTheme="majorHAnsi" w:cstheme="majorHAnsi"/>
              </w:rPr>
            </w:pPr>
            <w:r w:rsidRPr="00A60DF5">
              <w:rPr>
                <w:rFonts w:asciiTheme="majorHAnsi" w:hAnsiTheme="majorHAnsi" w:cstheme="majorHAnsi"/>
              </w:rPr>
              <w:t>Thước kẻ</w:t>
            </w:r>
          </w:p>
        </w:tc>
        <w:tc>
          <w:tcPr>
            <w:tcW w:w="1872" w:type="dxa"/>
            <w:tcBorders>
              <w:top w:val="nil"/>
              <w:left w:val="nil"/>
              <w:bottom w:val="single" w:sz="4" w:space="0" w:color="auto"/>
              <w:right w:val="single" w:sz="4" w:space="0" w:color="auto"/>
            </w:tcBorders>
            <w:shd w:val="clear" w:color="000000" w:fill="FFFFFF"/>
            <w:vAlign w:val="center"/>
          </w:tcPr>
          <w:p w14:paraId="10231751" w14:textId="00873F1F" w:rsidR="003B2D91" w:rsidRPr="00A60DF5" w:rsidRDefault="003B2D91" w:rsidP="000F28DF">
            <w:pPr>
              <w:widowControl w:val="0"/>
              <w:spacing w:before="80" w:after="40"/>
              <w:jc w:val="center"/>
              <w:rPr>
                <w:rFonts w:asciiTheme="majorHAnsi" w:hAnsiTheme="majorHAnsi" w:cstheme="majorHAnsi"/>
              </w:rPr>
            </w:pPr>
            <w:r w:rsidRPr="00A60DF5">
              <w:rPr>
                <w:rFonts w:asciiTheme="majorHAnsi" w:hAnsiTheme="majorHAnsi" w:cstheme="majorHAnsi"/>
              </w:rPr>
              <w:t>Cái</w:t>
            </w:r>
          </w:p>
        </w:tc>
        <w:tc>
          <w:tcPr>
            <w:tcW w:w="1530" w:type="dxa"/>
            <w:tcBorders>
              <w:top w:val="single" w:sz="4" w:space="0" w:color="auto"/>
              <w:left w:val="nil"/>
              <w:bottom w:val="single" w:sz="4" w:space="0" w:color="auto"/>
              <w:right w:val="single" w:sz="4" w:space="0" w:color="auto"/>
            </w:tcBorders>
            <w:shd w:val="clear" w:color="000000" w:fill="FFFFFF"/>
            <w:vAlign w:val="center"/>
          </w:tcPr>
          <w:p w14:paraId="1409AC7B" w14:textId="5F8D2D46" w:rsidR="003B2D91" w:rsidRPr="00A60DF5" w:rsidRDefault="003B2D91" w:rsidP="000F28DF">
            <w:pPr>
              <w:widowControl w:val="0"/>
              <w:spacing w:before="80" w:after="40"/>
              <w:jc w:val="center"/>
              <w:rPr>
                <w:rFonts w:asciiTheme="majorHAnsi" w:hAnsiTheme="majorHAnsi" w:cstheme="majorHAnsi"/>
              </w:rPr>
            </w:pPr>
            <w:r w:rsidRPr="00A60DF5">
              <w:rPr>
                <w:rFonts w:asciiTheme="majorHAnsi" w:hAnsiTheme="majorHAnsi" w:cstheme="majorHAnsi"/>
              </w:rPr>
              <w:t>01</w:t>
            </w:r>
          </w:p>
        </w:tc>
        <w:tc>
          <w:tcPr>
            <w:tcW w:w="1530" w:type="dxa"/>
            <w:tcBorders>
              <w:top w:val="single" w:sz="4" w:space="0" w:color="auto"/>
              <w:left w:val="nil"/>
              <w:bottom w:val="single" w:sz="4" w:space="0" w:color="auto"/>
              <w:right w:val="single" w:sz="4" w:space="0" w:color="auto"/>
            </w:tcBorders>
            <w:shd w:val="clear" w:color="000000" w:fill="FFFFFF"/>
          </w:tcPr>
          <w:p w14:paraId="71A4C253" w14:textId="4507B48D" w:rsidR="003B2D91" w:rsidRPr="00A60DF5" w:rsidRDefault="002B4AAD" w:rsidP="000F28DF">
            <w:pPr>
              <w:widowControl w:val="0"/>
              <w:spacing w:before="80" w:after="40"/>
              <w:jc w:val="center"/>
              <w:rPr>
                <w:rFonts w:asciiTheme="majorHAnsi" w:hAnsiTheme="majorHAnsi" w:cstheme="majorHAnsi"/>
              </w:rPr>
            </w:pPr>
            <w:r w:rsidRPr="00A60DF5">
              <w:rPr>
                <w:rFonts w:asciiTheme="majorHAnsi" w:hAnsiTheme="majorHAnsi" w:cstheme="majorHAnsi"/>
              </w:rPr>
              <w:t>01</w:t>
            </w:r>
          </w:p>
        </w:tc>
      </w:tr>
      <w:tr w:rsidR="00A60DF5" w:rsidRPr="00A60DF5" w14:paraId="352C4439" w14:textId="77777777" w:rsidTr="00065F87">
        <w:trPr>
          <w:trHeight w:val="264"/>
        </w:trPr>
        <w:tc>
          <w:tcPr>
            <w:tcW w:w="700" w:type="dxa"/>
            <w:tcBorders>
              <w:top w:val="single" w:sz="4" w:space="0" w:color="auto"/>
              <w:left w:val="single" w:sz="4" w:space="0" w:color="auto"/>
              <w:bottom w:val="single" w:sz="4" w:space="0" w:color="auto"/>
              <w:right w:val="single" w:sz="4" w:space="0" w:color="auto"/>
            </w:tcBorders>
            <w:shd w:val="clear" w:color="000000" w:fill="FFFFFF"/>
            <w:vAlign w:val="center"/>
          </w:tcPr>
          <w:p w14:paraId="644CB7D3" w14:textId="0C382C61" w:rsidR="00065F87" w:rsidRPr="00A60DF5" w:rsidRDefault="00065F87" w:rsidP="000F28DF">
            <w:pPr>
              <w:widowControl w:val="0"/>
              <w:spacing w:before="80" w:after="40"/>
              <w:jc w:val="center"/>
              <w:rPr>
                <w:rFonts w:asciiTheme="majorHAnsi" w:hAnsiTheme="majorHAnsi" w:cstheme="majorHAnsi"/>
              </w:rPr>
            </w:pPr>
            <w:r w:rsidRPr="00A60DF5">
              <w:rPr>
                <w:rFonts w:asciiTheme="majorHAnsi" w:hAnsiTheme="majorHAnsi" w:cstheme="majorHAnsi"/>
              </w:rPr>
              <w:t>10</w:t>
            </w:r>
          </w:p>
        </w:tc>
        <w:tc>
          <w:tcPr>
            <w:tcW w:w="3293" w:type="dxa"/>
            <w:tcBorders>
              <w:top w:val="single" w:sz="4" w:space="0" w:color="auto"/>
              <w:left w:val="nil"/>
              <w:bottom w:val="single" w:sz="4" w:space="0" w:color="auto"/>
              <w:right w:val="single" w:sz="4" w:space="0" w:color="auto"/>
            </w:tcBorders>
            <w:shd w:val="clear" w:color="000000" w:fill="FFFFFF"/>
            <w:vAlign w:val="center"/>
          </w:tcPr>
          <w:p w14:paraId="6E35047F" w14:textId="5D0062BC" w:rsidR="00065F87" w:rsidRPr="00A60DF5" w:rsidRDefault="00065F87" w:rsidP="000F28DF">
            <w:pPr>
              <w:widowControl w:val="0"/>
              <w:spacing w:before="80" w:after="40"/>
              <w:rPr>
                <w:rFonts w:asciiTheme="majorHAnsi" w:hAnsiTheme="majorHAnsi" w:cstheme="majorHAnsi"/>
              </w:rPr>
            </w:pPr>
            <w:r w:rsidRPr="00A60DF5">
              <w:rPr>
                <w:rFonts w:asciiTheme="majorHAnsi" w:hAnsiTheme="majorHAnsi" w:cstheme="majorHAnsi"/>
              </w:rPr>
              <w:t>Giấy màu thủ công</w:t>
            </w:r>
          </w:p>
        </w:tc>
        <w:tc>
          <w:tcPr>
            <w:tcW w:w="1872" w:type="dxa"/>
            <w:tcBorders>
              <w:top w:val="single" w:sz="4" w:space="0" w:color="auto"/>
              <w:left w:val="nil"/>
              <w:bottom w:val="single" w:sz="4" w:space="0" w:color="auto"/>
              <w:right w:val="single" w:sz="4" w:space="0" w:color="auto"/>
            </w:tcBorders>
            <w:shd w:val="clear" w:color="000000" w:fill="FFFFFF"/>
            <w:vAlign w:val="center"/>
          </w:tcPr>
          <w:p w14:paraId="02FA7D18" w14:textId="47554EDF" w:rsidR="00065F87" w:rsidRPr="00A60DF5" w:rsidRDefault="00065F87" w:rsidP="000F28DF">
            <w:pPr>
              <w:widowControl w:val="0"/>
              <w:spacing w:before="80" w:after="40"/>
              <w:jc w:val="center"/>
              <w:rPr>
                <w:rFonts w:asciiTheme="majorHAnsi" w:hAnsiTheme="majorHAnsi" w:cstheme="majorHAnsi"/>
              </w:rPr>
            </w:pPr>
            <w:r w:rsidRPr="00A60DF5">
              <w:rPr>
                <w:rFonts w:asciiTheme="majorHAnsi" w:hAnsiTheme="majorHAnsi" w:cstheme="majorHAnsi"/>
              </w:rPr>
              <w:t>Tập</w:t>
            </w:r>
          </w:p>
        </w:tc>
        <w:tc>
          <w:tcPr>
            <w:tcW w:w="1530" w:type="dxa"/>
            <w:tcBorders>
              <w:top w:val="single" w:sz="4" w:space="0" w:color="auto"/>
              <w:left w:val="nil"/>
              <w:bottom w:val="single" w:sz="4" w:space="0" w:color="auto"/>
              <w:right w:val="single" w:sz="4" w:space="0" w:color="auto"/>
            </w:tcBorders>
            <w:shd w:val="clear" w:color="000000" w:fill="FFFFFF"/>
            <w:vAlign w:val="center"/>
          </w:tcPr>
          <w:p w14:paraId="5E9DA60F" w14:textId="7FBCFFC2" w:rsidR="00065F87" w:rsidRPr="00A60DF5" w:rsidRDefault="00065F87" w:rsidP="000F28DF">
            <w:pPr>
              <w:widowControl w:val="0"/>
              <w:spacing w:before="80" w:after="40"/>
              <w:jc w:val="center"/>
              <w:rPr>
                <w:rFonts w:asciiTheme="majorHAnsi" w:hAnsiTheme="majorHAnsi" w:cstheme="majorHAnsi"/>
              </w:rPr>
            </w:pPr>
            <w:r w:rsidRPr="00A60DF5">
              <w:rPr>
                <w:rFonts w:asciiTheme="majorHAnsi" w:hAnsiTheme="majorHAnsi" w:cstheme="majorHAnsi"/>
              </w:rPr>
              <w:t>01</w:t>
            </w:r>
          </w:p>
        </w:tc>
        <w:tc>
          <w:tcPr>
            <w:tcW w:w="1530" w:type="dxa"/>
            <w:tcBorders>
              <w:top w:val="single" w:sz="4" w:space="0" w:color="auto"/>
              <w:left w:val="nil"/>
              <w:bottom w:val="single" w:sz="4" w:space="0" w:color="auto"/>
              <w:right w:val="single" w:sz="4" w:space="0" w:color="auto"/>
            </w:tcBorders>
            <w:shd w:val="clear" w:color="000000" w:fill="FFFFFF"/>
          </w:tcPr>
          <w:p w14:paraId="60F86AF6" w14:textId="10ACA666" w:rsidR="00065F87" w:rsidRPr="00A60DF5" w:rsidRDefault="00065F87" w:rsidP="000F28DF">
            <w:pPr>
              <w:widowControl w:val="0"/>
              <w:spacing w:before="80" w:after="40"/>
              <w:jc w:val="center"/>
              <w:rPr>
                <w:rFonts w:asciiTheme="majorHAnsi" w:hAnsiTheme="majorHAnsi" w:cstheme="majorHAnsi"/>
              </w:rPr>
            </w:pPr>
            <w:r w:rsidRPr="00A60DF5">
              <w:rPr>
                <w:rFonts w:asciiTheme="majorHAnsi" w:hAnsiTheme="majorHAnsi" w:cstheme="majorHAnsi"/>
              </w:rPr>
              <w:t>-</w:t>
            </w:r>
          </w:p>
        </w:tc>
      </w:tr>
      <w:bookmarkEnd w:id="8"/>
      <w:bookmarkEnd w:id="9"/>
    </w:tbl>
    <w:p w14:paraId="2DF2605C" w14:textId="77777777" w:rsidR="00900FBD" w:rsidRPr="00A60DF5" w:rsidRDefault="00900FBD" w:rsidP="000F28DF">
      <w:pPr>
        <w:widowControl w:val="0"/>
        <w:spacing w:before="120" w:after="120" w:line="340" w:lineRule="exact"/>
        <w:jc w:val="both"/>
        <w:rPr>
          <w:rFonts w:asciiTheme="majorHAnsi" w:hAnsiTheme="majorHAnsi" w:cstheme="majorHAnsi"/>
          <w:lang w:val="nl-NL"/>
        </w:rPr>
      </w:pPr>
    </w:p>
    <w:sectPr w:rsidR="00900FBD" w:rsidRPr="00A60DF5" w:rsidSect="000F28DF">
      <w:headerReference w:type="default" r:id="rId8"/>
      <w:pgSz w:w="11909" w:h="16834" w:code="9"/>
      <w:pgMar w:top="1134" w:right="1134" w:bottom="1134" w:left="1701" w:header="568"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BE068F" w14:textId="77777777" w:rsidR="00B86CE2" w:rsidRDefault="00B86CE2">
      <w:r>
        <w:separator/>
      </w:r>
    </w:p>
  </w:endnote>
  <w:endnote w:type="continuationSeparator" w:id="0">
    <w:p w14:paraId="2685A038" w14:textId="77777777" w:rsidR="00B86CE2" w:rsidRDefault="00B86C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156FDD" w14:textId="77777777" w:rsidR="00B86CE2" w:rsidRDefault="00B86CE2">
      <w:r>
        <w:separator/>
      </w:r>
    </w:p>
  </w:footnote>
  <w:footnote w:type="continuationSeparator" w:id="0">
    <w:p w14:paraId="5232991F" w14:textId="77777777" w:rsidR="00B86CE2" w:rsidRDefault="00B86C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4E7FB" w14:textId="37B4A5CB" w:rsidR="00E86FC1" w:rsidRPr="000F28DF" w:rsidRDefault="00E86FC1" w:rsidP="004169D8">
    <w:pPr>
      <w:pStyle w:val="Header"/>
      <w:jc w:val="center"/>
      <w:rPr>
        <w:sz w:val="26"/>
        <w:szCs w:val="26"/>
      </w:rPr>
    </w:pPr>
    <w:r w:rsidRPr="000F28DF">
      <w:rPr>
        <w:sz w:val="26"/>
        <w:szCs w:val="26"/>
      </w:rPr>
      <w:fldChar w:fldCharType="begin"/>
    </w:r>
    <w:r w:rsidRPr="000F28DF">
      <w:rPr>
        <w:sz w:val="26"/>
        <w:szCs w:val="26"/>
      </w:rPr>
      <w:instrText xml:space="preserve"> PAGE   \* MERGEFORMAT </w:instrText>
    </w:r>
    <w:r w:rsidRPr="000F28DF">
      <w:rPr>
        <w:sz w:val="26"/>
        <w:szCs w:val="26"/>
      </w:rPr>
      <w:fldChar w:fldCharType="separate"/>
    </w:r>
    <w:r w:rsidR="00613D09" w:rsidRPr="000F28DF">
      <w:rPr>
        <w:noProof/>
        <w:sz w:val="26"/>
        <w:szCs w:val="26"/>
      </w:rPr>
      <w:t>4</w:t>
    </w:r>
    <w:r w:rsidRPr="000F28DF">
      <w:rPr>
        <w:noProof/>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D576E"/>
    <w:multiLevelType w:val="hybridMultilevel"/>
    <w:tmpl w:val="A69C3BAE"/>
    <w:lvl w:ilvl="0" w:tplc="0409000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1CB87D0C"/>
    <w:multiLevelType w:val="hybridMultilevel"/>
    <w:tmpl w:val="95021592"/>
    <w:lvl w:ilvl="0" w:tplc="091E27AE">
      <w:start w:val="1"/>
      <w:numFmt w:val="decimal"/>
      <w:lvlText w:val="%1."/>
      <w:lvlJc w:val="left"/>
      <w:pPr>
        <w:ind w:left="0" w:firstLine="709"/>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1F0D7CA9"/>
    <w:multiLevelType w:val="hybridMultilevel"/>
    <w:tmpl w:val="DF685360"/>
    <w:lvl w:ilvl="0" w:tplc="3DB4A184">
      <w:start w:val="1"/>
      <w:numFmt w:val="decimal"/>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203B2D8D"/>
    <w:multiLevelType w:val="hybridMultilevel"/>
    <w:tmpl w:val="37807532"/>
    <w:lvl w:ilvl="0" w:tplc="80E684C0">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3E54684B"/>
    <w:multiLevelType w:val="hybridMultilevel"/>
    <w:tmpl w:val="44387A1C"/>
    <w:lvl w:ilvl="0" w:tplc="4736318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030E6D"/>
    <w:multiLevelType w:val="hybridMultilevel"/>
    <w:tmpl w:val="B4046B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5A0847"/>
    <w:multiLevelType w:val="hybridMultilevel"/>
    <w:tmpl w:val="95021592"/>
    <w:lvl w:ilvl="0" w:tplc="091E27AE">
      <w:start w:val="1"/>
      <w:numFmt w:val="decimal"/>
      <w:lvlText w:val="%1."/>
      <w:lvlJc w:val="left"/>
      <w:pPr>
        <w:ind w:left="0" w:firstLine="709"/>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47887479"/>
    <w:multiLevelType w:val="hybridMultilevel"/>
    <w:tmpl w:val="CA3E2144"/>
    <w:lvl w:ilvl="0" w:tplc="E42282BE">
      <w:start w:val="1"/>
      <w:numFmt w:val="decimal"/>
      <w:lvlText w:val="%1."/>
      <w:lvlJc w:val="left"/>
      <w:pPr>
        <w:ind w:left="-10" w:firstLine="72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8" w15:restartNumberingAfterBreak="0">
    <w:nsid w:val="48AC3CAD"/>
    <w:multiLevelType w:val="hybridMultilevel"/>
    <w:tmpl w:val="975E6208"/>
    <w:lvl w:ilvl="0" w:tplc="D804892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57115EC8"/>
    <w:multiLevelType w:val="hybridMultilevel"/>
    <w:tmpl w:val="3190B3B0"/>
    <w:lvl w:ilvl="0" w:tplc="5A6C5D78">
      <w:start w:val="5"/>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60904C49"/>
    <w:multiLevelType w:val="hybridMultilevel"/>
    <w:tmpl w:val="7592BDB6"/>
    <w:lvl w:ilvl="0" w:tplc="0894656C">
      <w:start w:val="1"/>
      <w:numFmt w:val="decimal"/>
      <w:lvlText w:val="%1."/>
      <w:lvlJc w:val="left"/>
      <w:pPr>
        <w:ind w:left="0" w:firstLine="709"/>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75A76091"/>
    <w:multiLevelType w:val="hybridMultilevel"/>
    <w:tmpl w:val="8F3467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E1F366F"/>
    <w:multiLevelType w:val="hybridMultilevel"/>
    <w:tmpl w:val="D6701AF0"/>
    <w:lvl w:ilvl="0" w:tplc="16D43612">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num w:numId="1">
    <w:abstractNumId w:val="4"/>
  </w:num>
  <w:num w:numId="2">
    <w:abstractNumId w:val="12"/>
  </w:num>
  <w:num w:numId="3">
    <w:abstractNumId w:val="3"/>
  </w:num>
  <w:num w:numId="4">
    <w:abstractNumId w:val="8"/>
  </w:num>
  <w:num w:numId="5">
    <w:abstractNumId w:val="1"/>
  </w:num>
  <w:num w:numId="6">
    <w:abstractNumId w:val="6"/>
  </w:num>
  <w:num w:numId="7">
    <w:abstractNumId w:val="10"/>
  </w:num>
  <w:num w:numId="8">
    <w:abstractNumId w:val="9"/>
  </w:num>
  <w:num w:numId="9">
    <w:abstractNumId w:val="7"/>
  </w:num>
  <w:num w:numId="10">
    <w:abstractNumId w:val="0"/>
  </w:num>
  <w:num w:numId="11">
    <w:abstractNumId w:val="5"/>
  </w:num>
  <w:num w:numId="12">
    <w:abstractNumId w:val="11"/>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D97"/>
    <w:rsid w:val="00003694"/>
    <w:rsid w:val="0000443E"/>
    <w:rsid w:val="00006C34"/>
    <w:rsid w:val="000071EE"/>
    <w:rsid w:val="0001059D"/>
    <w:rsid w:val="00012AE7"/>
    <w:rsid w:val="0001380B"/>
    <w:rsid w:val="00013DA6"/>
    <w:rsid w:val="00014EAE"/>
    <w:rsid w:val="00016A99"/>
    <w:rsid w:val="0002171C"/>
    <w:rsid w:val="00021965"/>
    <w:rsid w:val="000220FC"/>
    <w:rsid w:val="000234BC"/>
    <w:rsid w:val="00024B36"/>
    <w:rsid w:val="0003101B"/>
    <w:rsid w:val="00032322"/>
    <w:rsid w:val="000335FF"/>
    <w:rsid w:val="00034F99"/>
    <w:rsid w:val="000378E8"/>
    <w:rsid w:val="0003799A"/>
    <w:rsid w:val="00041A41"/>
    <w:rsid w:val="00043E34"/>
    <w:rsid w:val="000445FC"/>
    <w:rsid w:val="00047775"/>
    <w:rsid w:val="0005006B"/>
    <w:rsid w:val="00050259"/>
    <w:rsid w:val="00053710"/>
    <w:rsid w:val="000603D0"/>
    <w:rsid w:val="0006473D"/>
    <w:rsid w:val="00065023"/>
    <w:rsid w:val="00065F87"/>
    <w:rsid w:val="000667EB"/>
    <w:rsid w:val="000749C9"/>
    <w:rsid w:val="0008010E"/>
    <w:rsid w:val="00080C93"/>
    <w:rsid w:val="00081A92"/>
    <w:rsid w:val="00082ED2"/>
    <w:rsid w:val="000832F3"/>
    <w:rsid w:val="00086AF6"/>
    <w:rsid w:val="00087214"/>
    <w:rsid w:val="00087DFC"/>
    <w:rsid w:val="000913B3"/>
    <w:rsid w:val="00091F57"/>
    <w:rsid w:val="00092154"/>
    <w:rsid w:val="00095265"/>
    <w:rsid w:val="000A01F4"/>
    <w:rsid w:val="000A2B82"/>
    <w:rsid w:val="000A316F"/>
    <w:rsid w:val="000A3B9C"/>
    <w:rsid w:val="000A4B12"/>
    <w:rsid w:val="000A6DD4"/>
    <w:rsid w:val="000B069D"/>
    <w:rsid w:val="000B2211"/>
    <w:rsid w:val="000B3539"/>
    <w:rsid w:val="000B4935"/>
    <w:rsid w:val="000B5608"/>
    <w:rsid w:val="000C13DC"/>
    <w:rsid w:val="000C186E"/>
    <w:rsid w:val="000C6333"/>
    <w:rsid w:val="000C732D"/>
    <w:rsid w:val="000D04B2"/>
    <w:rsid w:val="000D1138"/>
    <w:rsid w:val="000D2A58"/>
    <w:rsid w:val="000D2CE0"/>
    <w:rsid w:val="000D455F"/>
    <w:rsid w:val="000D5632"/>
    <w:rsid w:val="000E0E09"/>
    <w:rsid w:val="000E211E"/>
    <w:rsid w:val="000E4B9F"/>
    <w:rsid w:val="000F210C"/>
    <w:rsid w:val="000F28DF"/>
    <w:rsid w:val="000F432F"/>
    <w:rsid w:val="000F5468"/>
    <w:rsid w:val="00101070"/>
    <w:rsid w:val="001029EC"/>
    <w:rsid w:val="0011006C"/>
    <w:rsid w:val="00111295"/>
    <w:rsid w:val="00112646"/>
    <w:rsid w:val="0011365D"/>
    <w:rsid w:val="0011495E"/>
    <w:rsid w:val="00115FF0"/>
    <w:rsid w:val="00116EAE"/>
    <w:rsid w:val="001170CD"/>
    <w:rsid w:val="00122D9E"/>
    <w:rsid w:val="00122EF3"/>
    <w:rsid w:val="001265C4"/>
    <w:rsid w:val="00130B80"/>
    <w:rsid w:val="00132DF2"/>
    <w:rsid w:val="00133456"/>
    <w:rsid w:val="00133C64"/>
    <w:rsid w:val="0013506C"/>
    <w:rsid w:val="00137F38"/>
    <w:rsid w:val="0014004F"/>
    <w:rsid w:val="00142AA3"/>
    <w:rsid w:val="0014307E"/>
    <w:rsid w:val="001434DC"/>
    <w:rsid w:val="001444CA"/>
    <w:rsid w:val="00145962"/>
    <w:rsid w:val="00146E7D"/>
    <w:rsid w:val="001516F1"/>
    <w:rsid w:val="00152A97"/>
    <w:rsid w:val="00152BB6"/>
    <w:rsid w:val="00154816"/>
    <w:rsid w:val="001609DA"/>
    <w:rsid w:val="00162D7B"/>
    <w:rsid w:val="00165C63"/>
    <w:rsid w:val="001669E6"/>
    <w:rsid w:val="00167E4F"/>
    <w:rsid w:val="00171209"/>
    <w:rsid w:val="00171382"/>
    <w:rsid w:val="00172BB5"/>
    <w:rsid w:val="00172DA7"/>
    <w:rsid w:val="00175890"/>
    <w:rsid w:val="00175AD8"/>
    <w:rsid w:val="00176256"/>
    <w:rsid w:val="00177E17"/>
    <w:rsid w:val="00180716"/>
    <w:rsid w:val="00180CDA"/>
    <w:rsid w:val="00180DAB"/>
    <w:rsid w:val="00181A5A"/>
    <w:rsid w:val="00181C41"/>
    <w:rsid w:val="00181CC2"/>
    <w:rsid w:val="00181CDF"/>
    <w:rsid w:val="00181D12"/>
    <w:rsid w:val="00181D20"/>
    <w:rsid w:val="00187E12"/>
    <w:rsid w:val="001928ED"/>
    <w:rsid w:val="001935B8"/>
    <w:rsid w:val="0019526F"/>
    <w:rsid w:val="00197310"/>
    <w:rsid w:val="001A03B1"/>
    <w:rsid w:val="001A13EB"/>
    <w:rsid w:val="001A167A"/>
    <w:rsid w:val="001A1797"/>
    <w:rsid w:val="001A3CC8"/>
    <w:rsid w:val="001A3E84"/>
    <w:rsid w:val="001A6A34"/>
    <w:rsid w:val="001A6ACE"/>
    <w:rsid w:val="001A6C17"/>
    <w:rsid w:val="001A6FEB"/>
    <w:rsid w:val="001B04E9"/>
    <w:rsid w:val="001B1E76"/>
    <w:rsid w:val="001B2AC6"/>
    <w:rsid w:val="001C374B"/>
    <w:rsid w:val="001C4408"/>
    <w:rsid w:val="001C4D66"/>
    <w:rsid w:val="001C4D72"/>
    <w:rsid w:val="001C6B8C"/>
    <w:rsid w:val="001C6CC2"/>
    <w:rsid w:val="001C7D4E"/>
    <w:rsid w:val="001D031B"/>
    <w:rsid w:val="001D1739"/>
    <w:rsid w:val="001D25F9"/>
    <w:rsid w:val="001D4F2E"/>
    <w:rsid w:val="001E13F0"/>
    <w:rsid w:val="001E6560"/>
    <w:rsid w:val="001F071B"/>
    <w:rsid w:val="001F097B"/>
    <w:rsid w:val="001F1265"/>
    <w:rsid w:val="001F1620"/>
    <w:rsid w:val="001F176F"/>
    <w:rsid w:val="001F2353"/>
    <w:rsid w:val="001F3041"/>
    <w:rsid w:val="001F3727"/>
    <w:rsid w:val="001F4525"/>
    <w:rsid w:val="001F6D7E"/>
    <w:rsid w:val="001F71E0"/>
    <w:rsid w:val="002001E4"/>
    <w:rsid w:val="002014E7"/>
    <w:rsid w:val="002045CE"/>
    <w:rsid w:val="00212037"/>
    <w:rsid w:val="00212839"/>
    <w:rsid w:val="00216BD9"/>
    <w:rsid w:val="00217799"/>
    <w:rsid w:val="00223747"/>
    <w:rsid w:val="0022422F"/>
    <w:rsid w:val="002263A1"/>
    <w:rsid w:val="00227BEF"/>
    <w:rsid w:val="00230D92"/>
    <w:rsid w:val="00232D02"/>
    <w:rsid w:val="00234D59"/>
    <w:rsid w:val="0023586E"/>
    <w:rsid w:val="00237EC1"/>
    <w:rsid w:val="00241991"/>
    <w:rsid w:val="00244077"/>
    <w:rsid w:val="00245CD5"/>
    <w:rsid w:val="00246BF8"/>
    <w:rsid w:val="00247578"/>
    <w:rsid w:val="002504F7"/>
    <w:rsid w:val="00252831"/>
    <w:rsid w:val="00254B23"/>
    <w:rsid w:val="002564DE"/>
    <w:rsid w:val="00256B95"/>
    <w:rsid w:val="0026229E"/>
    <w:rsid w:val="00263270"/>
    <w:rsid w:val="0026426E"/>
    <w:rsid w:val="0026589F"/>
    <w:rsid w:val="00266EF9"/>
    <w:rsid w:val="00267B7E"/>
    <w:rsid w:val="0027106E"/>
    <w:rsid w:val="00271BFE"/>
    <w:rsid w:val="00271E59"/>
    <w:rsid w:val="00277541"/>
    <w:rsid w:val="002804A7"/>
    <w:rsid w:val="00281E76"/>
    <w:rsid w:val="00284AB5"/>
    <w:rsid w:val="00285FB2"/>
    <w:rsid w:val="002868AD"/>
    <w:rsid w:val="0029011C"/>
    <w:rsid w:val="00290370"/>
    <w:rsid w:val="00290AFD"/>
    <w:rsid w:val="00292420"/>
    <w:rsid w:val="0029625F"/>
    <w:rsid w:val="0029709D"/>
    <w:rsid w:val="002A1F4B"/>
    <w:rsid w:val="002A68C3"/>
    <w:rsid w:val="002B3C76"/>
    <w:rsid w:val="002B4AAD"/>
    <w:rsid w:val="002B76C9"/>
    <w:rsid w:val="002C1779"/>
    <w:rsid w:val="002C1A0C"/>
    <w:rsid w:val="002C4410"/>
    <w:rsid w:val="002D0361"/>
    <w:rsid w:val="002D1447"/>
    <w:rsid w:val="002D1701"/>
    <w:rsid w:val="002D7685"/>
    <w:rsid w:val="002F2FF0"/>
    <w:rsid w:val="002F39D1"/>
    <w:rsid w:val="002F6541"/>
    <w:rsid w:val="0030045E"/>
    <w:rsid w:val="00301DD8"/>
    <w:rsid w:val="00310171"/>
    <w:rsid w:val="00311378"/>
    <w:rsid w:val="003124B4"/>
    <w:rsid w:val="00321B66"/>
    <w:rsid w:val="0032259A"/>
    <w:rsid w:val="00323F2D"/>
    <w:rsid w:val="00324A6C"/>
    <w:rsid w:val="00334523"/>
    <w:rsid w:val="0033453D"/>
    <w:rsid w:val="0033478D"/>
    <w:rsid w:val="003350AD"/>
    <w:rsid w:val="00337CED"/>
    <w:rsid w:val="00343175"/>
    <w:rsid w:val="0034568C"/>
    <w:rsid w:val="00346235"/>
    <w:rsid w:val="0034645A"/>
    <w:rsid w:val="00347810"/>
    <w:rsid w:val="0035216D"/>
    <w:rsid w:val="003548B1"/>
    <w:rsid w:val="003616BC"/>
    <w:rsid w:val="00362E64"/>
    <w:rsid w:val="003641B8"/>
    <w:rsid w:val="00366437"/>
    <w:rsid w:val="00366562"/>
    <w:rsid w:val="00371F33"/>
    <w:rsid w:val="00375A30"/>
    <w:rsid w:val="00376B54"/>
    <w:rsid w:val="003770D8"/>
    <w:rsid w:val="0038068D"/>
    <w:rsid w:val="00380E89"/>
    <w:rsid w:val="003837B1"/>
    <w:rsid w:val="00383B91"/>
    <w:rsid w:val="00384879"/>
    <w:rsid w:val="003864A7"/>
    <w:rsid w:val="0039219A"/>
    <w:rsid w:val="0039343D"/>
    <w:rsid w:val="00393CE3"/>
    <w:rsid w:val="00393DDC"/>
    <w:rsid w:val="00394CFB"/>
    <w:rsid w:val="00396C02"/>
    <w:rsid w:val="00397D91"/>
    <w:rsid w:val="003A1331"/>
    <w:rsid w:val="003A3906"/>
    <w:rsid w:val="003A5C5E"/>
    <w:rsid w:val="003A710A"/>
    <w:rsid w:val="003A7AA0"/>
    <w:rsid w:val="003B026D"/>
    <w:rsid w:val="003B0C67"/>
    <w:rsid w:val="003B2D91"/>
    <w:rsid w:val="003B41A8"/>
    <w:rsid w:val="003B45E2"/>
    <w:rsid w:val="003B58D5"/>
    <w:rsid w:val="003B6C99"/>
    <w:rsid w:val="003C396A"/>
    <w:rsid w:val="003C45AE"/>
    <w:rsid w:val="003C5309"/>
    <w:rsid w:val="003D04D8"/>
    <w:rsid w:val="003D1266"/>
    <w:rsid w:val="003D2DC4"/>
    <w:rsid w:val="003D572D"/>
    <w:rsid w:val="003D6824"/>
    <w:rsid w:val="003D6961"/>
    <w:rsid w:val="003E043B"/>
    <w:rsid w:val="003E3070"/>
    <w:rsid w:val="003E51D0"/>
    <w:rsid w:val="003E688E"/>
    <w:rsid w:val="003E69F1"/>
    <w:rsid w:val="003F31F4"/>
    <w:rsid w:val="003F45A8"/>
    <w:rsid w:val="003F6C2E"/>
    <w:rsid w:val="0040142A"/>
    <w:rsid w:val="00403D3A"/>
    <w:rsid w:val="00404013"/>
    <w:rsid w:val="00405EF1"/>
    <w:rsid w:val="0041214E"/>
    <w:rsid w:val="00416902"/>
    <w:rsid w:val="004169D8"/>
    <w:rsid w:val="00420297"/>
    <w:rsid w:val="004203DC"/>
    <w:rsid w:val="004206BC"/>
    <w:rsid w:val="00420C1B"/>
    <w:rsid w:val="00422507"/>
    <w:rsid w:val="004226CB"/>
    <w:rsid w:val="00422AE8"/>
    <w:rsid w:val="00423AA8"/>
    <w:rsid w:val="00423BD8"/>
    <w:rsid w:val="004246BC"/>
    <w:rsid w:val="00425147"/>
    <w:rsid w:val="004257C2"/>
    <w:rsid w:val="004268A2"/>
    <w:rsid w:val="00426946"/>
    <w:rsid w:val="00426CEE"/>
    <w:rsid w:val="00427763"/>
    <w:rsid w:val="00427D9C"/>
    <w:rsid w:val="00435134"/>
    <w:rsid w:val="004379F5"/>
    <w:rsid w:val="00441F03"/>
    <w:rsid w:val="004455E1"/>
    <w:rsid w:val="00446146"/>
    <w:rsid w:val="0044681A"/>
    <w:rsid w:val="00447465"/>
    <w:rsid w:val="00457403"/>
    <w:rsid w:val="004640FB"/>
    <w:rsid w:val="00465926"/>
    <w:rsid w:val="00466AFA"/>
    <w:rsid w:val="00466B15"/>
    <w:rsid w:val="0047508D"/>
    <w:rsid w:val="004774CF"/>
    <w:rsid w:val="004826B9"/>
    <w:rsid w:val="004844B2"/>
    <w:rsid w:val="00485312"/>
    <w:rsid w:val="0048662E"/>
    <w:rsid w:val="00486D34"/>
    <w:rsid w:val="004910F7"/>
    <w:rsid w:val="00491BB4"/>
    <w:rsid w:val="00491E5B"/>
    <w:rsid w:val="00494877"/>
    <w:rsid w:val="00494E0A"/>
    <w:rsid w:val="0049561F"/>
    <w:rsid w:val="004963C6"/>
    <w:rsid w:val="004A1748"/>
    <w:rsid w:val="004A3FF7"/>
    <w:rsid w:val="004A408D"/>
    <w:rsid w:val="004A60C0"/>
    <w:rsid w:val="004A7BED"/>
    <w:rsid w:val="004B0578"/>
    <w:rsid w:val="004B135F"/>
    <w:rsid w:val="004B1548"/>
    <w:rsid w:val="004B1DED"/>
    <w:rsid w:val="004B26C8"/>
    <w:rsid w:val="004B2A4A"/>
    <w:rsid w:val="004B3541"/>
    <w:rsid w:val="004B3B2C"/>
    <w:rsid w:val="004B42C1"/>
    <w:rsid w:val="004B5ECB"/>
    <w:rsid w:val="004B60AC"/>
    <w:rsid w:val="004B6350"/>
    <w:rsid w:val="004B74B1"/>
    <w:rsid w:val="004C0000"/>
    <w:rsid w:val="004C16A1"/>
    <w:rsid w:val="004C1728"/>
    <w:rsid w:val="004C2659"/>
    <w:rsid w:val="004C5148"/>
    <w:rsid w:val="004D06EA"/>
    <w:rsid w:val="004D2F34"/>
    <w:rsid w:val="004D3237"/>
    <w:rsid w:val="004D38BC"/>
    <w:rsid w:val="004D44E7"/>
    <w:rsid w:val="004D4743"/>
    <w:rsid w:val="004D586D"/>
    <w:rsid w:val="004E0AEF"/>
    <w:rsid w:val="004E796F"/>
    <w:rsid w:val="004F178A"/>
    <w:rsid w:val="004F3A61"/>
    <w:rsid w:val="004F4825"/>
    <w:rsid w:val="004F5522"/>
    <w:rsid w:val="004F630F"/>
    <w:rsid w:val="004F6510"/>
    <w:rsid w:val="004F76BF"/>
    <w:rsid w:val="00500781"/>
    <w:rsid w:val="00502E1A"/>
    <w:rsid w:val="00504C06"/>
    <w:rsid w:val="00512AC7"/>
    <w:rsid w:val="00514F88"/>
    <w:rsid w:val="00515566"/>
    <w:rsid w:val="00515CCA"/>
    <w:rsid w:val="005171D1"/>
    <w:rsid w:val="00520642"/>
    <w:rsid w:val="00521C63"/>
    <w:rsid w:val="00523E6E"/>
    <w:rsid w:val="00523F7C"/>
    <w:rsid w:val="00524003"/>
    <w:rsid w:val="0052436E"/>
    <w:rsid w:val="00531212"/>
    <w:rsid w:val="0053262B"/>
    <w:rsid w:val="00532F0B"/>
    <w:rsid w:val="005334FE"/>
    <w:rsid w:val="005369D7"/>
    <w:rsid w:val="00541EE2"/>
    <w:rsid w:val="00543D2B"/>
    <w:rsid w:val="005449F7"/>
    <w:rsid w:val="00545311"/>
    <w:rsid w:val="00546241"/>
    <w:rsid w:val="00550669"/>
    <w:rsid w:val="00553E47"/>
    <w:rsid w:val="00554B95"/>
    <w:rsid w:val="0055530D"/>
    <w:rsid w:val="0055539F"/>
    <w:rsid w:val="005567F4"/>
    <w:rsid w:val="00556A1B"/>
    <w:rsid w:val="005603F6"/>
    <w:rsid w:val="00562A1F"/>
    <w:rsid w:val="00562A69"/>
    <w:rsid w:val="00562AA0"/>
    <w:rsid w:val="00564673"/>
    <w:rsid w:val="00565254"/>
    <w:rsid w:val="00566B44"/>
    <w:rsid w:val="00566BA7"/>
    <w:rsid w:val="0056798E"/>
    <w:rsid w:val="00573EEF"/>
    <w:rsid w:val="00573F74"/>
    <w:rsid w:val="00576B39"/>
    <w:rsid w:val="00582211"/>
    <w:rsid w:val="00585A35"/>
    <w:rsid w:val="00587229"/>
    <w:rsid w:val="00590C23"/>
    <w:rsid w:val="005921B1"/>
    <w:rsid w:val="005939E7"/>
    <w:rsid w:val="00597D8A"/>
    <w:rsid w:val="005A1127"/>
    <w:rsid w:val="005A319C"/>
    <w:rsid w:val="005A4968"/>
    <w:rsid w:val="005A4AC7"/>
    <w:rsid w:val="005A5121"/>
    <w:rsid w:val="005A6C76"/>
    <w:rsid w:val="005A7F25"/>
    <w:rsid w:val="005B1481"/>
    <w:rsid w:val="005B5302"/>
    <w:rsid w:val="005B5DA9"/>
    <w:rsid w:val="005B6C6E"/>
    <w:rsid w:val="005B6DE7"/>
    <w:rsid w:val="005B72F9"/>
    <w:rsid w:val="005B7D5F"/>
    <w:rsid w:val="005C1E31"/>
    <w:rsid w:val="005C46EF"/>
    <w:rsid w:val="005C67C7"/>
    <w:rsid w:val="005C7DD7"/>
    <w:rsid w:val="005D532F"/>
    <w:rsid w:val="005D5E2D"/>
    <w:rsid w:val="005D7843"/>
    <w:rsid w:val="005E0A2C"/>
    <w:rsid w:val="005E37C4"/>
    <w:rsid w:val="005E3BCB"/>
    <w:rsid w:val="005F0572"/>
    <w:rsid w:val="005F08D6"/>
    <w:rsid w:val="005F18C2"/>
    <w:rsid w:val="005F2464"/>
    <w:rsid w:val="005F429C"/>
    <w:rsid w:val="005F6DE5"/>
    <w:rsid w:val="00604A04"/>
    <w:rsid w:val="006070F7"/>
    <w:rsid w:val="00607F8E"/>
    <w:rsid w:val="00610350"/>
    <w:rsid w:val="00613D09"/>
    <w:rsid w:val="00615145"/>
    <w:rsid w:val="00616696"/>
    <w:rsid w:val="00617479"/>
    <w:rsid w:val="0061772D"/>
    <w:rsid w:val="006213E4"/>
    <w:rsid w:val="00622497"/>
    <w:rsid w:val="0062256D"/>
    <w:rsid w:val="00625EF0"/>
    <w:rsid w:val="0062660F"/>
    <w:rsid w:val="00626986"/>
    <w:rsid w:val="006274DC"/>
    <w:rsid w:val="00627AC3"/>
    <w:rsid w:val="00627FED"/>
    <w:rsid w:val="00631999"/>
    <w:rsid w:val="006320C6"/>
    <w:rsid w:val="006323C2"/>
    <w:rsid w:val="00636F42"/>
    <w:rsid w:val="006407E6"/>
    <w:rsid w:val="00646A16"/>
    <w:rsid w:val="00650A91"/>
    <w:rsid w:val="006516F0"/>
    <w:rsid w:val="0065473B"/>
    <w:rsid w:val="006554F0"/>
    <w:rsid w:val="00657669"/>
    <w:rsid w:val="00663739"/>
    <w:rsid w:val="00665295"/>
    <w:rsid w:val="006738C3"/>
    <w:rsid w:val="0067453B"/>
    <w:rsid w:val="00674A3B"/>
    <w:rsid w:val="00684CB8"/>
    <w:rsid w:val="006861C2"/>
    <w:rsid w:val="0069016D"/>
    <w:rsid w:val="00690B92"/>
    <w:rsid w:val="00695BE5"/>
    <w:rsid w:val="0069673B"/>
    <w:rsid w:val="00696969"/>
    <w:rsid w:val="006A4557"/>
    <w:rsid w:val="006A5FE4"/>
    <w:rsid w:val="006B1F79"/>
    <w:rsid w:val="006B2D3D"/>
    <w:rsid w:val="006B3C91"/>
    <w:rsid w:val="006C235C"/>
    <w:rsid w:val="006C2CF9"/>
    <w:rsid w:val="006C6815"/>
    <w:rsid w:val="006D0F26"/>
    <w:rsid w:val="006D35E7"/>
    <w:rsid w:val="006E12EB"/>
    <w:rsid w:val="006E1D07"/>
    <w:rsid w:val="006E3042"/>
    <w:rsid w:val="006E4D5B"/>
    <w:rsid w:val="006E52AB"/>
    <w:rsid w:val="006F0E3C"/>
    <w:rsid w:val="006F30A1"/>
    <w:rsid w:val="006F6583"/>
    <w:rsid w:val="006F6E9F"/>
    <w:rsid w:val="006F7205"/>
    <w:rsid w:val="0070032F"/>
    <w:rsid w:val="00703105"/>
    <w:rsid w:val="00703822"/>
    <w:rsid w:val="00704646"/>
    <w:rsid w:val="007100C5"/>
    <w:rsid w:val="00710EB7"/>
    <w:rsid w:val="0071251C"/>
    <w:rsid w:val="007137E8"/>
    <w:rsid w:val="00713AA1"/>
    <w:rsid w:val="007141FA"/>
    <w:rsid w:val="00716901"/>
    <w:rsid w:val="0072380D"/>
    <w:rsid w:val="00724E4B"/>
    <w:rsid w:val="007260DF"/>
    <w:rsid w:val="00731306"/>
    <w:rsid w:val="0073197C"/>
    <w:rsid w:val="00733813"/>
    <w:rsid w:val="00733AC1"/>
    <w:rsid w:val="007369E1"/>
    <w:rsid w:val="007377C3"/>
    <w:rsid w:val="00740C38"/>
    <w:rsid w:val="00743BD8"/>
    <w:rsid w:val="00745591"/>
    <w:rsid w:val="00746F8D"/>
    <w:rsid w:val="00750369"/>
    <w:rsid w:val="00750376"/>
    <w:rsid w:val="00751D93"/>
    <w:rsid w:val="007527D2"/>
    <w:rsid w:val="0075293E"/>
    <w:rsid w:val="00756C17"/>
    <w:rsid w:val="00756F90"/>
    <w:rsid w:val="0076548F"/>
    <w:rsid w:val="00765708"/>
    <w:rsid w:val="0076586C"/>
    <w:rsid w:val="00767A56"/>
    <w:rsid w:val="00773CDB"/>
    <w:rsid w:val="00773EE3"/>
    <w:rsid w:val="00773FC5"/>
    <w:rsid w:val="00781BF1"/>
    <w:rsid w:val="00782F69"/>
    <w:rsid w:val="00785D70"/>
    <w:rsid w:val="0079093E"/>
    <w:rsid w:val="00796A3C"/>
    <w:rsid w:val="00796C02"/>
    <w:rsid w:val="00796C69"/>
    <w:rsid w:val="0079763A"/>
    <w:rsid w:val="0079791D"/>
    <w:rsid w:val="007A1522"/>
    <w:rsid w:val="007A3304"/>
    <w:rsid w:val="007A591C"/>
    <w:rsid w:val="007A7611"/>
    <w:rsid w:val="007B11FC"/>
    <w:rsid w:val="007B1E2C"/>
    <w:rsid w:val="007B1FF5"/>
    <w:rsid w:val="007B59B3"/>
    <w:rsid w:val="007B5A3A"/>
    <w:rsid w:val="007B697F"/>
    <w:rsid w:val="007B798B"/>
    <w:rsid w:val="007C3B95"/>
    <w:rsid w:val="007C5DAB"/>
    <w:rsid w:val="007C5E3D"/>
    <w:rsid w:val="007D2223"/>
    <w:rsid w:val="007D3428"/>
    <w:rsid w:val="007D55D5"/>
    <w:rsid w:val="007D6776"/>
    <w:rsid w:val="007D6B4C"/>
    <w:rsid w:val="007D6CEA"/>
    <w:rsid w:val="007E062E"/>
    <w:rsid w:val="007E11ED"/>
    <w:rsid w:val="007E50EB"/>
    <w:rsid w:val="007E5766"/>
    <w:rsid w:val="007F12BF"/>
    <w:rsid w:val="007F1580"/>
    <w:rsid w:val="007F2DFB"/>
    <w:rsid w:val="007F35FB"/>
    <w:rsid w:val="007F3AE0"/>
    <w:rsid w:val="00800B2E"/>
    <w:rsid w:val="00801EA9"/>
    <w:rsid w:val="00802751"/>
    <w:rsid w:val="0080330F"/>
    <w:rsid w:val="00803EA3"/>
    <w:rsid w:val="008067A4"/>
    <w:rsid w:val="00806BD4"/>
    <w:rsid w:val="00811926"/>
    <w:rsid w:val="00816F0F"/>
    <w:rsid w:val="008171B3"/>
    <w:rsid w:val="00820613"/>
    <w:rsid w:val="008218D9"/>
    <w:rsid w:val="00823402"/>
    <w:rsid w:val="00825E79"/>
    <w:rsid w:val="00826038"/>
    <w:rsid w:val="008312BF"/>
    <w:rsid w:val="0083427F"/>
    <w:rsid w:val="00835353"/>
    <w:rsid w:val="008407AC"/>
    <w:rsid w:val="00841B74"/>
    <w:rsid w:val="00843FE7"/>
    <w:rsid w:val="008445C8"/>
    <w:rsid w:val="0084492C"/>
    <w:rsid w:val="00846402"/>
    <w:rsid w:val="008524DB"/>
    <w:rsid w:val="008539ED"/>
    <w:rsid w:val="00855C14"/>
    <w:rsid w:val="00856636"/>
    <w:rsid w:val="00861B96"/>
    <w:rsid w:val="00861FDF"/>
    <w:rsid w:val="008655E1"/>
    <w:rsid w:val="008659FA"/>
    <w:rsid w:val="00866171"/>
    <w:rsid w:val="00866865"/>
    <w:rsid w:val="00870541"/>
    <w:rsid w:val="00871E42"/>
    <w:rsid w:val="00874F16"/>
    <w:rsid w:val="008751B8"/>
    <w:rsid w:val="00876F25"/>
    <w:rsid w:val="00877A81"/>
    <w:rsid w:val="008842FA"/>
    <w:rsid w:val="0088573F"/>
    <w:rsid w:val="00885B25"/>
    <w:rsid w:val="008947C8"/>
    <w:rsid w:val="008A606B"/>
    <w:rsid w:val="008A61A1"/>
    <w:rsid w:val="008A641E"/>
    <w:rsid w:val="008B0062"/>
    <w:rsid w:val="008B046A"/>
    <w:rsid w:val="008B25B2"/>
    <w:rsid w:val="008B3BF1"/>
    <w:rsid w:val="008B4AD5"/>
    <w:rsid w:val="008B599B"/>
    <w:rsid w:val="008B660F"/>
    <w:rsid w:val="008B6BBB"/>
    <w:rsid w:val="008B7E05"/>
    <w:rsid w:val="008C3327"/>
    <w:rsid w:val="008C403E"/>
    <w:rsid w:val="008C4C2D"/>
    <w:rsid w:val="008C59A3"/>
    <w:rsid w:val="008C72FD"/>
    <w:rsid w:val="008D1B4C"/>
    <w:rsid w:val="008D4360"/>
    <w:rsid w:val="008D4ACE"/>
    <w:rsid w:val="008D52F0"/>
    <w:rsid w:val="008D6B63"/>
    <w:rsid w:val="008D7FE8"/>
    <w:rsid w:val="008E0A9D"/>
    <w:rsid w:val="008E3157"/>
    <w:rsid w:val="008E3D62"/>
    <w:rsid w:val="008E72B2"/>
    <w:rsid w:val="008F0762"/>
    <w:rsid w:val="008F0C4F"/>
    <w:rsid w:val="008F36B8"/>
    <w:rsid w:val="008F58A4"/>
    <w:rsid w:val="008F5BE9"/>
    <w:rsid w:val="008F7899"/>
    <w:rsid w:val="008F7D3E"/>
    <w:rsid w:val="00900745"/>
    <w:rsid w:val="00900FBD"/>
    <w:rsid w:val="0090210D"/>
    <w:rsid w:val="00912912"/>
    <w:rsid w:val="00913792"/>
    <w:rsid w:val="00914734"/>
    <w:rsid w:val="00914B5D"/>
    <w:rsid w:val="009157EB"/>
    <w:rsid w:val="00915DB7"/>
    <w:rsid w:val="009162E8"/>
    <w:rsid w:val="009218D3"/>
    <w:rsid w:val="009241AB"/>
    <w:rsid w:val="00924A19"/>
    <w:rsid w:val="0092505B"/>
    <w:rsid w:val="00933E9F"/>
    <w:rsid w:val="00933FE0"/>
    <w:rsid w:val="009358C0"/>
    <w:rsid w:val="009370D5"/>
    <w:rsid w:val="00943543"/>
    <w:rsid w:val="00943776"/>
    <w:rsid w:val="00946072"/>
    <w:rsid w:val="00950D18"/>
    <w:rsid w:val="00951333"/>
    <w:rsid w:val="009517F8"/>
    <w:rsid w:val="0095289F"/>
    <w:rsid w:val="00952A8F"/>
    <w:rsid w:val="00963B39"/>
    <w:rsid w:val="00964AB0"/>
    <w:rsid w:val="00965840"/>
    <w:rsid w:val="0097081B"/>
    <w:rsid w:val="00973EAA"/>
    <w:rsid w:val="00974A45"/>
    <w:rsid w:val="00974D65"/>
    <w:rsid w:val="00980301"/>
    <w:rsid w:val="00982F71"/>
    <w:rsid w:val="00984BD1"/>
    <w:rsid w:val="00984F20"/>
    <w:rsid w:val="00985D86"/>
    <w:rsid w:val="00987BA1"/>
    <w:rsid w:val="00996ED7"/>
    <w:rsid w:val="00997D88"/>
    <w:rsid w:val="00997FFC"/>
    <w:rsid w:val="009A012C"/>
    <w:rsid w:val="009A24CC"/>
    <w:rsid w:val="009A3C87"/>
    <w:rsid w:val="009A51A3"/>
    <w:rsid w:val="009A5509"/>
    <w:rsid w:val="009A7B66"/>
    <w:rsid w:val="009B24D3"/>
    <w:rsid w:val="009B7A32"/>
    <w:rsid w:val="009C0F8E"/>
    <w:rsid w:val="009C29C6"/>
    <w:rsid w:val="009C4675"/>
    <w:rsid w:val="009C6B3D"/>
    <w:rsid w:val="009D2677"/>
    <w:rsid w:val="009D7B13"/>
    <w:rsid w:val="009E1B4F"/>
    <w:rsid w:val="009E1B8F"/>
    <w:rsid w:val="009E3AE5"/>
    <w:rsid w:val="009E4330"/>
    <w:rsid w:val="009E5F06"/>
    <w:rsid w:val="009E5FCB"/>
    <w:rsid w:val="009E7D4B"/>
    <w:rsid w:val="009F18AF"/>
    <w:rsid w:val="009F2734"/>
    <w:rsid w:val="009F6744"/>
    <w:rsid w:val="009F6A89"/>
    <w:rsid w:val="00A01177"/>
    <w:rsid w:val="00A042BD"/>
    <w:rsid w:val="00A0517E"/>
    <w:rsid w:val="00A05AD9"/>
    <w:rsid w:val="00A10A21"/>
    <w:rsid w:val="00A114F7"/>
    <w:rsid w:val="00A11EEA"/>
    <w:rsid w:val="00A1627A"/>
    <w:rsid w:val="00A16BFC"/>
    <w:rsid w:val="00A20B92"/>
    <w:rsid w:val="00A22974"/>
    <w:rsid w:val="00A23277"/>
    <w:rsid w:val="00A23AD7"/>
    <w:rsid w:val="00A27B22"/>
    <w:rsid w:val="00A3292F"/>
    <w:rsid w:val="00A378BC"/>
    <w:rsid w:val="00A40807"/>
    <w:rsid w:val="00A42C3B"/>
    <w:rsid w:val="00A430E4"/>
    <w:rsid w:val="00A43294"/>
    <w:rsid w:val="00A475CC"/>
    <w:rsid w:val="00A50D90"/>
    <w:rsid w:val="00A510CE"/>
    <w:rsid w:val="00A51491"/>
    <w:rsid w:val="00A51501"/>
    <w:rsid w:val="00A548CA"/>
    <w:rsid w:val="00A549EA"/>
    <w:rsid w:val="00A560BC"/>
    <w:rsid w:val="00A56F5C"/>
    <w:rsid w:val="00A60DF5"/>
    <w:rsid w:val="00A60EE0"/>
    <w:rsid w:val="00A6186D"/>
    <w:rsid w:val="00A61D41"/>
    <w:rsid w:val="00A717B1"/>
    <w:rsid w:val="00A80710"/>
    <w:rsid w:val="00A812EF"/>
    <w:rsid w:val="00A81E08"/>
    <w:rsid w:val="00A8400C"/>
    <w:rsid w:val="00A84D07"/>
    <w:rsid w:val="00A85C10"/>
    <w:rsid w:val="00A90075"/>
    <w:rsid w:val="00A92C15"/>
    <w:rsid w:val="00A93F55"/>
    <w:rsid w:val="00A94934"/>
    <w:rsid w:val="00A9630B"/>
    <w:rsid w:val="00A96DC9"/>
    <w:rsid w:val="00AA1178"/>
    <w:rsid w:val="00AA3E58"/>
    <w:rsid w:val="00AA4A12"/>
    <w:rsid w:val="00AA6C8D"/>
    <w:rsid w:val="00AA7113"/>
    <w:rsid w:val="00AB3409"/>
    <w:rsid w:val="00AC1225"/>
    <w:rsid w:val="00AC1DA5"/>
    <w:rsid w:val="00AC3974"/>
    <w:rsid w:val="00AC6289"/>
    <w:rsid w:val="00AC71BC"/>
    <w:rsid w:val="00AD1259"/>
    <w:rsid w:val="00AD26C4"/>
    <w:rsid w:val="00AD5048"/>
    <w:rsid w:val="00AD7C8B"/>
    <w:rsid w:val="00AE0017"/>
    <w:rsid w:val="00AE125D"/>
    <w:rsid w:val="00AE341F"/>
    <w:rsid w:val="00AF0120"/>
    <w:rsid w:val="00AF117F"/>
    <w:rsid w:val="00AF153E"/>
    <w:rsid w:val="00AF1E1F"/>
    <w:rsid w:val="00AF3389"/>
    <w:rsid w:val="00AF4411"/>
    <w:rsid w:val="00AF4892"/>
    <w:rsid w:val="00AF567E"/>
    <w:rsid w:val="00B00157"/>
    <w:rsid w:val="00B01047"/>
    <w:rsid w:val="00B04029"/>
    <w:rsid w:val="00B048E8"/>
    <w:rsid w:val="00B05950"/>
    <w:rsid w:val="00B11554"/>
    <w:rsid w:val="00B115F4"/>
    <w:rsid w:val="00B1213A"/>
    <w:rsid w:val="00B130D0"/>
    <w:rsid w:val="00B14D99"/>
    <w:rsid w:val="00B16FD9"/>
    <w:rsid w:val="00B206D8"/>
    <w:rsid w:val="00B22488"/>
    <w:rsid w:val="00B2295D"/>
    <w:rsid w:val="00B304D7"/>
    <w:rsid w:val="00B320FF"/>
    <w:rsid w:val="00B32AF7"/>
    <w:rsid w:val="00B3584B"/>
    <w:rsid w:val="00B364AC"/>
    <w:rsid w:val="00B37380"/>
    <w:rsid w:val="00B4058C"/>
    <w:rsid w:val="00B41C20"/>
    <w:rsid w:val="00B42572"/>
    <w:rsid w:val="00B43C4A"/>
    <w:rsid w:val="00B446E1"/>
    <w:rsid w:val="00B44F8D"/>
    <w:rsid w:val="00B523EF"/>
    <w:rsid w:val="00B5262F"/>
    <w:rsid w:val="00B53CE8"/>
    <w:rsid w:val="00B54BE4"/>
    <w:rsid w:val="00B5702E"/>
    <w:rsid w:val="00B57D22"/>
    <w:rsid w:val="00B57E06"/>
    <w:rsid w:val="00B62423"/>
    <w:rsid w:val="00B6323A"/>
    <w:rsid w:val="00B64E65"/>
    <w:rsid w:val="00B66B1F"/>
    <w:rsid w:val="00B731C9"/>
    <w:rsid w:val="00B77959"/>
    <w:rsid w:val="00B81EF2"/>
    <w:rsid w:val="00B84110"/>
    <w:rsid w:val="00B844A7"/>
    <w:rsid w:val="00B8495E"/>
    <w:rsid w:val="00B86CE2"/>
    <w:rsid w:val="00B87A34"/>
    <w:rsid w:val="00B90ED1"/>
    <w:rsid w:val="00B91166"/>
    <w:rsid w:val="00B918AD"/>
    <w:rsid w:val="00B91F59"/>
    <w:rsid w:val="00B9208B"/>
    <w:rsid w:val="00B93949"/>
    <w:rsid w:val="00B95DA0"/>
    <w:rsid w:val="00BA10CE"/>
    <w:rsid w:val="00BA4666"/>
    <w:rsid w:val="00BA4AE6"/>
    <w:rsid w:val="00BB0CAE"/>
    <w:rsid w:val="00BB1658"/>
    <w:rsid w:val="00BB4320"/>
    <w:rsid w:val="00BB4F55"/>
    <w:rsid w:val="00BB7771"/>
    <w:rsid w:val="00BC0B8D"/>
    <w:rsid w:val="00BC15A4"/>
    <w:rsid w:val="00BC35E2"/>
    <w:rsid w:val="00BC500A"/>
    <w:rsid w:val="00BC5DCF"/>
    <w:rsid w:val="00BC647F"/>
    <w:rsid w:val="00BC6EA0"/>
    <w:rsid w:val="00BC76F5"/>
    <w:rsid w:val="00BD08BA"/>
    <w:rsid w:val="00BD0AAC"/>
    <w:rsid w:val="00BD125B"/>
    <w:rsid w:val="00BD2CCA"/>
    <w:rsid w:val="00BD2CDF"/>
    <w:rsid w:val="00BD7901"/>
    <w:rsid w:val="00BE10E2"/>
    <w:rsid w:val="00BE17F4"/>
    <w:rsid w:val="00BE41B8"/>
    <w:rsid w:val="00BE4ABB"/>
    <w:rsid w:val="00BE6D48"/>
    <w:rsid w:val="00BF041D"/>
    <w:rsid w:val="00BF0AFD"/>
    <w:rsid w:val="00BF1D04"/>
    <w:rsid w:val="00BF1E28"/>
    <w:rsid w:val="00BF1F7D"/>
    <w:rsid w:val="00BF2E3F"/>
    <w:rsid w:val="00BF2FDD"/>
    <w:rsid w:val="00BF4072"/>
    <w:rsid w:val="00BF6272"/>
    <w:rsid w:val="00BF67C5"/>
    <w:rsid w:val="00C0030B"/>
    <w:rsid w:val="00C00953"/>
    <w:rsid w:val="00C01775"/>
    <w:rsid w:val="00C0327C"/>
    <w:rsid w:val="00C04B46"/>
    <w:rsid w:val="00C06917"/>
    <w:rsid w:val="00C118B1"/>
    <w:rsid w:val="00C12AD2"/>
    <w:rsid w:val="00C13954"/>
    <w:rsid w:val="00C14E3F"/>
    <w:rsid w:val="00C1784B"/>
    <w:rsid w:val="00C20B99"/>
    <w:rsid w:val="00C21A23"/>
    <w:rsid w:val="00C21D55"/>
    <w:rsid w:val="00C27812"/>
    <w:rsid w:val="00C31835"/>
    <w:rsid w:val="00C31C99"/>
    <w:rsid w:val="00C3420C"/>
    <w:rsid w:val="00C34F94"/>
    <w:rsid w:val="00C350BF"/>
    <w:rsid w:val="00C375C5"/>
    <w:rsid w:val="00C378CE"/>
    <w:rsid w:val="00C4341D"/>
    <w:rsid w:val="00C43D5E"/>
    <w:rsid w:val="00C43E91"/>
    <w:rsid w:val="00C5063B"/>
    <w:rsid w:val="00C51DF8"/>
    <w:rsid w:val="00C530DA"/>
    <w:rsid w:val="00C534FE"/>
    <w:rsid w:val="00C55671"/>
    <w:rsid w:val="00C56910"/>
    <w:rsid w:val="00C60790"/>
    <w:rsid w:val="00C60807"/>
    <w:rsid w:val="00C62441"/>
    <w:rsid w:val="00C644AF"/>
    <w:rsid w:val="00C6501D"/>
    <w:rsid w:val="00C659F9"/>
    <w:rsid w:val="00C705AA"/>
    <w:rsid w:val="00C81163"/>
    <w:rsid w:val="00C826E8"/>
    <w:rsid w:val="00C834F8"/>
    <w:rsid w:val="00C85FA6"/>
    <w:rsid w:val="00C8641B"/>
    <w:rsid w:val="00C916F9"/>
    <w:rsid w:val="00C95BE9"/>
    <w:rsid w:val="00C966FC"/>
    <w:rsid w:val="00CA133D"/>
    <w:rsid w:val="00CA57CD"/>
    <w:rsid w:val="00CA6083"/>
    <w:rsid w:val="00CA7E69"/>
    <w:rsid w:val="00CB0A8B"/>
    <w:rsid w:val="00CB1A9D"/>
    <w:rsid w:val="00CB1C3F"/>
    <w:rsid w:val="00CB21B6"/>
    <w:rsid w:val="00CB2444"/>
    <w:rsid w:val="00CB2AEB"/>
    <w:rsid w:val="00CB2C42"/>
    <w:rsid w:val="00CB2EB2"/>
    <w:rsid w:val="00CB3A45"/>
    <w:rsid w:val="00CB7AA3"/>
    <w:rsid w:val="00CC182D"/>
    <w:rsid w:val="00CC25FE"/>
    <w:rsid w:val="00CC2644"/>
    <w:rsid w:val="00CC26CC"/>
    <w:rsid w:val="00CC3569"/>
    <w:rsid w:val="00CC460D"/>
    <w:rsid w:val="00CC5C12"/>
    <w:rsid w:val="00CD0D86"/>
    <w:rsid w:val="00CD183A"/>
    <w:rsid w:val="00CD401A"/>
    <w:rsid w:val="00CD588B"/>
    <w:rsid w:val="00CD5D52"/>
    <w:rsid w:val="00CD68E0"/>
    <w:rsid w:val="00CD6DF7"/>
    <w:rsid w:val="00CD7567"/>
    <w:rsid w:val="00CE2380"/>
    <w:rsid w:val="00CE4216"/>
    <w:rsid w:val="00CE7DC5"/>
    <w:rsid w:val="00CF4FE4"/>
    <w:rsid w:val="00CF74C6"/>
    <w:rsid w:val="00D004A0"/>
    <w:rsid w:val="00D03D94"/>
    <w:rsid w:val="00D03EBA"/>
    <w:rsid w:val="00D04CB7"/>
    <w:rsid w:val="00D05496"/>
    <w:rsid w:val="00D06524"/>
    <w:rsid w:val="00D11246"/>
    <w:rsid w:val="00D13473"/>
    <w:rsid w:val="00D14832"/>
    <w:rsid w:val="00D153BA"/>
    <w:rsid w:val="00D2147B"/>
    <w:rsid w:val="00D21648"/>
    <w:rsid w:val="00D22C32"/>
    <w:rsid w:val="00D24D37"/>
    <w:rsid w:val="00D31F45"/>
    <w:rsid w:val="00D331B3"/>
    <w:rsid w:val="00D34098"/>
    <w:rsid w:val="00D3560B"/>
    <w:rsid w:val="00D37827"/>
    <w:rsid w:val="00D4116F"/>
    <w:rsid w:val="00D41390"/>
    <w:rsid w:val="00D41641"/>
    <w:rsid w:val="00D42E7C"/>
    <w:rsid w:val="00D432BD"/>
    <w:rsid w:val="00D46AF8"/>
    <w:rsid w:val="00D46FD8"/>
    <w:rsid w:val="00D50BE9"/>
    <w:rsid w:val="00D52682"/>
    <w:rsid w:val="00D53096"/>
    <w:rsid w:val="00D5332B"/>
    <w:rsid w:val="00D53345"/>
    <w:rsid w:val="00D54A2E"/>
    <w:rsid w:val="00D54EA4"/>
    <w:rsid w:val="00D55319"/>
    <w:rsid w:val="00D558C7"/>
    <w:rsid w:val="00D559DD"/>
    <w:rsid w:val="00D56B96"/>
    <w:rsid w:val="00D60392"/>
    <w:rsid w:val="00D60D71"/>
    <w:rsid w:val="00D624B4"/>
    <w:rsid w:val="00D64984"/>
    <w:rsid w:val="00D649D6"/>
    <w:rsid w:val="00D65798"/>
    <w:rsid w:val="00D670FD"/>
    <w:rsid w:val="00D732A4"/>
    <w:rsid w:val="00D73C5D"/>
    <w:rsid w:val="00D7445B"/>
    <w:rsid w:val="00D75E22"/>
    <w:rsid w:val="00D80128"/>
    <w:rsid w:val="00D82A1C"/>
    <w:rsid w:val="00D91E30"/>
    <w:rsid w:val="00D923EE"/>
    <w:rsid w:val="00D94D77"/>
    <w:rsid w:val="00DA0C21"/>
    <w:rsid w:val="00DA46F7"/>
    <w:rsid w:val="00DA4D7B"/>
    <w:rsid w:val="00DA6456"/>
    <w:rsid w:val="00DA772C"/>
    <w:rsid w:val="00DB4B51"/>
    <w:rsid w:val="00DC2A8F"/>
    <w:rsid w:val="00DC632B"/>
    <w:rsid w:val="00DC7400"/>
    <w:rsid w:val="00DC7F95"/>
    <w:rsid w:val="00DD0D3C"/>
    <w:rsid w:val="00DD34B0"/>
    <w:rsid w:val="00DD34F0"/>
    <w:rsid w:val="00DD43AF"/>
    <w:rsid w:val="00DE00EF"/>
    <w:rsid w:val="00DE0921"/>
    <w:rsid w:val="00DE223B"/>
    <w:rsid w:val="00DE26FD"/>
    <w:rsid w:val="00DE3146"/>
    <w:rsid w:val="00DE352F"/>
    <w:rsid w:val="00DE592E"/>
    <w:rsid w:val="00DE74A6"/>
    <w:rsid w:val="00DF1CF6"/>
    <w:rsid w:val="00DF3D08"/>
    <w:rsid w:val="00DF4323"/>
    <w:rsid w:val="00DF524A"/>
    <w:rsid w:val="00DF64E5"/>
    <w:rsid w:val="00E01520"/>
    <w:rsid w:val="00E07D97"/>
    <w:rsid w:val="00E1504B"/>
    <w:rsid w:val="00E156CD"/>
    <w:rsid w:val="00E16DCC"/>
    <w:rsid w:val="00E17393"/>
    <w:rsid w:val="00E2083B"/>
    <w:rsid w:val="00E20D55"/>
    <w:rsid w:val="00E21B65"/>
    <w:rsid w:val="00E25A07"/>
    <w:rsid w:val="00E267A0"/>
    <w:rsid w:val="00E30BD2"/>
    <w:rsid w:val="00E324D5"/>
    <w:rsid w:val="00E361BA"/>
    <w:rsid w:val="00E45354"/>
    <w:rsid w:val="00E45EF6"/>
    <w:rsid w:val="00E46A05"/>
    <w:rsid w:val="00E46A33"/>
    <w:rsid w:val="00E5179F"/>
    <w:rsid w:val="00E526B5"/>
    <w:rsid w:val="00E534A8"/>
    <w:rsid w:val="00E54125"/>
    <w:rsid w:val="00E54786"/>
    <w:rsid w:val="00E55B9A"/>
    <w:rsid w:val="00E63E71"/>
    <w:rsid w:val="00E642B9"/>
    <w:rsid w:val="00E76589"/>
    <w:rsid w:val="00E76889"/>
    <w:rsid w:val="00E82390"/>
    <w:rsid w:val="00E85BBE"/>
    <w:rsid w:val="00E86FC1"/>
    <w:rsid w:val="00E92123"/>
    <w:rsid w:val="00E949D3"/>
    <w:rsid w:val="00E962DF"/>
    <w:rsid w:val="00EA1BC0"/>
    <w:rsid w:val="00EA3459"/>
    <w:rsid w:val="00EA36A4"/>
    <w:rsid w:val="00EA4193"/>
    <w:rsid w:val="00EA4AFD"/>
    <w:rsid w:val="00EA5953"/>
    <w:rsid w:val="00EA735C"/>
    <w:rsid w:val="00EA7C69"/>
    <w:rsid w:val="00EB02CE"/>
    <w:rsid w:val="00EB11C3"/>
    <w:rsid w:val="00EB2B4E"/>
    <w:rsid w:val="00EB2BEA"/>
    <w:rsid w:val="00EB3E42"/>
    <w:rsid w:val="00EB5157"/>
    <w:rsid w:val="00EB7CA4"/>
    <w:rsid w:val="00EC1265"/>
    <w:rsid w:val="00EC1741"/>
    <w:rsid w:val="00EC2F54"/>
    <w:rsid w:val="00EC4208"/>
    <w:rsid w:val="00EC5483"/>
    <w:rsid w:val="00EC6A03"/>
    <w:rsid w:val="00ED0939"/>
    <w:rsid w:val="00ED2D25"/>
    <w:rsid w:val="00ED4272"/>
    <w:rsid w:val="00ED449D"/>
    <w:rsid w:val="00ED524B"/>
    <w:rsid w:val="00EE0D0E"/>
    <w:rsid w:val="00EE0D8C"/>
    <w:rsid w:val="00EE284A"/>
    <w:rsid w:val="00EE2CFE"/>
    <w:rsid w:val="00EE2DB3"/>
    <w:rsid w:val="00EE6079"/>
    <w:rsid w:val="00EF2255"/>
    <w:rsid w:val="00EF3092"/>
    <w:rsid w:val="00EF501F"/>
    <w:rsid w:val="00EF5FDB"/>
    <w:rsid w:val="00EF6A04"/>
    <w:rsid w:val="00F00B94"/>
    <w:rsid w:val="00F03CE4"/>
    <w:rsid w:val="00F043BE"/>
    <w:rsid w:val="00F0733B"/>
    <w:rsid w:val="00F07837"/>
    <w:rsid w:val="00F10BC6"/>
    <w:rsid w:val="00F12F6D"/>
    <w:rsid w:val="00F1593A"/>
    <w:rsid w:val="00F1779F"/>
    <w:rsid w:val="00F2287F"/>
    <w:rsid w:val="00F2582D"/>
    <w:rsid w:val="00F27429"/>
    <w:rsid w:val="00F27BDD"/>
    <w:rsid w:val="00F31D27"/>
    <w:rsid w:val="00F33FC7"/>
    <w:rsid w:val="00F346A2"/>
    <w:rsid w:val="00F36E98"/>
    <w:rsid w:val="00F373E7"/>
    <w:rsid w:val="00F40983"/>
    <w:rsid w:val="00F41DD9"/>
    <w:rsid w:val="00F43F18"/>
    <w:rsid w:val="00F50BBF"/>
    <w:rsid w:val="00F5256F"/>
    <w:rsid w:val="00F53B36"/>
    <w:rsid w:val="00F53DBD"/>
    <w:rsid w:val="00F5691E"/>
    <w:rsid w:val="00F56A8F"/>
    <w:rsid w:val="00F56B8C"/>
    <w:rsid w:val="00F574FE"/>
    <w:rsid w:val="00F60424"/>
    <w:rsid w:val="00F60DE3"/>
    <w:rsid w:val="00F650CE"/>
    <w:rsid w:val="00F65CF1"/>
    <w:rsid w:val="00F671C2"/>
    <w:rsid w:val="00F67516"/>
    <w:rsid w:val="00F7041A"/>
    <w:rsid w:val="00F72DDA"/>
    <w:rsid w:val="00F73318"/>
    <w:rsid w:val="00F734D6"/>
    <w:rsid w:val="00F73DBF"/>
    <w:rsid w:val="00F75B73"/>
    <w:rsid w:val="00F80C89"/>
    <w:rsid w:val="00F8510E"/>
    <w:rsid w:val="00F85486"/>
    <w:rsid w:val="00F87498"/>
    <w:rsid w:val="00F90562"/>
    <w:rsid w:val="00F9109A"/>
    <w:rsid w:val="00F91E81"/>
    <w:rsid w:val="00F92807"/>
    <w:rsid w:val="00F92C62"/>
    <w:rsid w:val="00F936B2"/>
    <w:rsid w:val="00F938ED"/>
    <w:rsid w:val="00F95BBE"/>
    <w:rsid w:val="00FA1FDC"/>
    <w:rsid w:val="00FA2849"/>
    <w:rsid w:val="00FA2B71"/>
    <w:rsid w:val="00FA371E"/>
    <w:rsid w:val="00FA39A5"/>
    <w:rsid w:val="00FB0ECB"/>
    <w:rsid w:val="00FB1BE5"/>
    <w:rsid w:val="00FB20A9"/>
    <w:rsid w:val="00FB344C"/>
    <w:rsid w:val="00FB38F2"/>
    <w:rsid w:val="00FB59FA"/>
    <w:rsid w:val="00FB6F50"/>
    <w:rsid w:val="00FB7940"/>
    <w:rsid w:val="00FC2BF0"/>
    <w:rsid w:val="00FD0B07"/>
    <w:rsid w:val="00FD0CCF"/>
    <w:rsid w:val="00FD1C3A"/>
    <w:rsid w:val="00FD2C27"/>
    <w:rsid w:val="00FD3A10"/>
    <w:rsid w:val="00FD5921"/>
    <w:rsid w:val="00FD5D57"/>
    <w:rsid w:val="00FE0D8A"/>
    <w:rsid w:val="00FE2D60"/>
    <w:rsid w:val="00FE3438"/>
    <w:rsid w:val="00FE3710"/>
    <w:rsid w:val="00FE4826"/>
    <w:rsid w:val="00FE4D66"/>
    <w:rsid w:val="00FE56D2"/>
    <w:rsid w:val="00FE7675"/>
    <w:rsid w:val="00FF2BE3"/>
    <w:rsid w:val="00FF4CAE"/>
    <w:rsid w:val="00FF4DC1"/>
    <w:rsid w:val="00FF61D1"/>
    <w:rsid w:val="00FF63C9"/>
    <w:rsid w:val="00FF67C1"/>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71A5170"/>
  <w15:chartTrackingRefBased/>
  <w15:docId w15:val="{6F4A25F7-4509-E942-A63E-EEF598410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B026D"/>
    <w:rPr>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07D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autoRedefine/>
    <w:rsid w:val="00E07D97"/>
    <w:pPr>
      <w:spacing w:after="160" w:line="240" w:lineRule="exact"/>
    </w:pPr>
    <w:rPr>
      <w:rFonts w:ascii="Verdana" w:hAnsi="Verdana" w:cs="Verdana"/>
      <w:sz w:val="20"/>
      <w:szCs w:val="20"/>
    </w:rPr>
  </w:style>
  <w:style w:type="paragraph" w:styleId="Footer">
    <w:name w:val="footer"/>
    <w:basedOn w:val="Normal"/>
    <w:link w:val="FooterChar"/>
    <w:uiPriority w:val="99"/>
    <w:rsid w:val="00E07D97"/>
    <w:pPr>
      <w:tabs>
        <w:tab w:val="center" w:pos="4320"/>
        <w:tab w:val="right" w:pos="8640"/>
      </w:tabs>
    </w:pPr>
    <w:rPr>
      <w:sz w:val="26"/>
      <w:szCs w:val="26"/>
    </w:rPr>
  </w:style>
  <w:style w:type="character" w:styleId="PageNumber">
    <w:name w:val="page number"/>
    <w:basedOn w:val="DefaultParagraphFont"/>
    <w:rsid w:val="00E07D97"/>
  </w:style>
  <w:style w:type="paragraph" w:styleId="BodyTextIndent">
    <w:name w:val="Body Text Indent"/>
    <w:basedOn w:val="Normal"/>
    <w:rsid w:val="009E7D4B"/>
    <w:pPr>
      <w:spacing w:line="440" w:lineRule="exact"/>
      <w:ind w:firstLine="544"/>
      <w:jc w:val="both"/>
    </w:pPr>
    <w:rPr>
      <w:rFonts w:ascii=".VnTime" w:hAnsi=".VnTime"/>
      <w:spacing w:val="-8"/>
      <w:szCs w:val="24"/>
    </w:rPr>
  </w:style>
  <w:style w:type="paragraph" w:styleId="BalloonText">
    <w:name w:val="Balloon Text"/>
    <w:basedOn w:val="Normal"/>
    <w:semiHidden/>
    <w:rsid w:val="002C1A0C"/>
    <w:rPr>
      <w:rFonts w:ascii="Tahoma" w:hAnsi="Tahoma" w:cs="Tahoma"/>
      <w:sz w:val="16"/>
      <w:szCs w:val="16"/>
    </w:rPr>
  </w:style>
  <w:style w:type="paragraph" w:styleId="Header">
    <w:name w:val="header"/>
    <w:basedOn w:val="Normal"/>
    <w:link w:val="HeaderChar"/>
    <w:uiPriority w:val="99"/>
    <w:rsid w:val="00416902"/>
    <w:pPr>
      <w:tabs>
        <w:tab w:val="center" w:pos="4680"/>
        <w:tab w:val="right" w:pos="9360"/>
      </w:tabs>
    </w:pPr>
  </w:style>
  <w:style w:type="character" w:customStyle="1" w:styleId="HeaderChar">
    <w:name w:val="Header Char"/>
    <w:link w:val="Header"/>
    <w:uiPriority w:val="99"/>
    <w:rsid w:val="00416902"/>
    <w:rPr>
      <w:sz w:val="28"/>
      <w:szCs w:val="28"/>
    </w:rPr>
  </w:style>
  <w:style w:type="character" w:customStyle="1" w:styleId="FooterChar">
    <w:name w:val="Footer Char"/>
    <w:link w:val="Footer"/>
    <w:uiPriority w:val="99"/>
    <w:rsid w:val="00416902"/>
    <w:rPr>
      <w:sz w:val="26"/>
      <w:szCs w:val="26"/>
    </w:rPr>
  </w:style>
  <w:style w:type="paragraph" w:styleId="ListParagraph">
    <w:name w:val="List Paragraph"/>
    <w:basedOn w:val="Normal"/>
    <w:qFormat/>
    <w:rsid w:val="00E63E71"/>
    <w:pPr>
      <w:ind w:left="720"/>
      <w:contextualSpacing/>
    </w:pPr>
    <w:rPr>
      <w:rFonts w:ascii=".VnTime" w:hAnsi=".VnTime"/>
      <w:sz w:val="24"/>
      <w:szCs w:val="24"/>
    </w:rPr>
  </w:style>
  <w:style w:type="paragraph" w:styleId="NormalWeb">
    <w:name w:val="Normal (Web)"/>
    <w:aliases w:val="Normal (Web) Char"/>
    <w:basedOn w:val="Normal"/>
    <w:link w:val="NormalWebChar1"/>
    <w:uiPriority w:val="99"/>
    <w:rsid w:val="000F432F"/>
    <w:pPr>
      <w:spacing w:before="100" w:beforeAutospacing="1" w:after="100" w:afterAutospacing="1"/>
    </w:pPr>
    <w:rPr>
      <w:sz w:val="24"/>
      <w:szCs w:val="24"/>
    </w:rPr>
  </w:style>
  <w:style w:type="paragraph" w:styleId="BodyText3">
    <w:name w:val="Body Text 3"/>
    <w:basedOn w:val="Normal"/>
    <w:link w:val="BodyText3Char"/>
    <w:rsid w:val="007F2DFB"/>
    <w:pPr>
      <w:spacing w:after="120"/>
    </w:pPr>
    <w:rPr>
      <w:sz w:val="16"/>
      <w:szCs w:val="16"/>
    </w:rPr>
  </w:style>
  <w:style w:type="character" w:customStyle="1" w:styleId="BodyText3Char">
    <w:name w:val="Body Text 3 Char"/>
    <w:link w:val="BodyText3"/>
    <w:rsid w:val="007F2DFB"/>
    <w:rPr>
      <w:sz w:val="16"/>
      <w:szCs w:val="16"/>
    </w:rPr>
  </w:style>
  <w:style w:type="paragraph" w:styleId="BodyText">
    <w:name w:val="Body Text"/>
    <w:basedOn w:val="Normal"/>
    <w:link w:val="BodyTextChar"/>
    <w:rsid w:val="00F85486"/>
    <w:pPr>
      <w:spacing w:after="120"/>
    </w:pPr>
  </w:style>
  <w:style w:type="character" w:customStyle="1" w:styleId="BodyTextChar">
    <w:name w:val="Body Text Char"/>
    <w:link w:val="BodyText"/>
    <w:rsid w:val="00F85486"/>
    <w:rPr>
      <w:sz w:val="28"/>
      <w:szCs w:val="28"/>
    </w:rPr>
  </w:style>
  <w:style w:type="character" w:styleId="Hyperlink">
    <w:name w:val="Hyperlink"/>
    <w:uiPriority w:val="99"/>
    <w:unhideWhenUsed/>
    <w:rsid w:val="0079791D"/>
    <w:rPr>
      <w:color w:val="0000FF"/>
      <w:u w:val="single"/>
    </w:rPr>
  </w:style>
  <w:style w:type="paragraph" w:customStyle="1" w:styleId="CharCharCharCharCharChar1CharCharCharCharCharCharCharCharCharCharCharCharCharCharCharCharCharCharChar">
    <w:name w:val="Char Char Char Char Char Char1 Char Char Char Char Char Char Char Char Char Char Char Char Char Char Char Char Char Char Char"/>
    <w:basedOn w:val="Normal"/>
    <w:semiHidden/>
    <w:rsid w:val="00E45354"/>
    <w:pPr>
      <w:spacing w:after="160" w:line="240" w:lineRule="exact"/>
    </w:pPr>
    <w:rPr>
      <w:rFonts w:ascii="Arial" w:hAnsi="Arial"/>
      <w:sz w:val="22"/>
      <w:szCs w:val="22"/>
    </w:rPr>
  </w:style>
  <w:style w:type="character" w:styleId="Emphasis">
    <w:name w:val="Emphasis"/>
    <w:qFormat/>
    <w:rsid w:val="00E45354"/>
    <w:rPr>
      <w:i/>
      <w:iCs/>
    </w:rPr>
  </w:style>
  <w:style w:type="paragraph" w:customStyle="1" w:styleId="CharCharCharChar">
    <w:name w:val="Char Char Char Char"/>
    <w:basedOn w:val="Normal"/>
    <w:semiHidden/>
    <w:rsid w:val="007D6CEA"/>
    <w:pPr>
      <w:spacing w:after="160" w:line="240" w:lineRule="exact"/>
    </w:pPr>
    <w:rPr>
      <w:rFonts w:ascii="Arial" w:hAnsi="Arial"/>
      <w:sz w:val="22"/>
      <w:szCs w:val="22"/>
    </w:rPr>
  </w:style>
  <w:style w:type="paragraph" w:customStyle="1" w:styleId="CharChar2CharCharCharChar">
    <w:name w:val="Char Char2 Char Char Char Char"/>
    <w:basedOn w:val="Normal"/>
    <w:rsid w:val="00247578"/>
    <w:pPr>
      <w:tabs>
        <w:tab w:val="left" w:pos="1440"/>
        <w:tab w:val="right" w:pos="7200"/>
      </w:tabs>
      <w:spacing w:before="120" w:after="160" w:line="240" w:lineRule="exact"/>
      <w:ind w:firstLine="720"/>
      <w:jc w:val="both"/>
    </w:pPr>
    <w:rPr>
      <w:rFonts w:ascii="Verdana" w:hAnsi="Verdana"/>
      <w:sz w:val="20"/>
      <w:szCs w:val="20"/>
    </w:rPr>
  </w:style>
  <w:style w:type="character" w:customStyle="1" w:styleId="NormalWebChar1">
    <w:name w:val="Normal (Web) Char1"/>
    <w:aliases w:val="Normal (Web) Char Char"/>
    <w:link w:val="NormalWeb"/>
    <w:uiPriority w:val="99"/>
    <w:locked/>
    <w:rsid w:val="000A4B12"/>
    <w:rPr>
      <w:sz w:val="24"/>
      <w:szCs w:val="24"/>
    </w:rPr>
  </w:style>
  <w:style w:type="character" w:styleId="CommentReference">
    <w:name w:val="annotation reference"/>
    <w:basedOn w:val="DefaultParagraphFont"/>
    <w:rsid w:val="0019526F"/>
    <w:rPr>
      <w:sz w:val="16"/>
      <w:szCs w:val="16"/>
    </w:rPr>
  </w:style>
  <w:style w:type="paragraph" w:styleId="CommentText">
    <w:name w:val="annotation text"/>
    <w:basedOn w:val="Normal"/>
    <w:link w:val="CommentTextChar"/>
    <w:rsid w:val="0019526F"/>
    <w:rPr>
      <w:sz w:val="20"/>
      <w:szCs w:val="20"/>
    </w:rPr>
  </w:style>
  <w:style w:type="character" w:customStyle="1" w:styleId="CommentTextChar">
    <w:name w:val="Comment Text Char"/>
    <w:basedOn w:val="DefaultParagraphFont"/>
    <w:link w:val="CommentText"/>
    <w:rsid w:val="0019526F"/>
    <w:rPr>
      <w:lang w:val="en-US" w:eastAsia="en-US"/>
    </w:rPr>
  </w:style>
  <w:style w:type="paragraph" w:styleId="CommentSubject">
    <w:name w:val="annotation subject"/>
    <w:basedOn w:val="CommentText"/>
    <w:next w:val="CommentText"/>
    <w:link w:val="CommentSubjectChar"/>
    <w:rsid w:val="0019526F"/>
    <w:rPr>
      <w:b/>
      <w:bCs/>
    </w:rPr>
  </w:style>
  <w:style w:type="character" w:customStyle="1" w:styleId="CommentSubjectChar">
    <w:name w:val="Comment Subject Char"/>
    <w:basedOn w:val="CommentTextChar"/>
    <w:link w:val="CommentSubject"/>
    <w:rsid w:val="0019526F"/>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696927">
      <w:bodyDiv w:val="1"/>
      <w:marLeft w:val="0"/>
      <w:marRight w:val="0"/>
      <w:marTop w:val="0"/>
      <w:marBottom w:val="0"/>
      <w:divBdr>
        <w:top w:val="none" w:sz="0" w:space="0" w:color="auto"/>
        <w:left w:val="none" w:sz="0" w:space="0" w:color="auto"/>
        <w:bottom w:val="none" w:sz="0" w:space="0" w:color="auto"/>
        <w:right w:val="none" w:sz="0" w:space="0" w:color="auto"/>
      </w:divBdr>
    </w:div>
    <w:div w:id="143818721">
      <w:bodyDiv w:val="1"/>
      <w:marLeft w:val="0"/>
      <w:marRight w:val="0"/>
      <w:marTop w:val="0"/>
      <w:marBottom w:val="0"/>
      <w:divBdr>
        <w:top w:val="none" w:sz="0" w:space="0" w:color="auto"/>
        <w:left w:val="none" w:sz="0" w:space="0" w:color="auto"/>
        <w:bottom w:val="none" w:sz="0" w:space="0" w:color="auto"/>
        <w:right w:val="none" w:sz="0" w:space="0" w:color="auto"/>
      </w:divBdr>
    </w:div>
    <w:div w:id="179902632">
      <w:bodyDiv w:val="1"/>
      <w:marLeft w:val="0"/>
      <w:marRight w:val="0"/>
      <w:marTop w:val="0"/>
      <w:marBottom w:val="0"/>
      <w:divBdr>
        <w:top w:val="none" w:sz="0" w:space="0" w:color="auto"/>
        <w:left w:val="none" w:sz="0" w:space="0" w:color="auto"/>
        <w:bottom w:val="none" w:sz="0" w:space="0" w:color="auto"/>
        <w:right w:val="none" w:sz="0" w:space="0" w:color="auto"/>
      </w:divBdr>
    </w:div>
    <w:div w:id="249700745">
      <w:bodyDiv w:val="1"/>
      <w:marLeft w:val="0"/>
      <w:marRight w:val="0"/>
      <w:marTop w:val="0"/>
      <w:marBottom w:val="0"/>
      <w:divBdr>
        <w:top w:val="none" w:sz="0" w:space="0" w:color="auto"/>
        <w:left w:val="none" w:sz="0" w:space="0" w:color="auto"/>
        <w:bottom w:val="none" w:sz="0" w:space="0" w:color="auto"/>
        <w:right w:val="none" w:sz="0" w:space="0" w:color="auto"/>
      </w:divBdr>
    </w:div>
    <w:div w:id="256180732">
      <w:bodyDiv w:val="1"/>
      <w:marLeft w:val="0"/>
      <w:marRight w:val="0"/>
      <w:marTop w:val="0"/>
      <w:marBottom w:val="0"/>
      <w:divBdr>
        <w:top w:val="none" w:sz="0" w:space="0" w:color="auto"/>
        <w:left w:val="none" w:sz="0" w:space="0" w:color="auto"/>
        <w:bottom w:val="none" w:sz="0" w:space="0" w:color="auto"/>
        <w:right w:val="none" w:sz="0" w:space="0" w:color="auto"/>
      </w:divBdr>
    </w:div>
    <w:div w:id="310788106">
      <w:bodyDiv w:val="1"/>
      <w:marLeft w:val="0"/>
      <w:marRight w:val="0"/>
      <w:marTop w:val="0"/>
      <w:marBottom w:val="0"/>
      <w:divBdr>
        <w:top w:val="none" w:sz="0" w:space="0" w:color="auto"/>
        <w:left w:val="none" w:sz="0" w:space="0" w:color="auto"/>
        <w:bottom w:val="none" w:sz="0" w:space="0" w:color="auto"/>
        <w:right w:val="none" w:sz="0" w:space="0" w:color="auto"/>
      </w:divBdr>
    </w:div>
    <w:div w:id="466748601">
      <w:bodyDiv w:val="1"/>
      <w:marLeft w:val="0"/>
      <w:marRight w:val="0"/>
      <w:marTop w:val="0"/>
      <w:marBottom w:val="0"/>
      <w:divBdr>
        <w:top w:val="none" w:sz="0" w:space="0" w:color="auto"/>
        <w:left w:val="none" w:sz="0" w:space="0" w:color="auto"/>
        <w:bottom w:val="none" w:sz="0" w:space="0" w:color="auto"/>
        <w:right w:val="none" w:sz="0" w:space="0" w:color="auto"/>
      </w:divBdr>
    </w:div>
    <w:div w:id="513617232">
      <w:bodyDiv w:val="1"/>
      <w:marLeft w:val="0"/>
      <w:marRight w:val="0"/>
      <w:marTop w:val="0"/>
      <w:marBottom w:val="0"/>
      <w:divBdr>
        <w:top w:val="none" w:sz="0" w:space="0" w:color="auto"/>
        <w:left w:val="none" w:sz="0" w:space="0" w:color="auto"/>
        <w:bottom w:val="none" w:sz="0" w:space="0" w:color="auto"/>
        <w:right w:val="none" w:sz="0" w:space="0" w:color="auto"/>
      </w:divBdr>
    </w:div>
    <w:div w:id="536700362">
      <w:bodyDiv w:val="1"/>
      <w:marLeft w:val="0"/>
      <w:marRight w:val="0"/>
      <w:marTop w:val="0"/>
      <w:marBottom w:val="0"/>
      <w:divBdr>
        <w:top w:val="none" w:sz="0" w:space="0" w:color="auto"/>
        <w:left w:val="none" w:sz="0" w:space="0" w:color="auto"/>
        <w:bottom w:val="none" w:sz="0" w:space="0" w:color="auto"/>
        <w:right w:val="none" w:sz="0" w:space="0" w:color="auto"/>
      </w:divBdr>
    </w:div>
    <w:div w:id="598173845">
      <w:bodyDiv w:val="1"/>
      <w:marLeft w:val="0"/>
      <w:marRight w:val="0"/>
      <w:marTop w:val="0"/>
      <w:marBottom w:val="0"/>
      <w:divBdr>
        <w:top w:val="none" w:sz="0" w:space="0" w:color="auto"/>
        <w:left w:val="none" w:sz="0" w:space="0" w:color="auto"/>
        <w:bottom w:val="none" w:sz="0" w:space="0" w:color="auto"/>
        <w:right w:val="none" w:sz="0" w:space="0" w:color="auto"/>
      </w:divBdr>
      <w:divsChild>
        <w:div w:id="230427818">
          <w:marLeft w:val="0"/>
          <w:marRight w:val="0"/>
          <w:marTop w:val="0"/>
          <w:marBottom w:val="0"/>
          <w:divBdr>
            <w:top w:val="none" w:sz="0" w:space="0" w:color="auto"/>
            <w:left w:val="none" w:sz="0" w:space="0" w:color="auto"/>
            <w:bottom w:val="none" w:sz="0" w:space="0" w:color="auto"/>
            <w:right w:val="none" w:sz="0" w:space="0" w:color="auto"/>
          </w:divBdr>
        </w:div>
        <w:div w:id="382599782">
          <w:marLeft w:val="0"/>
          <w:marRight w:val="0"/>
          <w:marTop w:val="0"/>
          <w:marBottom w:val="0"/>
          <w:divBdr>
            <w:top w:val="none" w:sz="0" w:space="0" w:color="auto"/>
            <w:left w:val="none" w:sz="0" w:space="0" w:color="auto"/>
            <w:bottom w:val="none" w:sz="0" w:space="0" w:color="auto"/>
            <w:right w:val="none" w:sz="0" w:space="0" w:color="auto"/>
          </w:divBdr>
        </w:div>
        <w:div w:id="1541935862">
          <w:marLeft w:val="0"/>
          <w:marRight w:val="0"/>
          <w:marTop w:val="0"/>
          <w:marBottom w:val="0"/>
          <w:divBdr>
            <w:top w:val="none" w:sz="0" w:space="0" w:color="auto"/>
            <w:left w:val="none" w:sz="0" w:space="0" w:color="auto"/>
            <w:bottom w:val="none" w:sz="0" w:space="0" w:color="auto"/>
            <w:right w:val="none" w:sz="0" w:space="0" w:color="auto"/>
          </w:divBdr>
        </w:div>
        <w:div w:id="2117748625">
          <w:marLeft w:val="0"/>
          <w:marRight w:val="0"/>
          <w:marTop w:val="0"/>
          <w:marBottom w:val="0"/>
          <w:divBdr>
            <w:top w:val="none" w:sz="0" w:space="0" w:color="auto"/>
            <w:left w:val="none" w:sz="0" w:space="0" w:color="auto"/>
            <w:bottom w:val="none" w:sz="0" w:space="0" w:color="auto"/>
            <w:right w:val="none" w:sz="0" w:space="0" w:color="auto"/>
          </w:divBdr>
        </w:div>
      </w:divsChild>
    </w:div>
    <w:div w:id="604339945">
      <w:bodyDiv w:val="1"/>
      <w:marLeft w:val="0"/>
      <w:marRight w:val="0"/>
      <w:marTop w:val="0"/>
      <w:marBottom w:val="0"/>
      <w:divBdr>
        <w:top w:val="none" w:sz="0" w:space="0" w:color="auto"/>
        <w:left w:val="none" w:sz="0" w:space="0" w:color="auto"/>
        <w:bottom w:val="none" w:sz="0" w:space="0" w:color="auto"/>
        <w:right w:val="none" w:sz="0" w:space="0" w:color="auto"/>
      </w:divBdr>
    </w:div>
    <w:div w:id="682241071">
      <w:bodyDiv w:val="1"/>
      <w:marLeft w:val="0"/>
      <w:marRight w:val="0"/>
      <w:marTop w:val="0"/>
      <w:marBottom w:val="0"/>
      <w:divBdr>
        <w:top w:val="none" w:sz="0" w:space="0" w:color="auto"/>
        <w:left w:val="none" w:sz="0" w:space="0" w:color="auto"/>
        <w:bottom w:val="none" w:sz="0" w:space="0" w:color="auto"/>
        <w:right w:val="none" w:sz="0" w:space="0" w:color="auto"/>
      </w:divBdr>
    </w:div>
    <w:div w:id="776759153">
      <w:bodyDiv w:val="1"/>
      <w:marLeft w:val="0"/>
      <w:marRight w:val="0"/>
      <w:marTop w:val="0"/>
      <w:marBottom w:val="0"/>
      <w:divBdr>
        <w:top w:val="none" w:sz="0" w:space="0" w:color="auto"/>
        <w:left w:val="none" w:sz="0" w:space="0" w:color="auto"/>
        <w:bottom w:val="none" w:sz="0" w:space="0" w:color="auto"/>
        <w:right w:val="none" w:sz="0" w:space="0" w:color="auto"/>
      </w:divBdr>
    </w:div>
    <w:div w:id="993067021">
      <w:bodyDiv w:val="1"/>
      <w:marLeft w:val="0"/>
      <w:marRight w:val="0"/>
      <w:marTop w:val="0"/>
      <w:marBottom w:val="0"/>
      <w:divBdr>
        <w:top w:val="none" w:sz="0" w:space="0" w:color="auto"/>
        <w:left w:val="none" w:sz="0" w:space="0" w:color="auto"/>
        <w:bottom w:val="none" w:sz="0" w:space="0" w:color="auto"/>
        <w:right w:val="none" w:sz="0" w:space="0" w:color="auto"/>
      </w:divBdr>
    </w:div>
    <w:div w:id="1115757748">
      <w:bodyDiv w:val="1"/>
      <w:marLeft w:val="0"/>
      <w:marRight w:val="0"/>
      <w:marTop w:val="0"/>
      <w:marBottom w:val="0"/>
      <w:divBdr>
        <w:top w:val="none" w:sz="0" w:space="0" w:color="auto"/>
        <w:left w:val="none" w:sz="0" w:space="0" w:color="auto"/>
        <w:bottom w:val="none" w:sz="0" w:space="0" w:color="auto"/>
        <w:right w:val="none" w:sz="0" w:space="0" w:color="auto"/>
      </w:divBdr>
    </w:div>
    <w:div w:id="1203008913">
      <w:bodyDiv w:val="1"/>
      <w:marLeft w:val="0"/>
      <w:marRight w:val="0"/>
      <w:marTop w:val="0"/>
      <w:marBottom w:val="0"/>
      <w:divBdr>
        <w:top w:val="none" w:sz="0" w:space="0" w:color="auto"/>
        <w:left w:val="none" w:sz="0" w:space="0" w:color="auto"/>
        <w:bottom w:val="none" w:sz="0" w:space="0" w:color="auto"/>
        <w:right w:val="none" w:sz="0" w:space="0" w:color="auto"/>
      </w:divBdr>
    </w:div>
    <w:div w:id="1330936957">
      <w:bodyDiv w:val="1"/>
      <w:marLeft w:val="0"/>
      <w:marRight w:val="0"/>
      <w:marTop w:val="0"/>
      <w:marBottom w:val="0"/>
      <w:divBdr>
        <w:top w:val="none" w:sz="0" w:space="0" w:color="auto"/>
        <w:left w:val="none" w:sz="0" w:space="0" w:color="auto"/>
        <w:bottom w:val="none" w:sz="0" w:space="0" w:color="auto"/>
        <w:right w:val="none" w:sz="0" w:space="0" w:color="auto"/>
      </w:divBdr>
    </w:div>
    <w:div w:id="1332680055">
      <w:bodyDiv w:val="1"/>
      <w:marLeft w:val="0"/>
      <w:marRight w:val="0"/>
      <w:marTop w:val="0"/>
      <w:marBottom w:val="0"/>
      <w:divBdr>
        <w:top w:val="none" w:sz="0" w:space="0" w:color="auto"/>
        <w:left w:val="none" w:sz="0" w:space="0" w:color="auto"/>
        <w:bottom w:val="none" w:sz="0" w:space="0" w:color="auto"/>
        <w:right w:val="none" w:sz="0" w:space="0" w:color="auto"/>
      </w:divBdr>
    </w:div>
    <w:div w:id="1395591527">
      <w:bodyDiv w:val="1"/>
      <w:marLeft w:val="0"/>
      <w:marRight w:val="0"/>
      <w:marTop w:val="0"/>
      <w:marBottom w:val="0"/>
      <w:divBdr>
        <w:top w:val="none" w:sz="0" w:space="0" w:color="auto"/>
        <w:left w:val="none" w:sz="0" w:space="0" w:color="auto"/>
        <w:bottom w:val="none" w:sz="0" w:space="0" w:color="auto"/>
        <w:right w:val="none" w:sz="0" w:space="0" w:color="auto"/>
      </w:divBdr>
    </w:div>
    <w:div w:id="1557669604">
      <w:bodyDiv w:val="1"/>
      <w:marLeft w:val="0"/>
      <w:marRight w:val="0"/>
      <w:marTop w:val="0"/>
      <w:marBottom w:val="0"/>
      <w:divBdr>
        <w:top w:val="none" w:sz="0" w:space="0" w:color="auto"/>
        <w:left w:val="none" w:sz="0" w:space="0" w:color="auto"/>
        <w:bottom w:val="none" w:sz="0" w:space="0" w:color="auto"/>
        <w:right w:val="none" w:sz="0" w:space="0" w:color="auto"/>
      </w:divBdr>
    </w:div>
    <w:div w:id="1798716146">
      <w:bodyDiv w:val="1"/>
      <w:marLeft w:val="0"/>
      <w:marRight w:val="0"/>
      <w:marTop w:val="0"/>
      <w:marBottom w:val="0"/>
      <w:divBdr>
        <w:top w:val="none" w:sz="0" w:space="0" w:color="auto"/>
        <w:left w:val="none" w:sz="0" w:space="0" w:color="auto"/>
        <w:bottom w:val="none" w:sz="0" w:space="0" w:color="auto"/>
        <w:right w:val="none" w:sz="0" w:space="0" w:color="auto"/>
      </w:divBdr>
    </w:div>
    <w:div w:id="1898853075">
      <w:bodyDiv w:val="1"/>
      <w:marLeft w:val="0"/>
      <w:marRight w:val="0"/>
      <w:marTop w:val="0"/>
      <w:marBottom w:val="0"/>
      <w:divBdr>
        <w:top w:val="none" w:sz="0" w:space="0" w:color="auto"/>
        <w:left w:val="none" w:sz="0" w:space="0" w:color="auto"/>
        <w:bottom w:val="none" w:sz="0" w:space="0" w:color="auto"/>
        <w:right w:val="none" w:sz="0" w:space="0" w:color="auto"/>
      </w:divBdr>
    </w:div>
    <w:div w:id="1976714355">
      <w:bodyDiv w:val="1"/>
      <w:marLeft w:val="0"/>
      <w:marRight w:val="0"/>
      <w:marTop w:val="0"/>
      <w:marBottom w:val="0"/>
      <w:divBdr>
        <w:top w:val="none" w:sz="0" w:space="0" w:color="auto"/>
        <w:left w:val="none" w:sz="0" w:space="0" w:color="auto"/>
        <w:bottom w:val="none" w:sz="0" w:space="0" w:color="auto"/>
        <w:right w:val="none" w:sz="0" w:space="0" w:color="auto"/>
      </w:divBdr>
    </w:div>
    <w:div w:id="2106655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B977B2-3636-47C4-B5AF-72602FE1B2ED}">
  <ds:schemaRefs>
    <ds:schemaRef ds:uri="http://schemas.openxmlformats.org/officeDocument/2006/bibliography"/>
  </ds:schemaRefs>
</ds:datastoreItem>
</file>

<file path=customXml/itemProps2.xml><?xml version="1.0" encoding="utf-8"?>
<ds:datastoreItem xmlns:ds="http://schemas.openxmlformats.org/officeDocument/2006/customXml" ds:itemID="{C97DAE9C-D710-4151-84A5-AA37E6AFE26F}"/>
</file>

<file path=customXml/itemProps3.xml><?xml version="1.0" encoding="utf-8"?>
<ds:datastoreItem xmlns:ds="http://schemas.openxmlformats.org/officeDocument/2006/customXml" ds:itemID="{4110ED1C-FB2E-43E2-B450-80DCB8234944}"/>
</file>

<file path=customXml/itemProps4.xml><?xml version="1.0" encoding="utf-8"?>
<ds:datastoreItem xmlns:ds="http://schemas.openxmlformats.org/officeDocument/2006/customXml" ds:itemID="{ED02D364-40BD-4BEA-B036-851E78D4E656}"/>
</file>

<file path=docProps/app.xml><?xml version="1.0" encoding="utf-8"?>
<Properties xmlns="http://schemas.openxmlformats.org/officeDocument/2006/extended-properties" xmlns:vt="http://schemas.openxmlformats.org/officeDocument/2006/docPropsVTypes">
  <Template>Normal</Template>
  <TotalTime>42</TotalTime>
  <Pages>4</Pages>
  <Words>974</Words>
  <Characters>5552</Characters>
  <Application>Microsoft Office Word</Application>
  <DocSecurity>0</DocSecurity>
  <Lines>46</Lines>
  <Paragraphs>13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UỶ BAN NHÂN DÂN</vt:lpstr>
      <vt:lpstr>UỶ BAN NHÂN DÂN</vt:lpstr>
    </vt:vector>
  </TitlesOfParts>
  <Company>Thue Viet Nam</Company>
  <LinksUpToDate>false</LinksUpToDate>
  <CharactersWithSpaces>6513</CharactersWithSpaces>
  <SharedDoc>false</SharedDoc>
  <HLinks>
    <vt:vector size="12" baseType="variant">
      <vt:variant>
        <vt:i4>6291516</vt:i4>
      </vt:variant>
      <vt:variant>
        <vt:i4>3</vt:i4>
      </vt:variant>
      <vt:variant>
        <vt:i4>0</vt:i4>
      </vt:variant>
      <vt:variant>
        <vt:i4>5</vt:i4>
      </vt:variant>
      <vt:variant>
        <vt:lpwstr>https://thuvienphapluat.vn/van-ban/tai-chinh-nha-nuoc/quyet-dinh-11-2021-qd-ubnd-tieu-chuan-su-dung-xe-o-to-chuyen-dung-tai-cac-co-quan-ha-noi-482418.aspx</vt:lpwstr>
      </vt:variant>
      <vt:variant>
        <vt:lpwstr/>
      </vt:variant>
      <vt:variant>
        <vt:i4>5505045</vt:i4>
      </vt:variant>
      <vt:variant>
        <vt:i4>0</vt:i4>
      </vt:variant>
      <vt:variant>
        <vt:i4>0</vt:i4>
      </vt:variant>
      <vt:variant>
        <vt:i4>5</vt:i4>
      </vt:variant>
      <vt:variant>
        <vt:lpwstr>https://thuvienphapluat.vn/van-ban/tai-chinh-nha-nuoc/nghi-dinh-72-2023-nd-cp-tieu-chuan-dinh-muc-su-dung-xe-o-to-580611.aspx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ttt</dc:creator>
  <cp:keywords/>
  <cp:lastModifiedBy>Hà Ngọc Việt</cp:lastModifiedBy>
  <cp:revision>17</cp:revision>
  <cp:lastPrinted>2025-08-07T07:14:00Z</cp:lastPrinted>
  <dcterms:created xsi:type="dcterms:W3CDTF">2025-08-14T02:25:00Z</dcterms:created>
  <dcterms:modified xsi:type="dcterms:W3CDTF">2025-08-22T10:19:00Z</dcterms:modified>
</cp:coreProperties>
</file>