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B68A" w14:textId="77777777" w:rsidR="009D35E9" w:rsidRPr="00C0777D" w:rsidRDefault="009D35E9" w:rsidP="009D35E9">
      <w:pPr>
        <w:rPr>
          <w:rFonts w:asciiTheme="majorHAnsi" w:hAnsiTheme="majorHAnsi" w:cstheme="majorHAnsi"/>
        </w:rPr>
      </w:pPr>
    </w:p>
    <w:p w14:paraId="2BD781C8" w14:textId="77777777" w:rsidR="009D35E9" w:rsidRPr="00C0777D" w:rsidRDefault="00B30F56" w:rsidP="00E43ABB">
      <w:pPr>
        <w:tabs>
          <w:tab w:val="left" w:pos="3419"/>
          <w:tab w:val="left" w:pos="5103"/>
        </w:tabs>
        <w:jc w:val="center"/>
        <w:rPr>
          <w:rFonts w:asciiTheme="majorHAnsi" w:hAnsiTheme="majorHAnsi" w:cstheme="majorHAnsi"/>
          <w:b/>
          <w:bCs/>
          <w:sz w:val="36"/>
        </w:rPr>
      </w:pPr>
      <w:r w:rsidRPr="00C0777D">
        <w:rPr>
          <w:rFonts w:asciiTheme="majorHAnsi" w:hAnsiTheme="majorHAnsi" w:cstheme="majorHAnsi"/>
          <w:b/>
          <w:noProof/>
          <w:sz w:val="36"/>
          <w:lang w:val="vi-VN" w:eastAsia="vi-VN"/>
        </w:rPr>
        <w:drawing>
          <wp:inline distT="0" distB="0" distL="0" distR="0" wp14:anchorId="4B577CF8" wp14:editId="766207BA">
            <wp:extent cx="1074420" cy="108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4420" cy="1082040"/>
                    </a:xfrm>
                    <a:prstGeom prst="rect">
                      <a:avLst/>
                    </a:prstGeom>
                    <a:noFill/>
                    <a:ln>
                      <a:noFill/>
                    </a:ln>
                  </pic:spPr>
                </pic:pic>
              </a:graphicData>
            </a:graphic>
          </wp:inline>
        </w:drawing>
      </w:r>
    </w:p>
    <w:p w14:paraId="059AB199" w14:textId="77777777" w:rsidR="009D35E9" w:rsidRPr="00C0777D" w:rsidRDefault="009D35E9" w:rsidP="009D35E9">
      <w:pPr>
        <w:jc w:val="center"/>
        <w:rPr>
          <w:rFonts w:asciiTheme="majorHAnsi" w:hAnsiTheme="majorHAnsi" w:cstheme="majorHAnsi"/>
          <w:lang w:val="pt-BR"/>
        </w:rPr>
      </w:pPr>
    </w:p>
    <w:p w14:paraId="1A9BE931" w14:textId="77777777" w:rsidR="009D35E9" w:rsidRPr="00C0777D" w:rsidRDefault="009D35E9" w:rsidP="009D35E9">
      <w:pPr>
        <w:spacing w:before="120"/>
        <w:jc w:val="center"/>
        <w:rPr>
          <w:rFonts w:asciiTheme="majorHAnsi" w:hAnsiTheme="majorHAnsi" w:cstheme="majorHAnsi"/>
          <w:lang w:val="pt-BR"/>
        </w:rPr>
      </w:pPr>
    </w:p>
    <w:p w14:paraId="6A4DAF86" w14:textId="77777777" w:rsidR="009D35E9" w:rsidRPr="00C0777D" w:rsidRDefault="009D35E9" w:rsidP="009D35E9">
      <w:pPr>
        <w:spacing w:before="120"/>
        <w:jc w:val="center"/>
        <w:rPr>
          <w:rFonts w:asciiTheme="majorHAnsi" w:hAnsiTheme="majorHAnsi" w:cstheme="majorHAnsi"/>
          <w:lang w:val="pt-BR"/>
        </w:rPr>
      </w:pPr>
    </w:p>
    <w:p w14:paraId="4153A6C2" w14:textId="77777777" w:rsidR="009D35E9" w:rsidRPr="00C0777D" w:rsidRDefault="009D35E9" w:rsidP="009D35E9">
      <w:pPr>
        <w:spacing w:before="120"/>
        <w:jc w:val="center"/>
        <w:rPr>
          <w:rFonts w:asciiTheme="majorHAnsi" w:hAnsiTheme="majorHAnsi" w:cstheme="majorHAnsi"/>
          <w:lang w:val="pt-BR"/>
        </w:rPr>
      </w:pPr>
    </w:p>
    <w:p w14:paraId="41313CB7" w14:textId="77777777" w:rsidR="009D35E9" w:rsidRPr="00C0777D" w:rsidRDefault="009D35E9" w:rsidP="009D35E9">
      <w:pPr>
        <w:spacing w:before="120"/>
        <w:jc w:val="center"/>
        <w:rPr>
          <w:rFonts w:asciiTheme="majorHAnsi" w:hAnsiTheme="majorHAnsi" w:cstheme="majorHAnsi"/>
          <w:lang w:val="pt-BR"/>
        </w:rPr>
      </w:pPr>
      <w:r w:rsidRPr="00C0777D">
        <w:rPr>
          <w:rFonts w:asciiTheme="majorHAnsi" w:hAnsiTheme="majorHAnsi" w:cstheme="majorHAnsi"/>
          <w:szCs w:val="28"/>
          <w:lang w:val="pt-BR"/>
        </w:rPr>
        <w:t>CỘNG HÒA XÃ HỘI CHỦ NGHĨA VIỆT NAM</w:t>
      </w:r>
    </w:p>
    <w:p w14:paraId="18F302F6" w14:textId="77777777" w:rsidR="009D35E9" w:rsidRPr="00C0777D" w:rsidRDefault="009D35E9" w:rsidP="009D35E9">
      <w:pPr>
        <w:spacing w:before="120"/>
        <w:jc w:val="center"/>
        <w:rPr>
          <w:rFonts w:asciiTheme="majorHAnsi" w:hAnsiTheme="majorHAnsi" w:cstheme="majorHAnsi"/>
          <w:bdr w:val="single" w:sz="18" w:space="0" w:color="auto"/>
          <w:lang w:val="pt-BR"/>
        </w:rPr>
      </w:pPr>
    </w:p>
    <w:p w14:paraId="3DC55FF9" w14:textId="77777777" w:rsidR="009D35E9" w:rsidRPr="00C0777D" w:rsidRDefault="009D35E9" w:rsidP="009D35E9">
      <w:pPr>
        <w:tabs>
          <w:tab w:val="left" w:pos="2340"/>
          <w:tab w:val="left" w:pos="2880"/>
          <w:tab w:val="left" w:pos="4300"/>
        </w:tabs>
        <w:spacing w:before="120"/>
        <w:jc w:val="center"/>
        <w:rPr>
          <w:rFonts w:asciiTheme="majorHAnsi" w:hAnsiTheme="majorHAnsi" w:cstheme="majorHAnsi"/>
          <w:sz w:val="32"/>
          <w:szCs w:val="32"/>
          <w:lang w:val="pt-BR"/>
        </w:rPr>
      </w:pPr>
      <w:r w:rsidRPr="00C0777D">
        <w:rPr>
          <w:rFonts w:asciiTheme="majorHAnsi" w:hAnsiTheme="majorHAnsi" w:cstheme="majorHAnsi"/>
          <w:b/>
          <w:bCs/>
          <w:sz w:val="32"/>
          <w:szCs w:val="32"/>
          <w:lang w:val="pt-BR"/>
        </w:rPr>
        <w:t>QC</w:t>
      </w:r>
      <w:r w:rsidRPr="00C0777D">
        <w:rPr>
          <w:rFonts w:asciiTheme="majorHAnsi" w:hAnsiTheme="majorHAnsi" w:cstheme="majorHAnsi"/>
          <w:b/>
          <w:sz w:val="32"/>
          <w:szCs w:val="32"/>
          <w:lang w:val="pt-BR"/>
        </w:rPr>
        <w:t xml:space="preserve">ĐP </w:t>
      </w:r>
      <w:r w:rsidRPr="00C0777D">
        <w:rPr>
          <w:rFonts w:asciiTheme="majorHAnsi" w:hAnsiTheme="majorHAnsi" w:cstheme="majorHAnsi"/>
          <w:b/>
          <w:bCs/>
          <w:sz w:val="32"/>
          <w:szCs w:val="32"/>
          <w:lang w:val="pt-BR"/>
        </w:rPr>
        <w:t>01:2025/KT</w:t>
      </w:r>
    </w:p>
    <w:p w14:paraId="57FFADAB" w14:textId="77777777" w:rsidR="009D35E9" w:rsidRPr="00C0777D" w:rsidRDefault="009D35E9" w:rsidP="009D35E9">
      <w:pPr>
        <w:spacing w:before="120"/>
        <w:rPr>
          <w:rFonts w:asciiTheme="majorHAnsi" w:hAnsiTheme="majorHAnsi" w:cstheme="majorHAnsi"/>
          <w:b/>
          <w:sz w:val="36"/>
          <w:bdr w:val="single" w:sz="18" w:space="0" w:color="auto"/>
          <w:lang w:val="pt-BR"/>
        </w:rPr>
      </w:pPr>
    </w:p>
    <w:p w14:paraId="06B66DA3" w14:textId="77777777" w:rsidR="009D35E9" w:rsidRPr="00C0777D" w:rsidRDefault="009D35E9" w:rsidP="009D35E9">
      <w:pPr>
        <w:spacing w:before="120"/>
        <w:jc w:val="center"/>
        <w:rPr>
          <w:rFonts w:asciiTheme="majorHAnsi" w:hAnsiTheme="majorHAnsi" w:cstheme="majorHAnsi"/>
          <w:b/>
          <w:sz w:val="34"/>
          <w:bdr w:val="single" w:sz="18" w:space="0" w:color="auto"/>
          <w:lang w:val="pt-BR"/>
        </w:rPr>
      </w:pPr>
    </w:p>
    <w:p w14:paraId="1F98CB00" w14:textId="77777777" w:rsidR="009D35E9" w:rsidRPr="00C0777D" w:rsidRDefault="009D35E9" w:rsidP="009D35E9">
      <w:pPr>
        <w:keepNext/>
        <w:widowControl w:val="0"/>
        <w:jc w:val="center"/>
        <w:rPr>
          <w:rFonts w:asciiTheme="majorHAnsi" w:hAnsiTheme="majorHAnsi" w:cstheme="majorHAnsi"/>
          <w:b/>
          <w:bCs/>
          <w:sz w:val="32"/>
          <w:szCs w:val="32"/>
          <w:lang w:val="pt-BR"/>
        </w:rPr>
      </w:pPr>
      <w:r w:rsidRPr="00C0777D">
        <w:rPr>
          <w:rFonts w:asciiTheme="majorHAnsi" w:hAnsiTheme="majorHAnsi" w:cstheme="majorHAnsi"/>
          <w:b/>
          <w:bCs/>
          <w:sz w:val="32"/>
          <w:szCs w:val="32"/>
          <w:lang w:val="pt-BR"/>
        </w:rPr>
        <w:t>QUY CHUẨN KỸ THUẬT ĐỊA PHƯƠNG</w:t>
      </w:r>
    </w:p>
    <w:p w14:paraId="43B08F19" w14:textId="77777777" w:rsidR="009D35E9" w:rsidRPr="00C0777D" w:rsidRDefault="009D35E9" w:rsidP="009D35E9">
      <w:pPr>
        <w:keepNext/>
        <w:widowControl w:val="0"/>
        <w:jc w:val="center"/>
        <w:rPr>
          <w:rFonts w:asciiTheme="majorHAnsi" w:hAnsiTheme="majorHAnsi" w:cstheme="majorHAnsi"/>
          <w:b/>
          <w:sz w:val="32"/>
          <w:szCs w:val="32"/>
          <w:lang w:val="pt-BR"/>
        </w:rPr>
      </w:pPr>
      <w:r w:rsidRPr="00C0777D">
        <w:rPr>
          <w:rFonts w:asciiTheme="majorHAnsi" w:hAnsiTheme="majorHAnsi" w:cstheme="majorHAnsi"/>
          <w:b/>
          <w:sz w:val="32"/>
          <w:szCs w:val="32"/>
          <w:lang w:val="pt-BR"/>
        </w:rPr>
        <w:t xml:space="preserve">VỀ CHẤT LƯỢNG NƯỚC SẠCH SỬ DỤNG CHO </w:t>
      </w:r>
    </w:p>
    <w:p w14:paraId="676E9296" w14:textId="77777777" w:rsidR="009D35E9" w:rsidRPr="00C0777D" w:rsidRDefault="009D35E9" w:rsidP="009D35E9">
      <w:pPr>
        <w:keepNext/>
        <w:widowControl w:val="0"/>
        <w:jc w:val="center"/>
        <w:rPr>
          <w:rFonts w:asciiTheme="majorHAnsi" w:hAnsiTheme="majorHAnsi" w:cstheme="majorHAnsi"/>
          <w:b/>
          <w:sz w:val="32"/>
          <w:szCs w:val="32"/>
          <w:lang w:val="pt-BR"/>
        </w:rPr>
      </w:pPr>
      <w:r w:rsidRPr="00C0777D">
        <w:rPr>
          <w:rFonts w:asciiTheme="majorHAnsi" w:hAnsiTheme="majorHAnsi" w:cstheme="majorHAnsi"/>
          <w:b/>
          <w:sz w:val="32"/>
          <w:szCs w:val="32"/>
          <w:lang w:val="pt-BR"/>
        </w:rPr>
        <w:t>MỤC ĐÍCH SINH HOẠT TRÊN ĐỊA BÀN TỈNH KON TUM</w:t>
      </w:r>
    </w:p>
    <w:p w14:paraId="17FA82E6" w14:textId="77777777" w:rsidR="009D35E9" w:rsidRPr="00C0777D" w:rsidRDefault="009D35E9" w:rsidP="009D35E9">
      <w:pPr>
        <w:tabs>
          <w:tab w:val="left" w:pos="3360"/>
        </w:tabs>
        <w:spacing w:line="320" w:lineRule="exact"/>
        <w:jc w:val="center"/>
        <w:rPr>
          <w:rFonts w:asciiTheme="majorHAnsi" w:hAnsiTheme="majorHAnsi" w:cstheme="majorHAnsi"/>
          <w:b/>
          <w:i/>
          <w:lang w:val="pt-BR"/>
        </w:rPr>
      </w:pPr>
    </w:p>
    <w:p w14:paraId="007C7572" w14:textId="77777777" w:rsidR="009D35E9" w:rsidRPr="00C0777D" w:rsidRDefault="009D35E9" w:rsidP="009D35E9">
      <w:pPr>
        <w:tabs>
          <w:tab w:val="left" w:pos="3360"/>
        </w:tabs>
        <w:spacing w:line="320" w:lineRule="exact"/>
        <w:jc w:val="center"/>
        <w:rPr>
          <w:rFonts w:asciiTheme="majorHAnsi" w:hAnsiTheme="majorHAnsi" w:cstheme="majorHAnsi"/>
          <w:b/>
          <w:i/>
          <w:iCs/>
        </w:rPr>
      </w:pPr>
      <w:r w:rsidRPr="00C0777D">
        <w:rPr>
          <w:rFonts w:asciiTheme="majorHAnsi" w:hAnsiTheme="majorHAnsi" w:cstheme="majorHAnsi"/>
          <w:b/>
          <w:i/>
          <w:szCs w:val="28"/>
        </w:rPr>
        <w:t xml:space="preserve">Local </w:t>
      </w:r>
      <w:r w:rsidRPr="00C0777D">
        <w:rPr>
          <w:rFonts w:asciiTheme="majorHAnsi" w:hAnsiTheme="majorHAnsi" w:cstheme="majorHAnsi"/>
          <w:b/>
          <w:i/>
          <w:iCs/>
          <w:szCs w:val="28"/>
        </w:rPr>
        <w:t>technical regulation on Domestic Water Quality</w:t>
      </w:r>
    </w:p>
    <w:p w14:paraId="41B23942" w14:textId="77777777" w:rsidR="009D35E9" w:rsidRPr="00C0777D" w:rsidRDefault="009D35E9" w:rsidP="009D35E9">
      <w:pPr>
        <w:tabs>
          <w:tab w:val="left" w:pos="3360"/>
        </w:tabs>
        <w:spacing w:line="320" w:lineRule="exact"/>
        <w:jc w:val="center"/>
        <w:rPr>
          <w:rFonts w:asciiTheme="majorHAnsi" w:hAnsiTheme="majorHAnsi" w:cstheme="majorHAnsi"/>
          <w:b/>
          <w:i/>
          <w:iCs/>
        </w:rPr>
      </w:pPr>
      <w:r w:rsidRPr="00C0777D">
        <w:rPr>
          <w:rFonts w:asciiTheme="majorHAnsi" w:hAnsiTheme="majorHAnsi" w:cstheme="majorHAnsi"/>
          <w:b/>
          <w:i/>
          <w:iCs/>
          <w:szCs w:val="28"/>
        </w:rPr>
        <w:t>in Kon Tum Province</w:t>
      </w:r>
    </w:p>
    <w:p w14:paraId="6D4B5E36" w14:textId="77777777" w:rsidR="009D35E9" w:rsidRPr="00C0777D" w:rsidRDefault="009D35E9" w:rsidP="009D35E9">
      <w:pPr>
        <w:tabs>
          <w:tab w:val="left" w:pos="3360"/>
        </w:tabs>
        <w:spacing w:before="120"/>
        <w:jc w:val="center"/>
        <w:rPr>
          <w:rFonts w:asciiTheme="majorHAnsi" w:hAnsiTheme="majorHAnsi" w:cstheme="majorHAnsi"/>
          <w:b/>
          <w:bCs/>
          <w:i/>
        </w:rPr>
      </w:pPr>
    </w:p>
    <w:p w14:paraId="7F6A1C9F" w14:textId="77777777" w:rsidR="009D35E9" w:rsidRPr="00C0777D" w:rsidRDefault="009D35E9" w:rsidP="009D35E9">
      <w:pPr>
        <w:spacing w:before="120"/>
        <w:jc w:val="center"/>
        <w:rPr>
          <w:rFonts w:asciiTheme="majorHAnsi" w:hAnsiTheme="majorHAnsi" w:cstheme="majorHAnsi"/>
        </w:rPr>
      </w:pPr>
    </w:p>
    <w:p w14:paraId="24D90C41" w14:textId="77777777" w:rsidR="009D35E9" w:rsidRPr="00C0777D" w:rsidRDefault="009D35E9" w:rsidP="009D35E9">
      <w:pPr>
        <w:spacing w:before="120"/>
        <w:jc w:val="center"/>
        <w:rPr>
          <w:rFonts w:asciiTheme="majorHAnsi" w:hAnsiTheme="majorHAnsi" w:cstheme="majorHAnsi"/>
          <w:b/>
          <w:bCs/>
        </w:rPr>
      </w:pPr>
    </w:p>
    <w:p w14:paraId="35B7E345" w14:textId="77777777" w:rsidR="009D35E9" w:rsidRPr="00C0777D" w:rsidRDefault="009D35E9" w:rsidP="009D35E9">
      <w:pPr>
        <w:spacing w:before="120"/>
        <w:jc w:val="center"/>
        <w:rPr>
          <w:rFonts w:asciiTheme="majorHAnsi" w:hAnsiTheme="majorHAnsi" w:cstheme="majorHAnsi"/>
          <w:b/>
          <w:bCs/>
        </w:rPr>
      </w:pPr>
    </w:p>
    <w:p w14:paraId="6A9696BF" w14:textId="77777777" w:rsidR="009D35E9" w:rsidRPr="00C0777D" w:rsidRDefault="009D35E9" w:rsidP="009D35E9">
      <w:pPr>
        <w:spacing w:before="120"/>
        <w:rPr>
          <w:rFonts w:asciiTheme="majorHAnsi" w:hAnsiTheme="majorHAnsi" w:cstheme="majorHAnsi"/>
          <w:b/>
        </w:rPr>
      </w:pPr>
    </w:p>
    <w:p w14:paraId="2E21FE92" w14:textId="77777777" w:rsidR="009D35E9" w:rsidRPr="00C0777D" w:rsidRDefault="009D35E9" w:rsidP="009D35E9">
      <w:pPr>
        <w:spacing w:before="120"/>
        <w:rPr>
          <w:rFonts w:asciiTheme="majorHAnsi" w:hAnsiTheme="majorHAnsi" w:cstheme="majorHAnsi"/>
          <w:b/>
        </w:rPr>
      </w:pPr>
    </w:p>
    <w:p w14:paraId="692FF111" w14:textId="77777777" w:rsidR="009D35E9" w:rsidRPr="00C0777D" w:rsidRDefault="009D35E9" w:rsidP="009D35E9">
      <w:pPr>
        <w:spacing w:before="120"/>
        <w:rPr>
          <w:rFonts w:asciiTheme="majorHAnsi" w:hAnsiTheme="majorHAnsi" w:cstheme="majorHAnsi"/>
          <w:b/>
        </w:rPr>
      </w:pPr>
    </w:p>
    <w:p w14:paraId="6F4004B2" w14:textId="77777777" w:rsidR="009D35E9" w:rsidRPr="00C0777D" w:rsidRDefault="009D35E9" w:rsidP="009D35E9">
      <w:pPr>
        <w:spacing w:before="120"/>
        <w:rPr>
          <w:rFonts w:asciiTheme="majorHAnsi" w:hAnsiTheme="majorHAnsi" w:cstheme="majorHAnsi"/>
          <w:b/>
        </w:rPr>
      </w:pPr>
    </w:p>
    <w:p w14:paraId="0601139C" w14:textId="77777777" w:rsidR="009D35E9" w:rsidRPr="00C0777D" w:rsidRDefault="009D35E9" w:rsidP="009D35E9">
      <w:pPr>
        <w:spacing w:before="120"/>
        <w:rPr>
          <w:rFonts w:asciiTheme="majorHAnsi" w:hAnsiTheme="majorHAnsi" w:cstheme="majorHAnsi"/>
          <w:b/>
        </w:rPr>
      </w:pPr>
    </w:p>
    <w:p w14:paraId="7259ED5C" w14:textId="77777777" w:rsidR="009D35E9" w:rsidRPr="00C0777D" w:rsidRDefault="009D35E9" w:rsidP="009D35E9">
      <w:pPr>
        <w:spacing w:before="120"/>
        <w:rPr>
          <w:rFonts w:asciiTheme="majorHAnsi" w:hAnsiTheme="majorHAnsi" w:cstheme="majorHAnsi"/>
          <w:b/>
        </w:rPr>
      </w:pPr>
    </w:p>
    <w:p w14:paraId="7EF3CA45" w14:textId="77777777" w:rsidR="009D35E9" w:rsidRPr="00C0777D" w:rsidRDefault="009D35E9" w:rsidP="009D35E9">
      <w:pPr>
        <w:spacing w:before="120"/>
        <w:rPr>
          <w:rFonts w:asciiTheme="majorHAnsi" w:hAnsiTheme="majorHAnsi" w:cstheme="majorHAnsi"/>
          <w:b/>
        </w:rPr>
      </w:pPr>
    </w:p>
    <w:p w14:paraId="69A3AFFA" w14:textId="77777777" w:rsidR="009D35E9" w:rsidRPr="00C0777D" w:rsidRDefault="009D35E9" w:rsidP="009D35E9">
      <w:pPr>
        <w:jc w:val="center"/>
        <w:rPr>
          <w:rFonts w:asciiTheme="majorHAnsi" w:hAnsiTheme="majorHAnsi" w:cstheme="majorHAnsi"/>
          <w:b/>
        </w:rPr>
      </w:pPr>
    </w:p>
    <w:p w14:paraId="47A2EDD9" w14:textId="77777777" w:rsidR="009D35E9" w:rsidRPr="00C0777D" w:rsidRDefault="009D35E9" w:rsidP="009D35E9">
      <w:pPr>
        <w:tabs>
          <w:tab w:val="left" w:pos="3864"/>
        </w:tabs>
        <w:jc w:val="center"/>
        <w:rPr>
          <w:rFonts w:asciiTheme="majorHAnsi" w:hAnsiTheme="majorHAnsi" w:cstheme="majorHAnsi"/>
        </w:rPr>
      </w:pPr>
      <w:r w:rsidRPr="00C0777D">
        <w:rPr>
          <w:rFonts w:asciiTheme="majorHAnsi" w:hAnsiTheme="majorHAnsi" w:cstheme="majorHAnsi"/>
          <w:b/>
        </w:rPr>
        <w:t>Kon Tum - 2025</w:t>
      </w:r>
    </w:p>
    <w:p w14:paraId="508B8A7A" w14:textId="77777777" w:rsidR="00F70905" w:rsidRDefault="00F70905" w:rsidP="00680145">
      <w:pPr>
        <w:jc w:val="center"/>
        <w:rPr>
          <w:rFonts w:asciiTheme="majorHAnsi" w:hAnsiTheme="majorHAnsi" w:cstheme="majorHAnsi"/>
          <w:b/>
          <w:bCs/>
          <w:lang w:val="vi-VN"/>
        </w:rPr>
      </w:pPr>
    </w:p>
    <w:p w14:paraId="144C52B3" w14:textId="77777777" w:rsidR="00F70905" w:rsidRDefault="00F70905" w:rsidP="00680145">
      <w:pPr>
        <w:jc w:val="center"/>
        <w:rPr>
          <w:rFonts w:asciiTheme="majorHAnsi" w:hAnsiTheme="majorHAnsi" w:cstheme="majorHAnsi"/>
          <w:b/>
          <w:bCs/>
          <w:lang w:val="vi-VN"/>
        </w:rPr>
      </w:pPr>
    </w:p>
    <w:p w14:paraId="4F0D517A" w14:textId="77777777" w:rsidR="00F70905" w:rsidRDefault="00F70905" w:rsidP="00680145">
      <w:pPr>
        <w:jc w:val="center"/>
        <w:rPr>
          <w:rFonts w:asciiTheme="majorHAnsi" w:hAnsiTheme="majorHAnsi" w:cstheme="majorHAnsi"/>
          <w:b/>
          <w:bCs/>
          <w:lang w:val="vi-VN"/>
        </w:rPr>
      </w:pPr>
    </w:p>
    <w:p w14:paraId="4CFB94DA" w14:textId="77777777" w:rsidR="009D35E9" w:rsidRPr="00C0777D" w:rsidRDefault="00F70905" w:rsidP="00680145">
      <w:pPr>
        <w:jc w:val="center"/>
        <w:rPr>
          <w:rFonts w:asciiTheme="majorHAnsi" w:hAnsiTheme="majorHAnsi" w:cstheme="majorHAnsi"/>
          <w:b/>
          <w:bCs/>
          <w:lang w:val="vi-VN"/>
        </w:rPr>
      </w:pPr>
      <w:r>
        <w:rPr>
          <w:rFonts w:asciiTheme="majorHAnsi" w:hAnsiTheme="majorHAnsi" w:cstheme="majorHAnsi"/>
          <w:b/>
          <w:bCs/>
          <w:lang w:val="vi-VN"/>
        </w:rPr>
        <w:t>LỜI NÓI ĐẦU</w:t>
      </w:r>
    </w:p>
    <w:p w14:paraId="6A8A5FBC" w14:textId="77777777" w:rsidR="00F70905" w:rsidRDefault="00F70905" w:rsidP="00F70905">
      <w:pPr>
        <w:spacing w:before="120" w:line="360" w:lineRule="exact"/>
        <w:jc w:val="both"/>
        <w:rPr>
          <w:rFonts w:asciiTheme="majorHAnsi" w:hAnsiTheme="majorHAnsi" w:cstheme="majorHAnsi"/>
          <w:lang w:val="vi-VN"/>
        </w:rPr>
      </w:pPr>
    </w:p>
    <w:p w14:paraId="5987A8C1" w14:textId="012586D8" w:rsidR="00166CFD" w:rsidRPr="00FE23B6" w:rsidRDefault="00183CA3" w:rsidP="00F70905">
      <w:pPr>
        <w:spacing w:before="120" w:line="360" w:lineRule="exact"/>
        <w:jc w:val="both"/>
        <w:rPr>
          <w:rFonts w:asciiTheme="majorHAnsi" w:hAnsiTheme="majorHAnsi" w:cstheme="majorHAnsi"/>
          <w:spacing w:val="6"/>
        </w:rPr>
      </w:pPr>
      <w:r w:rsidRPr="00C0777D">
        <w:rPr>
          <w:rFonts w:asciiTheme="majorHAnsi" w:hAnsiTheme="majorHAnsi" w:cstheme="majorHAnsi"/>
        </w:rPr>
        <w:tab/>
      </w:r>
      <w:r w:rsidR="00166CFD" w:rsidRPr="00FE23B6">
        <w:rPr>
          <w:rFonts w:asciiTheme="majorHAnsi" w:hAnsiTheme="majorHAnsi" w:cstheme="majorHAnsi"/>
          <w:spacing w:val="6"/>
        </w:rPr>
        <w:t xml:space="preserve">QCĐP 01:2025/KT do </w:t>
      </w:r>
      <w:r w:rsidR="00FE23B6">
        <w:rPr>
          <w:rFonts w:asciiTheme="majorHAnsi" w:hAnsiTheme="majorHAnsi" w:cstheme="majorHAnsi"/>
          <w:spacing w:val="6"/>
          <w:lang w:val="vi-VN"/>
        </w:rPr>
        <w:t xml:space="preserve">Sở Y tế, </w:t>
      </w:r>
      <w:r w:rsidR="00166CFD" w:rsidRPr="00FE23B6">
        <w:rPr>
          <w:rFonts w:asciiTheme="majorHAnsi" w:hAnsiTheme="majorHAnsi" w:cstheme="majorHAnsi"/>
          <w:spacing w:val="6"/>
        </w:rPr>
        <w:t>Ban soạn thảo xây dựng Quy chuẩn kỹ thuật địa phương về chất lượng nước sạch sử dụng cho mục đích sinh hoạt tỉnh Kon Tum biên soạn trên cơ sở quy định giao quyền tại Thông tư số 41/2018/TT-BYT ngày 14 tháng 12 năm 2018 của Bộ trưởng Bộ Y tế</w:t>
      </w:r>
      <w:r w:rsidR="0066748B" w:rsidRPr="00FE23B6">
        <w:rPr>
          <w:rFonts w:asciiTheme="majorHAnsi" w:hAnsiTheme="majorHAnsi" w:cstheme="majorHAnsi"/>
          <w:spacing w:val="6"/>
        </w:rPr>
        <w:t xml:space="preserve"> về việc</w:t>
      </w:r>
      <w:r w:rsidR="00166CFD" w:rsidRPr="00FE23B6">
        <w:rPr>
          <w:rFonts w:asciiTheme="majorHAnsi" w:hAnsiTheme="majorHAnsi" w:cstheme="majorHAnsi"/>
          <w:spacing w:val="6"/>
        </w:rPr>
        <w:t xml:space="preserve"> ban hành quy chuẩn kỹ thuật Quốc gia và quy định kiểm tra, giám sát chất lượng nước sử dụng cho mục đích sinh hoạt và </w:t>
      </w:r>
      <w:r w:rsidR="008659C0" w:rsidRPr="00FE23B6">
        <w:rPr>
          <w:rFonts w:asciiTheme="majorHAnsi" w:hAnsiTheme="majorHAnsi" w:cstheme="majorHAnsi"/>
          <w:spacing w:val="6"/>
        </w:rPr>
        <w:t>Thông tư số 26/2021/TT-BYT ngày 15 tháng 12 năm 2021 của Bộ trưởng Bộ Y tế về việc sửa đổi, bổ sung và bãi bỏ một số điều của Thông tư số 41/2018/TT-BYT của Bộ trưởng Bộ Y tế ban hành Quy chuẩn kỹ thuật quốc gia và quy định kiểm tra, giám sát chất lượng nước sử dụng cho mục đích sinh hoạt</w:t>
      </w:r>
      <w:r w:rsidR="00166CFD" w:rsidRPr="00FE23B6">
        <w:rPr>
          <w:rFonts w:asciiTheme="majorHAnsi" w:hAnsiTheme="majorHAnsi" w:cstheme="majorHAnsi"/>
          <w:spacing w:val="6"/>
        </w:rPr>
        <w:t>, Sở Y tế trình duyệt, Ủy ban nhân dân tỉnh Kon Tum ban hành theo Quyết định số</w:t>
      </w:r>
      <w:r w:rsidR="00E61F87">
        <w:rPr>
          <w:rFonts w:asciiTheme="majorHAnsi" w:hAnsiTheme="majorHAnsi" w:cstheme="majorHAnsi"/>
          <w:spacing w:val="6"/>
        </w:rPr>
        <w:t xml:space="preserve"> 40</w:t>
      </w:r>
      <w:r w:rsidR="00166CFD" w:rsidRPr="00FE23B6">
        <w:rPr>
          <w:rFonts w:asciiTheme="majorHAnsi" w:hAnsiTheme="majorHAnsi" w:cstheme="majorHAnsi"/>
          <w:spacing w:val="6"/>
        </w:rPr>
        <w:t xml:space="preserve">/2025/QĐ-UBND ngày </w:t>
      </w:r>
      <w:r w:rsidR="00E61F87">
        <w:rPr>
          <w:rFonts w:asciiTheme="majorHAnsi" w:hAnsiTheme="majorHAnsi" w:cstheme="majorHAnsi"/>
          <w:spacing w:val="6"/>
        </w:rPr>
        <w:t xml:space="preserve">03 </w:t>
      </w:r>
      <w:r w:rsidR="00166CFD" w:rsidRPr="00FE23B6">
        <w:rPr>
          <w:rFonts w:asciiTheme="majorHAnsi" w:hAnsiTheme="majorHAnsi" w:cstheme="majorHAnsi"/>
          <w:spacing w:val="6"/>
        </w:rPr>
        <w:t>tháng</w:t>
      </w:r>
      <w:r w:rsidR="000D7612" w:rsidRPr="00FE23B6">
        <w:rPr>
          <w:rFonts w:asciiTheme="majorHAnsi" w:hAnsiTheme="majorHAnsi" w:cstheme="majorHAnsi"/>
          <w:spacing w:val="6"/>
        </w:rPr>
        <w:t xml:space="preserve"> </w:t>
      </w:r>
      <w:r w:rsidR="00E61F87">
        <w:rPr>
          <w:rFonts w:asciiTheme="majorHAnsi" w:hAnsiTheme="majorHAnsi" w:cstheme="majorHAnsi"/>
          <w:spacing w:val="6"/>
        </w:rPr>
        <w:t>6</w:t>
      </w:r>
      <w:r w:rsidR="000D7612" w:rsidRPr="00FE23B6">
        <w:rPr>
          <w:rFonts w:asciiTheme="majorHAnsi" w:hAnsiTheme="majorHAnsi" w:cstheme="majorHAnsi"/>
          <w:spacing w:val="6"/>
        </w:rPr>
        <w:t xml:space="preserve"> </w:t>
      </w:r>
      <w:r w:rsidR="00166CFD" w:rsidRPr="00FE23B6">
        <w:rPr>
          <w:rFonts w:asciiTheme="majorHAnsi" w:hAnsiTheme="majorHAnsi" w:cstheme="majorHAnsi"/>
          <w:spacing w:val="6"/>
        </w:rPr>
        <w:t>năm 2025.</w:t>
      </w:r>
    </w:p>
    <w:p w14:paraId="4461DED0" w14:textId="77777777" w:rsidR="004D008A" w:rsidRPr="00C0777D" w:rsidRDefault="005459A4" w:rsidP="004D008A">
      <w:pPr>
        <w:jc w:val="center"/>
        <w:rPr>
          <w:rFonts w:asciiTheme="majorHAnsi" w:hAnsiTheme="majorHAnsi" w:cstheme="majorHAnsi"/>
          <w:b/>
          <w:bCs/>
        </w:rPr>
      </w:pPr>
      <w:r w:rsidRPr="00C0777D">
        <w:rPr>
          <w:rFonts w:asciiTheme="majorHAnsi" w:hAnsiTheme="majorHAnsi" w:cstheme="majorHAnsi"/>
          <w:b/>
        </w:rPr>
        <w:br w:type="page"/>
      </w:r>
    </w:p>
    <w:p w14:paraId="79AD9E36" w14:textId="77777777" w:rsidR="00680145" w:rsidRPr="00C0777D" w:rsidRDefault="00680145" w:rsidP="00FB3802">
      <w:pPr>
        <w:jc w:val="center"/>
        <w:rPr>
          <w:rFonts w:asciiTheme="majorHAnsi" w:hAnsiTheme="majorHAnsi" w:cstheme="majorHAnsi"/>
          <w:b/>
          <w:bCs/>
        </w:rPr>
      </w:pPr>
      <w:r w:rsidRPr="00C0777D">
        <w:rPr>
          <w:rFonts w:asciiTheme="majorHAnsi" w:hAnsiTheme="majorHAnsi" w:cstheme="majorHAnsi"/>
          <w:b/>
          <w:bCs/>
        </w:rPr>
        <w:lastRenderedPageBreak/>
        <w:t>QUY CHUẨN KỸ THUẬT ĐỊA PHƯƠNG VỀ CHẤT LƯỢNG</w:t>
      </w:r>
    </w:p>
    <w:p w14:paraId="149B76DB" w14:textId="77777777" w:rsidR="00680145" w:rsidRPr="00C0777D" w:rsidRDefault="00680145" w:rsidP="00FB3802">
      <w:pPr>
        <w:jc w:val="center"/>
        <w:rPr>
          <w:rFonts w:asciiTheme="majorHAnsi" w:hAnsiTheme="majorHAnsi" w:cstheme="majorHAnsi"/>
          <w:b/>
          <w:bCs/>
        </w:rPr>
      </w:pPr>
      <w:r w:rsidRPr="00C0777D">
        <w:rPr>
          <w:rFonts w:asciiTheme="majorHAnsi" w:hAnsiTheme="majorHAnsi" w:cstheme="majorHAnsi"/>
          <w:b/>
          <w:bCs/>
        </w:rPr>
        <w:t>NƯỚC SẠCH SỬ DỤNG CHO MỤC ĐÍCH SINH HOẠT</w:t>
      </w:r>
    </w:p>
    <w:p w14:paraId="2B2B5F24" w14:textId="77777777" w:rsidR="00680145" w:rsidRPr="00C0777D" w:rsidRDefault="00680145" w:rsidP="00FB3802">
      <w:pPr>
        <w:jc w:val="center"/>
        <w:rPr>
          <w:rFonts w:asciiTheme="majorHAnsi" w:hAnsiTheme="majorHAnsi" w:cstheme="majorHAnsi"/>
          <w:b/>
          <w:bCs/>
        </w:rPr>
      </w:pPr>
      <w:r w:rsidRPr="00C0777D">
        <w:rPr>
          <w:rFonts w:asciiTheme="majorHAnsi" w:hAnsiTheme="majorHAnsi" w:cstheme="majorHAnsi"/>
          <w:b/>
          <w:bCs/>
        </w:rPr>
        <w:t>TRÊN ĐỊA BÀN TỈNH KON TUM</w:t>
      </w:r>
    </w:p>
    <w:p w14:paraId="39EDA8AB" w14:textId="77777777" w:rsidR="00FD2B7C" w:rsidRPr="00C0777D" w:rsidRDefault="00FD2B7C" w:rsidP="00FD2B7C">
      <w:pPr>
        <w:jc w:val="center"/>
        <w:rPr>
          <w:rFonts w:asciiTheme="majorHAnsi" w:hAnsiTheme="majorHAnsi" w:cstheme="majorHAnsi"/>
          <w:b/>
          <w:bCs/>
        </w:rPr>
      </w:pPr>
    </w:p>
    <w:p w14:paraId="6D6C71A0" w14:textId="77777777" w:rsidR="00680145" w:rsidRPr="00C0777D" w:rsidRDefault="00680145" w:rsidP="00A26C3E">
      <w:pPr>
        <w:pStyle w:val="Heading1"/>
        <w:rPr>
          <w:rFonts w:asciiTheme="majorHAnsi" w:hAnsiTheme="majorHAnsi" w:cstheme="majorHAnsi"/>
          <w:bCs/>
        </w:rPr>
      </w:pPr>
      <w:bookmarkStart w:id="0" w:name="_Toc171780195"/>
      <w:r w:rsidRPr="00C0777D">
        <w:rPr>
          <w:rFonts w:asciiTheme="majorHAnsi" w:hAnsiTheme="majorHAnsi" w:cstheme="majorHAnsi"/>
          <w:bCs/>
        </w:rPr>
        <w:t>Chương I</w:t>
      </w:r>
      <w:bookmarkEnd w:id="0"/>
    </w:p>
    <w:p w14:paraId="744FE83B" w14:textId="77777777" w:rsidR="00680145" w:rsidRPr="00C0777D" w:rsidRDefault="00680145" w:rsidP="00A26C3E">
      <w:pPr>
        <w:pStyle w:val="Heading1"/>
        <w:rPr>
          <w:rFonts w:asciiTheme="majorHAnsi" w:hAnsiTheme="majorHAnsi" w:cstheme="majorHAnsi"/>
          <w:bCs/>
        </w:rPr>
      </w:pPr>
      <w:bookmarkStart w:id="1" w:name="_Toc171780196"/>
      <w:r w:rsidRPr="00C0777D">
        <w:rPr>
          <w:rFonts w:asciiTheme="majorHAnsi" w:hAnsiTheme="majorHAnsi" w:cstheme="majorHAnsi"/>
          <w:bCs/>
        </w:rPr>
        <w:t>QUY ĐỊNH CHUNG</w:t>
      </w:r>
      <w:bookmarkEnd w:id="1"/>
    </w:p>
    <w:p w14:paraId="388D08DC" w14:textId="77777777" w:rsidR="00FE23B6" w:rsidRDefault="00FE23B6" w:rsidP="00BB543E">
      <w:pPr>
        <w:pStyle w:val="Heading2"/>
        <w:tabs>
          <w:tab w:val="clear" w:pos="2100"/>
        </w:tabs>
        <w:spacing w:before="120" w:after="120"/>
        <w:ind w:firstLine="720"/>
        <w:jc w:val="both"/>
        <w:rPr>
          <w:rFonts w:asciiTheme="majorHAnsi" w:hAnsiTheme="majorHAnsi" w:cstheme="majorHAnsi"/>
          <w:bCs/>
          <w:sz w:val="28"/>
          <w:szCs w:val="28"/>
          <w:lang w:val="vi-VN"/>
        </w:rPr>
      </w:pPr>
      <w:bookmarkStart w:id="2" w:name="_Toc171780197"/>
    </w:p>
    <w:p w14:paraId="1599A948" w14:textId="77777777" w:rsidR="00680145" w:rsidRPr="00C0777D" w:rsidRDefault="00680145" w:rsidP="00BB543E">
      <w:pPr>
        <w:pStyle w:val="Heading2"/>
        <w:tabs>
          <w:tab w:val="clear" w:pos="2100"/>
        </w:tabs>
        <w:spacing w:before="120" w:after="120"/>
        <w:ind w:firstLine="720"/>
        <w:jc w:val="both"/>
        <w:rPr>
          <w:rFonts w:asciiTheme="majorHAnsi" w:hAnsiTheme="majorHAnsi" w:cstheme="majorHAnsi"/>
          <w:bCs/>
          <w:sz w:val="28"/>
          <w:szCs w:val="28"/>
        </w:rPr>
      </w:pPr>
      <w:r w:rsidRPr="00C0777D">
        <w:rPr>
          <w:rFonts w:asciiTheme="majorHAnsi" w:hAnsiTheme="majorHAnsi" w:cstheme="majorHAnsi"/>
          <w:bCs/>
          <w:sz w:val="28"/>
          <w:szCs w:val="28"/>
        </w:rPr>
        <w:t>Điều 1. Phạm vi điều chỉnh</w:t>
      </w:r>
      <w:bookmarkEnd w:id="2"/>
    </w:p>
    <w:p w14:paraId="42FFDBF7" w14:textId="77777777" w:rsidR="00680145" w:rsidRPr="00C0777D" w:rsidRDefault="00680145" w:rsidP="00BB543E">
      <w:pPr>
        <w:spacing w:before="120" w:after="120"/>
        <w:ind w:firstLine="720"/>
        <w:jc w:val="both"/>
        <w:rPr>
          <w:rFonts w:asciiTheme="majorHAnsi" w:hAnsiTheme="majorHAnsi" w:cstheme="majorHAnsi"/>
          <w:bCs/>
          <w:szCs w:val="28"/>
        </w:rPr>
      </w:pPr>
      <w:r w:rsidRPr="00C0777D">
        <w:rPr>
          <w:rFonts w:asciiTheme="majorHAnsi" w:hAnsiTheme="majorHAnsi" w:cstheme="majorHAnsi"/>
          <w:bCs/>
          <w:szCs w:val="28"/>
        </w:rPr>
        <w:t xml:space="preserve">Quy chuẩn </w:t>
      </w:r>
      <w:r w:rsidR="00183CA3" w:rsidRPr="00C0777D">
        <w:rPr>
          <w:rFonts w:asciiTheme="majorHAnsi" w:hAnsiTheme="majorHAnsi" w:cstheme="majorHAnsi"/>
          <w:bCs/>
          <w:szCs w:val="28"/>
        </w:rPr>
        <w:t xml:space="preserve">kỹ thuật địa phương </w:t>
      </w:r>
      <w:r w:rsidRPr="00C0777D">
        <w:rPr>
          <w:rFonts w:asciiTheme="majorHAnsi" w:hAnsiTheme="majorHAnsi" w:cstheme="majorHAnsi"/>
          <w:bCs/>
          <w:szCs w:val="28"/>
        </w:rPr>
        <w:t>này quy định mức giới hạn các thông số chất lượng đối với nước sạch sử dụng cho mục đích sinh hoạt trên địa bàn tỉnh Kon Tum.</w:t>
      </w:r>
    </w:p>
    <w:p w14:paraId="6CA65E08" w14:textId="77777777" w:rsidR="00680145" w:rsidRPr="00C0777D" w:rsidRDefault="00680145" w:rsidP="00BB543E">
      <w:pPr>
        <w:pStyle w:val="Heading2"/>
        <w:tabs>
          <w:tab w:val="clear" w:pos="2100"/>
        </w:tabs>
        <w:spacing w:before="120" w:after="120"/>
        <w:ind w:firstLine="720"/>
        <w:jc w:val="both"/>
        <w:rPr>
          <w:rFonts w:asciiTheme="majorHAnsi" w:hAnsiTheme="majorHAnsi" w:cstheme="majorHAnsi"/>
          <w:bCs/>
          <w:sz w:val="28"/>
          <w:szCs w:val="28"/>
        </w:rPr>
      </w:pPr>
      <w:bookmarkStart w:id="3" w:name="_Toc171780198"/>
      <w:r w:rsidRPr="00C0777D">
        <w:rPr>
          <w:rFonts w:asciiTheme="majorHAnsi" w:hAnsiTheme="majorHAnsi" w:cstheme="majorHAnsi"/>
          <w:bCs/>
          <w:sz w:val="28"/>
          <w:szCs w:val="28"/>
        </w:rPr>
        <w:t>Điều 2. Đối tượng áp dụng</w:t>
      </w:r>
      <w:bookmarkEnd w:id="3"/>
    </w:p>
    <w:p w14:paraId="457247CD" w14:textId="77777777" w:rsidR="008A45CA" w:rsidRPr="00C0777D" w:rsidRDefault="00680145" w:rsidP="008A45CA">
      <w:pPr>
        <w:spacing w:before="120" w:after="120"/>
        <w:ind w:firstLine="720"/>
        <w:jc w:val="both"/>
        <w:rPr>
          <w:rFonts w:asciiTheme="majorHAnsi" w:hAnsiTheme="majorHAnsi" w:cstheme="majorHAnsi"/>
          <w:bCs/>
        </w:rPr>
      </w:pPr>
      <w:r w:rsidRPr="00C0777D">
        <w:rPr>
          <w:rFonts w:asciiTheme="majorHAnsi" w:hAnsiTheme="majorHAnsi" w:cstheme="majorHAnsi"/>
          <w:bCs/>
        </w:rPr>
        <w:t xml:space="preserve">1. </w:t>
      </w:r>
      <w:r w:rsidR="008A45CA" w:rsidRPr="00C0777D">
        <w:rPr>
          <w:rFonts w:asciiTheme="majorHAnsi" w:hAnsiTheme="majorHAnsi" w:cstheme="majorHAnsi"/>
          <w:bCs/>
        </w:rPr>
        <w:t>Quy chuẩn kỹ thuật địa phương này áp</w:t>
      </w:r>
      <w:r w:rsidR="00EF18F8" w:rsidRPr="00C0777D">
        <w:rPr>
          <w:rFonts w:asciiTheme="majorHAnsi" w:hAnsiTheme="majorHAnsi" w:cstheme="majorHAnsi"/>
          <w:bCs/>
        </w:rPr>
        <w:t xml:space="preserve"> dụng đối với: Đơn vị cấp nước</w:t>
      </w:r>
      <w:r w:rsidR="00A95204" w:rsidRPr="00C0777D">
        <w:rPr>
          <w:rFonts w:asciiTheme="majorHAnsi" w:hAnsiTheme="majorHAnsi" w:cstheme="majorHAnsi"/>
          <w:bCs/>
        </w:rPr>
        <w:t xml:space="preserve">; </w:t>
      </w:r>
      <w:r w:rsidR="008A45CA" w:rsidRPr="00C0777D">
        <w:rPr>
          <w:rFonts w:asciiTheme="majorHAnsi" w:hAnsiTheme="majorHAnsi" w:cstheme="majorHAnsi"/>
          <w:bCs/>
        </w:rPr>
        <w:t>các cơ quan quản lý Nhà nước về thanh tra, kiểm tra, giám sát chất lượng nước sạch hoặc cơ quan y tế được cơ quan quản lý nhà nước có thẩm quyền giao thực hiện ngoại kiểm, kiểm tra, giám sát trên địa bàn tỉnh Kon Tum; các phòng thử nghiệm và tổ chức công nhận các thông số chất lượng nước trên địa bàn tỉnh Kon Tum.</w:t>
      </w:r>
    </w:p>
    <w:p w14:paraId="4C3956B8" w14:textId="77777777" w:rsidR="00680145" w:rsidRPr="00C0777D" w:rsidRDefault="004E6433" w:rsidP="00BB543E">
      <w:pPr>
        <w:spacing w:before="120" w:after="120"/>
        <w:ind w:firstLine="720"/>
        <w:jc w:val="both"/>
        <w:rPr>
          <w:rFonts w:asciiTheme="majorHAnsi" w:hAnsiTheme="majorHAnsi" w:cstheme="majorHAnsi"/>
          <w:bCs/>
        </w:rPr>
      </w:pPr>
      <w:r w:rsidRPr="00C0777D">
        <w:rPr>
          <w:rFonts w:asciiTheme="majorHAnsi" w:hAnsiTheme="majorHAnsi" w:cstheme="majorHAnsi"/>
          <w:bCs/>
        </w:rPr>
        <w:t>2</w:t>
      </w:r>
      <w:r w:rsidR="00680145" w:rsidRPr="00C0777D">
        <w:rPr>
          <w:rFonts w:asciiTheme="majorHAnsi" w:hAnsiTheme="majorHAnsi" w:cstheme="majorHAnsi"/>
          <w:bCs/>
        </w:rPr>
        <w:t>. 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dùng cho mục đích sinh hoạt.</w:t>
      </w:r>
    </w:p>
    <w:p w14:paraId="4EC0A31D" w14:textId="77777777" w:rsidR="00680145" w:rsidRPr="00C0777D" w:rsidRDefault="00680145" w:rsidP="00BB543E">
      <w:pPr>
        <w:pStyle w:val="Heading2"/>
        <w:tabs>
          <w:tab w:val="clear" w:pos="2100"/>
        </w:tabs>
        <w:spacing w:before="120" w:after="120"/>
        <w:ind w:firstLine="720"/>
        <w:jc w:val="both"/>
        <w:rPr>
          <w:rFonts w:asciiTheme="majorHAnsi" w:hAnsiTheme="majorHAnsi" w:cstheme="majorHAnsi"/>
          <w:bCs/>
          <w:sz w:val="28"/>
        </w:rPr>
      </w:pPr>
      <w:bookmarkStart w:id="4" w:name="_Toc171780199"/>
      <w:r w:rsidRPr="00C0777D">
        <w:rPr>
          <w:rFonts w:asciiTheme="majorHAnsi" w:hAnsiTheme="majorHAnsi" w:cstheme="majorHAnsi"/>
          <w:bCs/>
          <w:sz w:val="28"/>
        </w:rPr>
        <w:t>Điều 3. Giải thích từ ngữ</w:t>
      </w:r>
      <w:bookmarkEnd w:id="4"/>
    </w:p>
    <w:p w14:paraId="4F3E7A4F" w14:textId="77777777" w:rsidR="00680145" w:rsidRPr="00C0777D" w:rsidRDefault="00680145" w:rsidP="00BB543E">
      <w:pPr>
        <w:spacing w:before="120" w:after="120"/>
        <w:ind w:firstLine="720"/>
        <w:jc w:val="both"/>
        <w:rPr>
          <w:rFonts w:asciiTheme="majorHAnsi" w:hAnsiTheme="majorHAnsi" w:cstheme="majorHAnsi"/>
          <w:bCs/>
        </w:rPr>
      </w:pPr>
      <w:r w:rsidRPr="00C0777D">
        <w:rPr>
          <w:rFonts w:asciiTheme="majorHAnsi" w:hAnsiTheme="majorHAnsi" w:cstheme="majorHAnsi"/>
          <w:bCs/>
        </w:rPr>
        <w:t>Trong quy chuẩn này, các từ ngữ dưới đây được hiểu như sau:</w:t>
      </w:r>
    </w:p>
    <w:p w14:paraId="2AE6FC52" w14:textId="77777777" w:rsidR="00680145" w:rsidRPr="00C0777D" w:rsidRDefault="00680145" w:rsidP="00BB543E">
      <w:pPr>
        <w:spacing w:before="120" w:after="120"/>
        <w:ind w:firstLine="720"/>
        <w:jc w:val="both"/>
        <w:rPr>
          <w:rFonts w:asciiTheme="majorHAnsi" w:hAnsiTheme="majorHAnsi" w:cstheme="majorHAnsi"/>
          <w:bCs/>
        </w:rPr>
      </w:pPr>
      <w:r w:rsidRPr="00C0777D">
        <w:rPr>
          <w:rFonts w:asciiTheme="majorHAnsi" w:hAnsiTheme="majorHAnsi" w:cstheme="majorHAnsi"/>
          <w:bCs/>
        </w:rPr>
        <w:t xml:space="preserve">1. </w:t>
      </w:r>
      <w:r w:rsidRPr="00C0777D">
        <w:rPr>
          <w:rFonts w:asciiTheme="majorHAnsi" w:hAnsiTheme="majorHAnsi" w:cstheme="majorHAnsi"/>
          <w:bCs/>
          <w:i/>
        </w:rPr>
        <w:t>Nước sạch sử dụng cho mục đích sinh hoạt</w:t>
      </w:r>
      <w:r w:rsidRPr="00C0777D">
        <w:rPr>
          <w:rFonts w:asciiTheme="majorHAnsi" w:hAnsiTheme="majorHAnsi" w:cstheme="majorHAnsi"/>
          <w:bCs/>
        </w:rPr>
        <w:t xml:space="preserve"> là nước đã qua xử lý có chất lượng bảo đảm, đáp ứng yêu cầu sử dụng cho mục đích ăn uống, vệ sinh của con người (viết tắt là nước sạch). </w:t>
      </w:r>
    </w:p>
    <w:p w14:paraId="7A6AA489" w14:textId="77777777" w:rsidR="002C205C" w:rsidRPr="00C0777D" w:rsidRDefault="00680145" w:rsidP="00A122B5">
      <w:pPr>
        <w:spacing w:before="120"/>
        <w:ind w:firstLine="720"/>
        <w:jc w:val="both"/>
        <w:rPr>
          <w:rFonts w:asciiTheme="majorHAnsi" w:hAnsiTheme="majorHAnsi" w:cstheme="majorHAnsi"/>
        </w:rPr>
      </w:pPr>
      <w:r w:rsidRPr="00C0777D">
        <w:rPr>
          <w:rFonts w:asciiTheme="majorHAnsi" w:hAnsiTheme="majorHAnsi" w:cstheme="majorHAnsi"/>
          <w:bCs/>
        </w:rPr>
        <w:t xml:space="preserve">2. </w:t>
      </w:r>
      <w:r w:rsidRPr="00C0777D">
        <w:rPr>
          <w:rFonts w:asciiTheme="majorHAnsi" w:hAnsiTheme="majorHAnsi" w:cstheme="majorHAnsi"/>
          <w:bCs/>
          <w:i/>
        </w:rPr>
        <w:t>Thông số cảm quan</w:t>
      </w:r>
      <w:r w:rsidRPr="00C0777D">
        <w:rPr>
          <w:rFonts w:asciiTheme="majorHAnsi" w:hAnsiTheme="majorHAnsi" w:cstheme="majorHAnsi"/>
          <w:bCs/>
        </w:rPr>
        <w:t xml:space="preserve"> là những yếu tố về màu sắc, mùi vị có thể cảm nhận được bằng các giác quan của con người.</w:t>
      </w:r>
      <w:r w:rsidR="00A122B5" w:rsidRPr="00C0777D">
        <w:rPr>
          <w:rFonts w:asciiTheme="majorHAnsi" w:hAnsiTheme="majorHAnsi" w:cstheme="majorHAnsi"/>
        </w:rPr>
        <w:t xml:space="preserve"> </w:t>
      </w:r>
    </w:p>
    <w:p w14:paraId="6837184C" w14:textId="77777777" w:rsidR="00A122B5" w:rsidRPr="00C0777D" w:rsidRDefault="002C205C" w:rsidP="00A122B5">
      <w:pPr>
        <w:spacing w:before="120"/>
        <w:ind w:firstLine="720"/>
        <w:jc w:val="both"/>
        <w:rPr>
          <w:rFonts w:asciiTheme="majorHAnsi" w:hAnsiTheme="majorHAnsi" w:cstheme="majorHAnsi"/>
          <w:bCs/>
        </w:rPr>
      </w:pPr>
      <w:r w:rsidRPr="00C0777D">
        <w:rPr>
          <w:rFonts w:asciiTheme="majorHAnsi" w:hAnsiTheme="majorHAnsi" w:cstheme="majorHAnsi"/>
          <w:bCs/>
        </w:rPr>
        <w:t>3</w:t>
      </w:r>
      <w:r w:rsidR="00A122B5" w:rsidRPr="00C0777D">
        <w:rPr>
          <w:rFonts w:asciiTheme="majorHAnsi" w:hAnsiTheme="majorHAnsi" w:cstheme="majorHAnsi"/>
          <w:bCs/>
        </w:rPr>
        <w:t xml:space="preserve">. </w:t>
      </w:r>
      <w:r w:rsidR="00A122B5" w:rsidRPr="00C0777D">
        <w:rPr>
          <w:rFonts w:asciiTheme="majorHAnsi" w:hAnsiTheme="majorHAnsi" w:cstheme="majorHAnsi"/>
          <w:bCs/>
          <w:i/>
        </w:rPr>
        <w:t xml:space="preserve">Đơn </w:t>
      </w:r>
      <w:r w:rsidRPr="00C0777D">
        <w:rPr>
          <w:rFonts w:asciiTheme="majorHAnsi" w:hAnsiTheme="majorHAnsi" w:cstheme="majorHAnsi"/>
          <w:bCs/>
          <w:i/>
        </w:rPr>
        <w:t xml:space="preserve">vị </w:t>
      </w:r>
      <w:r w:rsidR="00A122B5" w:rsidRPr="00C0777D">
        <w:rPr>
          <w:rFonts w:asciiTheme="majorHAnsi" w:hAnsiTheme="majorHAnsi" w:cstheme="majorHAnsi"/>
          <w:bCs/>
          <w:i/>
        </w:rPr>
        <w:t>cấp nước</w:t>
      </w:r>
      <w:r w:rsidR="00A122B5" w:rsidRPr="00C0777D">
        <w:rPr>
          <w:rFonts w:asciiTheme="majorHAnsi" w:hAnsiTheme="majorHAnsi" w:cstheme="majorHAnsi"/>
          <w:bCs/>
        </w:rPr>
        <w:t xml:space="preserve"> là tổ chức, cá nhân thực hiện một phần hoặc tất cả các</w:t>
      </w:r>
      <w:r w:rsidRPr="00C0777D">
        <w:rPr>
          <w:rFonts w:asciiTheme="majorHAnsi" w:hAnsiTheme="majorHAnsi" w:cstheme="majorHAnsi"/>
          <w:bCs/>
        </w:rPr>
        <w:t xml:space="preserve"> </w:t>
      </w:r>
      <w:r w:rsidR="00A122B5" w:rsidRPr="00C0777D">
        <w:rPr>
          <w:rFonts w:asciiTheme="majorHAnsi" w:hAnsiTheme="majorHAnsi" w:cstheme="majorHAnsi"/>
          <w:bCs/>
        </w:rPr>
        <w:t>hoạt động khai thác, sản xuất, truyền dẫn, bán buôn, bán lẻ nước sạch theo hệ</w:t>
      </w:r>
      <w:r w:rsidRPr="00C0777D">
        <w:rPr>
          <w:rFonts w:asciiTheme="majorHAnsi" w:hAnsiTheme="majorHAnsi" w:cstheme="majorHAnsi"/>
          <w:bCs/>
        </w:rPr>
        <w:t xml:space="preserve"> </w:t>
      </w:r>
      <w:r w:rsidR="00A122B5" w:rsidRPr="00C0777D">
        <w:rPr>
          <w:rFonts w:asciiTheme="majorHAnsi" w:hAnsiTheme="majorHAnsi" w:cstheme="majorHAnsi"/>
          <w:bCs/>
        </w:rPr>
        <w:t>thống cấp nước tập trung hoàn chỉnh.</w:t>
      </w:r>
    </w:p>
    <w:p w14:paraId="24AC179E" w14:textId="77777777" w:rsidR="00166CFD" w:rsidRPr="00C0777D" w:rsidRDefault="00076CCA" w:rsidP="00A122B5">
      <w:pPr>
        <w:spacing w:before="120"/>
        <w:ind w:firstLine="720"/>
        <w:jc w:val="both"/>
        <w:rPr>
          <w:rFonts w:asciiTheme="majorHAnsi" w:hAnsiTheme="majorHAnsi" w:cstheme="majorHAnsi"/>
          <w:bCs/>
        </w:rPr>
      </w:pPr>
      <w:r w:rsidRPr="00C0777D">
        <w:rPr>
          <w:rFonts w:asciiTheme="majorHAnsi" w:hAnsiTheme="majorHAnsi" w:cstheme="majorHAnsi"/>
          <w:bCs/>
        </w:rPr>
        <w:t>4</w:t>
      </w:r>
      <w:r w:rsidR="004D008A" w:rsidRPr="00C0777D">
        <w:rPr>
          <w:rFonts w:asciiTheme="majorHAnsi" w:hAnsiTheme="majorHAnsi" w:cstheme="majorHAnsi"/>
          <w:bCs/>
        </w:rPr>
        <w:t xml:space="preserve">. </w:t>
      </w:r>
      <w:r w:rsidR="00166CFD" w:rsidRPr="00C0777D">
        <w:rPr>
          <w:rFonts w:asciiTheme="majorHAnsi" w:hAnsiTheme="majorHAnsi" w:cstheme="majorHAnsi"/>
          <w:bCs/>
        </w:rPr>
        <w:t>CFU là chữ viết tắt của cụm từ tiếng Anh “Colony Forming Unit” có nghĩa là đơn vị hình thành khuẩn lạc.</w:t>
      </w:r>
    </w:p>
    <w:p w14:paraId="7912D379" w14:textId="77777777" w:rsidR="00166CFD" w:rsidRPr="00C0777D" w:rsidRDefault="00076CCA" w:rsidP="00A122B5">
      <w:pPr>
        <w:spacing w:before="120"/>
        <w:ind w:firstLine="720"/>
        <w:jc w:val="both"/>
        <w:rPr>
          <w:rFonts w:asciiTheme="majorHAnsi" w:hAnsiTheme="majorHAnsi" w:cstheme="majorHAnsi"/>
          <w:bCs/>
        </w:rPr>
      </w:pPr>
      <w:r w:rsidRPr="00C0777D">
        <w:rPr>
          <w:rFonts w:asciiTheme="majorHAnsi" w:hAnsiTheme="majorHAnsi" w:cstheme="majorHAnsi"/>
          <w:bCs/>
        </w:rPr>
        <w:t>5</w:t>
      </w:r>
      <w:r w:rsidR="004D008A" w:rsidRPr="00C0777D">
        <w:rPr>
          <w:rFonts w:asciiTheme="majorHAnsi" w:hAnsiTheme="majorHAnsi" w:cstheme="majorHAnsi"/>
          <w:bCs/>
        </w:rPr>
        <w:t xml:space="preserve">. </w:t>
      </w:r>
      <w:r w:rsidR="00166CFD" w:rsidRPr="00C0777D">
        <w:rPr>
          <w:rFonts w:asciiTheme="majorHAnsi" w:hAnsiTheme="majorHAnsi" w:cstheme="majorHAnsi"/>
          <w:bCs/>
        </w:rPr>
        <w:t>NTU là chữ viết tắt của cụm từ tiếng Anh “Nephelometric Turbidity Unit” có nghĩa là đơn vị đo độ đục.</w:t>
      </w:r>
    </w:p>
    <w:p w14:paraId="6247C94F" w14:textId="77777777" w:rsidR="00166CFD" w:rsidRPr="00C0777D" w:rsidRDefault="00076CCA" w:rsidP="00A122B5">
      <w:pPr>
        <w:spacing w:before="120"/>
        <w:ind w:firstLine="720"/>
        <w:jc w:val="both"/>
        <w:rPr>
          <w:rFonts w:asciiTheme="majorHAnsi" w:hAnsiTheme="majorHAnsi" w:cstheme="majorHAnsi"/>
          <w:bCs/>
        </w:rPr>
      </w:pPr>
      <w:r w:rsidRPr="00C0777D">
        <w:rPr>
          <w:rFonts w:asciiTheme="majorHAnsi" w:hAnsiTheme="majorHAnsi" w:cstheme="majorHAnsi"/>
          <w:bCs/>
        </w:rPr>
        <w:t>6</w:t>
      </w:r>
      <w:r w:rsidR="004D008A" w:rsidRPr="00C0777D">
        <w:rPr>
          <w:rFonts w:asciiTheme="majorHAnsi" w:hAnsiTheme="majorHAnsi" w:cstheme="majorHAnsi"/>
          <w:bCs/>
        </w:rPr>
        <w:t xml:space="preserve">. </w:t>
      </w:r>
      <w:r w:rsidR="00166CFD" w:rsidRPr="00C0777D">
        <w:rPr>
          <w:rFonts w:asciiTheme="majorHAnsi" w:hAnsiTheme="majorHAnsi" w:cstheme="majorHAnsi"/>
          <w:bCs/>
        </w:rPr>
        <w:t>TCU là chữ viết tắt của cụm từ tiếng Anh “True Color Unit” có nghĩa là đơn vị đo màu sắc.</w:t>
      </w:r>
    </w:p>
    <w:p w14:paraId="7702BB61" w14:textId="77777777" w:rsidR="00BB543E" w:rsidRPr="00C0777D" w:rsidRDefault="00BB543E" w:rsidP="00BB543E">
      <w:pPr>
        <w:pStyle w:val="Heading1"/>
        <w:rPr>
          <w:rFonts w:asciiTheme="majorHAnsi" w:hAnsiTheme="majorHAnsi" w:cstheme="majorHAnsi"/>
        </w:rPr>
      </w:pPr>
      <w:bookmarkStart w:id="5" w:name="_Toc171780200"/>
      <w:r w:rsidRPr="00C0777D">
        <w:rPr>
          <w:rFonts w:asciiTheme="majorHAnsi" w:hAnsiTheme="majorHAnsi" w:cstheme="majorHAnsi"/>
        </w:rPr>
        <w:lastRenderedPageBreak/>
        <w:t>Chương II</w:t>
      </w:r>
      <w:bookmarkEnd w:id="5"/>
    </w:p>
    <w:p w14:paraId="3EDB76B8" w14:textId="77777777" w:rsidR="00BB543E" w:rsidRPr="00C0777D" w:rsidRDefault="00BB543E" w:rsidP="00BB543E">
      <w:pPr>
        <w:pStyle w:val="Heading1"/>
        <w:rPr>
          <w:rFonts w:asciiTheme="majorHAnsi" w:hAnsiTheme="majorHAnsi" w:cstheme="majorHAnsi"/>
        </w:rPr>
      </w:pPr>
      <w:bookmarkStart w:id="6" w:name="_Toc171780201"/>
      <w:r w:rsidRPr="00C0777D">
        <w:rPr>
          <w:rFonts w:asciiTheme="majorHAnsi" w:hAnsiTheme="majorHAnsi" w:cstheme="majorHAnsi"/>
        </w:rPr>
        <w:t>QUY ĐỊNH VỀ KỸ THUẬT</w:t>
      </w:r>
      <w:bookmarkEnd w:id="6"/>
    </w:p>
    <w:p w14:paraId="04663BB3" w14:textId="77777777" w:rsidR="00BB543E" w:rsidRPr="00C0777D" w:rsidRDefault="00BB543E" w:rsidP="00120D6F">
      <w:pPr>
        <w:spacing w:before="120" w:after="120"/>
        <w:ind w:firstLine="720"/>
        <w:jc w:val="both"/>
        <w:rPr>
          <w:rFonts w:asciiTheme="majorHAnsi" w:hAnsiTheme="majorHAnsi" w:cstheme="majorHAnsi"/>
          <w:b/>
        </w:rPr>
      </w:pPr>
      <w:bookmarkStart w:id="7" w:name="_Toc171780202"/>
      <w:r w:rsidRPr="00C0777D">
        <w:rPr>
          <w:rFonts w:asciiTheme="majorHAnsi" w:hAnsiTheme="majorHAnsi" w:cstheme="majorHAnsi"/>
          <w:b/>
        </w:rPr>
        <w:t>Điều 4. Danh mục các thông số chất lượng nước sạch, ngưỡng giới hạn cho phép</w:t>
      </w:r>
      <w:bookmarkEnd w:id="7"/>
    </w:p>
    <w:tbl>
      <w:tblPr>
        <w:tblW w:w="488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A0" w:firstRow="1" w:lastRow="0" w:firstColumn="1" w:lastColumn="0" w:noHBand="0" w:noVBand="0"/>
      </w:tblPr>
      <w:tblGrid>
        <w:gridCol w:w="570"/>
        <w:gridCol w:w="4057"/>
        <w:gridCol w:w="1710"/>
        <w:gridCol w:w="2732"/>
      </w:tblGrid>
      <w:tr w:rsidR="00891A36" w:rsidRPr="00C0777D" w14:paraId="30F557BB" w14:textId="77777777" w:rsidTr="00E30FED">
        <w:trPr>
          <w:cantSplit/>
          <w:trHeight w:val="340"/>
          <w:tblHeader/>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610D071C" w14:textId="77777777" w:rsidR="00680145" w:rsidRPr="00C0777D" w:rsidRDefault="00680145" w:rsidP="00120D6F">
            <w:pPr>
              <w:jc w:val="center"/>
              <w:rPr>
                <w:rFonts w:asciiTheme="majorHAnsi" w:eastAsia="Arial" w:hAnsiTheme="majorHAnsi" w:cstheme="majorHAnsi"/>
                <w:b/>
                <w:bCs/>
                <w:sz w:val="26"/>
                <w:szCs w:val="26"/>
              </w:rPr>
            </w:pPr>
            <w:r w:rsidRPr="00C0777D">
              <w:rPr>
                <w:rFonts w:asciiTheme="majorHAnsi" w:eastAsia="Arial" w:hAnsiTheme="majorHAnsi" w:cstheme="majorHAnsi"/>
                <w:b/>
                <w:sz w:val="26"/>
                <w:szCs w:val="26"/>
              </w:rPr>
              <w:t>TT</w:t>
            </w:r>
          </w:p>
        </w:tc>
        <w:tc>
          <w:tcPr>
            <w:tcW w:w="2237" w:type="pct"/>
            <w:tcBorders>
              <w:top w:val="single" w:sz="2" w:space="0" w:color="auto"/>
              <w:left w:val="single" w:sz="2" w:space="0" w:color="auto"/>
              <w:bottom w:val="single" w:sz="2" w:space="0" w:color="auto"/>
              <w:right w:val="single" w:sz="2" w:space="0" w:color="auto"/>
            </w:tcBorders>
            <w:vAlign w:val="center"/>
            <w:hideMark/>
          </w:tcPr>
          <w:p w14:paraId="4BD6A925" w14:textId="77777777" w:rsidR="00680145" w:rsidRPr="00C0777D" w:rsidRDefault="00680145" w:rsidP="00120D6F">
            <w:pPr>
              <w:jc w:val="center"/>
              <w:rPr>
                <w:rFonts w:asciiTheme="majorHAnsi" w:eastAsia="Arial" w:hAnsiTheme="majorHAnsi" w:cstheme="majorHAnsi"/>
                <w:b/>
                <w:bCs/>
                <w:sz w:val="26"/>
                <w:szCs w:val="26"/>
              </w:rPr>
            </w:pPr>
            <w:r w:rsidRPr="00C0777D">
              <w:rPr>
                <w:rFonts w:asciiTheme="majorHAnsi" w:eastAsia="Arial" w:hAnsiTheme="majorHAnsi" w:cstheme="majorHAnsi"/>
                <w:b/>
                <w:sz w:val="26"/>
                <w:szCs w:val="26"/>
                <w:lang w:val="vi-VN"/>
              </w:rPr>
              <w:t xml:space="preserve">Tên </w:t>
            </w:r>
            <w:r w:rsidRPr="00C0777D">
              <w:rPr>
                <w:rFonts w:asciiTheme="majorHAnsi" w:eastAsia="Arial" w:hAnsiTheme="majorHAnsi" w:cstheme="majorHAnsi"/>
                <w:b/>
                <w:sz w:val="26"/>
                <w:szCs w:val="26"/>
              </w:rPr>
              <w:t>thông số</w:t>
            </w:r>
          </w:p>
        </w:tc>
        <w:tc>
          <w:tcPr>
            <w:tcW w:w="943" w:type="pct"/>
            <w:tcBorders>
              <w:top w:val="single" w:sz="2" w:space="0" w:color="auto"/>
              <w:left w:val="single" w:sz="2" w:space="0" w:color="auto"/>
              <w:bottom w:val="single" w:sz="2" w:space="0" w:color="auto"/>
              <w:right w:val="single" w:sz="2" w:space="0" w:color="auto"/>
            </w:tcBorders>
            <w:vAlign w:val="center"/>
            <w:hideMark/>
          </w:tcPr>
          <w:p w14:paraId="0523C078" w14:textId="77777777" w:rsidR="00680145" w:rsidRPr="00C0777D" w:rsidRDefault="00680145" w:rsidP="00C0777D">
            <w:pPr>
              <w:jc w:val="center"/>
              <w:rPr>
                <w:rFonts w:asciiTheme="majorHAnsi" w:eastAsia="Arial" w:hAnsiTheme="majorHAnsi" w:cstheme="majorHAnsi"/>
                <w:b/>
                <w:bCs/>
                <w:sz w:val="26"/>
                <w:szCs w:val="26"/>
                <w:lang w:val="vi-VN"/>
              </w:rPr>
            </w:pPr>
            <w:r w:rsidRPr="00C0777D">
              <w:rPr>
                <w:rFonts w:asciiTheme="majorHAnsi" w:eastAsia="Arial" w:hAnsiTheme="majorHAnsi" w:cstheme="majorHAnsi"/>
                <w:b/>
                <w:sz w:val="26"/>
                <w:szCs w:val="26"/>
              </w:rPr>
              <w:t>Đơn vị</w:t>
            </w:r>
            <w:r w:rsidRPr="00C0777D">
              <w:rPr>
                <w:rFonts w:asciiTheme="majorHAnsi" w:eastAsia="Arial" w:hAnsiTheme="majorHAnsi" w:cstheme="majorHAnsi"/>
                <w:b/>
                <w:sz w:val="26"/>
                <w:szCs w:val="26"/>
                <w:lang w:val="vi-VN"/>
              </w:rPr>
              <w:t xml:space="preserve"> tính</w:t>
            </w:r>
          </w:p>
        </w:tc>
        <w:tc>
          <w:tcPr>
            <w:tcW w:w="1506" w:type="pct"/>
            <w:tcBorders>
              <w:top w:val="single" w:sz="2" w:space="0" w:color="auto"/>
              <w:left w:val="single" w:sz="2" w:space="0" w:color="auto"/>
              <w:bottom w:val="single" w:sz="2" w:space="0" w:color="auto"/>
              <w:right w:val="single" w:sz="2" w:space="0" w:color="auto"/>
            </w:tcBorders>
            <w:vAlign w:val="center"/>
            <w:hideMark/>
          </w:tcPr>
          <w:p w14:paraId="479B6EC5" w14:textId="77777777" w:rsidR="00680145" w:rsidRPr="00C0777D" w:rsidRDefault="00680145" w:rsidP="00120D6F">
            <w:pPr>
              <w:jc w:val="center"/>
              <w:rPr>
                <w:rFonts w:asciiTheme="majorHAnsi" w:eastAsia="Arial" w:hAnsiTheme="majorHAnsi" w:cstheme="majorHAnsi"/>
                <w:b/>
                <w:bCs/>
                <w:sz w:val="26"/>
                <w:szCs w:val="26"/>
                <w:lang w:val="vi-VN"/>
              </w:rPr>
            </w:pPr>
            <w:r w:rsidRPr="00C0777D">
              <w:rPr>
                <w:rFonts w:asciiTheme="majorHAnsi" w:eastAsia="Arial" w:hAnsiTheme="majorHAnsi" w:cstheme="majorHAnsi"/>
                <w:b/>
                <w:sz w:val="26"/>
                <w:szCs w:val="26"/>
                <w:lang w:val="vi-VN"/>
              </w:rPr>
              <w:t>Ngưỡng giới hạn</w:t>
            </w:r>
            <w:r w:rsidRPr="00C0777D">
              <w:rPr>
                <w:rFonts w:asciiTheme="majorHAnsi" w:eastAsia="Arial" w:hAnsiTheme="majorHAnsi" w:cstheme="majorHAnsi"/>
                <w:b/>
                <w:sz w:val="26"/>
                <w:szCs w:val="26"/>
                <w:lang w:val="vi-VN"/>
              </w:rPr>
              <w:br/>
              <w:t>cho phép</w:t>
            </w:r>
          </w:p>
        </w:tc>
      </w:tr>
      <w:tr w:rsidR="00891A36" w:rsidRPr="00C0777D" w14:paraId="01A13625" w14:textId="77777777" w:rsidTr="00E30FED">
        <w:trPr>
          <w:cantSplit/>
          <w:trHeight w:val="340"/>
          <w:jc w:val="center"/>
        </w:trPr>
        <w:tc>
          <w:tcPr>
            <w:tcW w:w="5000" w:type="pct"/>
            <w:gridSpan w:val="4"/>
            <w:tcBorders>
              <w:top w:val="single" w:sz="2" w:space="0" w:color="auto"/>
              <w:left w:val="single" w:sz="2" w:space="0" w:color="auto"/>
              <w:bottom w:val="single" w:sz="2" w:space="0" w:color="auto"/>
              <w:right w:val="single" w:sz="2" w:space="0" w:color="auto"/>
            </w:tcBorders>
            <w:vAlign w:val="center"/>
          </w:tcPr>
          <w:p w14:paraId="4F336472" w14:textId="77777777" w:rsidR="00891A36" w:rsidRPr="00C0777D" w:rsidRDefault="00891A36" w:rsidP="00891A36">
            <w:pPr>
              <w:rPr>
                <w:rFonts w:asciiTheme="majorHAnsi" w:eastAsia="Arial" w:hAnsiTheme="majorHAnsi" w:cstheme="majorHAnsi"/>
                <w:b/>
                <w:bCs/>
                <w:sz w:val="26"/>
                <w:szCs w:val="26"/>
                <w:lang w:val="vi-VN"/>
              </w:rPr>
            </w:pPr>
            <w:r w:rsidRPr="00C0777D">
              <w:rPr>
                <w:rFonts w:asciiTheme="majorHAnsi" w:eastAsia="Arial" w:hAnsiTheme="majorHAnsi" w:cstheme="majorHAnsi"/>
                <w:b/>
                <w:sz w:val="26"/>
                <w:szCs w:val="26"/>
                <w:lang w:val="pt-BR"/>
              </w:rPr>
              <w:t>Các thông số nhóm A</w:t>
            </w:r>
          </w:p>
        </w:tc>
      </w:tr>
      <w:tr w:rsidR="00891A36" w:rsidRPr="00C0777D" w14:paraId="14468BE4"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20A6DCEB" w14:textId="77777777" w:rsidR="00891A36" w:rsidRPr="00C0777D" w:rsidRDefault="00891A36" w:rsidP="00120D6F">
            <w:pPr>
              <w:jc w:val="center"/>
              <w:rPr>
                <w:rFonts w:asciiTheme="majorHAnsi" w:eastAsia="Arial" w:hAnsiTheme="majorHAnsi" w:cstheme="majorHAnsi"/>
                <w:bCs/>
                <w:sz w:val="26"/>
                <w:szCs w:val="26"/>
                <w:lang w:val="vi-VN"/>
              </w:rPr>
            </w:pPr>
          </w:p>
        </w:tc>
        <w:tc>
          <w:tcPr>
            <w:tcW w:w="4686" w:type="pct"/>
            <w:gridSpan w:val="3"/>
            <w:tcBorders>
              <w:top w:val="single" w:sz="2" w:space="0" w:color="auto"/>
              <w:left w:val="single" w:sz="2" w:space="0" w:color="auto"/>
              <w:bottom w:val="single" w:sz="2" w:space="0" w:color="auto"/>
              <w:right w:val="single" w:sz="2" w:space="0" w:color="auto"/>
            </w:tcBorders>
            <w:vAlign w:val="center"/>
            <w:hideMark/>
          </w:tcPr>
          <w:p w14:paraId="3C75F50B" w14:textId="77777777" w:rsidR="00891A36" w:rsidRPr="00C0777D" w:rsidRDefault="00891A36" w:rsidP="00891A36">
            <w:pPr>
              <w:rPr>
                <w:rFonts w:asciiTheme="majorHAnsi" w:eastAsia="Arial" w:hAnsiTheme="majorHAnsi" w:cstheme="majorHAnsi"/>
                <w:b/>
                <w:bCs/>
                <w:sz w:val="26"/>
                <w:szCs w:val="26"/>
                <w:lang w:val="vi-VN"/>
              </w:rPr>
            </w:pPr>
            <w:r w:rsidRPr="00C0777D">
              <w:rPr>
                <w:rFonts w:asciiTheme="majorHAnsi" w:eastAsia="Arial" w:hAnsiTheme="majorHAnsi" w:cstheme="majorHAnsi"/>
                <w:i/>
                <w:sz w:val="26"/>
                <w:szCs w:val="26"/>
              </w:rPr>
              <w:t xml:space="preserve">a. </w:t>
            </w:r>
            <w:r w:rsidRPr="00C0777D">
              <w:rPr>
                <w:rFonts w:asciiTheme="majorHAnsi" w:eastAsia="Arial" w:hAnsiTheme="majorHAnsi" w:cstheme="majorHAnsi"/>
                <w:i/>
                <w:sz w:val="26"/>
                <w:szCs w:val="26"/>
                <w:lang w:val="vi-VN"/>
              </w:rPr>
              <w:t>Thông số vi sinh vật</w:t>
            </w:r>
          </w:p>
        </w:tc>
      </w:tr>
      <w:tr w:rsidR="00891A36" w:rsidRPr="00C0777D" w14:paraId="7934C565"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71716060" w14:textId="77777777" w:rsidR="00680145" w:rsidRPr="00C0777D" w:rsidRDefault="00680145" w:rsidP="00120D6F">
            <w:pPr>
              <w:tabs>
                <w:tab w:val="left" w:pos="0"/>
              </w:tabs>
              <w:jc w:val="center"/>
              <w:rPr>
                <w:rFonts w:asciiTheme="majorHAnsi" w:eastAsia="Arial" w:hAnsiTheme="majorHAnsi" w:cstheme="majorHAnsi"/>
                <w:bCs/>
                <w:sz w:val="26"/>
                <w:szCs w:val="26"/>
                <w:lang w:val="vi-VN"/>
              </w:rPr>
            </w:pPr>
            <w:r w:rsidRPr="00C0777D">
              <w:rPr>
                <w:rFonts w:asciiTheme="majorHAnsi" w:eastAsia="Arial" w:hAnsiTheme="majorHAnsi" w:cstheme="majorHAnsi"/>
                <w:bCs/>
                <w:sz w:val="26"/>
                <w:szCs w:val="26"/>
              </w:rPr>
              <w:t>1</w:t>
            </w:r>
          </w:p>
        </w:tc>
        <w:tc>
          <w:tcPr>
            <w:tcW w:w="2237" w:type="pct"/>
            <w:tcBorders>
              <w:top w:val="single" w:sz="2" w:space="0" w:color="auto"/>
              <w:left w:val="single" w:sz="2" w:space="0" w:color="auto"/>
              <w:bottom w:val="single" w:sz="2" w:space="0" w:color="auto"/>
              <w:right w:val="single" w:sz="2" w:space="0" w:color="auto"/>
            </w:tcBorders>
            <w:vAlign w:val="center"/>
            <w:hideMark/>
          </w:tcPr>
          <w:p w14:paraId="258B25B5" w14:textId="77777777" w:rsidR="00680145" w:rsidRPr="00C0777D" w:rsidRDefault="00680145" w:rsidP="00120D6F">
            <w:pPr>
              <w:rPr>
                <w:rFonts w:asciiTheme="majorHAnsi" w:eastAsia="Arial" w:hAnsiTheme="majorHAnsi" w:cstheme="majorHAnsi"/>
                <w:bCs/>
                <w:sz w:val="26"/>
                <w:szCs w:val="26"/>
                <w:lang w:val="vi-VN"/>
              </w:rPr>
            </w:pPr>
            <w:r w:rsidRPr="00C0777D">
              <w:rPr>
                <w:rFonts w:asciiTheme="majorHAnsi" w:eastAsia="Arial" w:hAnsiTheme="majorHAnsi" w:cstheme="majorHAnsi"/>
                <w:bCs/>
                <w:sz w:val="26"/>
                <w:szCs w:val="26"/>
                <w:lang w:val="vi-VN"/>
              </w:rPr>
              <w:t>Coliform</w:t>
            </w:r>
          </w:p>
        </w:tc>
        <w:tc>
          <w:tcPr>
            <w:tcW w:w="943" w:type="pct"/>
            <w:tcBorders>
              <w:top w:val="single" w:sz="2" w:space="0" w:color="auto"/>
              <w:left w:val="single" w:sz="2" w:space="0" w:color="auto"/>
              <w:bottom w:val="single" w:sz="2" w:space="0" w:color="auto"/>
              <w:right w:val="single" w:sz="2" w:space="0" w:color="auto"/>
            </w:tcBorders>
            <w:vAlign w:val="center"/>
            <w:hideMark/>
          </w:tcPr>
          <w:p w14:paraId="66325AB5" w14:textId="77777777" w:rsidR="00680145" w:rsidRPr="00C0777D" w:rsidRDefault="00680145" w:rsidP="00C0777D">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lang w:val="vi-VN"/>
              </w:rPr>
              <w:t>CFU/100 m</w:t>
            </w:r>
            <w:r w:rsidR="00FB3802" w:rsidRPr="00C0777D">
              <w:rPr>
                <w:rFonts w:asciiTheme="majorHAnsi" w:eastAsia="Arial" w:hAnsiTheme="majorHAnsi" w:cstheme="majorHAnsi"/>
                <w:bCs/>
                <w:sz w:val="26"/>
                <w:szCs w:val="26"/>
              </w:rPr>
              <w:t>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34CEB64F" w14:textId="77777777" w:rsidR="00680145" w:rsidRPr="00C0777D" w:rsidRDefault="00680145" w:rsidP="00120D6F">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&lt;3</w:t>
            </w:r>
          </w:p>
        </w:tc>
      </w:tr>
      <w:tr w:rsidR="00891A36" w:rsidRPr="00C0777D" w14:paraId="34430A12"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7885A594" w14:textId="77777777" w:rsidR="00680145" w:rsidRPr="00C0777D" w:rsidRDefault="00680145" w:rsidP="00120D6F">
            <w:pPr>
              <w:tabs>
                <w:tab w:val="left" w:pos="0"/>
              </w:tabs>
              <w:jc w:val="center"/>
              <w:rPr>
                <w:rFonts w:asciiTheme="majorHAnsi" w:eastAsia="Arial" w:hAnsiTheme="majorHAnsi" w:cstheme="majorHAnsi"/>
                <w:bCs/>
                <w:sz w:val="26"/>
                <w:szCs w:val="26"/>
                <w:lang w:val="vi-VN"/>
              </w:rPr>
            </w:pPr>
            <w:r w:rsidRPr="00C0777D">
              <w:rPr>
                <w:rFonts w:asciiTheme="majorHAnsi" w:eastAsia="Arial" w:hAnsiTheme="majorHAnsi" w:cstheme="majorHAnsi"/>
                <w:bCs/>
                <w:sz w:val="26"/>
                <w:szCs w:val="26"/>
                <w:lang w:val="vi-VN"/>
              </w:rPr>
              <w:t>2</w:t>
            </w:r>
          </w:p>
        </w:tc>
        <w:tc>
          <w:tcPr>
            <w:tcW w:w="2237" w:type="pct"/>
            <w:tcBorders>
              <w:top w:val="single" w:sz="2" w:space="0" w:color="auto"/>
              <w:left w:val="single" w:sz="2" w:space="0" w:color="auto"/>
              <w:bottom w:val="single" w:sz="2" w:space="0" w:color="auto"/>
              <w:right w:val="single" w:sz="2" w:space="0" w:color="auto"/>
            </w:tcBorders>
            <w:vAlign w:val="center"/>
            <w:hideMark/>
          </w:tcPr>
          <w:p w14:paraId="3A2E2291" w14:textId="77777777" w:rsidR="00680145" w:rsidRPr="00C0777D" w:rsidRDefault="00680145" w:rsidP="00120D6F">
            <w:pPr>
              <w:rPr>
                <w:rFonts w:asciiTheme="majorHAnsi" w:eastAsia="Arial" w:hAnsiTheme="majorHAnsi" w:cstheme="majorHAnsi"/>
                <w:bCs/>
                <w:sz w:val="26"/>
                <w:szCs w:val="26"/>
                <w:lang w:val="vi-VN"/>
              </w:rPr>
            </w:pPr>
            <w:r w:rsidRPr="00C0777D">
              <w:rPr>
                <w:rFonts w:asciiTheme="majorHAnsi" w:eastAsia="Arial" w:hAnsiTheme="majorHAnsi" w:cstheme="majorHAnsi"/>
                <w:bCs/>
                <w:sz w:val="26"/>
                <w:szCs w:val="26"/>
                <w:lang w:val="vi-VN"/>
              </w:rPr>
              <w:t>E.Coli hoặc Coliform chịu nhiệt</w:t>
            </w:r>
          </w:p>
        </w:tc>
        <w:tc>
          <w:tcPr>
            <w:tcW w:w="943" w:type="pct"/>
            <w:tcBorders>
              <w:top w:val="single" w:sz="2" w:space="0" w:color="auto"/>
              <w:left w:val="single" w:sz="2" w:space="0" w:color="auto"/>
              <w:bottom w:val="single" w:sz="2" w:space="0" w:color="auto"/>
              <w:right w:val="single" w:sz="2" w:space="0" w:color="auto"/>
            </w:tcBorders>
            <w:vAlign w:val="center"/>
            <w:hideMark/>
          </w:tcPr>
          <w:p w14:paraId="16F0DBA3" w14:textId="77777777" w:rsidR="00680145" w:rsidRPr="00C0777D" w:rsidRDefault="00680145" w:rsidP="00C0777D">
            <w:pPr>
              <w:jc w:val="center"/>
              <w:rPr>
                <w:rFonts w:asciiTheme="majorHAnsi" w:eastAsia="Arial" w:hAnsiTheme="majorHAnsi" w:cstheme="majorHAnsi"/>
                <w:bCs/>
                <w:sz w:val="26"/>
                <w:szCs w:val="26"/>
                <w:lang w:val="vi-VN"/>
              </w:rPr>
            </w:pPr>
            <w:r w:rsidRPr="00C0777D">
              <w:rPr>
                <w:rFonts w:asciiTheme="majorHAnsi" w:eastAsia="Arial" w:hAnsiTheme="majorHAnsi" w:cstheme="majorHAnsi"/>
                <w:bCs/>
                <w:sz w:val="26"/>
                <w:szCs w:val="26"/>
                <w:lang w:val="vi-VN"/>
              </w:rPr>
              <w:t>CFU/100 mL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3126B037" w14:textId="77777777" w:rsidR="00680145" w:rsidRPr="00C0777D" w:rsidRDefault="00680145" w:rsidP="00120D6F">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&lt;1</w:t>
            </w:r>
          </w:p>
        </w:tc>
      </w:tr>
      <w:tr w:rsidR="00891A36" w:rsidRPr="00C0777D" w14:paraId="669FD8C8"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0AE61116" w14:textId="77777777" w:rsidR="00891A36" w:rsidRPr="00C0777D" w:rsidRDefault="00891A36" w:rsidP="00120D6F">
            <w:pPr>
              <w:tabs>
                <w:tab w:val="left" w:pos="0"/>
              </w:tabs>
              <w:jc w:val="center"/>
              <w:rPr>
                <w:rFonts w:asciiTheme="majorHAnsi" w:eastAsia="Arial" w:hAnsiTheme="majorHAnsi" w:cstheme="majorHAnsi"/>
                <w:bCs/>
                <w:sz w:val="26"/>
                <w:szCs w:val="26"/>
                <w:lang w:val="vi-VN"/>
              </w:rPr>
            </w:pPr>
          </w:p>
        </w:tc>
        <w:tc>
          <w:tcPr>
            <w:tcW w:w="4686" w:type="pct"/>
            <w:gridSpan w:val="3"/>
            <w:tcBorders>
              <w:top w:val="single" w:sz="2" w:space="0" w:color="auto"/>
              <w:left w:val="single" w:sz="2" w:space="0" w:color="auto"/>
              <w:bottom w:val="single" w:sz="2" w:space="0" w:color="auto"/>
              <w:right w:val="single" w:sz="2" w:space="0" w:color="auto"/>
            </w:tcBorders>
            <w:vAlign w:val="center"/>
          </w:tcPr>
          <w:p w14:paraId="372A237A" w14:textId="77777777" w:rsidR="00891A36" w:rsidRPr="00C0777D" w:rsidRDefault="00891A36" w:rsidP="00891A36">
            <w:pPr>
              <w:rPr>
                <w:rFonts w:asciiTheme="majorHAnsi" w:eastAsia="Arial" w:hAnsiTheme="majorHAnsi" w:cstheme="majorHAnsi"/>
                <w:bCs/>
                <w:sz w:val="26"/>
                <w:szCs w:val="26"/>
              </w:rPr>
            </w:pPr>
            <w:r w:rsidRPr="00C0777D">
              <w:rPr>
                <w:rFonts w:asciiTheme="majorHAnsi" w:eastAsia="Arial" w:hAnsiTheme="majorHAnsi" w:cstheme="majorHAnsi"/>
                <w:bCs/>
                <w:i/>
                <w:sz w:val="26"/>
                <w:szCs w:val="26"/>
              </w:rPr>
              <w:t xml:space="preserve">b. </w:t>
            </w:r>
            <w:r w:rsidRPr="00C0777D">
              <w:rPr>
                <w:rFonts w:asciiTheme="majorHAnsi" w:eastAsia="Arial" w:hAnsiTheme="majorHAnsi" w:cstheme="majorHAnsi"/>
                <w:bCs/>
                <w:i/>
                <w:sz w:val="26"/>
                <w:szCs w:val="26"/>
                <w:lang w:val="vi-VN"/>
              </w:rPr>
              <w:t xml:space="preserve">Thông số cảm quan và </w:t>
            </w:r>
            <w:r w:rsidRPr="00C0777D">
              <w:rPr>
                <w:rFonts w:asciiTheme="majorHAnsi" w:eastAsia="Arial" w:hAnsiTheme="majorHAnsi" w:cstheme="majorHAnsi"/>
                <w:bCs/>
                <w:i/>
                <w:sz w:val="26"/>
                <w:szCs w:val="26"/>
              </w:rPr>
              <w:t>hóa học</w:t>
            </w:r>
          </w:p>
        </w:tc>
      </w:tr>
      <w:tr w:rsidR="00891A36" w:rsidRPr="00C0777D" w14:paraId="5BB0CD6E"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1D4C6C37" w14:textId="77777777" w:rsidR="00680145" w:rsidRPr="00C0777D" w:rsidRDefault="00680145" w:rsidP="00120D6F">
            <w:pPr>
              <w:tabs>
                <w:tab w:val="left" w:pos="0"/>
              </w:tabs>
              <w:jc w:val="center"/>
              <w:rPr>
                <w:rFonts w:asciiTheme="majorHAnsi" w:eastAsia="Arial" w:hAnsiTheme="majorHAnsi" w:cstheme="majorHAnsi"/>
                <w:bCs/>
                <w:sz w:val="26"/>
                <w:szCs w:val="26"/>
                <w:lang w:val="vi-VN"/>
              </w:rPr>
            </w:pPr>
            <w:r w:rsidRPr="00C0777D">
              <w:rPr>
                <w:rFonts w:asciiTheme="majorHAnsi" w:eastAsia="Arial" w:hAnsiTheme="majorHAnsi" w:cstheme="majorHAnsi"/>
                <w:bCs/>
                <w:sz w:val="26"/>
                <w:szCs w:val="26"/>
                <w:lang w:val="vi-VN"/>
              </w:rPr>
              <w:t>3</w:t>
            </w:r>
          </w:p>
        </w:tc>
        <w:tc>
          <w:tcPr>
            <w:tcW w:w="2237" w:type="pct"/>
            <w:tcBorders>
              <w:top w:val="single" w:sz="2" w:space="0" w:color="auto"/>
              <w:left w:val="single" w:sz="2" w:space="0" w:color="auto"/>
              <w:bottom w:val="single" w:sz="2" w:space="0" w:color="auto"/>
              <w:right w:val="single" w:sz="2" w:space="0" w:color="auto"/>
            </w:tcBorders>
            <w:vAlign w:val="center"/>
            <w:hideMark/>
          </w:tcPr>
          <w:p w14:paraId="17E0419D" w14:textId="77777777" w:rsidR="00680145" w:rsidRPr="00C0777D" w:rsidRDefault="00B50D56" w:rsidP="00120D6F">
            <w:pPr>
              <w:rPr>
                <w:rFonts w:asciiTheme="majorHAnsi" w:eastAsia="Arial" w:hAnsiTheme="majorHAnsi" w:cstheme="majorHAnsi"/>
                <w:bCs/>
                <w:sz w:val="26"/>
                <w:szCs w:val="26"/>
                <w:vertAlign w:val="superscript"/>
                <w:lang w:eastAsia="vi-VN"/>
              </w:rPr>
            </w:pPr>
            <w:r w:rsidRPr="00C0777D">
              <w:rPr>
                <w:rFonts w:asciiTheme="majorHAnsi" w:eastAsia="Arial" w:hAnsiTheme="majorHAnsi" w:cstheme="majorHAnsi"/>
                <w:bCs/>
                <w:sz w:val="26"/>
                <w:szCs w:val="26"/>
                <w:lang w:eastAsia="vi-VN"/>
              </w:rPr>
              <w:t>A</w:t>
            </w:r>
            <w:r w:rsidR="00E00CF9" w:rsidRPr="00C0777D">
              <w:rPr>
                <w:rFonts w:asciiTheme="majorHAnsi" w:eastAsia="Arial" w:hAnsiTheme="majorHAnsi" w:cstheme="majorHAnsi"/>
                <w:bCs/>
                <w:sz w:val="26"/>
                <w:szCs w:val="26"/>
                <w:lang w:eastAsia="vi-VN"/>
              </w:rPr>
              <w:t>sen (</w:t>
            </w:r>
            <w:r w:rsidR="00680145" w:rsidRPr="00C0777D">
              <w:rPr>
                <w:rFonts w:asciiTheme="majorHAnsi" w:eastAsia="Arial" w:hAnsiTheme="majorHAnsi" w:cstheme="majorHAnsi"/>
                <w:bCs/>
                <w:sz w:val="26"/>
                <w:szCs w:val="26"/>
                <w:lang w:val="vi-VN" w:eastAsia="vi-VN"/>
              </w:rPr>
              <w:t>A</w:t>
            </w:r>
            <w:r w:rsidR="00680145" w:rsidRPr="00C0777D">
              <w:rPr>
                <w:rFonts w:asciiTheme="majorHAnsi" w:eastAsia="Arial" w:hAnsiTheme="majorHAnsi" w:cstheme="majorHAnsi"/>
                <w:bCs/>
                <w:sz w:val="26"/>
                <w:szCs w:val="26"/>
                <w:lang w:eastAsia="vi-VN"/>
              </w:rPr>
              <w:t>r</w:t>
            </w:r>
            <w:r w:rsidR="00680145" w:rsidRPr="00C0777D">
              <w:rPr>
                <w:rFonts w:asciiTheme="majorHAnsi" w:eastAsia="Arial" w:hAnsiTheme="majorHAnsi" w:cstheme="majorHAnsi"/>
                <w:bCs/>
                <w:sz w:val="26"/>
                <w:szCs w:val="26"/>
                <w:lang w:val="vi-VN" w:eastAsia="vi-VN"/>
              </w:rPr>
              <w:t>sen</w:t>
            </w:r>
            <w:r w:rsidR="00680145" w:rsidRPr="00C0777D">
              <w:rPr>
                <w:rFonts w:asciiTheme="majorHAnsi" w:eastAsia="Arial" w:hAnsiTheme="majorHAnsi" w:cstheme="majorHAnsi"/>
                <w:bCs/>
                <w:sz w:val="26"/>
                <w:szCs w:val="26"/>
                <w:lang w:eastAsia="vi-VN"/>
              </w:rPr>
              <w:t>ic</w:t>
            </w:r>
            <w:r w:rsidR="00E00CF9" w:rsidRPr="00C0777D">
              <w:rPr>
                <w:rFonts w:asciiTheme="majorHAnsi" w:eastAsia="Arial" w:hAnsiTheme="majorHAnsi" w:cstheme="majorHAnsi"/>
                <w:bCs/>
                <w:sz w:val="26"/>
                <w:szCs w:val="26"/>
                <w:lang w:eastAsia="vi-VN"/>
              </w:rPr>
              <w:t>)</w:t>
            </w:r>
            <w:r w:rsidR="00680145" w:rsidRPr="00C0777D">
              <w:rPr>
                <w:rFonts w:asciiTheme="majorHAnsi" w:eastAsia="Arial" w:hAnsiTheme="majorHAnsi" w:cstheme="majorHAnsi"/>
                <w:bCs/>
                <w:sz w:val="26"/>
                <w:szCs w:val="26"/>
                <w:lang w:val="vi-VN" w:eastAsia="vi-VN"/>
              </w:rPr>
              <w:t xml:space="preserve"> (As)</w:t>
            </w:r>
            <w:r w:rsidR="00680145" w:rsidRPr="00C0777D">
              <w:rPr>
                <w:rFonts w:asciiTheme="majorHAnsi" w:eastAsia="Arial" w:hAnsiTheme="majorHAnsi" w:cstheme="majorHAnsi"/>
                <w:bCs/>
                <w:sz w:val="26"/>
                <w:szCs w:val="26"/>
                <w:vertAlign w:val="superscript"/>
                <w:lang w:eastAsia="vi-VN"/>
              </w:rPr>
              <w:t>(*)</w:t>
            </w:r>
          </w:p>
        </w:tc>
        <w:tc>
          <w:tcPr>
            <w:tcW w:w="943" w:type="pct"/>
            <w:tcBorders>
              <w:top w:val="single" w:sz="2" w:space="0" w:color="auto"/>
              <w:left w:val="single" w:sz="2" w:space="0" w:color="auto"/>
              <w:bottom w:val="single" w:sz="2" w:space="0" w:color="auto"/>
              <w:right w:val="single" w:sz="2" w:space="0" w:color="auto"/>
            </w:tcBorders>
            <w:vAlign w:val="center"/>
            <w:hideMark/>
          </w:tcPr>
          <w:p w14:paraId="1141F064" w14:textId="77777777" w:rsidR="00680145" w:rsidRPr="00C0777D" w:rsidRDefault="00680145" w:rsidP="00C0777D">
            <w:pPr>
              <w:jc w:val="center"/>
              <w:rPr>
                <w:rFonts w:asciiTheme="majorHAnsi" w:eastAsia="Arial" w:hAnsiTheme="majorHAnsi" w:cstheme="majorHAnsi"/>
                <w:bCs/>
                <w:sz w:val="26"/>
                <w:szCs w:val="26"/>
                <w:lang w:val="vi-VN" w:eastAsia="vi-VN"/>
              </w:rPr>
            </w:pPr>
            <w:r w:rsidRPr="00C0777D">
              <w:rPr>
                <w:rFonts w:asciiTheme="majorHAnsi" w:eastAsia="Arial" w:hAnsiTheme="majorHAnsi" w:cstheme="majorHAnsi"/>
                <w:bCs/>
                <w:sz w:val="26"/>
                <w:szCs w:val="26"/>
                <w:lang w:val="vi-VN" w:eastAsia="vi-VN"/>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29AFE354" w14:textId="77777777" w:rsidR="00680145" w:rsidRPr="00C0777D" w:rsidRDefault="00680145" w:rsidP="00120D6F">
            <w:pPr>
              <w:jc w:val="center"/>
              <w:rPr>
                <w:rFonts w:asciiTheme="majorHAnsi" w:hAnsiTheme="majorHAnsi" w:cstheme="majorHAnsi"/>
                <w:sz w:val="26"/>
                <w:szCs w:val="26"/>
              </w:rPr>
            </w:pPr>
            <w:r w:rsidRPr="00C0777D">
              <w:rPr>
                <w:rFonts w:asciiTheme="majorHAnsi" w:hAnsiTheme="majorHAnsi" w:cstheme="majorHAnsi"/>
                <w:sz w:val="26"/>
                <w:szCs w:val="26"/>
              </w:rPr>
              <w:t>0,01</w:t>
            </w:r>
          </w:p>
        </w:tc>
      </w:tr>
      <w:tr w:rsidR="00891A36" w:rsidRPr="00C0777D" w14:paraId="2AAC8AA0"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28C5CC7B" w14:textId="77777777" w:rsidR="00680145" w:rsidRPr="00C0777D" w:rsidRDefault="00680145" w:rsidP="00120D6F">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4</w:t>
            </w:r>
          </w:p>
        </w:tc>
        <w:tc>
          <w:tcPr>
            <w:tcW w:w="2237" w:type="pct"/>
            <w:tcBorders>
              <w:top w:val="single" w:sz="2" w:space="0" w:color="auto"/>
              <w:left w:val="single" w:sz="2" w:space="0" w:color="auto"/>
              <w:bottom w:val="single" w:sz="2" w:space="0" w:color="auto"/>
              <w:right w:val="single" w:sz="2" w:space="0" w:color="auto"/>
            </w:tcBorders>
            <w:vAlign w:val="center"/>
            <w:hideMark/>
          </w:tcPr>
          <w:p w14:paraId="47424427" w14:textId="77777777" w:rsidR="00680145" w:rsidRPr="00C0777D" w:rsidRDefault="00680145" w:rsidP="00120D6F">
            <w:pPr>
              <w:rPr>
                <w:rFonts w:asciiTheme="majorHAnsi" w:eastAsia="Arial" w:hAnsiTheme="majorHAnsi" w:cstheme="majorHAnsi"/>
                <w:bCs/>
                <w:sz w:val="26"/>
                <w:szCs w:val="26"/>
                <w:lang w:val="pt-BR"/>
              </w:rPr>
            </w:pPr>
            <w:r w:rsidRPr="00C0777D">
              <w:rPr>
                <w:rFonts w:asciiTheme="majorHAnsi" w:eastAsia="Arial" w:hAnsiTheme="majorHAnsi" w:cstheme="majorHAnsi"/>
                <w:bCs/>
                <w:sz w:val="26"/>
                <w:szCs w:val="26"/>
                <w:lang w:val="pt-BR"/>
              </w:rPr>
              <w:t>Clo dư tự do</w:t>
            </w:r>
            <w:r w:rsidRPr="00C0777D">
              <w:rPr>
                <w:rFonts w:asciiTheme="majorHAnsi" w:eastAsia="Arial" w:hAnsiTheme="majorHAnsi" w:cstheme="majorHAnsi"/>
                <w:bCs/>
                <w:sz w:val="26"/>
                <w:szCs w:val="26"/>
                <w:vertAlign w:val="superscript"/>
                <w:lang w:val="pt-BR"/>
              </w:rPr>
              <w:t>(**)</w:t>
            </w:r>
          </w:p>
        </w:tc>
        <w:tc>
          <w:tcPr>
            <w:tcW w:w="943" w:type="pct"/>
            <w:tcBorders>
              <w:top w:val="single" w:sz="2" w:space="0" w:color="auto"/>
              <w:left w:val="single" w:sz="2" w:space="0" w:color="auto"/>
              <w:bottom w:val="single" w:sz="2" w:space="0" w:color="auto"/>
              <w:right w:val="single" w:sz="2" w:space="0" w:color="auto"/>
            </w:tcBorders>
            <w:vAlign w:val="center"/>
            <w:hideMark/>
          </w:tcPr>
          <w:p w14:paraId="543D7238" w14:textId="77777777" w:rsidR="00680145" w:rsidRPr="00C0777D" w:rsidRDefault="00680145" w:rsidP="00C0777D">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lang w:val="pt-BR"/>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5453B751" w14:textId="77777777" w:rsidR="00680145" w:rsidRPr="00C0777D" w:rsidRDefault="00680145" w:rsidP="00C0777D">
            <w:pPr>
              <w:jc w:val="center"/>
              <w:rPr>
                <w:rFonts w:asciiTheme="majorHAnsi" w:hAnsiTheme="majorHAnsi" w:cstheme="majorHAnsi"/>
                <w:sz w:val="26"/>
                <w:szCs w:val="26"/>
                <w:lang w:val="nb-NO"/>
              </w:rPr>
            </w:pPr>
            <w:r w:rsidRPr="00C0777D">
              <w:rPr>
                <w:rFonts w:asciiTheme="majorHAnsi" w:hAnsiTheme="majorHAnsi" w:cstheme="majorHAnsi"/>
                <w:sz w:val="26"/>
                <w:szCs w:val="26"/>
                <w:lang w:val="nb-NO"/>
              </w:rPr>
              <w:t>Trong khoảng</w:t>
            </w:r>
            <w:r w:rsidR="00C0777D">
              <w:rPr>
                <w:rFonts w:asciiTheme="majorHAnsi" w:hAnsiTheme="majorHAnsi" w:cstheme="majorHAnsi"/>
                <w:sz w:val="26"/>
                <w:szCs w:val="26"/>
                <w:lang w:val="nb-NO"/>
              </w:rPr>
              <w:t xml:space="preserve"> </w:t>
            </w:r>
            <w:r w:rsidRPr="00C0777D">
              <w:rPr>
                <w:rFonts w:asciiTheme="majorHAnsi" w:hAnsiTheme="majorHAnsi" w:cstheme="majorHAnsi"/>
                <w:sz w:val="26"/>
                <w:szCs w:val="26"/>
                <w:lang w:val="nb-NO"/>
              </w:rPr>
              <w:t>0,2 - 1,0</w:t>
            </w:r>
          </w:p>
        </w:tc>
      </w:tr>
      <w:tr w:rsidR="00891A36" w:rsidRPr="00C0777D" w14:paraId="536F4409"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384EDAB1" w14:textId="77777777" w:rsidR="00680145" w:rsidRPr="00C0777D" w:rsidRDefault="00680145" w:rsidP="00120D6F">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5</w:t>
            </w:r>
          </w:p>
        </w:tc>
        <w:tc>
          <w:tcPr>
            <w:tcW w:w="2237" w:type="pct"/>
            <w:tcBorders>
              <w:top w:val="single" w:sz="2" w:space="0" w:color="auto"/>
              <w:left w:val="single" w:sz="2" w:space="0" w:color="auto"/>
              <w:bottom w:val="single" w:sz="2" w:space="0" w:color="auto"/>
              <w:right w:val="single" w:sz="2" w:space="0" w:color="auto"/>
            </w:tcBorders>
            <w:vAlign w:val="center"/>
            <w:hideMark/>
          </w:tcPr>
          <w:p w14:paraId="4428857A" w14:textId="77777777" w:rsidR="00680145" w:rsidRPr="00C0777D" w:rsidRDefault="00680145" w:rsidP="00120D6F">
            <w:pPr>
              <w:rPr>
                <w:rFonts w:asciiTheme="majorHAnsi" w:eastAsia="Arial" w:hAnsiTheme="majorHAnsi" w:cstheme="majorHAnsi"/>
                <w:bCs/>
                <w:sz w:val="26"/>
                <w:szCs w:val="26"/>
              </w:rPr>
            </w:pPr>
            <w:r w:rsidRPr="00C0777D">
              <w:rPr>
                <w:rFonts w:asciiTheme="majorHAnsi" w:eastAsia="Arial" w:hAnsiTheme="majorHAnsi" w:cstheme="majorHAnsi"/>
                <w:bCs/>
                <w:sz w:val="26"/>
                <w:szCs w:val="26"/>
              </w:rPr>
              <w:t>Độ đục</w:t>
            </w:r>
          </w:p>
        </w:tc>
        <w:tc>
          <w:tcPr>
            <w:tcW w:w="943" w:type="pct"/>
            <w:tcBorders>
              <w:top w:val="single" w:sz="2" w:space="0" w:color="auto"/>
              <w:left w:val="single" w:sz="2" w:space="0" w:color="auto"/>
              <w:bottom w:val="single" w:sz="2" w:space="0" w:color="auto"/>
              <w:right w:val="single" w:sz="2" w:space="0" w:color="auto"/>
            </w:tcBorders>
            <w:vAlign w:val="center"/>
            <w:hideMark/>
          </w:tcPr>
          <w:p w14:paraId="6195769B" w14:textId="77777777" w:rsidR="00680145" w:rsidRPr="00C0777D" w:rsidRDefault="00680145" w:rsidP="00C0777D">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NTU</w:t>
            </w:r>
          </w:p>
        </w:tc>
        <w:tc>
          <w:tcPr>
            <w:tcW w:w="1506" w:type="pct"/>
            <w:tcBorders>
              <w:top w:val="single" w:sz="2" w:space="0" w:color="auto"/>
              <w:left w:val="single" w:sz="2" w:space="0" w:color="auto"/>
              <w:bottom w:val="single" w:sz="2" w:space="0" w:color="auto"/>
              <w:right w:val="single" w:sz="2" w:space="0" w:color="auto"/>
            </w:tcBorders>
            <w:vAlign w:val="center"/>
            <w:hideMark/>
          </w:tcPr>
          <w:p w14:paraId="3DF3F79E" w14:textId="77777777" w:rsidR="00680145" w:rsidRPr="00C0777D" w:rsidRDefault="00680145" w:rsidP="00120D6F">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p>
        </w:tc>
      </w:tr>
      <w:tr w:rsidR="00891A36" w:rsidRPr="00C0777D" w14:paraId="0A56A2FF"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6E91ECBA" w14:textId="77777777" w:rsidR="00680145" w:rsidRPr="00C0777D" w:rsidRDefault="00680145" w:rsidP="00120D6F">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6</w:t>
            </w:r>
          </w:p>
        </w:tc>
        <w:tc>
          <w:tcPr>
            <w:tcW w:w="2237" w:type="pct"/>
            <w:tcBorders>
              <w:top w:val="single" w:sz="2" w:space="0" w:color="auto"/>
              <w:left w:val="single" w:sz="2" w:space="0" w:color="auto"/>
              <w:bottom w:val="single" w:sz="2" w:space="0" w:color="auto"/>
              <w:right w:val="single" w:sz="2" w:space="0" w:color="auto"/>
            </w:tcBorders>
            <w:vAlign w:val="center"/>
            <w:hideMark/>
          </w:tcPr>
          <w:p w14:paraId="6F338524" w14:textId="77777777" w:rsidR="00680145" w:rsidRPr="00C0777D" w:rsidRDefault="00680145" w:rsidP="00120D6F">
            <w:pPr>
              <w:rPr>
                <w:rFonts w:asciiTheme="majorHAnsi" w:eastAsia="Arial" w:hAnsiTheme="majorHAnsi" w:cstheme="majorHAnsi"/>
                <w:bCs/>
                <w:sz w:val="26"/>
                <w:szCs w:val="26"/>
              </w:rPr>
            </w:pPr>
            <w:r w:rsidRPr="00C0777D">
              <w:rPr>
                <w:rFonts w:asciiTheme="majorHAnsi" w:eastAsia="Arial" w:hAnsiTheme="majorHAnsi" w:cstheme="majorHAnsi"/>
                <w:bCs/>
                <w:sz w:val="26"/>
                <w:szCs w:val="26"/>
              </w:rPr>
              <w:t>Màu sắc</w:t>
            </w:r>
          </w:p>
        </w:tc>
        <w:tc>
          <w:tcPr>
            <w:tcW w:w="943" w:type="pct"/>
            <w:tcBorders>
              <w:top w:val="single" w:sz="2" w:space="0" w:color="auto"/>
              <w:left w:val="single" w:sz="2" w:space="0" w:color="auto"/>
              <w:bottom w:val="single" w:sz="2" w:space="0" w:color="auto"/>
              <w:right w:val="single" w:sz="2" w:space="0" w:color="auto"/>
            </w:tcBorders>
            <w:vAlign w:val="center"/>
            <w:hideMark/>
          </w:tcPr>
          <w:p w14:paraId="2687B3BC" w14:textId="77777777" w:rsidR="00680145" w:rsidRPr="00C0777D" w:rsidRDefault="00680145" w:rsidP="00C0777D">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TCU</w:t>
            </w:r>
          </w:p>
        </w:tc>
        <w:tc>
          <w:tcPr>
            <w:tcW w:w="1506" w:type="pct"/>
            <w:tcBorders>
              <w:top w:val="single" w:sz="2" w:space="0" w:color="auto"/>
              <w:left w:val="single" w:sz="2" w:space="0" w:color="auto"/>
              <w:bottom w:val="single" w:sz="2" w:space="0" w:color="auto"/>
              <w:right w:val="single" w:sz="2" w:space="0" w:color="auto"/>
            </w:tcBorders>
            <w:vAlign w:val="center"/>
            <w:hideMark/>
          </w:tcPr>
          <w:p w14:paraId="3F06FE4D" w14:textId="77777777" w:rsidR="00680145" w:rsidRPr="00C0777D" w:rsidRDefault="00680145" w:rsidP="00120D6F">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15</w:t>
            </w:r>
          </w:p>
        </w:tc>
      </w:tr>
      <w:tr w:rsidR="00891A36" w:rsidRPr="00C0777D" w14:paraId="135501F4"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38B7CE01" w14:textId="77777777" w:rsidR="00680145" w:rsidRPr="00C0777D" w:rsidRDefault="00680145" w:rsidP="00120D6F">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7</w:t>
            </w:r>
          </w:p>
        </w:tc>
        <w:tc>
          <w:tcPr>
            <w:tcW w:w="2237" w:type="pct"/>
            <w:tcBorders>
              <w:top w:val="single" w:sz="2" w:space="0" w:color="auto"/>
              <w:left w:val="single" w:sz="2" w:space="0" w:color="auto"/>
              <w:bottom w:val="single" w:sz="2" w:space="0" w:color="auto"/>
              <w:right w:val="single" w:sz="2" w:space="0" w:color="auto"/>
            </w:tcBorders>
            <w:vAlign w:val="center"/>
            <w:hideMark/>
          </w:tcPr>
          <w:p w14:paraId="7E66CD22" w14:textId="77777777" w:rsidR="00680145" w:rsidRPr="00C0777D" w:rsidRDefault="00680145" w:rsidP="00120D6F">
            <w:pPr>
              <w:rPr>
                <w:rFonts w:asciiTheme="majorHAnsi" w:eastAsia="Arial" w:hAnsiTheme="majorHAnsi" w:cstheme="majorHAnsi"/>
                <w:bCs/>
                <w:sz w:val="26"/>
                <w:szCs w:val="26"/>
              </w:rPr>
            </w:pPr>
            <w:r w:rsidRPr="00C0777D">
              <w:rPr>
                <w:rFonts w:asciiTheme="majorHAnsi" w:eastAsia="Arial" w:hAnsiTheme="majorHAnsi" w:cstheme="majorHAnsi"/>
                <w:bCs/>
                <w:sz w:val="26"/>
                <w:szCs w:val="26"/>
              </w:rPr>
              <w:t>Mùi, vị</w:t>
            </w:r>
          </w:p>
        </w:tc>
        <w:tc>
          <w:tcPr>
            <w:tcW w:w="943" w:type="pct"/>
            <w:tcBorders>
              <w:top w:val="single" w:sz="2" w:space="0" w:color="auto"/>
              <w:left w:val="single" w:sz="2" w:space="0" w:color="auto"/>
              <w:bottom w:val="single" w:sz="2" w:space="0" w:color="auto"/>
              <w:right w:val="single" w:sz="2" w:space="0" w:color="auto"/>
            </w:tcBorders>
            <w:vAlign w:val="center"/>
            <w:hideMark/>
          </w:tcPr>
          <w:p w14:paraId="48D88A36" w14:textId="77777777" w:rsidR="00680145" w:rsidRPr="00C0777D" w:rsidRDefault="00680145" w:rsidP="00C0777D">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w:t>
            </w:r>
          </w:p>
        </w:tc>
        <w:tc>
          <w:tcPr>
            <w:tcW w:w="1506" w:type="pct"/>
            <w:tcBorders>
              <w:top w:val="single" w:sz="2" w:space="0" w:color="auto"/>
              <w:left w:val="single" w:sz="2" w:space="0" w:color="auto"/>
              <w:bottom w:val="single" w:sz="2" w:space="0" w:color="auto"/>
              <w:right w:val="single" w:sz="2" w:space="0" w:color="auto"/>
            </w:tcBorders>
            <w:vAlign w:val="center"/>
            <w:hideMark/>
          </w:tcPr>
          <w:p w14:paraId="363B1302" w14:textId="77777777" w:rsidR="00680145" w:rsidRPr="00C0777D" w:rsidRDefault="00680145" w:rsidP="00120D6F">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Không có mùi, vị lạ</w:t>
            </w:r>
          </w:p>
        </w:tc>
      </w:tr>
      <w:tr w:rsidR="00891A36" w:rsidRPr="00C0777D" w14:paraId="6CB65D9D"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3F38B965" w14:textId="77777777" w:rsidR="00680145" w:rsidRPr="00C0777D" w:rsidRDefault="00680145" w:rsidP="00120D6F">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8</w:t>
            </w:r>
          </w:p>
        </w:tc>
        <w:tc>
          <w:tcPr>
            <w:tcW w:w="2237" w:type="pct"/>
            <w:tcBorders>
              <w:top w:val="single" w:sz="2" w:space="0" w:color="auto"/>
              <w:left w:val="single" w:sz="2" w:space="0" w:color="auto"/>
              <w:bottom w:val="single" w:sz="2" w:space="0" w:color="auto"/>
              <w:right w:val="single" w:sz="2" w:space="0" w:color="auto"/>
            </w:tcBorders>
            <w:vAlign w:val="center"/>
            <w:hideMark/>
          </w:tcPr>
          <w:p w14:paraId="7E2D23AA" w14:textId="77777777" w:rsidR="00680145" w:rsidRPr="00C0777D" w:rsidRDefault="00680145" w:rsidP="00120D6F">
            <w:pPr>
              <w:rPr>
                <w:rFonts w:asciiTheme="majorHAnsi" w:eastAsia="Arial" w:hAnsiTheme="majorHAnsi" w:cstheme="majorHAnsi"/>
                <w:bCs/>
                <w:sz w:val="26"/>
                <w:szCs w:val="26"/>
              </w:rPr>
            </w:pPr>
            <w:r w:rsidRPr="00C0777D">
              <w:rPr>
                <w:rFonts w:asciiTheme="majorHAnsi" w:eastAsia="Arial" w:hAnsiTheme="majorHAnsi" w:cstheme="majorHAnsi"/>
                <w:bCs/>
                <w:sz w:val="26"/>
                <w:szCs w:val="26"/>
              </w:rPr>
              <w:t>pH</w:t>
            </w:r>
          </w:p>
        </w:tc>
        <w:tc>
          <w:tcPr>
            <w:tcW w:w="943" w:type="pct"/>
            <w:tcBorders>
              <w:top w:val="single" w:sz="2" w:space="0" w:color="auto"/>
              <w:left w:val="single" w:sz="2" w:space="0" w:color="auto"/>
              <w:bottom w:val="single" w:sz="2" w:space="0" w:color="auto"/>
              <w:right w:val="single" w:sz="2" w:space="0" w:color="auto"/>
            </w:tcBorders>
            <w:vAlign w:val="center"/>
            <w:hideMark/>
          </w:tcPr>
          <w:p w14:paraId="24BE3801" w14:textId="77777777" w:rsidR="00680145" w:rsidRPr="00C0777D" w:rsidRDefault="00680145" w:rsidP="00C0777D">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w:t>
            </w:r>
          </w:p>
        </w:tc>
        <w:tc>
          <w:tcPr>
            <w:tcW w:w="1506" w:type="pct"/>
            <w:tcBorders>
              <w:top w:val="single" w:sz="2" w:space="0" w:color="auto"/>
              <w:left w:val="single" w:sz="2" w:space="0" w:color="auto"/>
              <w:bottom w:val="single" w:sz="2" w:space="0" w:color="auto"/>
              <w:right w:val="single" w:sz="2" w:space="0" w:color="auto"/>
            </w:tcBorders>
            <w:vAlign w:val="center"/>
            <w:hideMark/>
          </w:tcPr>
          <w:p w14:paraId="307752F5" w14:textId="77777777" w:rsidR="00680145" w:rsidRPr="00C0777D" w:rsidRDefault="00680145" w:rsidP="00C0777D">
            <w:pPr>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Trong khoảng</w:t>
            </w:r>
            <w:r w:rsidR="00C0777D">
              <w:rPr>
                <w:rFonts w:asciiTheme="majorHAnsi" w:eastAsia="Arial" w:hAnsiTheme="majorHAnsi" w:cstheme="majorHAnsi"/>
                <w:bCs/>
                <w:sz w:val="26"/>
                <w:szCs w:val="26"/>
              </w:rPr>
              <w:t xml:space="preserve"> </w:t>
            </w:r>
            <w:r w:rsidRPr="00C0777D">
              <w:rPr>
                <w:rFonts w:asciiTheme="majorHAnsi" w:eastAsia="Arial" w:hAnsiTheme="majorHAnsi" w:cstheme="majorHAnsi"/>
                <w:bCs/>
                <w:sz w:val="26"/>
                <w:szCs w:val="26"/>
              </w:rPr>
              <w:t>6,0</w:t>
            </w:r>
            <w:r w:rsidR="001721CB" w:rsidRPr="00C0777D">
              <w:rPr>
                <w:rFonts w:asciiTheme="majorHAnsi" w:eastAsia="Arial" w:hAnsiTheme="majorHAnsi" w:cstheme="majorHAnsi"/>
                <w:bCs/>
                <w:sz w:val="26"/>
                <w:szCs w:val="26"/>
              </w:rPr>
              <w:t xml:space="preserve"> </w:t>
            </w:r>
            <w:r w:rsidRPr="00C0777D">
              <w:rPr>
                <w:rFonts w:asciiTheme="majorHAnsi" w:eastAsia="Arial" w:hAnsiTheme="majorHAnsi" w:cstheme="majorHAnsi"/>
                <w:bCs/>
                <w:sz w:val="26"/>
                <w:szCs w:val="26"/>
              </w:rPr>
              <w:t>- 8,5</w:t>
            </w:r>
          </w:p>
        </w:tc>
      </w:tr>
      <w:tr w:rsidR="00891A36" w:rsidRPr="00C0777D" w14:paraId="4168A67F" w14:textId="77777777" w:rsidTr="00E30FED">
        <w:trPr>
          <w:cantSplit/>
          <w:trHeight w:val="340"/>
          <w:jc w:val="center"/>
        </w:trPr>
        <w:tc>
          <w:tcPr>
            <w:tcW w:w="5000" w:type="pct"/>
            <w:gridSpan w:val="4"/>
            <w:tcBorders>
              <w:top w:val="single" w:sz="2" w:space="0" w:color="auto"/>
              <w:left w:val="single" w:sz="2" w:space="0" w:color="auto"/>
              <w:bottom w:val="single" w:sz="2" w:space="0" w:color="auto"/>
              <w:right w:val="single" w:sz="2" w:space="0" w:color="auto"/>
            </w:tcBorders>
            <w:vAlign w:val="center"/>
          </w:tcPr>
          <w:p w14:paraId="2B323D5B" w14:textId="77777777" w:rsidR="00891A36" w:rsidRPr="00C0777D" w:rsidRDefault="00891A36" w:rsidP="00891A36">
            <w:pPr>
              <w:rPr>
                <w:rFonts w:asciiTheme="majorHAnsi" w:eastAsia="Arial" w:hAnsiTheme="majorHAnsi" w:cstheme="majorHAnsi"/>
                <w:bCs/>
                <w:sz w:val="26"/>
                <w:szCs w:val="26"/>
              </w:rPr>
            </w:pPr>
            <w:r w:rsidRPr="00C0777D">
              <w:rPr>
                <w:rFonts w:asciiTheme="majorHAnsi" w:eastAsia="Arial" w:hAnsiTheme="majorHAnsi" w:cstheme="majorHAnsi"/>
                <w:b/>
                <w:sz w:val="26"/>
                <w:szCs w:val="26"/>
                <w:lang w:val="vi-VN"/>
              </w:rPr>
              <w:t>Các thông số nhóm B</w:t>
            </w:r>
          </w:p>
        </w:tc>
      </w:tr>
      <w:tr w:rsidR="00891A36" w:rsidRPr="00C0777D" w14:paraId="7DC8AAB6"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6C83931" w14:textId="77777777" w:rsidR="00891A36" w:rsidRPr="00C0777D" w:rsidRDefault="00891A36" w:rsidP="00120D6F">
            <w:pPr>
              <w:tabs>
                <w:tab w:val="left" w:pos="0"/>
              </w:tabs>
              <w:jc w:val="center"/>
              <w:rPr>
                <w:rFonts w:asciiTheme="majorHAnsi" w:eastAsia="Arial" w:hAnsiTheme="majorHAnsi" w:cstheme="majorHAnsi"/>
                <w:bCs/>
                <w:sz w:val="26"/>
                <w:szCs w:val="26"/>
              </w:rPr>
            </w:pPr>
          </w:p>
        </w:tc>
        <w:tc>
          <w:tcPr>
            <w:tcW w:w="4686" w:type="pct"/>
            <w:gridSpan w:val="3"/>
            <w:tcBorders>
              <w:top w:val="single" w:sz="2" w:space="0" w:color="auto"/>
              <w:left w:val="single" w:sz="2" w:space="0" w:color="auto"/>
              <w:bottom w:val="single" w:sz="2" w:space="0" w:color="auto"/>
              <w:right w:val="single" w:sz="2" w:space="0" w:color="auto"/>
            </w:tcBorders>
            <w:vAlign w:val="center"/>
          </w:tcPr>
          <w:p w14:paraId="2A46EB96" w14:textId="77777777" w:rsidR="00891A36" w:rsidRPr="00C0777D" w:rsidRDefault="00891A36" w:rsidP="00891A36">
            <w:pPr>
              <w:rPr>
                <w:rFonts w:asciiTheme="majorHAnsi" w:eastAsia="Arial" w:hAnsiTheme="majorHAnsi" w:cstheme="majorHAnsi"/>
                <w:bCs/>
                <w:sz w:val="26"/>
                <w:szCs w:val="26"/>
              </w:rPr>
            </w:pPr>
            <w:r w:rsidRPr="00C0777D">
              <w:rPr>
                <w:rFonts w:asciiTheme="majorHAnsi" w:hAnsiTheme="majorHAnsi" w:cstheme="majorHAnsi"/>
                <w:bCs/>
                <w:i/>
                <w:sz w:val="26"/>
                <w:szCs w:val="26"/>
              </w:rPr>
              <w:t xml:space="preserve">a. </w:t>
            </w:r>
            <w:r w:rsidRPr="00C0777D">
              <w:rPr>
                <w:rFonts w:asciiTheme="majorHAnsi" w:hAnsiTheme="majorHAnsi" w:cstheme="majorHAnsi"/>
                <w:bCs/>
                <w:i/>
                <w:sz w:val="26"/>
                <w:szCs w:val="26"/>
                <w:lang w:val="vi-VN"/>
              </w:rPr>
              <w:t>Thông số vi sinh vật</w:t>
            </w:r>
          </w:p>
        </w:tc>
      </w:tr>
      <w:tr w:rsidR="00891A36" w:rsidRPr="00C0777D" w14:paraId="29992128"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hideMark/>
          </w:tcPr>
          <w:p w14:paraId="164A046D" w14:textId="77777777" w:rsidR="00680145" w:rsidRPr="00C0777D" w:rsidRDefault="00671943" w:rsidP="00120D6F">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9</w:t>
            </w:r>
          </w:p>
        </w:tc>
        <w:tc>
          <w:tcPr>
            <w:tcW w:w="2237" w:type="pct"/>
            <w:tcBorders>
              <w:top w:val="single" w:sz="2" w:space="0" w:color="auto"/>
              <w:left w:val="single" w:sz="2" w:space="0" w:color="auto"/>
              <w:bottom w:val="single" w:sz="2" w:space="0" w:color="auto"/>
              <w:right w:val="single" w:sz="2" w:space="0" w:color="auto"/>
            </w:tcBorders>
            <w:vAlign w:val="center"/>
            <w:hideMark/>
          </w:tcPr>
          <w:p w14:paraId="30988A43" w14:textId="77777777" w:rsidR="00680145" w:rsidRPr="00C0777D" w:rsidRDefault="00680145" w:rsidP="00120D6F">
            <w:pPr>
              <w:rPr>
                <w:rFonts w:asciiTheme="majorHAnsi" w:eastAsia="Arial" w:hAnsiTheme="majorHAnsi" w:cstheme="majorHAnsi"/>
                <w:bCs/>
                <w:sz w:val="26"/>
                <w:szCs w:val="26"/>
                <w:lang w:eastAsia="vi-VN"/>
              </w:rPr>
            </w:pPr>
            <w:r w:rsidRPr="00C0777D">
              <w:rPr>
                <w:rFonts w:asciiTheme="majorHAnsi" w:eastAsia="Arial" w:hAnsiTheme="majorHAnsi" w:cstheme="majorHAnsi"/>
                <w:bCs/>
                <w:sz w:val="26"/>
                <w:szCs w:val="26"/>
                <w:lang w:val="vi-VN" w:eastAsia="vi-VN"/>
              </w:rPr>
              <w:t>Trực khuẩn mủ xanh</w:t>
            </w:r>
          </w:p>
          <w:p w14:paraId="66FCFCD0" w14:textId="77777777" w:rsidR="00680145" w:rsidRPr="00C0777D" w:rsidRDefault="00680145" w:rsidP="00120D6F">
            <w:pPr>
              <w:rPr>
                <w:rFonts w:asciiTheme="majorHAnsi" w:eastAsia="Arial" w:hAnsiTheme="majorHAnsi" w:cstheme="majorHAnsi"/>
                <w:bCs/>
                <w:i/>
                <w:sz w:val="26"/>
                <w:szCs w:val="26"/>
                <w:lang w:eastAsia="vi-VN"/>
              </w:rPr>
            </w:pPr>
            <w:r w:rsidRPr="00C0777D">
              <w:rPr>
                <w:rFonts w:asciiTheme="majorHAnsi" w:eastAsia="Arial" w:hAnsiTheme="majorHAnsi" w:cstheme="majorHAnsi"/>
                <w:bCs/>
                <w:i/>
                <w:sz w:val="26"/>
                <w:szCs w:val="26"/>
                <w:lang w:val="vi-VN" w:eastAsia="vi-VN"/>
              </w:rPr>
              <w:t>(</w:t>
            </w:r>
            <w:r w:rsidR="00415DF7" w:rsidRPr="00C0777D">
              <w:rPr>
                <w:rFonts w:asciiTheme="majorHAnsi" w:eastAsia="Arial" w:hAnsiTheme="majorHAnsi" w:cstheme="majorHAnsi"/>
                <w:bCs/>
                <w:i/>
                <w:sz w:val="26"/>
                <w:szCs w:val="26"/>
                <w:lang w:val="vi-VN" w:eastAsia="vi-VN"/>
              </w:rPr>
              <w:t>Pseudomonas</w:t>
            </w:r>
            <w:r w:rsidR="00415DF7" w:rsidRPr="00C0777D">
              <w:rPr>
                <w:rFonts w:asciiTheme="majorHAnsi" w:eastAsia="Arial" w:hAnsiTheme="majorHAnsi" w:cstheme="majorHAnsi"/>
                <w:bCs/>
                <w:i/>
                <w:sz w:val="26"/>
                <w:szCs w:val="26"/>
                <w:lang w:eastAsia="vi-VN"/>
              </w:rPr>
              <w:t xml:space="preserve"> </w:t>
            </w:r>
            <w:r w:rsidR="003450EC" w:rsidRPr="00C0777D">
              <w:rPr>
                <w:rFonts w:asciiTheme="majorHAnsi" w:eastAsia="Arial" w:hAnsiTheme="majorHAnsi" w:cstheme="majorHAnsi"/>
                <w:bCs/>
                <w:i/>
                <w:sz w:val="26"/>
                <w:szCs w:val="26"/>
                <w:lang w:eastAsia="vi-VN"/>
              </w:rPr>
              <w:t>a</w:t>
            </w:r>
            <w:r w:rsidRPr="00C0777D">
              <w:rPr>
                <w:rFonts w:asciiTheme="majorHAnsi" w:eastAsia="Arial" w:hAnsiTheme="majorHAnsi" w:cstheme="majorHAnsi"/>
                <w:bCs/>
                <w:i/>
                <w:sz w:val="26"/>
                <w:szCs w:val="26"/>
                <w:lang w:val="vi-VN" w:eastAsia="vi-VN"/>
              </w:rPr>
              <w:t>eruginosa)</w:t>
            </w:r>
          </w:p>
        </w:tc>
        <w:tc>
          <w:tcPr>
            <w:tcW w:w="943" w:type="pct"/>
            <w:tcBorders>
              <w:top w:val="single" w:sz="2" w:space="0" w:color="auto"/>
              <w:left w:val="single" w:sz="2" w:space="0" w:color="auto"/>
              <w:bottom w:val="single" w:sz="2" w:space="0" w:color="auto"/>
              <w:right w:val="single" w:sz="2" w:space="0" w:color="auto"/>
            </w:tcBorders>
            <w:vAlign w:val="center"/>
            <w:hideMark/>
          </w:tcPr>
          <w:p w14:paraId="127B948D" w14:textId="77777777" w:rsidR="00680145" w:rsidRPr="00C0777D" w:rsidRDefault="00891A36" w:rsidP="00C0777D">
            <w:pPr>
              <w:jc w:val="center"/>
              <w:rPr>
                <w:rFonts w:asciiTheme="majorHAnsi" w:eastAsia="Arial" w:hAnsiTheme="majorHAnsi" w:cstheme="majorHAnsi"/>
                <w:bCs/>
                <w:sz w:val="26"/>
                <w:szCs w:val="26"/>
                <w:lang w:val="vi-VN" w:eastAsia="vi-VN"/>
              </w:rPr>
            </w:pPr>
            <w:r>
              <w:rPr>
                <w:rFonts w:asciiTheme="majorHAnsi" w:eastAsia="Arial" w:hAnsiTheme="majorHAnsi" w:cstheme="majorHAnsi"/>
                <w:bCs/>
                <w:sz w:val="26"/>
                <w:szCs w:val="26"/>
                <w:lang w:val="vi-VN" w:eastAsia="vi-VN"/>
              </w:rPr>
              <w:t>CFU/</w:t>
            </w:r>
            <w:r w:rsidR="00680145" w:rsidRPr="00C0777D">
              <w:rPr>
                <w:rFonts w:asciiTheme="majorHAnsi" w:eastAsia="Arial" w:hAnsiTheme="majorHAnsi" w:cstheme="majorHAnsi"/>
                <w:bCs/>
                <w:sz w:val="26"/>
                <w:szCs w:val="26"/>
                <w:lang w:eastAsia="vi-VN"/>
              </w:rPr>
              <w:t>10</w:t>
            </w:r>
            <w:r w:rsidR="00680145" w:rsidRPr="00C0777D">
              <w:rPr>
                <w:rFonts w:asciiTheme="majorHAnsi" w:eastAsia="Arial" w:hAnsiTheme="majorHAnsi" w:cstheme="majorHAnsi"/>
                <w:bCs/>
                <w:sz w:val="26"/>
                <w:szCs w:val="26"/>
                <w:lang w:val="vi-VN" w:eastAsia="vi-VN"/>
              </w:rPr>
              <w:t>0mL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29FEA8A9" w14:textId="77777777" w:rsidR="00680145" w:rsidRPr="00C0777D" w:rsidRDefault="00680145" w:rsidP="00C66F7B">
            <w:pPr>
              <w:jc w:val="center"/>
              <w:rPr>
                <w:rFonts w:asciiTheme="majorHAnsi" w:hAnsiTheme="majorHAnsi" w:cstheme="majorHAnsi"/>
                <w:sz w:val="26"/>
                <w:szCs w:val="26"/>
              </w:rPr>
            </w:pPr>
            <w:r w:rsidRPr="00C0777D">
              <w:rPr>
                <w:rFonts w:asciiTheme="majorHAnsi" w:hAnsiTheme="majorHAnsi" w:cstheme="majorHAnsi"/>
                <w:sz w:val="26"/>
                <w:szCs w:val="26"/>
              </w:rPr>
              <w:t>&lt; 1</w:t>
            </w:r>
          </w:p>
        </w:tc>
      </w:tr>
      <w:tr w:rsidR="00891A36" w:rsidRPr="00C0777D" w14:paraId="14522F82"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7299B320" w14:textId="77777777" w:rsidR="00891A36" w:rsidRPr="00C0777D" w:rsidRDefault="00891A36" w:rsidP="00120D6F">
            <w:pPr>
              <w:tabs>
                <w:tab w:val="left" w:pos="0"/>
              </w:tabs>
              <w:jc w:val="center"/>
              <w:rPr>
                <w:rFonts w:asciiTheme="majorHAnsi" w:eastAsia="Arial" w:hAnsiTheme="majorHAnsi" w:cstheme="majorHAnsi"/>
                <w:bCs/>
                <w:sz w:val="26"/>
                <w:szCs w:val="26"/>
              </w:rPr>
            </w:pPr>
          </w:p>
        </w:tc>
        <w:tc>
          <w:tcPr>
            <w:tcW w:w="4686" w:type="pct"/>
            <w:gridSpan w:val="3"/>
            <w:tcBorders>
              <w:top w:val="single" w:sz="2" w:space="0" w:color="auto"/>
              <w:left w:val="single" w:sz="2" w:space="0" w:color="auto"/>
              <w:bottom w:val="single" w:sz="2" w:space="0" w:color="auto"/>
              <w:right w:val="single" w:sz="2" w:space="0" w:color="auto"/>
            </w:tcBorders>
            <w:vAlign w:val="center"/>
          </w:tcPr>
          <w:p w14:paraId="0D79CA4A" w14:textId="77777777" w:rsidR="00891A36" w:rsidRPr="00C0777D" w:rsidRDefault="00891A36" w:rsidP="00891A36">
            <w:pPr>
              <w:rPr>
                <w:rFonts w:asciiTheme="majorHAnsi" w:hAnsiTheme="majorHAnsi" w:cstheme="majorHAnsi"/>
                <w:sz w:val="26"/>
                <w:szCs w:val="26"/>
              </w:rPr>
            </w:pPr>
            <w:r w:rsidRPr="00C0777D">
              <w:rPr>
                <w:rFonts w:asciiTheme="majorHAnsi" w:hAnsiTheme="majorHAnsi" w:cstheme="majorHAnsi"/>
                <w:i/>
                <w:sz w:val="26"/>
                <w:szCs w:val="26"/>
              </w:rPr>
              <w:t>b. Thông số hóa học</w:t>
            </w:r>
          </w:p>
        </w:tc>
      </w:tr>
      <w:tr w:rsidR="00891A36" w:rsidRPr="00C0777D" w14:paraId="69574FFC"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2FF551AA"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0</w:t>
            </w:r>
          </w:p>
        </w:tc>
        <w:tc>
          <w:tcPr>
            <w:tcW w:w="2237" w:type="pct"/>
            <w:tcBorders>
              <w:top w:val="single" w:sz="2" w:space="0" w:color="auto"/>
              <w:left w:val="single" w:sz="2" w:space="0" w:color="auto"/>
              <w:bottom w:val="single" w:sz="2" w:space="0" w:color="auto"/>
              <w:right w:val="single" w:sz="2" w:space="0" w:color="auto"/>
            </w:tcBorders>
          </w:tcPr>
          <w:p w14:paraId="714AAC83" w14:textId="77777777" w:rsidR="00B5469C" w:rsidRPr="00C0777D" w:rsidRDefault="00B5469C" w:rsidP="00B5469C">
            <w:pPr>
              <w:rPr>
                <w:rFonts w:asciiTheme="majorHAnsi" w:hAnsiTheme="majorHAnsi" w:cstheme="majorHAnsi"/>
                <w:sz w:val="26"/>
                <w:szCs w:val="26"/>
              </w:rPr>
            </w:pPr>
            <w:r w:rsidRPr="00C0777D">
              <w:rPr>
                <w:rFonts w:asciiTheme="majorHAnsi" w:hAnsiTheme="majorHAnsi" w:cstheme="majorHAnsi"/>
                <w:sz w:val="26"/>
                <w:szCs w:val="26"/>
              </w:rPr>
              <w:t>Amoni (NH</w:t>
            </w:r>
            <w:r w:rsidRPr="00C0777D">
              <w:rPr>
                <w:rFonts w:asciiTheme="majorHAnsi" w:hAnsiTheme="majorHAnsi" w:cstheme="majorHAnsi"/>
                <w:sz w:val="26"/>
                <w:szCs w:val="26"/>
                <w:vertAlign w:val="subscript"/>
              </w:rPr>
              <w:t xml:space="preserve">3 </w:t>
            </w:r>
            <w:r w:rsidRPr="00C0777D">
              <w:rPr>
                <w:rFonts w:asciiTheme="majorHAnsi" w:hAnsiTheme="majorHAnsi" w:cstheme="majorHAnsi"/>
                <w:sz w:val="26"/>
                <w:szCs w:val="26"/>
              </w:rPr>
              <w:t>và NH</w:t>
            </w:r>
            <w:r w:rsidRPr="00C0777D">
              <w:rPr>
                <w:rFonts w:asciiTheme="majorHAnsi" w:hAnsiTheme="majorHAnsi" w:cstheme="majorHAnsi"/>
                <w:sz w:val="26"/>
                <w:szCs w:val="26"/>
                <w:vertAlign w:val="subscript"/>
              </w:rPr>
              <w:t>4</w:t>
            </w:r>
            <w:r w:rsidRPr="00C0777D">
              <w:rPr>
                <w:rFonts w:asciiTheme="majorHAnsi" w:hAnsiTheme="majorHAnsi" w:cstheme="majorHAnsi"/>
                <w:sz w:val="26"/>
                <w:szCs w:val="26"/>
                <w:vertAlign w:val="superscript"/>
              </w:rPr>
              <w:t>+</w:t>
            </w:r>
            <w:r w:rsidRPr="00C0777D">
              <w:rPr>
                <w:rFonts w:asciiTheme="majorHAnsi" w:hAnsiTheme="majorHAnsi" w:cstheme="majorHAnsi"/>
                <w:sz w:val="26"/>
                <w:szCs w:val="26"/>
              </w:rPr>
              <w:t xml:space="preserve"> tính theo N)</w:t>
            </w:r>
          </w:p>
        </w:tc>
        <w:tc>
          <w:tcPr>
            <w:tcW w:w="943" w:type="pct"/>
            <w:tcBorders>
              <w:top w:val="single" w:sz="2" w:space="0" w:color="auto"/>
              <w:left w:val="single" w:sz="2" w:space="0" w:color="auto"/>
              <w:bottom w:val="single" w:sz="2" w:space="0" w:color="auto"/>
              <w:right w:val="single" w:sz="2" w:space="0" w:color="auto"/>
            </w:tcBorders>
            <w:vAlign w:val="center"/>
          </w:tcPr>
          <w:p w14:paraId="58C921E9" w14:textId="77777777" w:rsidR="00B5469C" w:rsidRPr="00C0777D" w:rsidRDefault="00B5469C" w:rsidP="00C0777D">
            <w:pPr>
              <w:jc w:val="center"/>
              <w:rPr>
                <w:rFonts w:asciiTheme="majorHAnsi" w:hAnsiTheme="majorHAnsi" w:cstheme="majorHAnsi"/>
                <w:sz w:val="26"/>
                <w:szCs w:val="26"/>
              </w:rPr>
            </w:pPr>
            <w:r w:rsidRPr="00C0777D">
              <w:rPr>
                <w:rFonts w:asciiTheme="majorHAns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3726DF75" w14:textId="77777777" w:rsidR="00B5469C" w:rsidRPr="00C0777D" w:rsidRDefault="00B5469C" w:rsidP="00B5469C">
            <w:pPr>
              <w:jc w:val="center"/>
              <w:rPr>
                <w:rFonts w:asciiTheme="majorHAnsi" w:hAnsiTheme="majorHAnsi" w:cstheme="majorHAnsi"/>
                <w:sz w:val="26"/>
                <w:szCs w:val="26"/>
              </w:rPr>
            </w:pPr>
            <w:r w:rsidRPr="00C0777D">
              <w:rPr>
                <w:rFonts w:asciiTheme="majorHAnsi" w:hAnsiTheme="majorHAnsi" w:cstheme="majorHAnsi"/>
                <w:sz w:val="26"/>
                <w:szCs w:val="26"/>
              </w:rPr>
              <w:t>0,3</w:t>
            </w:r>
          </w:p>
        </w:tc>
      </w:tr>
      <w:tr w:rsidR="00891A36" w:rsidRPr="00C0777D" w14:paraId="31A8EB24"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55A4777F"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1</w:t>
            </w:r>
          </w:p>
        </w:tc>
        <w:tc>
          <w:tcPr>
            <w:tcW w:w="2237" w:type="pct"/>
            <w:tcBorders>
              <w:top w:val="single" w:sz="2" w:space="0" w:color="auto"/>
              <w:left w:val="single" w:sz="2" w:space="0" w:color="auto"/>
              <w:bottom w:val="single" w:sz="2" w:space="0" w:color="auto"/>
              <w:right w:val="single" w:sz="2" w:space="0" w:color="auto"/>
            </w:tcBorders>
            <w:vAlign w:val="center"/>
          </w:tcPr>
          <w:p w14:paraId="21893421"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Bari (Ba)</w:t>
            </w:r>
          </w:p>
        </w:tc>
        <w:tc>
          <w:tcPr>
            <w:tcW w:w="943" w:type="pct"/>
            <w:tcBorders>
              <w:top w:val="single" w:sz="2" w:space="0" w:color="auto"/>
              <w:left w:val="single" w:sz="2" w:space="0" w:color="auto"/>
              <w:bottom w:val="single" w:sz="2" w:space="0" w:color="auto"/>
              <w:right w:val="single" w:sz="2" w:space="0" w:color="auto"/>
            </w:tcBorders>
            <w:vAlign w:val="center"/>
          </w:tcPr>
          <w:p w14:paraId="27A1AC88"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0064AF62"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0,7</w:t>
            </w:r>
          </w:p>
        </w:tc>
      </w:tr>
      <w:tr w:rsidR="00891A36" w:rsidRPr="00C0777D" w14:paraId="7000741C"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85181D2"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2</w:t>
            </w:r>
          </w:p>
        </w:tc>
        <w:tc>
          <w:tcPr>
            <w:tcW w:w="2237" w:type="pct"/>
            <w:tcBorders>
              <w:top w:val="single" w:sz="2" w:space="0" w:color="auto"/>
              <w:left w:val="single" w:sz="2" w:space="0" w:color="auto"/>
              <w:bottom w:val="single" w:sz="2" w:space="0" w:color="auto"/>
              <w:right w:val="single" w:sz="2" w:space="0" w:color="auto"/>
            </w:tcBorders>
            <w:vAlign w:val="center"/>
          </w:tcPr>
          <w:p w14:paraId="29EE30EE"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rPr>
              <w:t>Bor tính chung cho cả Borat và axit Boric (B)</w:t>
            </w:r>
          </w:p>
        </w:tc>
        <w:tc>
          <w:tcPr>
            <w:tcW w:w="943" w:type="pct"/>
            <w:tcBorders>
              <w:top w:val="single" w:sz="2" w:space="0" w:color="auto"/>
              <w:left w:val="single" w:sz="2" w:space="0" w:color="auto"/>
              <w:bottom w:val="single" w:sz="2" w:space="0" w:color="auto"/>
              <w:right w:val="single" w:sz="2" w:space="0" w:color="auto"/>
            </w:tcBorders>
            <w:vAlign w:val="center"/>
          </w:tcPr>
          <w:p w14:paraId="31D7D38F" w14:textId="77777777" w:rsidR="00B5469C" w:rsidRPr="00C0777D" w:rsidRDefault="00B5469C" w:rsidP="00C0777D">
            <w:pPr>
              <w:ind w:left="34"/>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3FDBD829"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0,3</w:t>
            </w:r>
          </w:p>
        </w:tc>
      </w:tr>
      <w:tr w:rsidR="00891A36" w:rsidRPr="00C0777D" w14:paraId="72151B87"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5C73407E"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3</w:t>
            </w:r>
          </w:p>
        </w:tc>
        <w:tc>
          <w:tcPr>
            <w:tcW w:w="2237" w:type="pct"/>
            <w:tcBorders>
              <w:top w:val="single" w:sz="2" w:space="0" w:color="auto"/>
              <w:left w:val="single" w:sz="2" w:space="0" w:color="auto"/>
              <w:bottom w:val="single" w:sz="2" w:space="0" w:color="auto"/>
              <w:right w:val="single" w:sz="2" w:space="0" w:color="auto"/>
            </w:tcBorders>
            <w:vAlign w:val="center"/>
          </w:tcPr>
          <w:p w14:paraId="4C7E1862"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Cadmi (Cd)</w:t>
            </w:r>
          </w:p>
        </w:tc>
        <w:tc>
          <w:tcPr>
            <w:tcW w:w="943" w:type="pct"/>
            <w:tcBorders>
              <w:top w:val="single" w:sz="2" w:space="0" w:color="auto"/>
              <w:left w:val="single" w:sz="2" w:space="0" w:color="auto"/>
              <w:bottom w:val="single" w:sz="2" w:space="0" w:color="auto"/>
              <w:right w:val="single" w:sz="2" w:space="0" w:color="auto"/>
            </w:tcBorders>
            <w:vAlign w:val="center"/>
          </w:tcPr>
          <w:p w14:paraId="1C7A560C"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1C43DA29"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0,003</w:t>
            </w:r>
          </w:p>
        </w:tc>
      </w:tr>
      <w:tr w:rsidR="00891A36" w:rsidRPr="00C0777D" w14:paraId="60CC7CCE"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2ECDF292"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4</w:t>
            </w:r>
          </w:p>
        </w:tc>
        <w:tc>
          <w:tcPr>
            <w:tcW w:w="2237" w:type="pct"/>
            <w:tcBorders>
              <w:top w:val="single" w:sz="2" w:space="0" w:color="auto"/>
              <w:left w:val="single" w:sz="2" w:space="0" w:color="auto"/>
              <w:bottom w:val="single" w:sz="2" w:space="0" w:color="auto"/>
              <w:right w:val="single" w:sz="2" w:space="0" w:color="auto"/>
            </w:tcBorders>
            <w:vAlign w:val="center"/>
          </w:tcPr>
          <w:p w14:paraId="2DDF8D80"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Chì (Plumbum) (Pb)</w:t>
            </w:r>
          </w:p>
        </w:tc>
        <w:tc>
          <w:tcPr>
            <w:tcW w:w="943" w:type="pct"/>
            <w:tcBorders>
              <w:top w:val="single" w:sz="2" w:space="0" w:color="auto"/>
              <w:left w:val="single" w:sz="2" w:space="0" w:color="auto"/>
              <w:bottom w:val="single" w:sz="2" w:space="0" w:color="auto"/>
              <w:right w:val="single" w:sz="2" w:space="0" w:color="auto"/>
            </w:tcBorders>
            <w:vAlign w:val="center"/>
          </w:tcPr>
          <w:p w14:paraId="744445C2"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7A3510A5"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0,01</w:t>
            </w:r>
          </w:p>
        </w:tc>
      </w:tr>
      <w:tr w:rsidR="00891A36" w:rsidRPr="00C0777D" w14:paraId="29DA3727"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1FDCD636"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5</w:t>
            </w:r>
          </w:p>
        </w:tc>
        <w:tc>
          <w:tcPr>
            <w:tcW w:w="2237" w:type="pct"/>
            <w:tcBorders>
              <w:top w:val="single" w:sz="2" w:space="0" w:color="auto"/>
              <w:left w:val="single" w:sz="2" w:space="0" w:color="auto"/>
              <w:bottom w:val="single" w:sz="2" w:space="0" w:color="auto"/>
              <w:right w:val="single" w:sz="2" w:space="0" w:color="auto"/>
            </w:tcBorders>
            <w:vAlign w:val="center"/>
          </w:tcPr>
          <w:p w14:paraId="76129441"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lang w:val="pt-BR"/>
              </w:rPr>
              <w:t>Chỉ số Pecmanganat</w:t>
            </w:r>
          </w:p>
        </w:tc>
        <w:tc>
          <w:tcPr>
            <w:tcW w:w="943" w:type="pct"/>
            <w:tcBorders>
              <w:top w:val="single" w:sz="2" w:space="0" w:color="auto"/>
              <w:left w:val="single" w:sz="2" w:space="0" w:color="auto"/>
              <w:bottom w:val="single" w:sz="2" w:space="0" w:color="auto"/>
              <w:right w:val="single" w:sz="2" w:space="0" w:color="auto"/>
            </w:tcBorders>
            <w:vAlign w:val="center"/>
          </w:tcPr>
          <w:p w14:paraId="41CE7C1F"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297C8A81"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2</w:t>
            </w:r>
          </w:p>
        </w:tc>
      </w:tr>
      <w:tr w:rsidR="00891A36" w:rsidRPr="00C0777D" w14:paraId="0DDDBC8D"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382A72A"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6</w:t>
            </w:r>
          </w:p>
        </w:tc>
        <w:tc>
          <w:tcPr>
            <w:tcW w:w="2237" w:type="pct"/>
            <w:tcBorders>
              <w:top w:val="single" w:sz="2" w:space="0" w:color="auto"/>
              <w:left w:val="single" w:sz="2" w:space="0" w:color="auto"/>
              <w:bottom w:val="single" w:sz="2" w:space="0" w:color="auto"/>
              <w:right w:val="single" w:sz="2" w:space="0" w:color="auto"/>
            </w:tcBorders>
            <w:vAlign w:val="center"/>
          </w:tcPr>
          <w:p w14:paraId="3653C17D"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rPr>
              <w:t>Clorua (</w:t>
            </w:r>
            <w:r w:rsidRPr="00C0777D">
              <w:rPr>
                <w:rFonts w:asciiTheme="majorHAnsi" w:eastAsia="Calibri" w:hAnsiTheme="majorHAnsi" w:cstheme="majorHAnsi"/>
                <w:sz w:val="26"/>
                <w:szCs w:val="26"/>
                <w:lang w:val="vi-VN"/>
              </w:rPr>
              <w:t>Chloride</w:t>
            </w:r>
            <w:r w:rsidRPr="00C0777D">
              <w:rPr>
                <w:rFonts w:asciiTheme="majorHAnsi" w:eastAsia="Calibri" w:hAnsiTheme="majorHAnsi" w:cstheme="majorHAnsi"/>
                <w:sz w:val="26"/>
                <w:szCs w:val="26"/>
              </w:rPr>
              <w:t>) (Cl</w:t>
            </w:r>
            <w:r w:rsidRPr="00C0777D">
              <w:rPr>
                <w:rFonts w:asciiTheme="majorHAnsi" w:eastAsia="Calibri" w:hAnsiTheme="majorHAnsi" w:cstheme="majorHAnsi"/>
                <w:sz w:val="26"/>
                <w:szCs w:val="26"/>
                <w:vertAlign w:val="superscript"/>
              </w:rPr>
              <w:t>-</w:t>
            </w:r>
            <w:r w:rsidRPr="00C0777D">
              <w:rPr>
                <w:rFonts w:asciiTheme="majorHAnsi" w:eastAsia="Calibri" w:hAnsiTheme="majorHAnsi" w:cstheme="majorHAnsi"/>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tcPr>
          <w:p w14:paraId="463299F9" w14:textId="77777777" w:rsidR="00B5469C" w:rsidRPr="00C0777D" w:rsidRDefault="00B5469C" w:rsidP="00C0777D">
            <w:pPr>
              <w:ind w:left="34"/>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1E49BCD3"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250 (hoặc 300)</w:t>
            </w:r>
          </w:p>
        </w:tc>
      </w:tr>
      <w:tr w:rsidR="00891A36" w:rsidRPr="00C0777D" w14:paraId="2143B193"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0E973528"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7</w:t>
            </w:r>
          </w:p>
        </w:tc>
        <w:tc>
          <w:tcPr>
            <w:tcW w:w="2237" w:type="pct"/>
            <w:tcBorders>
              <w:top w:val="single" w:sz="2" w:space="0" w:color="auto"/>
              <w:left w:val="single" w:sz="2" w:space="0" w:color="auto"/>
              <w:bottom w:val="single" w:sz="2" w:space="0" w:color="auto"/>
              <w:right w:val="single" w:sz="2" w:space="0" w:color="auto"/>
            </w:tcBorders>
            <w:vAlign w:val="center"/>
          </w:tcPr>
          <w:p w14:paraId="59DF0164" w14:textId="77777777" w:rsidR="00B5469C" w:rsidRPr="00C0777D" w:rsidRDefault="00B5469C" w:rsidP="00B5469C">
            <w:pPr>
              <w:rPr>
                <w:rFonts w:asciiTheme="majorHAnsi" w:eastAsia="Calibri" w:hAnsiTheme="majorHAnsi" w:cstheme="majorHAnsi"/>
                <w:sz w:val="26"/>
                <w:szCs w:val="26"/>
                <w:lang w:val="vi-VN"/>
              </w:rPr>
            </w:pPr>
            <w:r w:rsidRPr="00C0777D">
              <w:rPr>
                <w:rFonts w:asciiTheme="majorHAnsi" w:eastAsia="Calibri" w:hAnsiTheme="majorHAnsi" w:cstheme="majorHAnsi"/>
                <w:sz w:val="26"/>
                <w:szCs w:val="26"/>
              </w:rPr>
              <w:t>Chromi (Cr)</w:t>
            </w:r>
          </w:p>
        </w:tc>
        <w:tc>
          <w:tcPr>
            <w:tcW w:w="943" w:type="pct"/>
            <w:tcBorders>
              <w:top w:val="single" w:sz="2" w:space="0" w:color="auto"/>
              <w:left w:val="single" w:sz="2" w:space="0" w:color="auto"/>
              <w:bottom w:val="single" w:sz="2" w:space="0" w:color="auto"/>
              <w:right w:val="single" w:sz="2" w:space="0" w:color="auto"/>
            </w:tcBorders>
            <w:vAlign w:val="center"/>
          </w:tcPr>
          <w:p w14:paraId="5B454C91"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0C973E74"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0,05</w:t>
            </w:r>
          </w:p>
        </w:tc>
      </w:tr>
      <w:tr w:rsidR="00891A36" w:rsidRPr="00C0777D" w14:paraId="0FA9A1DE"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D00082E"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w:t>
            </w:r>
            <w:r w:rsidR="00237E2A" w:rsidRPr="00C0777D">
              <w:rPr>
                <w:rFonts w:asciiTheme="majorHAnsi" w:eastAsia="Arial" w:hAnsiTheme="majorHAnsi" w:cstheme="majorHAnsi"/>
                <w:bCs/>
                <w:sz w:val="26"/>
                <w:szCs w:val="26"/>
              </w:rPr>
              <w:t>8</w:t>
            </w:r>
          </w:p>
        </w:tc>
        <w:tc>
          <w:tcPr>
            <w:tcW w:w="2237" w:type="pct"/>
            <w:tcBorders>
              <w:top w:val="single" w:sz="2" w:space="0" w:color="auto"/>
              <w:left w:val="single" w:sz="2" w:space="0" w:color="auto"/>
              <w:bottom w:val="single" w:sz="2" w:space="0" w:color="auto"/>
              <w:right w:val="single" w:sz="2" w:space="0" w:color="auto"/>
            </w:tcBorders>
            <w:vAlign w:val="center"/>
          </w:tcPr>
          <w:p w14:paraId="454693E5"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Đồng (Cuprum) (Cu)</w:t>
            </w:r>
          </w:p>
        </w:tc>
        <w:tc>
          <w:tcPr>
            <w:tcW w:w="943" w:type="pct"/>
            <w:tcBorders>
              <w:top w:val="single" w:sz="2" w:space="0" w:color="auto"/>
              <w:left w:val="single" w:sz="2" w:space="0" w:color="auto"/>
              <w:bottom w:val="single" w:sz="2" w:space="0" w:color="auto"/>
              <w:right w:val="single" w:sz="2" w:space="0" w:color="auto"/>
            </w:tcBorders>
            <w:vAlign w:val="center"/>
          </w:tcPr>
          <w:p w14:paraId="3FA48119" w14:textId="77777777" w:rsidR="00B5469C" w:rsidRPr="00C0777D" w:rsidRDefault="00B5469C" w:rsidP="00C0777D">
            <w:pPr>
              <w:ind w:left="34"/>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24F96BCF"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1</w:t>
            </w:r>
          </w:p>
        </w:tc>
      </w:tr>
      <w:tr w:rsidR="00891A36" w:rsidRPr="00C0777D" w14:paraId="51F34134"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79B387EE" w14:textId="77777777" w:rsidR="00B5469C" w:rsidRPr="00C0777D" w:rsidRDefault="00237E2A"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19</w:t>
            </w:r>
          </w:p>
        </w:tc>
        <w:tc>
          <w:tcPr>
            <w:tcW w:w="2237" w:type="pct"/>
            <w:tcBorders>
              <w:top w:val="single" w:sz="2" w:space="0" w:color="auto"/>
              <w:left w:val="single" w:sz="2" w:space="0" w:color="auto"/>
              <w:bottom w:val="single" w:sz="2" w:space="0" w:color="auto"/>
              <w:right w:val="single" w:sz="2" w:space="0" w:color="auto"/>
            </w:tcBorders>
            <w:vAlign w:val="center"/>
            <w:hideMark/>
          </w:tcPr>
          <w:p w14:paraId="77729DD5"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Độ cứng, tính theo CaCO</w:t>
            </w:r>
            <w:r w:rsidRPr="00C0777D">
              <w:rPr>
                <w:rFonts w:asciiTheme="majorHAnsi" w:eastAsia="Calibri" w:hAnsiTheme="majorHAnsi" w:cstheme="majorHAnsi"/>
                <w:sz w:val="26"/>
                <w:szCs w:val="26"/>
                <w:vertAlign w:val="subscript"/>
              </w:rPr>
              <w:t>3</w:t>
            </w:r>
          </w:p>
        </w:tc>
        <w:tc>
          <w:tcPr>
            <w:tcW w:w="943" w:type="pct"/>
            <w:tcBorders>
              <w:top w:val="single" w:sz="2" w:space="0" w:color="auto"/>
              <w:left w:val="single" w:sz="2" w:space="0" w:color="auto"/>
              <w:bottom w:val="single" w:sz="2" w:space="0" w:color="auto"/>
              <w:right w:val="single" w:sz="2" w:space="0" w:color="auto"/>
            </w:tcBorders>
            <w:vAlign w:val="center"/>
            <w:hideMark/>
          </w:tcPr>
          <w:p w14:paraId="031DF5A2"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2F650811"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300</w:t>
            </w:r>
          </w:p>
        </w:tc>
      </w:tr>
      <w:tr w:rsidR="00891A36" w:rsidRPr="00C0777D" w14:paraId="787AFDBF"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7C194E3D"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0</w:t>
            </w:r>
          </w:p>
        </w:tc>
        <w:tc>
          <w:tcPr>
            <w:tcW w:w="2237" w:type="pct"/>
            <w:tcBorders>
              <w:top w:val="single" w:sz="2" w:space="0" w:color="auto"/>
              <w:left w:val="single" w:sz="2" w:space="0" w:color="auto"/>
              <w:bottom w:val="single" w:sz="2" w:space="0" w:color="auto"/>
              <w:right w:val="single" w:sz="2" w:space="0" w:color="auto"/>
            </w:tcBorders>
            <w:vAlign w:val="center"/>
          </w:tcPr>
          <w:p w14:paraId="71DB7F01"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rPr>
              <w:t xml:space="preserve">Fluora (Fluoride) </w:t>
            </w:r>
            <w:r w:rsidRPr="00C0777D">
              <w:rPr>
                <w:rFonts w:asciiTheme="majorHAnsi" w:hAnsiTheme="majorHAnsi" w:cstheme="majorHAnsi"/>
                <w:bCs/>
                <w:sz w:val="26"/>
                <w:szCs w:val="26"/>
              </w:rPr>
              <w:t>(F</w:t>
            </w:r>
            <w:r w:rsidRPr="00C0777D">
              <w:rPr>
                <w:rFonts w:asciiTheme="majorHAnsi" w:hAnsiTheme="majorHAnsi" w:cstheme="majorHAnsi"/>
                <w:bCs/>
                <w:sz w:val="26"/>
                <w:szCs w:val="26"/>
                <w:vertAlign w:val="superscript"/>
              </w:rPr>
              <w:t>-</w:t>
            </w:r>
            <w:r w:rsidRPr="00C0777D">
              <w:rPr>
                <w:rFonts w:asciiTheme="majorHAnsi" w:hAnsiTheme="majorHAnsi" w:cstheme="majorHAnsi"/>
                <w:bCs/>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tcPr>
          <w:p w14:paraId="0CA44B84"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15F1CE10"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1,5</w:t>
            </w:r>
          </w:p>
        </w:tc>
      </w:tr>
      <w:tr w:rsidR="00891A36" w:rsidRPr="00C0777D" w14:paraId="359695A9"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21658299"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1</w:t>
            </w:r>
          </w:p>
        </w:tc>
        <w:tc>
          <w:tcPr>
            <w:tcW w:w="2237" w:type="pct"/>
            <w:tcBorders>
              <w:top w:val="single" w:sz="2" w:space="0" w:color="auto"/>
              <w:left w:val="single" w:sz="2" w:space="0" w:color="auto"/>
              <w:bottom w:val="single" w:sz="2" w:space="0" w:color="auto"/>
              <w:right w:val="single" w:sz="2" w:space="0" w:color="auto"/>
            </w:tcBorders>
          </w:tcPr>
          <w:p w14:paraId="4E4FE4F3" w14:textId="77777777" w:rsidR="00B5469C" w:rsidRPr="00C0777D" w:rsidRDefault="00B5469C" w:rsidP="00B5469C">
            <w:pPr>
              <w:rPr>
                <w:rFonts w:asciiTheme="majorHAnsi" w:hAnsiTheme="majorHAnsi" w:cstheme="majorHAnsi"/>
                <w:sz w:val="26"/>
                <w:szCs w:val="26"/>
              </w:rPr>
            </w:pPr>
            <w:r w:rsidRPr="00C0777D">
              <w:rPr>
                <w:rFonts w:asciiTheme="majorHAnsi" w:hAnsiTheme="majorHAnsi" w:cstheme="majorHAnsi"/>
                <w:sz w:val="26"/>
                <w:szCs w:val="26"/>
              </w:rPr>
              <w:t>Kẽm (Zincum) (Zn)</w:t>
            </w:r>
          </w:p>
        </w:tc>
        <w:tc>
          <w:tcPr>
            <w:tcW w:w="943" w:type="pct"/>
            <w:tcBorders>
              <w:top w:val="single" w:sz="2" w:space="0" w:color="auto"/>
              <w:left w:val="single" w:sz="2" w:space="0" w:color="auto"/>
              <w:bottom w:val="single" w:sz="2" w:space="0" w:color="auto"/>
              <w:right w:val="single" w:sz="2" w:space="0" w:color="auto"/>
            </w:tcBorders>
            <w:vAlign w:val="center"/>
          </w:tcPr>
          <w:p w14:paraId="6A0F0F0C" w14:textId="77777777" w:rsidR="00B5469C" w:rsidRPr="00C0777D" w:rsidRDefault="00B5469C" w:rsidP="00C0777D">
            <w:pPr>
              <w:jc w:val="center"/>
              <w:rPr>
                <w:rFonts w:asciiTheme="majorHAnsi" w:hAnsiTheme="majorHAnsi" w:cstheme="majorHAnsi"/>
                <w:sz w:val="26"/>
                <w:szCs w:val="26"/>
              </w:rPr>
            </w:pPr>
            <w:r w:rsidRPr="00C0777D">
              <w:rPr>
                <w:rFonts w:asciiTheme="majorHAns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tcPr>
          <w:p w14:paraId="5EC13838" w14:textId="77777777" w:rsidR="00B5469C" w:rsidRPr="00C0777D" w:rsidRDefault="00B5469C" w:rsidP="00B5469C">
            <w:pPr>
              <w:jc w:val="center"/>
              <w:rPr>
                <w:rFonts w:asciiTheme="majorHAnsi" w:hAnsiTheme="majorHAnsi" w:cstheme="majorHAnsi"/>
                <w:sz w:val="26"/>
                <w:szCs w:val="26"/>
              </w:rPr>
            </w:pPr>
            <w:r w:rsidRPr="00C0777D">
              <w:rPr>
                <w:rFonts w:asciiTheme="majorHAnsi" w:hAnsiTheme="majorHAnsi" w:cstheme="majorHAnsi"/>
                <w:sz w:val="26"/>
                <w:szCs w:val="26"/>
              </w:rPr>
              <w:t>2</w:t>
            </w:r>
          </w:p>
        </w:tc>
      </w:tr>
      <w:tr w:rsidR="00891A36" w:rsidRPr="00C0777D" w14:paraId="74C28219"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CF83BA6"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2</w:t>
            </w:r>
          </w:p>
        </w:tc>
        <w:tc>
          <w:tcPr>
            <w:tcW w:w="2237" w:type="pct"/>
            <w:tcBorders>
              <w:top w:val="single" w:sz="2" w:space="0" w:color="auto"/>
              <w:left w:val="single" w:sz="2" w:space="0" w:color="auto"/>
              <w:bottom w:val="single" w:sz="2" w:space="0" w:color="auto"/>
              <w:right w:val="single" w:sz="2" w:space="0" w:color="auto"/>
            </w:tcBorders>
            <w:vAlign w:val="center"/>
            <w:hideMark/>
          </w:tcPr>
          <w:p w14:paraId="0A15458C"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Mangan (Mn)</w:t>
            </w:r>
          </w:p>
        </w:tc>
        <w:tc>
          <w:tcPr>
            <w:tcW w:w="943" w:type="pct"/>
            <w:tcBorders>
              <w:top w:val="single" w:sz="2" w:space="0" w:color="auto"/>
              <w:left w:val="single" w:sz="2" w:space="0" w:color="auto"/>
              <w:bottom w:val="single" w:sz="2" w:space="0" w:color="auto"/>
              <w:right w:val="single" w:sz="2" w:space="0" w:color="auto"/>
            </w:tcBorders>
            <w:vAlign w:val="center"/>
            <w:hideMark/>
          </w:tcPr>
          <w:p w14:paraId="6D19B13F"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0DB1B03B"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0,1</w:t>
            </w:r>
          </w:p>
        </w:tc>
      </w:tr>
      <w:tr w:rsidR="00891A36" w:rsidRPr="00C0777D" w14:paraId="27FA9223"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50601E6"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3</w:t>
            </w:r>
          </w:p>
        </w:tc>
        <w:tc>
          <w:tcPr>
            <w:tcW w:w="2237" w:type="pct"/>
            <w:tcBorders>
              <w:top w:val="single" w:sz="2" w:space="0" w:color="auto"/>
              <w:left w:val="single" w:sz="2" w:space="0" w:color="auto"/>
              <w:bottom w:val="single" w:sz="2" w:space="0" w:color="auto"/>
              <w:right w:val="single" w:sz="2" w:space="0" w:color="auto"/>
            </w:tcBorders>
            <w:vAlign w:val="center"/>
            <w:hideMark/>
          </w:tcPr>
          <w:p w14:paraId="3283C878" w14:textId="77777777" w:rsidR="00B5469C" w:rsidRPr="00C0777D" w:rsidRDefault="00B5469C" w:rsidP="00B5469C">
            <w:pPr>
              <w:rPr>
                <w:rFonts w:asciiTheme="majorHAnsi" w:eastAsia="Arial" w:hAnsiTheme="majorHAnsi" w:cstheme="majorHAnsi"/>
                <w:bCs/>
                <w:i/>
                <w:sz w:val="26"/>
                <w:szCs w:val="26"/>
                <w:lang w:val="vi-VN" w:eastAsia="vi-VN"/>
              </w:rPr>
            </w:pPr>
            <w:r w:rsidRPr="00C0777D">
              <w:rPr>
                <w:rFonts w:asciiTheme="majorHAnsi" w:eastAsia="Calibri" w:hAnsiTheme="majorHAnsi" w:cstheme="majorHAnsi"/>
                <w:sz w:val="26"/>
                <w:szCs w:val="26"/>
              </w:rPr>
              <w:t>Natri (Na)</w:t>
            </w:r>
          </w:p>
        </w:tc>
        <w:tc>
          <w:tcPr>
            <w:tcW w:w="943" w:type="pct"/>
            <w:tcBorders>
              <w:top w:val="single" w:sz="2" w:space="0" w:color="auto"/>
              <w:left w:val="single" w:sz="2" w:space="0" w:color="auto"/>
              <w:bottom w:val="single" w:sz="2" w:space="0" w:color="auto"/>
              <w:right w:val="single" w:sz="2" w:space="0" w:color="auto"/>
            </w:tcBorders>
            <w:vAlign w:val="center"/>
            <w:hideMark/>
          </w:tcPr>
          <w:p w14:paraId="04AE7D5D"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350BFD20"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200</w:t>
            </w:r>
          </w:p>
        </w:tc>
      </w:tr>
      <w:tr w:rsidR="00891A36" w:rsidRPr="00C0777D" w14:paraId="4868EB89"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52C51691"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lastRenderedPageBreak/>
              <w:t>2</w:t>
            </w:r>
            <w:r w:rsidR="00237E2A" w:rsidRPr="00C0777D">
              <w:rPr>
                <w:rFonts w:asciiTheme="majorHAnsi" w:eastAsia="Arial" w:hAnsiTheme="majorHAnsi" w:cstheme="majorHAnsi"/>
                <w:bCs/>
                <w:sz w:val="26"/>
                <w:szCs w:val="26"/>
              </w:rPr>
              <w:t>4</w:t>
            </w:r>
          </w:p>
        </w:tc>
        <w:tc>
          <w:tcPr>
            <w:tcW w:w="2237" w:type="pct"/>
            <w:tcBorders>
              <w:top w:val="single" w:sz="2" w:space="0" w:color="auto"/>
              <w:left w:val="single" w:sz="2" w:space="0" w:color="auto"/>
              <w:bottom w:val="single" w:sz="2" w:space="0" w:color="auto"/>
              <w:right w:val="single" w:sz="2" w:space="0" w:color="auto"/>
            </w:tcBorders>
            <w:vAlign w:val="center"/>
            <w:hideMark/>
          </w:tcPr>
          <w:p w14:paraId="6DFF87F3"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Nhôm (Aluminium) (Al)</w:t>
            </w:r>
          </w:p>
        </w:tc>
        <w:tc>
          <w:tcPr>
            <w:tcW w:w="943" w:type="pct"/>
            <w:tcBorders>
              <w:top w:val="single" w:sz="2" w:space="0" w:color="auto"/>
              <w:left w:val="single" w:sz="2" w:space="0" w:color="auto"/>
              <w:bottom w:val="single" w:sz="2" w:space="0" w:color="auto"/>
              <w:right w:val="single" w:sz="2" w:space="0" w:color="auto"/>
            </w:tcBorders>
            <w:vAlign w:val="center"/>
            <w:hideMark/>
          </w:tcPr>
          <w:p w14:paraId="7F0F55DB"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0A5DB802"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0,2</w:t>
            </w:r>
          </w:p>
        </w:tc>
      </w:tr>
      <w:tr w:rsidR="00891A36" w:rsidRPr="00C0777D" w14:paraId="71E024E5"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7C20B331"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5</w:t>
            </w:r>
          </w:p>
        </w:tc>
        <w:tc>
          <w:tcPr>
            <w:tcW w:w="2237" w:type="pct"/>
            <w:tcBorders>
              <w:top w:val="single" w:sz="2" w:space="0" w:color="auto"/>
              <w:left w:val="single" w:sz="2" w:space="0" w:color="auto"/>
              <w:bottom w:val="single" w:sz="2" w:space="0" w:color="auto"/>
              <w:right w:val="single" w:sz="2" w:space="0" w:color="auto"/>
            </w:tcBorders>
            <w:vAlign w:val="center"/>
            <w:hideMark/>
          </w:tcPr>
          <w:p w14:paraId="0D87697F"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Nikel (Ni)</w:t>
            </w:r>
          </w:p>
        </w:tc>
        <w:tc>
          <w:tcPr>
            <w:tcW w:w="943" w:type="pct"/>
            <w:tcBorders>
              <w:top w:val="single" w:sz="2" w:space="0" w:color="auto"/>
              <w:left w:val="single" w:sz="2" w:space="0" w:color="auto"/>
              <w:bottom w:val="single" w:sz="2" w:space="0" w:color="auto"/>
              <w:right w:val="single" w:sz="2" w:space="0" w:color="auto"/>
            </w:tcBorders>
            <w:vAlign w:val="center"/>
            <w:hideMark/>
          </w:tcPr>
          <w:p w14:paraId="1EE6E902"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1B85AA3A"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0,07</w:t>
            </w:r>
          </w:p>
        </w:tc>
      </w:tr>
      <w:tr w:rsidR="00891A36" w:rsidRPr="00C0777D" w14:paraId="6C8CB4AB"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EF45D60"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6</w:t>
            </w:r>
          </w:p>
        </w:tc>
        <w:tc>
          <w:tcPr>
            <w:tcW w:w="2237" w:type="pct"/>
            <w:tcBorders>
              <w:top w:val="single" w:sz="2" w:space="0" w:color="auto"/>
              <w:left w:val="single" w:sz="2" w:space="0" w:color="auto"/>
              <w:bottom w:val="single" w:sz="2" w:space="0" w:color="auto"/>
              <w:right w:val="single" w:sz="2" w:space="0" w:color="auto"/>
            </w:tcBorders>
            <w:vAlign w:val="center"/>
            <w:hideMark/>
          </w:tcPr>
          <w:p w14:paraId="3FAF1334"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Nitrat (NO</w:t>
            </w:r>
            <w:r w:rsidRPr="00C0777D">
              <w:rPr>
                <w:rFonts w:asciiTheme="majorHAnsi" w:eastAsia="Calibri" w:hAnsiTheme="majorHAnsi" w:cstheme="majorHAnsi"/>
                <w:sz w:val="26"/>
                <w:szCs w:val="26"/>
                <w:vertAlign w:val="subscript"/>
              </w:rPr>
              <w:t>3</w:t>
            </w:r>
            <w:r w:rsidRPr="00C0777D">
              <w:rPr>
                <w:rFonts w:asciiTheme="majorHAnsi" w:eastAsia="Calibri" w:hAnsiTheme="majorHAnsi" w:cstheme="majorHAnsi"/>
                <w:sz w:val="26"/>
                <w:szCs w:val="26"/>
                <w:vertAlign w:val="superscript"/>
              </w:rPr>
              <w:t>-</w:t>
            </w:r>
            <w:r w:rsidRPr="00C0777D">
              <w:rPr>
                <w:rFonts w:asciiTheme="majorHAnsi" w:eastAsia="Calibri" w:hAnsiTheme="majorHAnsi" w:cstheme="majorHAnsi"/>
                <w:sz w:val="26"/>
                <w:szCs w:val="26"/>
              </w:rPr>
              <w:t xml:space="preserve"> tính theo N)</w:t>
            </w:r>
          </w:p>
        </w:tc>
        <w:tc>
          <w:tcPr>
            <w:tcW w:w="943" w:type="pct"/>
            <w:tcBorders>
              <w:top w:val="single" w:sz="2" w:space="0" w:color="auto"/>
              <w:left w:val="single" w:sz="2" w:space="0" w:color="auto"/>
              <w:bottom w:val="single" w:sz="2" w:space="0" w:color="auto"/>
              <w:right w:val="single" w:sz="2" w:space="0" w:color="auto"/>
            </w:tcBorders>
            <w:vAlign w:val="center"/>
            <w:hideMark/>
          </w:tcPr>
          <w:p w14:paraId="3A8077E0"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6D8398E0"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2</w:t>
            </w:r>
          </w:p>
        </w:tc>
      </w:tr>
      <w:tr w:rsidR="00891A36" w:rsidRPr="00C0777D" w14:paraId="6073125D"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CFC0884"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7</w:t>
            </w:r>
          </w:p>
        </w:tc>
        <w:tc>
          <w:tcPr>
            <w:tcW w:w="2237" w:type="pct"/>
            <w:tcBorders>
              <w:top w:val="single" w:sz="2" w:space="0" w:color="auto"/>
              <w:left w:val="single" w:sz="2" w:space="0" w:color="auto"/>
              <w:bottom w:val="single" w:sz="2" w:space="0" w:color="auto"/>
              <w:right w:val="single" w:sz="2" w:space="0" w:color="auto"/>
            </w:tcBorders>
            <w:vAlign w:val="center"/>
            <w:hideMark/>
          </w:tcPr>
          <w:p w14:paraId="1BDFAEA9"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Nitrit (NO</w:t>
            </w:r>
            <w:r w:rsidRPr="00C0777D">
              <w:rPr>
                <w:rFonts w:asciiTheme="majorHAnsi" w:eastAsia="Calibri" w:hAnsiTheme="majorHAnsi" w:cstheme="majorHAnsi"/>
                <w:sz w:val="26"/>
                <w:szCs w:val="26"/>
                <w:vertAlign w:val="subscript"/>
              </w:rPr>
              <w:t>2</w:t>
            </w:r>
            <w:r w:rsidRPr="00C0777D">
              <w:rPr>
                <w:rFonts w:asciiTheme="majorHAnsi" w:eastAsia="Calibri" w:hAnsiTheme="majorHAnsi" w:cstheme="majorHAnsi"/>
                <w:sz w:val="26"/>
                <w:szCs w:val="26"/>
                <w:vertAlign w:val="superscript"/>
              </w:rPr>
              <w:t>-</w:t>
            </w:r>
            <w:r w:rsidRPr="00C0777D">
              <w:rPr>
                <w:rFonts w:asciiTheme="majorHAnsi" w:eastAsia="Calibri" w:hAnsiTheme="majorHAnsi" w:cstheme="majorHAnsi"/>
                <w:sz w:val="26"/>
                <w:szCs w:val="26"/>
              </w:rPr>
              <w:t xml:space="preserve"> tính theo N)</w:t>
            </w:r>
          </w:p>
        </w:tc>
        <w:tc>
          <w:tcPr>
            <w:tcW w:w="943" w:type="pct"/>
            <w:tcBorders>
              <w:top w:val="single" w:sz="2" w:space="0" w:color="auto"/>
              <w:left w:val="single" w:sz="2" w:space="0" w:color="auto"/>
              <w:bottom w:val="single" w:sz="2" w:space="0" w:color="auto"/>
              <w:right w:val="single" w:sz="2" w:space="0" w:color="auto"/>
            </w:tcBorders>
            <w:vAlign w:val="center"/>
            <w:hideMark/>
          </w:tcPr>
          <w:p w14:paraId="6F3C42DD"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75DDFE56"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0,05</w:t>
            </w:r>
          </w:p>
        </w:tc>
      </w:tr>
      <w:tr w:rsidR="00891A36" w:rsidRPr="00C0777D" w14:paraId="437D63BB"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99473FE"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w:t>
            </w:r>
            <w:r w:rsidR="00237E2A" w:rsidRPr="00C0777D">
              <w:rPr>
                <w:rFonts w:asciiTheme="majorHAnsi" w:eastAsia="Arial" w:hAnsiTheme="majorHAnsi" w:cstheme="majorHAnsi"/>
                <w:bCs/>
                <w:sz w:val="26"/>
                <w:szCs w:val="26"/>
              </w:rPr>
              <w:t>8</w:t>
            </w:r>
          </w:p>
        </w:tc>
        <w:tc>
          <w:tcPr>
            <w:tcW w:w="2237" w:type="pct"/>
            <w:tcBorders>
              <w:top w:val="single" w:sz="2" w:space="0" w:color="auto"/>
              <w:left w:val="single" w:sz="2" w:space="0" w:color="auto"/>
              <w:bottom w:val="single" w:sz="2" w:space="0" w:color="auto"/>
              <w:right w:val="single" w:sz="2" w:space="0" w:color="auto"/>
            </w:tcBorders>
            <w:vAlign w:val="center"/>
            <w:hideMark/>
          </w:tcPr>
          <w:p w14:paraId="0F32BAEE"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Sắt (Ferrum) (Fe)</w:t>
            </w:r>
          </w:p>
        </w:tc>
        <w:tc>
          <w:tcPr>
            <w:tcW w:w="943" w:type="pct"/>
            <w:tcBorders>
              <w:top w:val="single" w:sz="2" w:space="0" w:color="auto"/>
              <w:left w:val="single" w:sz="2" w:space="0" w:color="auto"/>
              <w:bottom w:val="single" w:sz="2" w:space="0" w:color="auto"/>
              <w:right w:val="single" w:sz="2" w:space="0" w:color="auto"/>
            </w:tcBorders>
            <w:vAlign w:val="center"/>
            <w:hideMark/>
          </w:tcPr>
          <w:p w14:paraId="283A0644"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550F3552"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0,3</w:t>
            </w:r>
          </w:p>
        </w:tc>
      </w:tr>
      <w:tr w:rsidR="00891A36" w:rsidRPr="00C0777D" w14:paraId="4FFB3741"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C67C7B6" w14:textId="77777777" w:rsidR="00B5469C" w:rsidRPr="00C0777D" w:rsidRDefault="00237E2A"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29</w:t>
            </w:r>
          </w:p>
        </w:tc>
        <w:tc>
          <w:tcPr>
            <w:tcW w:w="2237" w:type="pct"/>
            <w:tcBorders>
              <w:top w:val="single" w:sz="2" w:space="0" w:color="auto"/>
              <w:left w:val="single" w:sz="2" w:space="0" w:color="auto"/>
              <w:bottom w:val="single" w:sz="2" w:space="0" w:color="auto"/>
              <w:right w:val="single" w:sz="2" w:space="0" w:color="auto"/>
            </w:tcBorders>
            <w:vAlign w:val="center"/>
            <w:hideMark/>
          </w:tcPr>
          <w:p w14:paraId="74657598"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Seleni (Se)</w:t>
            </w:r>
          </w:p>
        </w:tc>
        <w:tc>
          <w:tcPr>
            <w:tcW w:w="943" w:type="pct"/>
            <w:tcBorders>
              <w:top w:val="single" w:sz="2" w:space="0" w:color="auto"/>
              <w:left w:val="single" w:sz="2" w:space="0" w:color="auto"/>
              <w:bottom w:val="single" w:sz="2" w:space="0" w:color="auto"/>
              <w:right w:val="single" w:sz="2" w:space="0" w:color="auto"/>
            </w:tcBorders>
            <w:vAlign w:val="center"/>
            <w:hideMark/>
          </w:tcPr>
          <w:p w14:paraId="735D384F"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5A4624B6"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0,01</w:t>
            </w:r>
          </w:p>
        </w:tc>
      </w:tr>
      <w:tr w:rsidR="00891A36" w:rsidRPr="00C0777D" w14:paraId="4872E498"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738389FC"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0</w:t>
            </w:r>
          </w:p>
        </w:tc>
        <w:tc>
          <w:tcPr>
            <w:tcW w:w="2237" w:type="pct"/>
            <w:tcBorders>
              <w:top w:val="single" w:sz="2" w:space="0" w:color="auto"/>
              <w:left w:val="single" w:sz="2" w:space="0" w:color="auto"/>
              <w:bottom w:val="single" w:sz="2" w:space="0" w:color="auto"/>
              <w:right w:val="single" w:sz="2" w:space="0" w:color="auto"/>
            </w:tcBorders>
            <w:vAlign w:val="center"/>
            <w:hideMark/>
          </w:tcPr>
          <w:p w14:paraId="18516C6E"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Sunphat (Sulfat) (Sulfate) (SO</w:t>
            </w:r>
            <w:r w:rsidRPr="00C0777D">
              <w:rPr>
                <w:rFonts w:asciiTheme="majorHAnsi" w:eastAsia="Calibri" w:hAnsiTheme="majorHAnsi" w:cstheme="majorHAnsi"/>
                <w:sz w:val="26"/>
                <w:szCs w:val="26"/>
                <w:vertAlign w:val="subscript"/>
              </w:rPr>
              <w:t>4</w:t>
            </w:r>
            <w:r w:rsidRPr="00C0777D">
              <w:rPr>
                <w:rFonts w:asciiTheme="majorHAnsi" w:eastAsia="Calibri" w:hAnsiTheme="majorHAnsi" w:cstheme="majorHAnsi"/>
                <w:sz w:val="26"/>
                <w:szCs w:val="26"/>
                <w:vertAlign w:val="superscript"/>
              </w:rPr>
              <w:t>2-</w:t>
            </w:r>
            <w:r w:rsidRPr="00C0777D">
              <w:rPr>
                <w:rFonts w:asciiTheme="majorHAnsi" w:eastAsia="Calibri" w:hAnsiTheme="majorHAnsi" w:cstheme="majorHAnsi"/>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hideMark/>
          </w:tcPr>
          <w:p w14:paraId="06B97063"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131930D4"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250</w:t>
            </w:r>
          </w:p>
        </w:tc>
      </w:tr>
      <w:tr w:rsidR="00891A36" w:rsidRPr="00C0777D" w14:paraId="0F9E8C69"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7AB8822B"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1</w:t>
            </w:r>
          </w:p>
        </w:tc>
        <w:tc>
          <w:tcPr>
            <w:tcW w:w="2237" w:type="pct"/>
            <w:tcBorders>
              <w:top w:val="single" w:sz="2" w:space="0" w:color="auto"/>
              <w:left w:val="single" w:sz="2" w:space="0" w:color="auto"/>
              <w:bottom w:val="single" w:sz="2" w:space="0" w:color="auto"/>
              <w:right w:val="single" w:sz="2" w:space="0" w:color="auto"/>
            </w:tcBorders>
            <w:vAlign w:val="center"/>
            <w:hideMark/>
          </w:tcPr>
          <w:p w14:paraId="13669B7E"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Thủy ngân (Hydrargyrum) (Hg)</w:t>
            </w:r>
          </w:p>
        </w:tc>
        <w:tc>
          <w:tcPr>
            <w:tcW w:w="943" w:type="pct"/>
            <w:tcBorders>
              <w:top w:val="single" w:sz="2" w:space="0" w:color="auto"/>
              <w:left w:val="single" w:sz="2" w:space="0" w:color="auto"/>
              <w:bottom w:val="single" w:sz="2" w:space="0" w:color="auto"/>
              <w:right w:val="single" w:sz="2" w:space="0" w:color="auto"/>
            </w:tcBorders>
            <w:vAlign w:val="center"/>
            <w:hideMark/>
          </w:tcPr>
          <w:p w14:paraId="6267EB97"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47C5F03F"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0,001</w:t>
            </w:r>
          </w:p>
        </w:tc>
      </w:tr>
      <w:tr w:rsidR="00891A36" w:rsidRPr="00C0777D" w14:paraId="17E5D91F"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507D64B8"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2</w:t>
            </w:r>
          </w:p>
        </w:tc>
        <w:tc>
          <w:tcPr>
            <w:tcW w:w="2237" w:type="pct"/>
            <w:tcBorders>
              <w:top w:val="single" w:sz="2" w:space="0" w:color="auto"/>
              <w:left w:val="single" w:sz="2" w:space="0" w:color="auto"/>
              <w:bottom w:val="single" w:sz="2" w:space="0" w:color="auto"/>
              <w:right w:val="single" w:sz="2" w:space="0" w:color="auto"/>
            </w:tcBorders>
            <w:vAlign w:val="center"/>
            <w:hideMark/>
          </w:tcPr>
          <w:p w14:paraId="758DD91B"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Tổng chất rắn hoà tan (TDS)</w:t>
            </w:r>
          </w:p>
        </w:tc>
        <w:tc>
          <w:tcPr>
            <w:tcW w:w="943" w:type="pct"/>
            <w:tcBorders>
              <w:top w:val="single" w:sz="2" w:space="0" w:color="auto"/>
              <w:left w:val="single" w:sz="2" w:space="0" w:color="auto"/>
              <w:bottom w:val="single" w:sz="2" w:space="0" w:color="auto"/>
              <w:right w:val="single" w:sz="2" w:space="0" w:color="auto"/>
            </w:tcBorders>
            <w:vAlign w:val="center"/>
            <w:hideMark/>
          </w:tcPr>
          <w:p w14:paraId="5DCEE116" w14:textId="77777777" w:rsidR="00B5469C" w:rsidRPr="00C0777D" w:rsidRDefault="00B5469C" w:rsidP="00C0777D">
            <w:pPr>
              <w:ind w:left="34"/>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hideMark/>
          </w:tcPr>
          <w:p w14:paraId="649DE1A1"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1000</w:t>
            </w:r>
          </w:p>
        </w:tc>
      </w:tr>
      <w:tr w:rsidR="00891A36" w:rsidRPr="00C0777D" w14:paraId="2AE83C94"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7C748DC"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3</w:t>
            </w:r>
          </w:p>
        </w:tc>
        <w:tc>
          <w:tcPr>
            <w:tcW w:w="2237" w:type="pct"/>
            <w:tcBorders>
              <w:top w:val="single" w:sz="2" w:space="0" w:color="auto"/>
              <w:left w:val="single" w:sz="2" w:space="0" w:color="auto"/>
              <w:bottom w:val="single" w:sz="2" w:space="0" w:color="auto"/>
              <w:right w:val="single" w:sz="2" w:space="0" w:color="auto"/>
            </w:tcBorders>
            <w:vAlign w:val="center"/>
          </w:tcPr>
          <w:p w14:paraId="63430E84"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rPr>
              <w:t>Xyanua (Cyanide) (CN</w:t>
            </w:r>
            <w:r w:rsidRPr="00C0777D">
              <w:rPr>
                <w:rFonts w:asciiTheme="majorHAnsi" w:eastAsia="Calibri" w:hAnsiTheme="majorHAnsi" w:cstheme="majorHAnsi"/>
                <w:sz w:val="26"/>
                <w:szCs w:val="26"/>
                <w:vertAlign w:val="superscript"/>
              </w:rPr>
              <w:t>-</w:t>
            </w:r>
            <w:r w:rsidRPr="00C0777D">
              <w:rPr>
                <w:rFonts w:asciiTheme="majorHAnsi" w:eastAsia="Calibri" w:hAnsiTheme="majorHAnsi" w:cstheme="majorHAnsi"/>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tcPr>
          <w:p w14:paraId="1E90BBB1" w14:textId="77777777" w:rsidR="00B5469C" w:rsidRPr="00C0777D" w:rsidRDefault="00B5469C" w:rsidP="00C0777D">
            <w:pPr>
              <w:ind w:left="34"/>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mg/L</w:t>
            </w:r>
          </w:p>
        </w:tc>
        <w:tc>
          <w:tcPr>
            <w:tcW w:w="1506" w:type="pct"/>
            <w:tcBorders>
              <w:top w:val="single" w:sz="2" w:space="0" w:color="auto"/>
              <w:left w:val="single" w:sz="2" w:space="0" w:color="auto"/>
              <w:bottom w:val="single" w:sz="2" w:space="0" w:color="auto"/>
              <w:right w:val="single" w:sz="2" w:space="0" w:color="auto"/>
            </w:tcBorders>
            <w:vAlign w:val="center"/>
          </w:tcPr>
          <w:p w14:paraId="317D31B2"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0,05</w:t>
            </w:r>
          </w:p>
        </w:tc>
      </w:tr>
      <w:tr w:rsidR="00891A36" w:rsidRPr="00C0777D" w14:paraId="1C0EC713"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2A68B51C" w14:textId="77777777" w:rsidR="00891A36" w:rsidRPr="00C0777D" w:rsidRDefault="00891A36" w:rsidP="00B5469C">
            <w:pPr>
              <w:tabs>
                <w:tab w:val="left" w:pos="0"/>
              </w:tabs>
              <w:jc w:val="center"/>
              <w:rPr>
                <w:rFonts w:asciiTheme="majorHAnsi" w:eastAsia="Arial" w:hAnsiTheme="majorHAnsi" w:cstheme="majorHAnsi"/>
                <w:bCs/>
                <w:sz w:val="26"/>
                <w:szCs w:val="26"/>
              </w:rPr>
            </w:pPr>
          </w:p>
        </w:tc>
        <w:tc>
          <w:tcPr>
            <w:tcW w:w="4686" w:type="pct"/>
            <w:gridSpan w:val="3"/>
            <w:tcBorders>
              <w:top w:val="single" w:sz="2" w:space="0" w:color="auto"/>
              <w:left w:val="single" w:sz="2" w:space="0" w:color="auto"/>
              <w:bottom w:val="single" w:sz="2" w:space="0" w:color="auto"/>
              <w:right w:val="single" w:sz="2" w:space="0" w:color="auto"/>
            </w:tcBorders>
            <w:vAlign w:val="center"/>
          </w:tcPr>
          <w:p w14:paraId="0DF8C79F" w14:textId="77777777" w:rsidR="00891A36" w:rsidRPr="00C0777D" w:rsidRDefault="00891A36" w:rsidP="00891A36">
            <w:pPr>
              <w:rPr>
                <w:rFonts w:asciiTheme="majorHAnsi" w:eastAsia="Calibri" w:hAnsiTheme="majorHAnsi" w:cstheme="majorHAnsi"/>
                <w:sz w:val="26"/>
                <w:szCs w:val="26"/>
              </w:rPr>
            </w:pPr>
            <w:r w:rsidRPr="00C0777D">
              <w:rPr>
                <w:rFonts w:asciiTheme="majorHAnsi" w:eastAsia="Calibri" w:hAnsiTheme="majorHAnsi" w:cstheme="majorHAnsi"/>
                <w:i/>
                <w:sz w:val="26"/>
                <w:szCs w:val="26"/>
              </w:rPr>
              <w:t>Nhóm Hydrocacbua thơm</w:t>
            </w:r>
          </w:p>
        </w:tc>
      </w:tr>
      <w:tr w:rsidR="00891A36" w:rsidRPr="00C0777D" w14:paraId="786A726A"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7DF7F319"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4</w:t>
            </w:r>
          </w:p>
        </w:tc>
        <w:tc>
          <w:tcPr>
            <w:tcW w:w="2237" w:type="pct"/>
            <w:tcBorders>
              <w:top w:val="single" w:sz="2" w:space="0" w:color="auto"/>
              <w:left w:val="single" w:sz="2" w:space="0" w:color="auto"/>
              <w:bottom w:val="single" w:sz="2" w:space="0" w:color="auto"/>
              <w:right w:val="single" w:sz="2" w:space="0" w:color="auto"/>
            </w:tcBorders>
            <w:vAlign w:val="center"/>
          </w:tcPr>
          <w:p w14:paraId="2C360610"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lang w:val="vi-VN"/>
              </w:rPr>
              <w:t>Etylbenzen</w:t>
            </w:r>
            <w:r w:rsidRPr="00C0777D">
              <w:rPr>
                <w:rFonts w:asciiTheme="majorHAnsi" w:eastAsia="Calibri" w:hAnsiTheme="majorHAnsi" w:cstheme="majorHAnsi"/>
                <w:sz w:val="26"/>
                <w:szCs w:val="26"/>
              </w:rPr>
              <w:t xml:space="preserve"> (</w:t>
            </w:r>
            <w:r w:rsidRPr="00C0777D">
              <w:rPr>
                <w:rFonts w:asciiTheme="majorHAnsi" w:hAnsiTheme="majorHAnsi" w:cstheme="majorHAnsi"/>
                <w:bCs/>
                <w:sz w:val="26"/>
                <w:szCs w:val="26"/>
              </w:rPr>
              <w:t>C</w:t>
            </w:r>
            <w:r w:rsidRPr="00C0777D">
              <w:rPr>
                <w:rFonts w:asciiTheme="majorHAnsi" w:hAnsiTheme="majorHAnsi" w:cstheme="majorHAnsi"/>
                <w:bCs/>
                <w:sz w:val="26"/>
                <w:szCs w:val="26"/>
                <w:vertAlign w:val="subscript"/>
              </w:rPr>
              <w:t>8</w:t>
            </w:r>
            <w:r w:rsidRPr="00C0777D">
              <w:rPr>
                <w:rFonts w:asciiTheme="majorHAnsi" w:hAnsiTheme="majorHAnsi" w:cstheme="majorHAnsi"/>
                <w:bCs/>
                <w:sz w:val="26"/>
                <w:szCs w:val="26"/>
              </w:rPr>
              <w:t>H</w:t>
            </w:r>
            <w:r w:rsidRPr="00C0777D">
              <w:rPr>
                <w:rFonts w:asciiTheme="majorHAnsi" w:hAnsiTheme="majorHAnsi" w:cstheme="majorHAnsi"/>
                <w:bCs/>
                <w:sz w:val="26"/>
                <w:szCs w:val="26"/>
                <w:vertAlign w:val="subscript"/>
              </w:rPr>
              <w:t>10</w:t>
            </w:r>
            <w:r w:rsidRPr="00C0777D">
              <w:rPr>
                <w:rFonts w:asciiTheme="majorHAnsi" w:hAnsiTheme="majorHAnsi" w:cstheme="majorHAnsi"/>
                <w:bCs/>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tcPr>
          <w:p w14:paraId="2F935095"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µg/L</w:t>
            </w:r>
          </w:p>
        </w:tc>
        <w:tc>
          <w:tcPr>
            <w:tcW w:w="1506" w:type="pct"/>
            <w:tcBorders>
              <w:top w:val="single" w:sz="2" w:space="0" w:color="auto"/>
              <w:left w:val="single" w:sz="2" w:space="0" w:color="auto"/>
              <w:bottom w:val="single" w:sz="2" w:space="0" w:color="auto"/>
              <w:right w:val="single" w:sz="2" w:space="0" w:color="auto"/>
            </w:tcBorders>
            <w:vAlign w:val="center"/>
          </w:tcPr>
          <w:p w14:paraId="41872385"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300</w:t>
            </w:r>
          </w:p>
        </w:tc>
      </w:tr>
      <w:tr w:rsidR="00891A36" w:rsidRPr="00C0777D" w14:paraId="0EA25EB0"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26B44931"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5</w:t>
            </w:r>
          </w:p>
        </w:tc>
        <w:tc>
          <w:tcPr>
            <w:tcW w:w="2237" w:type="pct"/>
            <w:tcBorders>
              <w:top w:val="single" w:sz="2" w:space="0" w:color="auto"/>
              <w:left w:val="single" w:sz="2" w:space="0" w:color="auto"/>
              <w:bottom w:val="single" w:sz="2" w:space="0" w:color="auto"/>
              <w:right w:val="single" w:sz="2" w:space="0" w:color="auto"/>
            </w:tcBorders>
            <w:vAlign w:val="center"/>
          </w:tcPr>
          <w:p w14:paraId="6D6899DD" w14:textId="77777777" w:rsidR="00B5469C" w:rsidRPr="00C0777D" w:rsidRDefault="00B5469C" w:rsidP="00B5469C">
            <w:pPr>
              <w:rPr>
                <w:rFonts w:asciiTheme="majorHAnsi" w:eastAsia="Arial" w:hAnsiTheme="majorHAnsi" w:cstheme="majorHAnsi"/>
                <w:bCs/>
                <w:i/>
                <w:sz w:val="26"/>
                <w:szCs w:val="26"/>
                <w:lang w:val="vi-VN" w:eastAsia="vi-VN"/>
              </w:rPr>
            </w:pPr>
            <w:r w:rsidRPr="00C0777D">
              <w:rPr>
                <w:rFonts w:asciiTheme="majorHAnsi" w:eastAsia="Calibri" w:hAnsiTheme="majorHAnsi" w:cstheme="majorHAnsi"/>
                <w:sz w:val="26"/>
                <w:szCs w:val="26"/>
              </w:rPr>
              <w:t xml:space="preserve">Styren </w:t>
            </w:r>
            <w:r w:rsidRPr="00C0777D">
              <w:rPr>
                <w:rFonts w:asciiTheme="majorHAnsi" w:hAnsiTheme="majorHAnsi" w:cstheme="majorHAnsi"/>
                <w:bCs/>
                <w:sz w:val="26"/>
                <w:szCs w:val="26"/>
              </w:rPr>
              <w:t>(C</w:t>
            </w:r>
            <w:r w:rsidRPr="00C0777D">
              <w:rPr>
                <w:rFonts w:asciiTheme="majorHAnsi" w:hAnsiTheme="majorHAnsi" w:cstheme="majorHAnsi"/>
                <w:bCs/>
                <w:sz w:val="26"/>
                <w:szCs w:val="26"/>
                <w:vertAlign w:val="subscript"/>
              </w:rPr>
              <w:t>8</w:t>
            </w:r>
            <w:r w:rsidRPr="00C0777D">
              <w:rPr>
                <w:rFonts w:asciiTheme="majorHAnsi" w:hAnsiTheme="majorHAnsi" w:cstheme="majorHAnsi"/>
                <w:bCs/>
                <w:sz w:val="26"/>
                <w:szCs w:val="26"/>
              </w:rPr>
              <w:t>H</w:t>
            </w:r>
            <w:r w:rsidRPr="00C0777D">
              <w:rPr>
                <w:rFonts w:asciiTheme="majorHAnsi" w:hAnsiTheme="majorHAnsi" w:cstheme="majorHAnsi"/>
                <w:bCs/>
                <w:sz w:val="26"/>
                <w:szCs w:val="26"/>
                <w:vertAlign w:val="subscript"/>
              </w:rPr>
              <w:t>8</w:t>
            </w:r>
            <w:r w:rsidRPr="00C0777D">
              <w:rPr>
                <w:rFonts w:asciiTheme="majorHAnsi" w:hAnsiTheme="majorHAnsi" w:cstheme="majorHAnsi"/>
                <w:bCs/>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tcPr>
          <w:p w14:paraId="60E3B4E9"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µg/L</w:t>
            </w:r>
          </w:p>
        </w:tc>
        <w:tc>
          <w:tcPr>
            <w:tcW w:w="1506" w:type="pct"/>
            <w:tcBorders>
              <w:top w:val="single" w:sz="2" w:space="0" w:color="auto"/>
              <w:left w:val="single" w:sz="2" w:space="0" w:color="auto"/>
              <w:bottom w:val="single" w:sz="2" w:space="0" w:color="auto"/>
              <w:right w:val="single" w:sz="2" w:space="0" w:color="auto"/>
            </w:tcBorders>
            <w:vAlign w:val="center"/>
          </w:tcPr>
          <w:p w14:paraId="1AA031C7"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20</w:t>
            </w:r>
          </w:p>
        </w:tc>
      </w:tr>
      <w:tr w:rsidR="00891A36" w:rsidRPr="00C0777D" w14:paraId="5CD4CFA8"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06172CAE"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6</w:t>
            </w:r>
          </w:p>
        </w:tc>
        <w:tc>
          <w:tcPr>
            <w:tcW w:w="2237" w:type="pct"/>
            <w:tcBorders>
              <w:top w:val="single" w:sz="2" w:space="0" w:color="auto"/>
              <w:left w:val="single" w:sz="2" w:space="0" w:color="auto"/>
              <w:bottom w:val="single" w:sz="2" w:space="0" w:color="auto"/>
              <w:right w:val="single" w:sz="2" w:space="0" w:color="auto"/>
            </w:tcBorders>
            <w:vAlign w:val="center"/>
          </w:tcPr>
          <w:p w14:paraId="4219BF2A" w14:textId="77777777" w:rsidR="00B5469C" w:rsidRPr="00C0777D" w:rsidRDefault="00B5469C" w:rsidP="00B5469C">
            <w:pPr>
              <w:rPr>
                <w:rFonts w:asciiTheme="majorHAnsi" w:eastAsia="Arial" w:hAnsiTheme="majorHAnsi" w:cstheme="majorHAnsi"/>
                <w:bCs/>
                <w:i/>
                <w:sz w:val="26"/>
                <w:szCs w:val="26"/>
                <w:lang w:val="vi-VN" w:eastAsia="vi-VN"/>
              </w:rPr>
            </w:pPr>
            <w:r w:rsidRPr="00C0777D">
              <w:rPr>
                <w:rFonts w:asciiTheme="majorHAnsi" w:eastAsia="Calibri" w:hAnsiTheme="majorHAnsi" w:cstheme="majorHAnsi"/>
                <w:sz w:val="26"/>
                <w:szCs w:val="26"/>
              </w:rPr>
              <w:t xml:space="preserve">Toluen </w:t>
            </w:r>
            <w:r w:rsidRPr="00C0777D">
              <w:rPr>
                <w:rFonts w:asciiTheme="majorHAnsi" w:hAnsiTheme="majorHAnsi" w:cstheme="majorHAnsi"/>
                <w:bCs/>
                <w:sz w:val="26"/>
                <w:szCs w:val="26"/>
              </w:rPr>
              <w:t>(C</w:t>
            </w:r>
            <w:r w:rsidRPr="00C0777D">
              <w:rPr>
                <w:rFonts w:asciiTheme="majorHAnsi" w:hAnsiTheme="majorHAnsi" w:cstheme="majorHAnsi"/>
                <w:bCs/>
                <w:sz w:val="26"/>
                <w:szCs w:val="26"/>
                <w:vertAlign w:val="subscript"/>
              </w:rPr>
              <w:t>7</w:t>
            </w:r>
            <w:r w:rsidRPr="00C0777D">
              <w:rPr>
                <w:rFonts w:asciiTheme="majorHAnsi" w:hAnsiTheme="majorHAnsi" w:cstheme="majorHAnsi"/>
                <w:bCs/>
                <w:sz w:val="26"/>
                <w:szCs w:val="26"/>
              </w:rPr>
              <w:t>H</w:t>
            </w:r>
            <w:r w:rsidRPr="00C0777D">
              <w:rPr>
                <w:rFonts w:asciiTheme="majorHAnsi" w:hAnsiTheme="majorHAnsi" w:cstheme="majorHAnsi"/>
                <w:bCs/>
                <w:sz w:val="26"/>
                <w:szCs w:val="26"/>
                <w:vertAlign w:val="subscript"/>
              </w:rPr>
              <w:t>8</w:t>
            </w:r>
            <w:r w:rsidRPr="00C0777D">
              <w:rPr>
                <w:rFonts w:asciiTheme="majorHAnsi" w:hAnsiTheme="majorHAnsi" w:cstheme="majorHAnsi"/>
                <w:bCs/>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tcPr>
          <w:p w14:paraId="70C791AF" w14:textId="77777777" w:rsidR="00B5469C" w:rsidRPr="00C0777D" w:rsidRDefault="00B5469C" w:rsidP="00C0777D">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µg/L</w:t>
            </w:r>
          </w:p>
        </w:tc>
        <w:tc>
          <w:tcPr>
            <w:tcW w:w="1506" w:type="pct"/>
            <w:tcBorders>
              <w:top w:val="single" w:sz="2" w:space="0" w:color="auto"/>
              <w:left w:val="single" w:sz="2" w:space="0" w:color="auto"/>
              <w:bottom w:val="single" w:sz="2" w:space="0" w:color="auto"/>
              <w:right w:val="single" w:sz="2" w:space="0" w:color="auto"/>
            </w:tcBorders>
            <w:vAlign w:val="center"/>
          </w:tcPr>
          <w:p w14:paraId="332CE834" w14:textId="77777777" w:rsidR="00B5469C" w:rsidRPr="00C0777D" w:rsidRDefault="00B5469C" w:rsidP="00B5469C">
            <w:pPr>
              <w:jc w:val="center"/>
              <w:rPr>
                <w:rFonts w:asciiTheme="majorHAnsi" w:eastAsia="Arial" w:hAnsiTheme="majorHAnsi" w:cstheme="majorHAnsi"/>
                <w:bCs/>
                <w:sz w:val="26"/>
                <w:szCs w:val="26"/>
                <w:lang w:eastAsia="vi-VN"/>
              </w:rPr>
            </w:pPr>
            <w:r w:rsidRPr="00C0777D">
              <w:rPr>
                <w:rFonts w:asciiTheme="majorHAnsi" w:eastAsia="Calibri" w:hAnsiTheme="majorHAnsi" w:cstheme="majorHAnsi"/>
                <w:sz w:val="26"/>
                <w:szCs w:val="26"/>
              </w:rPr>
              <w:t>700</w:t>
            </w:r>
          </w:p>
        </w:tc>
      </w:tr>
      <w:tr w:rsidR="00891A36" w:rsidRPr="00C0777D" w14:paraId="41B77451"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B2F45C8"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7</w:t>
            </w:r>
          </w:p>
        </w:tc>
        <w:tc>
          <w:tcPr>
            <w:tcW w:w="2237" w:type="pct"/>
            <w:tcBorders>
              <w:top w:val="single" w:sz="2" w:space="0" w:color="auto"/>
              <w:left w:val="single" w:sz="2" w:space="0" w:color="auto"/>
              <w:bottom w:val="single" w:sz="2" w:space="0" w:color="auto"/>
              <w:right w:val="single" w:sz="2" w:space="0" w:color="auto"/>
            </w:tcBorders>
            <w:vAlign w:val="center"/>
          </w:tcPr>
          <w:p w14:paraId="0F94FD20"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rPr>
              <w:t xml:space="preserve">Xylen </w:t>
            </w:r>
            <w:r w:rsidRPr="00C0777D">
              <w:rPr>
                <w:rFonts w:asciiTheme="majorHAnsi" w:hAnsiTheme="majorHAnsi" w:cstheme="majorHAnsi"/>
                <w:bCs/>
                <w:sz w:val="26"/>
                <w:szCs w:val="26"/>
              </w:rPr>
              <w:t>(C</w:t>
            </w:r>
            <w:r w:rsidRPr="00C0777D">
              <w:rPr>
                <w:rFonts w:asciiTheme="majorHAnsi" w:hAnsiTheme="majorHAnsi" w:cstheme="majorHAnsi"/>
                <w:bCs/>
                <w:sz w:val="26"/>
                <w:szCs w:val="26"/>
                <w:vertAlign w:val="subscript"/>
              </w:rPr>
              <w:t>8</w:t>
            </w:r>
            <w:r w:rsidRPr="00C0777D">
              <w:rPr>
                <w:rFonts w:asciiTheme="majorHAnsi" w:hAnsiTheme="majorHAnsi" w:cstheme="majorHAnsi"/>
                <w:bCs/>
                <w:sz w:val="26"/>
                <w:szCs w:val="26"/>
              </w:rPr>
              <w:t>H</w:t>
            </w:r>
            <w:r w:rsidRPr="00C0777D">
              <w:rPr>
                <w:rFonts w:asciiTheme="majorHAnsi" w:hAnsiTheme="majorHAnsi" w:cstheme="majorHAnsi"/>
                <w:bCs/>
                <w:sz w:val="26"/>
                <w:szCs w:val="26"/>
                <w:vertAlign w:val="subscript"/>
              </w:rPr>
              <w:t>10</w:t>
            </w:r>
            <w:r w:rsidRPr="00C0777D">
              <w:rPr>
                <w:rFonts w:asciiTheme="majorHAnsi" w:hAnsiTheme="majorHAnsi" w:cstheme="majorHAnsi"/>
                <w:bCs/>
                <w:sz w:val="26"/>
                <w:szCs w:val="26"/>
              </w:rPr>
              <w:t>)</w:t>
            </w:r>
          </w:p>
        </w:tc>
        <w:tc>
          <w:tcPr>
            <w:tcW w:w="943" w:type="pct"/>
            <w:tcBorders>
              <w:top w:val="single" w:sz="2" w:space="0" w:color="auto"/>
              <w:left w:val="single" w:sz="2" w:space="0" w:color="auto"/>
              <w:bottom w:val="single" w:sz="2" w:space="0" w:color="auto"/>
              <w:right w:val="single" w:sz="2" w:space="0" w:color="auto"/>
            </w:tcBorders>
            <w:vAlign w:val="center"/>
          </w:tcPr>
          <w:p w14:paraId="61BF64A7"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µg/L</w:t>
            </w:r>
          </w:p>
        </w:tc>
        <w:tc>
          <w:tcPr>
            <w:tcW w:w="1506" w:type="pct"/>
            <w:tcBorders>
              <w:top w:val="single" w:sz="2" w:space="0" w:color="auto"/>
              <w:left w:val="single" w:sz="2" w:space="0" w:color="auto"/>
              <w:bottom w:val="single" w:sz="2" w:space="0" w:color="auto"/>
              <w:right w:val="single" w:sz="2" w:space="0" w:color="auto"/>
            </w:tcBorders>
            <w:vAlign w:val="center"/>
          </w:tcPr>
          <w:p w14:paraId="06854512"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500</w:t>
            </w:r>
          </w:p>
        </w:tc>
      </w:tr>
      <w:tr w:rsidR="00C0777D" w:rsidRPr="00C0777D" w14:paraId="29F2AB14"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5F62AC8" w14:textId="77777777" w:rsidR="00C0777D" w:rsidRPr="00C0777D" w:rsidRDefault="00C0777D" w:rsidP="00B5469C">
            <w:pPr>
              <w:tabs>
                <w:tab w:val="left" w:pos="0"/>
              </w:tabs>
              <w:jc w:val="center"/>
              <w:rPr>
                <w:rFonts w:asciiTheme="majorHAnsi" w:eastAsia="Arial" w:hAnsiTheme="majorHAnsi" w:cstheme="majorHAnsi"/>
                <w:bCs/>
                <w:sz w:val="26"/>
                <w:szCs w:val="26"/>
              </w:rPr>
            </w:pPr>
          </w:p>
        </w:tc>
        <w:tc>
          <w:tcPr>
            <w:tcW w:w="2237" w:type="pct"/>
            <w:tcBorders>
              <w:top w:val="single" w:sz="2" w:space="0" w:color="auto"/>
              <w:left w:val="single" w:sz="2" w:space="0" w:color="auto"/>
              <w:bottom w:val="single" w:sz="2" w:space="0" w:color="auto"/>
              <w:right w:val="single" w:sz="2" w:space="0" w:color="auto"/>
            </w:tcBorders>
            <w:vAlign w:val="center"/>
          </w:tcPr>
          <w:p w14:paraId="3FD40EF3" w14:textId="77777777" w:rsidR="00C0777D" w:rsidRPr="00C0777D" w:rsidRDefault="00C0777D" w:rsidP="00B5469C">
            <w:pPr>
              <w:rPr>
                <w:rFonts w:asciiTheme="majorHAnsi" w:eastAsia="Calibri" w:hAnsiTheme="majorHAnsi" w:cstheme="majorHAnsi"/>
                <w:sz w:val="26"/>
                <w:szCs w:val="26"/>
              </w:rPr>
            </w:pPr>
            <w:r w:rsidRPr="00C0777D">
              <w:rPr>
                <w:rFonts w:asciiTheme="majorHAnsi" w:eastAsia="Calibri" w:hAnsiTheme="majorHAnsi" w:cstheme="majorHAnsi"/>
                <w:i/>
                <w:sz w:val="26"/>
                <w:szCs w:val="26"/>
              </w:rPr>
              <w:t>Nhóm chất hữu cơ phức tạp</w:t>
            </w:r>
          </w:p>
        </w:tc>
        <w:tc>
          <w:tcPr>
            <w:tcW w:w="943" w:type="pct"/>
            <w:tcBorders>
              <w:top w:val="single" w:sz="2" w:space="0" w:color="auto"/>
              <w:left w:val="single" w:sz="2" w:space="0" w:color="auto"/>
              <w:bottom w:val="single" w:sz="2" w:space="0" w:color="auto"/>
              <w:right w:val="single" w:sz="2" w:space="0" w:color="auto"/>
            </w:tcBorders>
            <w:vAlign w:val="center"/>
          </w:tcPr>
          <w:p w14:paraId="454E6761" w14:textId="77777777" w:rsidR="00C0777D" w:rsidRPr="00C0777D" w:rsidRDefault="00C0777D" w:rsidP="00C0777D">
            <w:pPr>
              <w:jc w:val="center"/>
              <w:rPr>
                <w:rFonts w:asciiTheme="majorHAnsi" w:eastAsia="Calibri" w:hAnsiTheme="majorHAnsi" w:cstheme="majorHAnsi"/>
                <w:sz w:val="26"/>
                <w:szCs w:val="26"/>
              </w:rPr>
            </w:pPr>
          </w:p>
        </w:tc>
        <w:tc>
          <w:tcPr>
            <w:tcW w:w="1506" w:type="pct"/>
            <w:tcBorders>
              <w:top w:val="single" w:sz="2" w:space="0" w:color="auto"/>
              <w:left w:val="single" w:sz="2" w:space="0" w:color="auto"/>
              <w:bottom w:val="single" w:sz="2" w:space="0" w:color="auto"/>
              <w:right w:val="single" w:sz="2" w:space="0" w:color="auto"/>
            </w:tcBorders>
            <w:vAlign w:val="center"/>
          </w:tcPr>
          <w:p w14:paraId="6BE0CBAD" w14:textId="77777777" w:rsidR="00C0777D" w:rsidRPr="00C0777D" w:rsidRDefault="00C0777D" w:rsidP="00B5469C">
            <w:pPr>
              <w:jc w:val="center"/>
              <w:rPr>
                <w:rFonts w:asciiTheme="majorHAnsi" w:eastAsia="Calibri" w:hAnsiTheme="majorHAnsi" w:cstheme="majorHAnsi"/>
                <w:sz w:val="26"/>
                <w:szCs w:val="26"/>
              </w:rPr>
            </w:pPr>
          </w:p>
        </w:tc>
      </w:tr>
      <w:tr w:rsidR="00891A36" w:rsidRPr="00C0777D" w14:paraId="0747F1DE"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5D99E239" w14:textId="77777777" w:rsidR="00B5469C" w:rsidRPr="00C0777D" w:rsidRDefault="00237E2A"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38</w:t>
            </w:r>
          </w:p>
        </w:tc>
        <w:tc>
          <w:tcPr>
            <w:tcW w:w="2237" w:type="pct"/>
            <w:shd w:val="clear" w:color="auto" w:fill="auto"/>
            <w:vAlign w:val="center"/>
            <w:hideMark/>
          </w:tcPr>
          <w:p w14:paraId="73889B3E" w14:textId="77777777" w:rsidR="00B5469C" w:rsidRPr="00C0777D" w:rsidRDefault="00B5469C" w:rsidP="00B5469C">
            <w:pPr>
              <w:rPr>
                <w:rFonts w:asciiTheme="majorHAnsi" w:eastAsia="Arial" w:hAnsiTheme="majorHAnsi" w:cstheme="majorHAnsi"/>
                <w:bCs/>
                <w:sz w:val="26"/>
                <w:szCs w:val="26"/>
                <w:lang w:eastAsia="vi-VN"/>
              </w:rPr>
            </w:pPr>
            <w:r w:rsidRPr="00C0777D">
              <w:rPr>
                <w:rFonts w:asciiTheme="majorHAnsi" w:eastAsia="Calibri" w:hAnsiTheme="majorHAnsi" w:cstheme="majorHAnsi"/>
                <w:sz w:val="26"/>
                <w:szCs w:val="26"/>
                <w:lang w:val="vi-VN"/>
              </w:rPr>
              <w:t>Acrylamide</w:t>
            </w:r>
            <w:r w:rsidRPr="00C0777D">
              <w:rPr>
                <w:rFonts w:asciiTheme="majorHAnsi" w:eastAsia="Calibri" w:hAnsiTheme="majorHAnsi" w:cstheme="majorHAnsi"/>
                <w:sz w:val="26"/>
                <w:szCs w:val="26"/>
              </w:rPr>
              <w:t xml:space="preserve"> </w:t>
            </w:r>
            <w:r w:rsidRPr="00C0777D">
              <w:rPr>
                <w:rFonts w:asciiTheme="majorHAnsi" w:hAnsiTheme="majorHAnsi" w:cstheme="majorHAnsi"/>
                <w:bCs/>
                <w:sz w:val="26"/>
                <w:szCs w:val="26"/>
              </w:rPr>
              <w:t>(C</w:t>
            </w:r>
            <w:r w:rsidRPr="00C0777D">
              <w:rPr>
                <w:rFonts w:asciiTheme="majorHAnsi" w:hAnsiTheme="majorHAnsi" w:cstheme="majorHAnsi"/>
                <w:bCs/>
                <w:sz w:val="26"/>
                <w:szCs w:val="26"/>
                <w:vertAlign w:val="subscript"/>
              </w:rPr>
              <w:t>3</w:t>
            </w:r>
            <w:r w:rsidRPr="00C0777D">
              <w:rPr>
                <w:rFonts w:asciiTheme="majorHAnsi" w:hAnsiTheme="majorHAnsi" w:cstheme="majorHAnsi"/>
                <w:bCs/>
                <w:sz w:val="26"/>
                <w:szCs w:val="26"/>
              </w:rPr>
              <w:t>H</w:t>
            </w:r>
            <w:r w:rsidRPr="00C0777D">
              <w:rPr>
                <w:rFonts w:asciiTheme="majorHAnsi" w:hAnsiTheme="majorHAnsi" w:cstheme="majorHAnsi"/>
                <w:bCs/>
                <w:sz w:val="26"/>
                <w:szCs w:val="26"/>
                <w:vertAlign w:val="subscript"/>
              </w:rPr>
              <w:t>5</w:t>
            </w:r>
            <w:r w:rsidRPr="00C0777D">
              <w:rPr>
                <w:rFonts w:asciiTheme="majorHAnsi" w:hAnsiTheme="majorHAnsi" w:cstheme="majorHAnsi"/>
                <w:bCs/>
                <w:sz w:val="26"/>
                <w:szCs w:val="26"/>
              </w:rPr>
              <w:t>NO)</w:t>
            </w:r>
          </w:p>
        </w:tc>
        <w:tc>
          <w:tcPr>
            <w:tcW w:w="943" w:type="pct"/>
            <w:shd w:val="clear" w:color="auto" w:fill="auto"/>
            <w:vAlign w:val="center"/>
            <w:hideMark/>
          </w:tcPr>
          <w:p w14:paraId="5AB88100" w14:textId="77777777" w:rsidR="00B5469C" w:rsidRPr="00C0777D" w:rsidRDefault="00B5469C" w:rsidP="00C0777D">
            <w:pPr>
              <w:jc w:val="center"/>
              <w:rPr>
                <w:rFonts w:asciiTheme="majorHAnsi" w:hAnsiTheme="majorHAnsi" w:cstheme="majorHAnsi"/>
                <w:sz w:val="26"/>
                <w:szCs w:val="26"/>
              </w:rPr>
            </w:pPr>
            <w:r w:rsidRPr="00C0777D">
              <w:rPr>
                <w:rFonts w:asciiTheme="majorHAnsi" w:eastAsia="Calibri" w:hAnsiTheme="majorHAnsi" w:cstheme="majorHAnsi"/>
                <w:sz w:val="26"/>
                <w:szCs w:val="26"/>
              </w:rPr>
              <w:t>µg/L</w:t>
            </w:r>
          </w:p>
        </w:tc>
        <w:tc>
          <w:tcPr>
            <w:tcW w:w="1506" w:type="pct"/>
            <w:shd w:val="clear" w:color="auto" w:fill="auto"/>
            <w:vAlign w:val="center"/>
            <w:hideMark/>
          </w:tcPr>
          <w:p w14:paraId="7339B0FE"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0,5</w:t>
            </w:r>
          </w:p>
        </w:tc>
      </w:tr>
      <w:tr w:rsidR="00891A36" w:rsidRPr="00C0777D" w14:paraId="54617698"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E169335" w14:textId="77777777" w:rsidR="00891A36" w:rsidRPr="00C0777D" w:rsidRDefault="00891A36" w:rsidP="00B5469C">
            <w:pPr>
              <w:tabs>
                <w:tab w:val="left" w:pos="0"/>
              </w:tabs>
              <w:jc w:val="center"/>
              <w:rPr>
                <w:rFonts w:asciiTheme="majorHAnsi" w:eastAsia="Arial" w:hAnsiTheme="majorHAnsi" w:cstheme="majorHAnsi"/>
                <w:bCs/>
                <w:sz w:val="26"/>
                <w:szCs w:val="26"/>
              </w:rPr>
            </w:pPr>
          </w:p>
        </w:tc>
        <w:tc>
          <w:tcPr>
            <w:tcW w:w="4686" w:type="pct"/>
            <w:gridSpan w:val="3"/>
            <w:shd w:val="clear" w:color="auto" w:fill="auto"/>
            <w:vAlign w:val="center"/>
          </w:tcPr>
          <w:p w14:paraId="731A55FB" w14:textId="0E6E8059" w:rsidR="00891A36" w:rsidRPr="00C0777D" w:rsidRDefault="00891A36" w:rsidP="00891A36">
            <w:pPr>
              <w:rPr>
                <w:rFonts w:asciiTheme="majorHAnsi" w:eastAsia="Calibri" w:hAnsiTheme="majorHAnsi" w:cstheme="majorHAnsi"/>
                <w:sz w:val="26"/>
                <w:szCs w:val="26"/>
              </w:rPr>
            </w:pPr>
            <w:r w:rsidRPr="00C0777D">
              <w:rPr>
                <w:rFonts w:asciiTheme="majorHAnsi" w:eastAsia="Calibri" w:hAnsiTheme="majorHAnsi" w:cstheme="majorHAnsi"/>
                <w:i/>
                <w:sz w:val="26"/>
                <w:szCs w:val="26"/>
              </w:rPr>
              <w:t>Nhóm h</w:t>
            </w:r>
            <w:r w:rsidR="002E50E0">
              <w:rPr>
                <w:rFonts w:asciiTheme="majorHAnsi" w:eastAsia="Calibri" w:hAnsiTheme="majorHAnsi" w:cstheme="majorHAnsi"/>
                <w:i/>
                <w:sz w:val="26"/>
                <w:szCs w:val="26"/>
              </w:rPr>
              <w:t>óa</w:t>
            </w:r>
            <w:r w:rsidRPr="00C0777D">
              <w:rPr>
                <w:rFonts w:asciiTheme="majorHAnsi" w:eastAsia="Calibri" w:hAnsiTheme="majorHAnsi" w:cstheme="majorHAnsi"/>
                <w:i/>
                <w:sz w:val="26"/>
                <w:szCs w:val="26"/>
              </w:rPr>
              <w:t xml:space="preserve"> chất khử trùng và sản phẩm phụ</w:t>
            </w:r>
          </w:p>
        </w:tc>
      </w:tr>
      <w:tr w:rsidR="00891A36" w:rsidRPr="00C0777D" w14:paraId="3BD133A1"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A0F7B2A"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3</w:t>
            </w:r>
            <w:r w:rsidR="00237E2A" w:rsidRPr="00C0777D">
              <w:rPr>
                <w:rFonts w:asciiTheme="majorHAnsi" w:eastAsia="Arial" w:hAnsiTheme="majorHAnsi" w:cstheme="majorHAnsi"/>
                <w:bCs/>
                <w:sz w:val="26"/>
                <w:szCs w:val="26"/>
              </w:rPr>
              <w:t>9</w:t>
            </w:r>
          </w:p>
        </w:tc>
        <w:tc>
          <w:tcPr>
            <w:tcW w:w="2237" w:type="pct"/>
            <w:shd w:val="clear" w:color="auto" w:fill="auto"/>
            <w:vAlign w:val="center"/>
          </w:tcPr>
          <w:p w14:paraId="7EF4BAD8"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bCs/>
                <w:iCs/>
                <w:sz w:val="26"/>
                <w:szCs w:val="26"/>
                <w:lang w:val="vi-VN"/>
              </w:rPr>
              <w:t>Bromodic</w:t>
            </w:r>
            <w:r w:rsidRPr="00C0777D">
              <w:rPr>
                <w:rFonts w:asciiTheme="majorHAnsi" w:eastAsia="Calibri" w:hAnsiTheme="majorHAnsi" w:cstheme="majorHAnsi"/>
                <w:bCs/>
                <w:iCs/>
                <w:sz w:val="26"/>
                <w:szCs w:val="26"/>
              </w:rPr>
              <w:t>h</w:t>
            </w:r>
            <w:r w:rsidRPr="00C0777D">
              <w:rPr>
                <w:rFonts w:asciiTheme="majorHAnsi" w:eastAsia="Calibri" w:hAnsiTheme="majorHAnsi" w:cstheme="majorHAnsi"/>
                <w:bCs/>
                <w:iCs/>
                <w:sz w:val="26"/>
                <w:szCs w:val="26"/>
                <w:lang w:val="vi-VN"/>
              </w:rPr>
              <w:t>loromet</w:t>
            </w:r>
            <w:r w:rsidRPr="00C0777D">
              <w:rPr>
                <w:rFonts w:asciiTheme="majorHAnsi" w:eastAsia="Calibri" w:hAnsiTheme="majorHAnsi" w:cstheme="majorHAnsi"/>
                <w:bCs/>
                <w:iCs/>
                <w:sz w:val="26"/>
                <w:szCs w:val="26"/>
              </w:rPr>
              <w:t>h</w:t>
            </w:r>
            <w:r w:rsidRPr="00C0777D">
              <w:rPr>
                <w:rFonts w:asciiTheme="majorHAnsi" w:eastAsia="Calibri" w:hAnsiTheme="majorHAnsi" w:cstheme="majorHAnsi"/>
                <w:bCs/>
                <w:iCs/>
                <w:sz w:val="26"/>
                <w:szCs w:val="26"/>
                <w:lang w:val="vi-VN"/>
              </w:rPr>
              <w:t>an</w:t>
            </w:r>
            <w:r w:rsidRPr="00C0777D">
              <w:rPr>
                <w:rFonts w:asciiTheme="majorHAnsi" w:eastAsia="Calibri" w:hAnsiTheme="majorHAnsi" w:cstheme="majorHAnsi"/>
                <w:bCs/>
                <w:iCs/>
                <w:sz w:val="26"/>
                <w:szCs w:val="26"/>
              </w:rPr>
              <w:t xml:space="preserve">e </w:t>
            </w:r>
            <w:r w:rsidRPr="00C0777D">
              <w:rPr>
                <w:rFonts w:asciiTheme="majorHAnsi" w:hAnsiTheme="majorHAnsi" w:cstheme="majorHAnsi"/>
                <w:bCs/>
                <w:sz w:val="26"/>
                <w:szCs w:val="26"/>
              </w:rPr>
              <w:t>(CHBrCl</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w:t>
            </w:r>
          </w:p>
        </w:tc>
        <w:tc>
          <w:tcPr>
            <w:tcW w:w="943" w:type="pct"/>
            <w:shd w:val="clear" w:color="auto" w:fill="auto"/>
            <w:vAlign w:val="center"/>
          </w:tcPr>
          <w:p w14:paraId="0DB0E057" w14:textId="77777777" w:rsidR="00B5469C" w:rsidRPr="00C0777D" w:rsidRDefault="00B5469C" w:rsidP="00C0777D">
            <w:pPr>
              <w:jc w:val="center"/>
              <w:rPr>
                <w:rFonts w:asciiTheme="majorHAnsi" w:hAnsiTheme="majorHAnsi" w:cstheme="majorHAnsi"/>
                <w:sz w:val="26"/>
                <w:szCs w:val="26"/>
              </w:rPr>
            </w:pPr>
            <w:r w:rsidRPr="00C0777D">
              <w:rPr>
                <w:rFonts w:asciiTheme="majorHAnsi" w:eastAsia="Calibri" w:hAnsiTheme="majorHAnsi" w:cstheme="majorHAnsi"/>
                <w:sz w:val="26"/>
                <w:szCs w:val="26"/>
              </w:rPr>
              <w:t>µg/L</w:t>
            </w:r>
          </w:p>
        </w:tc>
        <w:tc>
          <w:tcPr>
            <w:tcW w:w="1506" w:type="pct"/>
            <w:shd w:val="clear" w:color="auto" w:fill="auto"/>
            <w:vAlign w:val="center"/>
          </w:tcPr>
          <w:p w14:paraId="559B246C"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60</w:t>
            </w:r>
          </w:p>
        </w:tc>
      </w:tr>
      <w:tr w:rsidR="00891A36" w:rsidRPr="00C0777D" w14:paraId="05747E70"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3B66CA5" w14:textId="77777777" w:rsidR="00B5469C" w:rsidRPr="00C0777D" w:rsidRDefault="00237E2A"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40</w:t>
            </w:r>
          </w:p>
        </w:tc>
        <w:tc>
          <w:tcPr>
            <w:tcW w:w="2237" w:type="pct"/>
            <w:shd w:val="clear" w:color="auto" w:fill="auto"/>
            <w:vAlign w:val="center"/>
          </w:tcPr>
          <w:p w14:paraId="6872E8E1"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bCs/>
                <w:iCs/>
                <w:sz w:val="26"/>
                <w:szCs w:val="26"/>
              </w:rPr>
              <w:t xml:space="preserve">Chloroform </w:t>
            </w:r>
            <w:r w:rsidRPr="00C0777D">
              <w:rPr>
                <w:rFonts w:asciiTheme="majorHAnsi" w:hAnsiTheme="majorHAnsi" w:cstheme="majorHAnsi"/>
                <w:bCs/>
                <w:sz w:val="26"/>
                <w:szCs w:val="26"/>
              </w:rPr>
              <w:t>(CHCl</w:t>
            </w:r>
            <w:r w:rsidRPr="00C0777D">
              <w:rPr>
                <w:rFonts w:asciiTheme="majorHAnsi" w:hAnsiTheme="majorHAnsi" w:cstheme="majorHAnsi"/>
                <w:bCs/>
                <w:sz w:val="26"/>
                <w:szCs w:val="26"/>
                <w:vertAlign w:val="subscript"/>
              </w:rPr>
              <w:t>3</w:t>
            </w:r>
            <w:r w:rsidRPr="00C0777D">
              <w:rPr>
                <w:rFonts w:asciiTheme="majorHAnsi" w:hAnsiTheme="majorHAnsi" w:cstheme="majorHAnsi"/>
                <w:bCs/>
                <w:sz w:val="26"/>
                <w:szCs w:val="26"/>
              </w:rPr>
              <w:t>)</w:t>
            </w:r>
          </w:p>
        </w:tc>
        <w:tc>
          <w:tcPr>
            <w:tcW w:w="943" w:type="pct"/>
            <w:shd w:val="clear" w:color="auto" w:fill="auto"/>
            <w:vAlign w:val="center"/>
          </w:tcPr>
          <w:p w14:paraId="1B5CF202"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µg/L</w:t>
            </w:r>
          </w:p>
        </w:tc>
        <w:tc>
          <w:tcPr>
            <w:tcW w:w="1506" w:type="pct"/>
            <w:shd w:val="clear" w:color="auto" w:fill="auto"/>
            <w:vAlign w:val="center"/>
          </w:tcPr>
          <w:p w14:paraId="57BCEA47"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300</w:t>
            </w:r>
          </w:p>
        </w:tc>
      </w:tr>
      <w:tr w:rsidR="00891A36" w:rsidRPr="00C0777D" w14:paraId="53A8E77A"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61233D97"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4</w:t>
            </w:r>
            <w:r w:rsidR="00237E2A" w:rsidRPr="00C0777D">
              <w:rPr>
                <w:rFonts w:asciiTheme="majorHAnsi" w:eastAsia="Arial" w:hAnsiTheme="majorHAnsi" w:cstheme="majorHAnsi"/>
                <w:bCs/>
                <w:sz w:val="26"/>
                <w:szCs w:val="26"/>
              </w:rPr>
              <w:t>1</w:t>
            </w:r>
          </w:p>
        </w:tc>
        <w:tc>
          <w:tcPr>
            <w:tcW w:w="2237" w:type="pct"/>
            <w:shd w:val="clear" w:color="auto" w:fill="auto"/>
            <w:vAlign w:val="center"/>
          </w:tcPr>
          <w:p w14:paraId="1FFEBED2" w14:textId="77777777" w:rsidR="00B5469C" w:rsidRPr="00C0777D" w:rsidRDefault="00B5469C" w:rsidP="00B5469C">
            <w:pP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lang w:val="vi-VN"/>
              </w:rPr>
              <w:t>Dibromoc</w:t>
            </w:r>
            <w:r w:rsidRPr="00C0777D">
              <w:rPr>
                <w:rFonts w:asciiTheme="majorHAnsi" w:eastAsia="Calibri" w:hAnsiTheme="majorHAnsi" w:cstheme="majorHAnsi"/>
                <w:sz w:val="26"/>
                <w:szCs w:val="26"/>
              </w:rPr>
              <w:t>h</w:t>
            </w:r>
            <w:r w:rsidRPr="00C0777D">
              <w:rPr>
                <w:rFonts w:asciiTheme="majorHAnsi" w:eastAsia="Calibri" w:hAnsiTheme="majorHAnsi" w:cstheme="majorHAnsi"/>
                <w:sz w:val="26"/>
                <w:szCs w:val="26"/>
                <w:lang w:val="vi-VN"/>
              </w:rPr>
              <w:t>loromet</w:t>
            </w:r>
            <w:r w:rsidRPr="00C0777D">
              <w:rPr>
                <w:rFonts w:asciiTheme="majorHAnsi" w:eastAsia="Calibri" w:hAnsiTheme="majorHAnsi" w:cstheme="majorHAnsi"/>
                <w:sz w:val="26"/>
                <w:szCs w:val="26"/>
              </w:rPr>
              <w:t>h</w:t>
            </w:r>
            <w:r w:rsidRPr="00C0777D">
              <w:rPr>
                <w:rFonts w:asciiTheme="majorHAnsi" w:eastAsia="Calibri" w:hAnsiTheme="majorHAnsi" w:cstheme="majorHAnsi"/>
                <w:sz w:val="26"/>
                <w:szCs w:val="26"/>
                <w:lang w:val="vi-VN"/>
              </w:rPr>
              <w:t>an</w:t>
            </w:r>
            <w:r w:rsidRPr="00C0777D">
              <w:rPr>
                <w:rFonts w:asciiTheme="majorHAnsi" w:eastAsia="Calibri" w:hAnsiTheme="majorHAnsi" w:cstheme="majorHAnsi"/>
                <w:sz w:val="26"/>
                <w:szCs w:val="26"/>
              </w:rPr>
              <w:t xml:space="preserve">e </w:t>
            </w:r>
            <w:r w:rsidRPr="00C0777D">
              <w:rPr>
                <w:rFonts w:asciiTheme="majorHAnsi" w:hAnsiTheme="majorHAnsi" w:cstheme="majorHAnsi"/>
                <w:bCs/>
                <w:sz w:val="26"/>
                <w:szCs w:val="26"/>
              </w:rPr>
              <w:t>(CHBr</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Cl)</w:t>
            </w:r>
          </w:p>
        </w:tc>
        <w:tc>
          <w:tcPr>
            <w:tcW w:w="943" w:type="pct"/>
            <w:shd w:val="clear" w:color="auto" w:fill="auto"/>
            <w:vAlign w:val="center"/>
          </w:tcPr>
          <w:p w14:paraId="0AEB4686" w14:textId="77777777" w:rsidR="00B5469C" w:rsidRPr="00C0777D" w:rsidRDefault="00B5469C" w:rsidP="00C0777D">
            <w:pPr>
              <w:jc w:val="center"/>
              <w:rPr>
                <w:rFonts w:asciiTheme="majorHAnsi" w:hAnsiTheme="majorHAnsi" w:cstheme="majorHAnsi"/>
                <w:sz w:val="26"/>
                <w:szCs w:val="26"/>
              </w:rPr>
            </w:pPr>
            <w:r w:rsidRPr="00C0777D">
              <w:rPr>
                <w:rFonts w:asciiTheme="majorHAnsi" w:eastAsia="Calibri" w:hAnsiTheme="majorHAnsi" w:cstheme="majorHAnsi"/>
                <w:sz w:val="26"/>
                <w:szCs w:val="26"/>
              </w:rPr>
              <w:t>µg/L</w:t>
            </w:r>
          </w:p>
        </w:tc>
        <w:tc>
          <w:tcPr>
            <w:tcW w:w="1506" w:type="pct"/>
            <w:shd w:val="clear" w:color="auto" w:fill="auto"/>
            <w:vAlign w:val="center"/>
          </w:tcPr>
          <w:p w14:paraId="7EFD3A0C" w14:textId="77777777" w:rsidR="00B5469C" w:rsidRPr="00C0777D" w:rsidRDefault="00B5469C" w:rsidP="00B5469C">
            <w:pPr>
              <w:jc w:val="center"/>
              <w:rPr>
                <w:rFonts w:asciiTheme="majorHAnsi" w:eastAsia="Arial" w:hAnsiTheme="majorHAnsi" w:cstheme="majorHAnsi"/>
                <w:bCs/>
                <w:sz w:val="26"/>
                <w:szCs w:val="26"/>
                <w:lang w:val="vi-VN" w:eastAsia="vi-VN"/>
              </w:rPr>
            </w:pPr>
            <w:r w:rsidRPr="00C0777D">
              <w:rPr>
                <w:rFonts w:asciiTheme="majorHAnsi" w:eastAsia="Calibri" w:hAnsiTheme="majorHAnsi" w:cstheme="majorHAnsi"/>
                <w:sz w:val="26"/>
                <w:szCs w:val="26"/>
              </w:rPr>
              <w:t>100</w:t>
            </w:r>
          </w:p>
        </w:tc>
      </w:tr>
      <w:tr w:rsidR="00891A36" w:rsidRPr="00C0777D" w14:paraId="5ECE88EC"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11C51CBF"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4</w:t>
            </w:r>
            <w:r w:rsidR="00237E2A" w:rsidRPr="00C0777D">
              <w:rPr>
                <w:rFonts w:asciiTheme="majorHAnsi" w:eastAsia="Arial" w:hAnsiTheme="majorHAnsi" w:cstheme="majorHAnsi"/>
                <w:bCs/>
                <w:sz w:val="26"/>
                <w:szCs w:val="26"/>
              </w:rPr>
              <w:t>2</w:t>
            </w:r>
          </w:p>
        </w:tc>
        <w:tc>
          <w:tcPr>
            <w:tcW w:w="2237" w:type="pct"/>
            <w:shd w:val="clear" w:color="auto" w:fill="auto"/>
            <w:vAlign w:val="center"/>
          </w:tcPr>
          <w:p w14:paraId="51EC94AA"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lang w:val="vi-VN"/>
              </w:rPr>
              <w:t>Dic</w:t>
            </w:r>
            <w:r w:rsidRPr="00C0777D">
              <w:rPr>
                <w:rFonts w:asciiTheme="majorHAnsi" w:eastAsia="Calibri" w:hAnsiTheme="majorHAnsi" w:cstheme="majorHAnsi"/>
                <w:sz w:val="26"/>
                <w:szCs w:val="26"/>
              </w:rPr>
              <w:t>h</w:t>
            </w:r>
            <w:r w:rsidRPr="00C0777D">
              <w:rPr>
                <w:rFonts w:asciiTheme="majorHAnsi" w:eastAsia="Calibri" w:hAnsiTheme="majorHAnsi" w:cstheme="majorHAnsi"/>
                <w:sz w:val="26"/>
                <w:szCs w:val="26"/>
                <w:lang w:val="vi-VN"/>
              </w:rPr>
              <w:t>loroa</w:t>
            </w:r>
            <w:r w:rsidRPr="00C0777D">
              <w:rPr>
                <w:rFonts w:asciiTheme="majorHAnsi" w:eastAsia="Calibri" w:hAnsiTheme="majorHAnsi" w:cstheme="majorHAnsi"/>
                <w:sz w:val="26"/>
                <w:szCs w:val="26"/>
              </w:rPr>
              <w:t>c</w:t>
            </w:r>
            <w:r w:rsidRPr="00C0777D">
              <w:rPr>
                <w:rFonts w:asciiTheme="majorHAnsi" w:eastAsia="Calibri" w:hAnsiTheme="majorHAnsi" w:cstheme="majorHAnsi"/>
                <w:sz w:val="26"/>
                <w:szCs w:val="26"/>
                <w:lang w:val="vi-VN"/>
              </w:rPr>
              <w:t>etonitril</w:t>
            </w:r>
            <w:r w:rsidRPr="00C0777D">
              <w:rPr>
                <w:rFonts w:asciiTheme="majorHAnsi" w:eastAsia="Calibri" w:hAnsiTheme="majorHAnsi" w:cstheme="majorHAnsi"/>
                <w:sz w:val="26"/>
                <w:szCs w:val="26"/>
              </w:rPr>
              <w:t xml:space="preserve">e </w:t>
            </w:r>
            <w:r w:rsidRPr="00C0777D">
              <w:rPr>
                <w:rFonts w:asciiTheme="majorHAnsi" w:hAnsiTheme="majorHAnsi" w:cstheme="majorHAnsi"/>
                <w:bCs/>
                <w:sz w:val="26"/>
                <w:szCs w:val="26"/>
              </w:rPr>
              <w:t>(C</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HCl</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N)</w:t>
            </w:r>
          </w:p>
        </w:tc>
        <w:tc>
          <w:tcPr>
            <w:tcW w:w="943" w:type="pct"/>
            <w:shd w:val="clear" w:color="auto" w:fill="auto"/>
            <w:vAlign w:val="center"/>
          </w:tcPr>
          <w:p w14:paraId="7C103052"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µg/L</w:t>
            </w:r>
          </w:p>
        </w:tc>
        <w:tc>
          <w:tcPr>
            <w:tcW w:w="1506" w:type="pct"/>
            <w:shd w:val="clear" w:color="auto" w:fill="auto"/>
            <w:vAlign w:val="center"/>
          </w:tcPr>
          <w:p w14:paraId="141AAF94"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20</w:t>
            </w:r>
          </w:p>
        </w:tc>
      </w:tr>
      <w:tr w:rsidR="00891A36" w:rsidRPr="00C0777D" w14:paraId="0E3F3C96"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4679C81"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4</w:t>
            </w:r>
            <w:r w:rsidR="00237E2A" w:rsidRPr="00C0777D">
              <w:rPr>
                <w:rFonts w:asciiTheme="majorHAnsi" w:eastAsia="Arial" w:hAnsiTheme="majorHAnsi" w:cstheme="majorHAnsi"/>
                <w:bCs/>
                <w:sz w:val="26"/>
                <w:szCs w:val="26"/>
              </w:rPr>
              <w:t>3</w:t>
            </w:r>
          </w:p>
        </w:tc>
        <w:tc>
          <w:tcPr>
            <w:tcW w:w="2237" w:type="pct"/>
            <w:shd w:val="clear" w:color="auto" w:fill="auto"/>
            <w:vAlign w:val="center"/>
          </w:tcPr>
          <w:p w14:paraId="05EBC161" w14:textId="77777777" w:rsidR="00B5469C" w:rsidRPr="00C0777D" w:rsidRDefault="00B5469C" w:rsidP="00B5469C">
            <w:pPr>
              <w:rPr>
                <w:rFonts w:asciiTheme="majorHAnsi" w:eastAsia="Calibri" w:hAnsiTheme="majorHAnsi" w:cstheme="majorHAnsi"/>
                <w:sz w:val="26"/>
                <w:szCs w:val="26"/>
                <w:lang w:val="vi-VN"/>
              </w:rPr>
            </w:pPr>
            <w:r w:rsidRPr="00C0777D">
              <w:rPr>
                <w:rFonts w:asciiTheme="majorHAnsi" w:eastAsia="Calibri" w:hAnsiTheme="majorHAnsi" w:cstheme="majorHAnsi"/>
                <w:sz w:val="26"/>
                <w:szCs w:val="26"/>
              </w:rPr>
              <w:t xml:space="preserve">Acid Dichloroacetic </w:t>
            </w:r>
            <w:r w:rsidRPr="00C0777D">
              <w:rPr>
                <w:rFonts w:asciiTheme="majorHAnsi" w:hAnsiTheme="majorHAnsi" w:cstheme="majorHAnsi"/>
                <w:bCs/>
                <w:sz w:val="26"/>
                <w:szCs w:val="26"/>
              </w:rPr>
              <w:t>(C</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H</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Cl</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O</w:t>
            </w:r>
            <w:r w:rsidRPr="00C0777D">
              <w:rPr>
                <w:rFonts w:asciiTheme="majorHAnsi" w:hAnsiTheme="majorHAnsi" w:cstheme="majorHAnsi"/>
                <w:bCs/>
                <w:sz w:val="26"/>
                <w:szCs w:val="26"/>
                <w:vertAlign w:val="subscript"/>
              </w:rPr>
              <w:t>2</w:t>
            </w:r>
            <w:r w:rsidRPr="00C0777D">
              <w:rPr>
                <w:rFonts w:asciiTheme="majorHAnsi" w:hAnsiTheme="majorHAnsi" w:cstheme="majorHAnsi"/>
                <w:bCs/>
                <w:sz w:val="26"/>
                <w:szCs w:val="26"/>
              </w:rPr>
              <w:t>)</w:t>
            </w:r>
          </w:p>
        </w:tc>
        <w:tc>
          <w:tcPr>
            <w:tcW w:w="943" w:type="pct"/>
            <w:shd w:val="clear" w:color="auto" w:fill="auto"/>
            <w:vAlign w:val="center"/>
          </w:tcPr>
          <w:p w14:paraId="406668C6"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µg/L</w:t>
            </w:r>
          </w:p>
        </w:tc>
        <w:tc>
          <w:tcPr>
            <w:tcW w:w="1506" w:type="pct"/>
            <w:shd w:val="clear" w:color="auto" w:fill="auto"/>
            <w:vAlign w:val="center"/>
          </w:tcPr>
          <w:p w14:paraId="33CE5929"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50</w:t>
            </w:r>
          </w:p>
        </w:tc>
      </w:tr>
      <w:tr w:rsidR="00891A36" w:rsidRPr="00C0777D" w14:paraId="6FABEF9D"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2B03ECEF" w14:textId="77777777" w:rsidR="00891A36" w:rsidRPr="00C0777D" w:rsidRDefault="00891A36" w:rsidP="00B5469C">
            <w:pPr>
              <w:tabs>
                <w:tab w:val="left" w:pos="0"/>
              </w:tabs>
              <w:jc w:val="center"/>
              <w:rPr>
                <w:rFonts w:asciiTheme="majorHAnsi" w:eastAsia="Arial" w:hAnsiTheme="majorHAnsi" w:cstheme="majorHAnsi"/>
                <w:bCs/>
                <w:sz w:val="26"/>
                <w:szCs w:val="26"/>
              </w:rPr>
            </w:pPr>
          </w:p>
        </w:tc>
        <w:tc>
          <w:tcPr>
            <w:tcW w:w="4686" w:type="pct"/>
            <w:gridSpan w:val="3"/>
            <w:shd w:val="clear" w:color="auto" w:fill="auto"/>
            <w:vAlign w:val="center"/>
          </w:tcPr>
          <w:p w14:paraId="50A54745" w14:textId="77777777" w:rsidR="00891A36" w:rsidRPr="00C0777D" w:rsidRDefault="00891A36" w:rsidP="00891A36">
            <w:pPr>
              <w:rPr>
                <w:rFonts w:asciiTheme="majorHAnsi" w:eastAsia="Calibri" w:hAnsiTheme="majorHAnsi" w:cstheme="majorHAnsi"/>
                <w:sz w:val="26"/>
                <w:szCs w:val="26"/>
              </w:rPr>
            </w:pPr>
            <w:r w:rsidRPr="00C0777D">
              <w:rPr>
                <w:rFonts w:asciiTheme="majorHAnsi" w:eastAsia="Calibri" w:hAnsiTheme="majorHAnsi" w:cstheme="majorHAnsi"/>
                <w:bCs/>
                <w:i/>
                <w:sz w:val="26"/>
                <w:szCs w:val="26"/>
              </w:rPr>
              <w:t>c.</w:t>
            </w:r>
            <w:r>
              <w:rPr>
                <w:rFonts w:asciiTheme="majorHAnsi" w:eastAsia="Calibri" w:hAnsiTheme="majorHAnsi" w:cstheme="majorHAnsi"/>
                <w:bCs/>
                <w:i/>
                <w:sz w:val="26"/>
                <w:szCs w:val="26"/>
              </w:rPr>
              <w:t xml:space="preserve"> </w:t>
            </w:r>
            <w:r w:rsidRPr="00C0777D">
              <w:rPr>
                <w:rFonts w:asciiTheme="majorHAnsi" w:eastAsia="Calibri" w:hAnsiTheme="majorHAnsi" w:cstheme="majorHAnsi"/>
                <w:bCs/>
                <w:i/>
                <w:sz w:val="26"/>
                <w:szCs w:val="26"/>
              </w:rPr>
              <w:t>Thông số nhiễm xạ</w:t>
            </w:r>
          </w:p>
        </w:tc>
      </w:tr>
      <w:tr w:rsidR="00891A36" w:rsidRPr="00C0777D" w14:paraId="51584E89"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32145A2A"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4</w:t>
            </w:r>
            <w:r w:rsidR="00237E2A" w:rsidRPr="00C0777D">
              <w:rPr>
                <w:rFonts w:asciiTheme="majorHAnsi" w:eastAsia="Arial" w:hAnsiTheme="majorHAnsi" w:cstheme="majorHAnsi"/>
                <w:bCs/>
                <w:sz w:val="26"/>
                <w:szCs w:val="26"/>
              </w:rPr>
              <w:t>4</w:t>
            </w:r>
          </w:p>
        </w:tc>
        <w:tc>
          <w:tcPr>
            <w:tcW w:w="2237" w:type="pct"/>
            <w:shd w:val="clear" w:color="auto" w:fill="auto"/>
            <w:vAlign w:val="center"/>
          </w:tcPr>
          <w:p w14:paraId="51D3C81C"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rPr>
              <w:t>Tổng hoạt độ phóng xạ α</w:t>
            </w:r>
          </w:p>
        </w:tc>
        <w:tc>
          <w:tcPr>
            <w:tcW w:w="943" w:type="pct"/>
            <w:shd w:val="clear" w:color="auto" w:fill="auto"/>
            <w:vAlign w:val="center"/>
          </w:tcPr>
          <w:p w14:paraId="44B0C59E"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Bq/L</w:t>
            </w:r>
          </w:p>
        </w:tc>
        <w:tc>
          <w:tcPr>
            <w:tcW w:w="1506" w:type="pct"/>
            <w:shd w:val="clear" w:color="auto" w:fill="auto"/>
            <w:vAlign w:val="center"/>
          </w:tcPr>
          <w:p w14:paraId="4C9A2A5F"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0,1</w:t>
            </w:r>
          </w:p>
        </w:tc>
      </w:tr>
      <w:tr w:rsidR="00891A36" w:rsidRPr="00C0777D" w14:paraId="67DF9B94" w14:textId="77777777" w:rsidTr="00E30FED">
        <w:trPr>
          <w:cantSplit/>
          <w:trHeight w:val="340"/>
          <w:jc w:val="center"/>
        </w:trPr>
        <w:tc>
          <w:tcPr>
            <w:tcW w:w="314" w:type="pct"/>
            <w:tcBorders>
              <w:top w:val="single" w:sz="2" w:space="0" w:color="auto"/>
              <w:left w:val="single" w:sz="2" w:space="0" w:color="auto"/>
              <w:bottom w:val="single" w:sz="2" w:space="0" w:color="auto"/>
              <w:right w:val="single" w:sz="2" w:space="0" w:color="auto"/>
            </w:tcBorders>
            <w:vAlign w:val="center"/>
          </w:tcPr>
          <w:p w14:paraId="43C9B74F" w14:textId="77777777" w:rsidR="00B5469C" w:rsidRPr="00C0777D" w:rsidRDefault="00B5469C" w:rsidP="00B5469C">
            <w:pPr>
              <w:tabs>
                <w:tab w:val="left" w:pos="0"/>
              </w:tabs>
              <w:jc w:val="center"/>
              <w:rPr>
                <w:rFonts w:asciiTheme="majorHAnsi" w:eastAsia="Arial" w:hAnsiTheme="majorHAnsi" w:cstheme="majorHAnsi"/>
                <w:bCs/>
                <w:sz w:val="26"/>
                <w:szCs w:val="26"/>
              </w:rPr>
            </w:pPr>
            <w:r w:rsidRPr="00C0777D">
              <w:rPr>
                <w:rFonts w:asciiTheme="majorHAnsi" w:eastAsia="Arial" w:hAnsiTheme="majorHAnsi" w:cstheme="majorHAnsi"/>
                <w:bCs/>
                <w:sz w:val="26"/>
                <w:szCs w:val="26"/>
              </w:rPr>
              <w:t>4</w:t>
            </w:r>
            <w:r w:rsidR="00237E2A" w:rsidRPr="00C0777D">
              <w:rPr>
                <w:rFonts w:asciiTheme="majorHAnsi" w:eastAsia="Arial" w:hAnsiTheme="majorHAnsi" w:cstheme="majorHAnsi"/>
                <w:bCs/>
                <w:sz w:val="26"/>
                <w:szCs w:val="26"/>
              </w:rPr>
              <w:t>5</w:t>
            </w:r>
          </w:p>
        </w:tc>
        <w:tc>
          <w:tcPr>
            <w:tcW w:w="2237" w:type="pct"/>
            <w:shd w:val="clear" w:color="auto" w:fill="auto"/>
            <w:vAlign w:val="center"/>
          </w:tcPr>
          <w:p w14:paraId="2C8A2DDD" w14:textId="77777777" w:rsidR="00B5469C" w:rsidRPr="00C0777D" w:rsidRDefault="00B5469C" w:rsidP="00B5469C">
            <w:pPr>
              <w:rPr>
                <w:rFonts w:asciiTheme="majorHAnsi" w:eastAsia="Calibri" w:hAnsiTheme="majorHAnsi" w:cstheme="majorHAnsi"/>
                <w:sz w:val="26"/>
                <w:szCs w:val="26"/>
              </w:rPr>
            </w:pPr>
            <w:r w:rsidRPr="00C0777D">
              <w:rPr>
                <w:rFonts w:asciiTheme="majorHAnsi" w:eastAsia="Calibri" w:hAnsiTheme="majorHAnsi" w:cstheme="majorHAnsi"/>
                <w:sz w:val="26"/>
                <w:szCs w:val="26"/>
                <w:lang w:val="vi-VN"/>
              </w:rPr>
              <w:t>Tổng hoạt độ phóng xạ β</w:t>
            </w:r>
          </w:p>
        </w:tc>
        <w:tc>
          <w:tcPr>
            <w:tcW w:w="943" w:type="pct"/>
            <w:shd w:val="clear" w:color="auto" w:fill="auto"/>
            <w:vAlign w:val="center"/>
          </w:tcPr>
          <w:p w14:paraId="4C0E3ACC" w14:textId="77777777" w:rsidR="00B5469C" w:rsidRPr="00C0777D" w:rsidRDefault="00B5469C" w:rsidP="00C0777D">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Bq/L</w:t>
            </w:r>
          </w:p>
        </w:tc>
        <w:tc>
          <w:tcPr>
            <w:tcW w:w="1506" w:type="pct"/>
            <w:shd w:val="clear" w:color="auto" w:fill="auto"/>
            <w:vAlign w:val="center"/>
          </w:tcPr>
          <w:p w14:paraId="58F270D6" w14:textId="77777777" w:rsidR="00B5469C" w:rsidRPr="00C0777D" w:rsidRDefault="00B5469C" w:rsidP="00B5469C">
            <w:pPr>
              <w:jc w:val="center"/>
              <w:rPr>
                <w:rFonts w:asciiTheme="majorHAnsi" w:eastAsia="Calibri" w:hAnsiTheme="majorHAnsi" w:cstheme="majorHAnsi"/>
                <w:sz w:val="26"/>
                <w:szCs w:val="26"/>
              </w:rPr>
            </w:pPr>
            <w:r w:rsidRPr="00C0777D">
              <w:rPr>
                <w:rFonts w:asciiTheme="majorHAnsi" w:eastAsia="Calibri" w:hAnsiTheme="majorHAnsi" w:cstheme="majorHAnsi"/>
                <w:sz w:val="26"/>
                <w:szCs w:val="26"/>
              </w:rPr>
              <w:t>1,0</w:t>
            </w:r>
          </w:p>
        </w:tc>
      </w:tr>
    </w:tbl>
    <w:p w14:paraId="086074CE" w14:textId="77777777" w:rsidR="00B77D38" w:rsidRPr="00F70905" w:rsidRDefault="00B77D38" w:rsidP="00F70905">
      <w:pPr>
        <w:ind w:firstLine="284"/>
        <w:rPr>
          <w:rFonts w:asciiTheme="majorHAnsi" w:eastAsia="Calibri" w:hAnsiTheme="majorHAnsi" w:cstheme="majorHAnsi"/>
          <w:i/>
          <w:sz w:val="26"/>
          <w:szCs w:val="26"/>
        </w:rPr>
      </w:pPr>
      <w:bookmarkStart w:id="8" w:name="_Toc171780203"/>
      <w:r w:rsidRPr="00F70905">
        <w:rPr>
          <w:rFonts w:asciiTheme="majorHAnsi" w:eastAsia="Calibri" w:hAnsiTheme="majorHAnsi" w:cstheme="majorHAnsi"/>
          <w:i/>
          <w:sz w:val="26"/>
          <w:szCs w:val="26"/>
        </w:rPr>
        <w:t>Chú thích:</w:t>
      </w:r>
    </w:p>
    <w:p w14:paraId="776DB5DC" w14:textId="77777777" w:rsidR="00B77D38" w:rsidRPr="00F70905" w:rsidRDefault="00B77D38" w:rsidP="00FE23B6">
      <w:pPr>
        <w:spacing w:before="120"/>
        <w:ind w:firstLine="284"/>
        <w:jc w:val="both"/>
        <w:rPr>
          <w:rFonts w:asciiTheme="majorHAnsi" w:eastAsia="Calibri" w:hAnsiTheme="majorHAnsi" w:cstheme="majorHAnsi"/>
          <w:sz w:val="26"/>
          <w:szCs w:val="26"/>
        </w:rPr>
      </w:pPr>
      <w:r w:rsidRPr="00F70905">
        <w:rPr>
          <w:rFonts w:asciiTheme="majorHAnsi" w:eastAsia="Calibri" w:hAnsiTheme="majorHAnsi" w:cstheme="majorHAnsi"/>
          <w:sz w:val="26"/>
          <w:szCs w:val="26"/>
        </w:rPr>
        <w:t xml:space="preserve">- Dấu (*) chỉ áp dụng cho đơn vị cấp nước khai thác nước </w:t>
      </w:r>
      <w:r w:rsidR="008A45CA" w:rsidRPr="00F70905">
        <w:rPr>
          <w:rFonts w:asciiTheme="majorHAnsi" w:eastAsia="Calibri" w:hAnsiTheme="majorHAnsi" w:cstheme="majorHAnsi"/>
          <w:sz w:val="26"/>
          <w:szCs w:val="26"/>
        </w:rPr>
        <w:t>dưới đất</w:t>
      </w:r>
      <w:r w:rsidRPr="00F70905">
        <w:rPr>
          <w:rFonts w:asciiTheme="majorHAnsi" w:eastAsia="Calibri" w:hAnsiTheme="majorHAnsi" w:cstheme="majorHAnsi"/>
          <w:sz w:val="26"/>
          <w:szCs w:val="26"/>
        </w:rPr>
        <w:t xml:space="preserve">. </w:t>
      </w:r>
    </w:p>
    <w:p w14:paraId="46E6AD83" w14:textId="77777777" w:rsidR="00B77D38" w:rsidRPr="00F70905" w:rsidRDefault="00B77D38" w:rsidP="00FE23B6">
      <w:pPr>
        <w:spacing w:before="120"/>
        <w:ind w:firstLine="284"/>
        <w:jc w:val="both"/>
        <w:rPr>
          <w:rFonts w:asciiTheme="majorHAnsi" w:eastAsia="Calibri" w:hAnsiTheme="majorHAnsi" w:cstheme="majorHAnsi"/>
          <w:sz w:val="26"/>
          <w:szCs w:val="26"/>
        </w:rPr>
      </w:pPr>
      <w:r w:rsidRPr="00F70905">
        <w:rPr>
          <w:rFonts w:asciiTheme="majorHAnsi" w:eastAsia="Calibri" w:hAnsiTheme="majorHAnsi" w:cstheme="majorHAnsi"/>
          <w:sz w:val="26"/>
          <w:szCs w:val="26"/>
        </w:rPr>
        <w:t>- Dấu (**) chỉ áp dụng cho các đơn vị cấp nước sử dụng Clo làm phương pháp khử trùng.</w:t>
      </w:r>
    </w:p>
    <w:p w14:paraId="1A9B4658" w14:textId="77777777" w:rsidR="00B77D38" w:rsidRPr="00F70905" w:rsidRDefault="00B77D38" w:rsidP="00FE23B6">
      <w:pPr>
        <w:spacing w:before="120"/>
        <w:ind w:firstLine="284"/>
        <w:jc w:val="both"/>
        <w:rPr>
          <w:rFonts w:asciiTheme="majorHAnsi" w:eastAsia="Calibri" w:hAnsiTheme="majorHAnsi" w:cstheme="majorHAnsi"/>
          <w:sz w:val="26"/>
          <w:szCs w:val="26"/>
        </w:rPr>
      </w:pPr>
      <w:r w:rsidRPr="00F70905">
        <w:rPr>
          <w:rFonts w:asciiTheme="majorHAnsi" w:eastAsia="Calibri" w:hAnsiTheme="majorHAnsi" w:cstheme="majorHAnsi"/>
          <w:sz w:val="26"/>
          <w:szCs w:val="26"/>
        </w:rPr>
        <w:t>- Dấu (-) là không có đơn vị tính.</w:t>
      </w:r>
    </w:p>
    <w:p w14:paraId="51E669F2" w14:textId="77777777" w:rsidR="00B77D38" w:rsidRPr="00F70905" w:rsidRDefault="00B77D38" w:rsidP="00FE23B6">
      <w:pPr>
        <w:spacing w:before="120"/>
        <w:ind w:firstLine="284"/>
        <w:jc w:val="both"/>
        <w:rPr>
          <w:rFonts w:asciiTheme="majorHAnsi" w:eastAsia="Calibri" w:hAnsiTheme="majorHAnsi" w:cstheme="majorHAnsi"/>
          <w:b/>
          <w:sz w:val="26"/>
          <w:szCs w:val="26"/>
        </w:rPr>
      </w:pPr>
      <w:r w:rsidRPr="00F70905">
        <w:rPr>
          <w:rFonts w:asciiTheme="majorHAnsi" w:eastAsia="Calibri" w:hAnsiTheme="majorHAnsi" w:cstheme="majorHAnsi"/>
          <w:sz w:val="26"/>
          <w:szCs w:val="26"/>
        </w:rPr>
        <w:t>- Hai chất Nitrit và Nitrat đều có khả năng tạo methemoglobin. Do vậy, trong trường hợp hai chất này đồng thời có mặt trong nước sinh hoạt thì tổng tỷ lệ nồng độ (C) của mỗi chất so với giới hạn tối đa (GHTĐ) của chúng không được lớn hơn 1 và được tính theo công thứ</w:t>
      </w:r>
      <w:r w:rsidR="00BA1994" w:rsidRPr="00F70905">
        <w:rPr>
          <w:rFonts w:asciiTheme="majorHAnsi" w:eastAsia="Calibri" w:hAnsiTheme="majorHAnsi" w:cstheme="majorHAnsi"/>
          <w:sz w:val="26"/>
          <w:szCs w:val="26"/>
        </w:rPr>
        <w:t>c</w:t>
      </w:r>
      <w:r w:rsidRPr="00F70905">
        <w:rPr>
          <w:rFonts w:asciiTheme="majorHAnsi" w:eastAsia="Calibri" w:hAnsiTheme="majorHAnsi" w:cstheme="majorHAnsi"/>
          <w:sz w:val="26"/>
          <w:szCs w:val="26"/>
        </w:rPr>
        <w:t>:</w:t>
      </w:r>
      <w:r w:rsidR="00BA1994" w:rsidRPr="00F70905">
        <w:rPr>
          <w:rFonts w:asciiTheme="majorHAnsi" w:eastAsia="Calibri" w:hAnsiTheme="majorHAnsi" w:cstheme="majorHAnsi"/>
          <w:sz w:val="26"/>
          <w:szCs w:val="26"/>
        </w:rPr>
        <w:t xml:space="preserve"> </w:t>
      </w:r>
      <w:r w:rsidRPr="00F70905">
        <w:rPr>
          <w:rFonts w:asciiTheme="majorHAnsi" w:eastAsia="Calibri" w:hAnsiTheme="majorHAnsi" w:cstheme="majorHAnsi"/>
          <w:sz w:val="26"/>
          <w:szCs w:val="26"/>
        </w:rPr>
        <w:t>C</w:t>
      </w:r>
      <w:r w:rsidRPr="00F70905">
        <w:rPr>
          <w:rFonts w:asciiTheme="majorHAnsi" w:eastAsia="Calibri" w:hAnsiTheme="majorHAnsi" w:cstheme="majorHAnsi"/>
          <w:sz w:val="26"/>
          <w:szCs w:val="26"/>
          <w:vertAlign w:val="subscript"/>
        </w:rPr>
        <w:t>nitrat</w:t>
      </w:r>
      <w:r w:rsidRPr="00F70905">
        <w:rPr>
          <w:rFonts w:asciiTheme="majorHAnsi" w:eastAsia="Calibri" w:hAnsiTheme="majorHAnsi" w:cstheme="majorHAnsi"/>
          <w:sz w:val="26"/>
          <w:szCs w:val="26"/>
        </w:rPr>
        <w:t>/GHTĐ</w:t>
      </w:r>
      <w:r w:rsidRPr="00F70905">
        <w:rPr>
          <w:rFonts w:asciiTheme="majorHAnsi" w:eastAsia="Calibri" w:hAnsiTheme="majorHAnsi" w:cstheme="majorHAnsi"/>
          <w:sz w:val="26"/>
          <w:szCs w:val="26"/>
          <w:vertAlign w:val="subscript"/>
        </w:rPr>
        <w:t>nitrat</w:t>
      </w:r>
      <w:r w:rsidRPr="00F70905">
        <w:rPr>
          <w:rFonts w:asciiTheme="majorHAnsi" w:eastAsia="Calibri" w:hAnsiTheme="majorHAnsi" w:cstheme="majorHAnsi"/>
          <w:sz w:val="26"/>
          <w:szCs w:val="26"/>
        </w:rPr>
        <w:t xml:space="preserve">  +  C</w:t>
      </w:r>
      <w:r w:rsidRPr="00F70905">
        <w:rPr>
          <w:rFonts w:asciiTheme="majorHAnsi" w:eastAsia="Calibri" w:hAnsiTheme="majorHAnsi" w:cstheme="majorHAnsi"/>
          <w:sz w:val="26"/>
          <w:szCs w:val="26"/>
          <w:vertAlign w:val="subscript"/>
        </w:rPr>
        <w:t>nitrit</w:t>
      </w:r>
      <w:r w:rsidRPr="00F70905">
        <w:rPr>
          <w:rFonts w:asciiTheme="majorHAnsi" w:eastAsia="Calibri" w:hAnsiTheme="majorHAnsi" w:cstheme="majorHAnsi"/>
          <w:sz w:val="26"/>
          <w:szCs w:val="26"/>
        </w:rPr>
        <w:t>/GHTĐ</w:t>
      </w:r>
      <w:r w:rsidRPr="00F70905">
        <w:rPr>
          <w:rFonts w:asciiTheme="majorHAnsi" w:eastAsia="Calibri" w:hAnsiTheme="majorHAnsi" w:cstheme="majorHAnsi"/>
          <w:sz w:val="26"/>
          <w:szCs w:val="26"/>
          <w:vertAlign w:val="subscript"/>
        </w:rPr>
        <w:t>nitrit</w:t>
      </w:r>
      <w:r w:rsidRPr="00F70905">
        <w:rPr>
          <w:rFonts w:asciiTheme="majorHAnsi" w:eastAsia="Calibri" w:hAnsiTheme="majorHAnsi" w:cstheme="majorHAnsi"/>
          <w:sz w:val="26"/>
          <w:szCs w:val="26"/>
        </w:rPr>
        <w:t xml:space="preserve"> ≤ 1.</w:t>
      </w:r>
    </w:p>
    <w:p w14:paraId="0F7B49CD" w14:textId="77777777" w:rsidR="00680145" w:rsidRPr="00C0777D" w:rsidRDefault="00680145" w:rsidP="00B77D38">
      <w:pPr>
        <w:pStyle w:val="Heading2"/>
        <w:tabs>
          <w:tab w:val="clear" w:pos="2100"/>
        </w:tabs>
        <w:spacing w:before="120" w:after="120"/>
        <w:ind w:firstLine="720"/>
        <w:jc w:val="both"/>
        <w:rPr>
          <w:rFonts w:asciiTheme="majorHAnsi" w:hAnsiTheme="majorHAnsi" w:cstheme="majorHAnsi"/>
          <w:sz w:val="28"/>
        </w:rPr>
      </w:pPr>
      <w:r w:rsidRPr="00C0777D">
        <w:rPr>
          <w:rFonts w:asciiTheme="majorHAnsi" w:hAnsiTheme="majorHAnsi" w:cstheme="majorHAnsi"/>
          <w:sz w:val="28"/>
        </w:rPr>
        <w:lastRenderedPageBreak/>
        <w:t xml:space="preserve">Điều 5. </w:t>
      </w:r>
      <w:bookmarkEnd w:id="8"/>
      <w:r w:rsidR="006616A1" w:rsidRPr="00C0777D">
        <w:rPr>
          <w:rFonts w:asciiTheme="majorHAnsi" w:hAnsiTheme="majorHAnsi" w:cstheme="majorHAnsi"/>
          <w:sz w:val="28"/>
        </w:rPr>
        <w:t>Thử nghiệm các thông số chất lượng nước sạch</w:t>
      </w:r>
    </w:p>
    <w:p w14:paraId="07CAEBA2" w14:textId="77777777" w:rsidR="00CF4452" w:rsidRPr="00C0777D" w:rsidRDefault="00CF4452" w:rsidP="00CF4452">
      <w:pPr>
        <w:spacing w:before="120" w:after="120"/>
        <w:ind w:firstLine="720"/>
        <w:jc w:val="both"/>
        <w:rPr>
          <w:rFonts w:asciiTheme="majorHAnsi" w:hAnsiTheme="majorHAnsi" w:cstheme="majorHAnsi"/>
        </w:rPr>
      </w:pPr>
      <w:r w:rsidRPr="00C0777D">
        <w:rPr>
          <w:rFonts w:asciiTheme="majorHAnsi" w:hAnsiTheme="majorHAnsi" w:cstheme="majorHAnsi"/>
        </w:rPr>
        <w:t>1. Việc thử nghiệm các thông số chất lượng nước sạch phải được thực hiện tại phòng thí nghiệm, tổ chức chứng nhận được công nhận phù hợp với TCVN ISO/IEC 17025</w:t>
      </w:r>
      <w:r w:rsidR="008A45CA" w:rsidRPr="00C0777D">
        <w:rPr>
          <w:rFonts w:asciiTheme="majorHAnsi" w:hAnsiTheme="majorHAnsi" w:cstheme="majorHAnsi"/>
        </w:rPr>
        <w:t>.</w:t>
      </w:r>
    </w:p>
    <w:p w14:paraId="0EBE5522" w14:textId="77777777" w:rsidR="00CF4452" w:rsidRPr="00C0777D" w:rsidRDefault="00CF4452" w:rsidP="00CF4452">
      <w:pPr>
        <w:spacing w:before="120" w:after="120"/>
        <w:ind w:firstLine="720"/>
        <w:jc w:val="both"/>
        <w:rPr>
          <w:rFonts w:asciiTheme="majorHAnsi" w:hAnsiTheme="majorHAnsi" w:cstheme="majorHAnsi"/>
        </w:rPr>
      </w:pPr>
      <w:r w:rsidRPr="00C0777D">
        <w:rPr>
          <w:rFonts w:asciiTheme="majorHAnsi" w:hAnsiTheme="majorHAnsi" w:cstheme="majorHAnsi"/>
        </w:rPr>
        <w:t xml:space="preserve">2. Thông số chất lượng nước sạch nhóm A: Tất cả các đơn vị cấp nước phải tiến hành thử nghiệm định kỳ theo quy định tại </w:t>
      </w:r>
      <w:r w:rsidR="00534E57" w:rsidRPr="00C0777D">
        <w:rPr>
          <w:rFonts w:asciiTheme="majorHAnsi" w:hAnsiTheme="majorHAnsi" w:cstheme="majorHAnsi"/>
        </w:rPr>
        <w:t>đ</w:t>
      </w:r>
      <w:r w:rsidRPr="00C0777D">
        <w:rPr>
          <w:rFonts w:asciiTheme="majorHAnsi" w:hAnsiTheme="majorHAnsi" w:cstheme="majorHAnsi"/>
        </w:rPr>
        <w:t xml:space="preserve">iểm 5.1 </w:t>
      </w:r>
      <w:r w:rsidR="00534E57" w:rsidRPr="00C0777D">
        <w:rPr>
          <w:rFonts w:asciiTheme="majorHAnsi" w:hAnsiTheme="majorHAnsi" w:cstheme="majorHAnsi"/>
        </w:rPr>
        <w:t>k</w:t>
      </w:r>
      <w:r w:rsidRPr="00C0777D">
        <w:rPr>
          <w:rFonts w:asciiTheme="majorHAnsi" w:hAnsiTheme="majorHAnsi" w:cstheme="majorHAnsi"/>
        </w:rPr>
        <w:t>hoản 5 Điều này.</w:t>
      </w:r>
    </w:p>
    <w:p w14:paraId="36D4C46E" w14:textId="77777777" w:rsidR="00CF4452" w:rsidRPr="00C0777D" w:rsidRDefault="00CF4452" w:rsidP="00CF4452">
      <w:pPr>
        <w:spacing w:before="120" w:after="120"/>
        <w:ind w:firstLine="720"/>
        <w:jc w:val="both"/>
        <w:rPr>
          <w:rFonts w:asciiTheme="majorHAnsi" w:hAnsiTheme="majorHAnsi" w:cstheme="majorHAnsi"/>
        </w:rPr>
      </w:pPr>
      <w:r w:rsidRPr="00C0777D">
        <w:rPr>
          <w:rFonts w:asciiTheme="majorHAnsi" w:hAnsiTheme="majorHAnsi" w:cstheme="majorHAnsi"/>
        </w:rPr>
        <w:t xml:space="preserve">3. Thông số chất lượng nước sạch nhóm B: Tất cả các đơn vị cấp nước phải tiến hành thử nghiệm định kỳ theo quy định tại </w:t>
      </w:r>
      <w:r w:rsidR="00534E57" w:rsidRPr="00C0777D">
        <w:rPr>
          <w:rFonts w:asciiTheme="majorHAnsi" w:hAnsiTheme="majorHAnsi" w:cstheme="majorHAnsi"/>
        </w:rPr>
        <w:t>đ</w:t>
      </w:r>
      <w:r w:rsidR="00B5469C" w:rsidRPr="00C0777D">
        <w:rPr>
          <w:rFonts w:asciiTheme="majorHAnsi" w:hAnsiTheme="majorHAnsi" w:cstheme="majorHAnsi"/>
        </w:rPr>
        <w:t>i</w:t>
      </w:r>
      <w:r w:rsidRPr="00C0777D">
        <w:rPr>
          <w:rFonts w:asciiTheme="majorHAnsi" w:hAnsiTheme="majorHAnsi" w:cstheme="majorHAnsi"/>
        </w:rPr>
        <w:t xml:space="preserve">ểm 5.2 </w:t>
      </w:r>
      <w:r w:rsidR="00534E57" w:rsidRPr="00C0777D">
        <w:rPr>
          <w:rFonts w:asciiTheme="majorHAnsi" w:hAnsiTheme="majorHAnsi" w:cstheme="majorHAnsi"/>
        </w:rPr>
        <w:t>k</w:t>
      </w:r>
      <w:r w:rsidRPr="00C0777D">
        <w:rPr>
          <w:rFonts w:asciiTheme="majorHAnsi" w:hAnsiTheme="majorHAnsi" w:cstheme="majorHAnsi"/>
        </w:rPr>
        <w:t>hoản 5 Điều này.</w:t>
      </w:r>
    </w:p>
    <w:p w14:paraId="1B8089F4" w14:textId="4DFA6A25" w:rsidR="00CF4452" w:rsidRPr="00C0777D" w:rsidRDefault="00CF4452" w:rsidP="00CF4452">
      <w:pPr>
        <w:spacing w:before="120" w:after="120"/>
        <w:ind w:firstLine="720"/>
        <w:jc w:val="both"/>
        <w:rPr>
          <w:rFonts w:asciiTheme="majorHAnsi" w:hAnsiTheme="majorHAnsi" w:cstheme="majorHAnsi"/>
          <w:bCs/>
        </w:rPr>
      </w:pPr>
      <w:r w:rsidRPr="00C0777D">
        <w:rPr>
          <w:rFonts w:asciiTheme="majorHAnsi" w:hAnsiTheme="majorHAnsi" w:cstheme="majorHAnsi"/>
        </w:rPr>
        <w:t xml:space="preserve">4. </w:t>
      </w:r>
      <w:r w:rsidRPr="00C0777D">
        <w:rPr>
          <w:rFonts w:asciiTheme="majorHAnsi" w:hAnsiTheme="majorHAnsi" w:cstheme="majorHAnsi"/>
          <w:bCs/>
          <w:lang w:val="vi-VN"/>
        </w:rPr>
        <w:t>Đơn vị cấp nước phải t</w:t>
      </w:r>
      <w:r w:rsidRPr="00C0777D">
        <w:rPr>
          <w:rFonts w:asciiTheme="majorHAnsi" w:hAnsiTheme="majorHAnsi" w:cstheme="majorHAnsi"/>
          <w:bCs/>
          <w:lang w:val="x-none"/>
        </w:rPr>
        <w:t>i</w:t>
      </w:r>
      <w:r w:rsidR="002E50E0">
        <w:rPr>
          <w:rFonts w:asciiTheme="majorHAnsi" w:hAnsiTheme="majorHAnsi" w:cstheme="majorHAnsi"/>
          <w:bCs/>
          <w:lang w:val="x-none"/>
        </w:rPr>
        <w:t>ế</w:t>
      </w:r>
      <w:r w:rsidRPr="00C0777D">
        <w:rPr>
          <w:rFonts w:asciiTheme="majorHAnsi" w:hAnsiTheme="majorHAnsi" w:cstheme="majorHAnsi"/>
          <w:bCs/>
          <w:lang w:val="x-none"/>
        </w:rPr>
        <w:t>n hành thử nghiệm toàn bộ các thông số chất lượng nước</w:t>
      </w:r>
      <w:r w:rsidRPr="00C0777D">
        <w:rPr>
          <w:rFonts w:asciiTheme="majorHAnsi" w:hAnsiTheme="majorHAnsi" w:cstheme="majorHAnsi"/>
          <w:bCs/>
          <w:lang w:val="vi-VN"/>
        </w:rPr>
        <w:t xml:space="preserve"> sạch của</w:t>
      </w:r>
      <w:r w:rsidRPr="00C0777D">
        <w:rPr>
          <w:rFonts w:asciiTheme="majorHAnsi" w:hAnsiTheme="majorHAnsi" w:cstheme="majorHAnsi"/>
          <w:bCs/>
          <w:lang w:val="x-none"/>
        </w:rPr>
        <w:t xml:space="preserve"> </w:t>
      </w:r>
      <w:r w:rsidRPr="00C0777D">
        <w:rPr>
          <w:rFonts w:asciiTheme="majorHAnsi" w:hAnsiTheme="majorHAnsi" w:cstheme="majorHAnsi"/>
          <w:bCs/>
          <w:lang w:val="vi-VN"/>
        </w:rPr>
        <w:t xml:space="preserve">nhóm A và nhóm B </w:t>
      </w:r>
      <w:r w:rsidRPr="00C0777D">
        <w:rPr>
          <w:rFonts w:asciiTheme="majorHAnsi" w:hAnsiTheme="majorHAnsi" w:cstheme="majorHAnsi"/>
          <w:bCs/>
          <w:lang w:val="x-none"/>
        </w:rPr>
        <w:t xml:space="preserve">trong </w:t>
      </w:r>
      <w:r w:rsidRPr="00C0777D">
        <w:rPr>
          <w:rFonts w:asciiTheme="majorHAnsi" w:hAnsiTheme="majorHAnsi" w:cstheme="majorHAnsi"/>
          <w:bCs/>
          <w:lang w:val="vi-VN"/>
        </w:rPr>
        <w:t xml:space="preserve">Danh mục </w:t>
      </w:r>
      <w:r w:rsidRPr="00C0777D">
        <w:rPr>
          <w:rFonts w:asciiTheme="majorHAnsi" w:hAnsiTheme="majorHAnsi" w:cstheme="majorHAnsi"/>
          <w:bCs/>
          <w:lang w:val="x-none"/>
        </w:rPr>
        <w:t>các thông số chất lượng nước</w:t>
      </w:r>
      <w:r w:rsidRPr="00C0777D">
        <w:rPr>
          <w:rFonts w:asciiTheme="majorHAnsi" w:hAnsiTheme="majorHAnsi" w:cstheme="majorHAnsi"/>
          <w:bCs/>
          <w:lang w:val="vi-VN"/>
        </w:rPr>
        <w:t xml:space="preserve"> sạch quy định tại Điều 4 </w:t>
      </w:r>
      <w:r w:rsidRPr="00C0777D">
        <w:rPr>
          <w:rFonts w:asciiTheme="majorHAnsi" w:hAnsiTheme="majorHAnsi" w:cstheme="majorHAnsi"/>
          <w:bCs/>
        </w:rPr>
        <w:t>QCVN 01-1:2018/BYT - Quy chuẩn kỹ thuật quốc gia về chất lượng nước sạch sử dụng cho mục đích sinh hoạt ban hành kèm theo Thông tư số 41/2018/TT-BYT ngày 14 tháng 12 năm 2018 của Bộ trưởng Bộ Y tế về ban hành Quy chuẩn kỹ thuật quốc gia và quy định kiểm tra, giám sát chất lượng nước sạch sử dụng cho mục đích sinh hoạt</w:t>
      </w:r>
      <w:r w:rsidRPr="00C0777D">
        <w:rPr>
          <w:rFonts w:asciiTheme="majorHAnsi" w:hAnsiTheme="majorHAnsi" w:cstheme="majorHAnsi"/>
          <w:bCs/>
          <w:lang w:val="vi-VN"/>
        </w:rPr>
        <w:t xml:space="preserve"> trong các trường hợp sau đây:</w:t>
      </w:r>
    </w:p>
    <w:p w14:paraId="2D390EE3" w14:textId="77777777" w:rsidR="00CF4452" w:rsidRPr="00C0777D" w:rsidRDefault="00CF4452" w:rsidP="00CF4452">
      <w:pPr>
        <w:spacing w:before="120" w:after="120"/>
        <w:ind w:firstLine="720"/>
        <w:jc w:val="both"/>
        <w:rPr>
          <w:rFonts w:asciiTheme="majorHAnsi" w:hAnsiTheme="majorHAnsi" w:cstheme="majorHAnsi"/>
          <w:bCs/>
          <w:lang w:val="vi-VN"/>
        </w:rPr>
      </w:pPr>
      <w:r w:rsidRPr="00C0777D">
        <w:rPr>
          <w:rFonts w:asciiTheme="majorHAnsi" w:hAnsiTheme="majorHAnsi" w:cstheme="majorHAnsi"/>
          <w:bCs/>
        </w:rPr>
        <w:t>4.1.</w:t>
      </w:r>
      <w:r w:rsidRPr="00C0777D">
        <w:rPr>
          <w:rFonts w:asciiTheme="majorHAnsi" w:hAnsiTheme="majorHAnsi" w:cstheme="majorHAnsi"/>
          <w:bCs/>
          <w:lang w:val="vi-VN"/>
        </w:rPr>
        <w:t xml:space="preserve"> Tr</w:t>
      </w:r>
      <w:r w:rsidRPr="00C0777D">
        <w:rPr>
          <w:rFonts w:asciiTheme="majorHAnsi" w:hAnsiTheme="majorHAnsi" w:cstheme="majorHAnsi"/>
          <w:bCs/>
          <w:lang w:val="x-none"/>
        </w:rPr>
        <w:t>ước khi đi vào vận hành</w:t>
      </w:r>
      <w:r w:rsidRPr="00C0777D">
        <w:rPr>
          <w:rFonts w:asciiTheme="majorHAnsi" w:hAnsiTheme="majorHAnsi" w:cstheme="majorHAnsi"/>
          <w:bCs/>
          <w:lang w:val="vi-VN"/>
        </w:rPr>
        <w:t xml:space="preserve"> lần đầu.</w:t>
      </w:r>
    </w:p>
    <w:p w14:paraId="00FCEB9E" w14:textId="77777777" w:rsidR="00CF4452" w:rsidRPr="00C0777D" w:rsidRDefault="00CF4452" w:rsidP="00CF4452">
      <w:pPr>
        <w:spacing w:before="120" w:after="120"/>
        <w:ind w:firstLine="720"/>
        <w:jc w:val="both"/>
        <w:rPr>
          <w:rFonts w:asciiTheme="majorHAnsi" w:hAnsiTheme="majorHAnsi" w:cstheme="majorHAnsi"/>
          <w:bCs/>
          <w:lang w:val="vi-VN"/>
        </w:rPr>
      </w:pPr>
      <w:r w:rsidRPr="00C0777D">
        <w:rPr>
          <w:rFonts w:asciiTheme="majorHAnsi" w:hAnsiTheme="majorHAnsi" w:cstheme="majorHAnsi"/>
          <w:bCs/>
        </w:rPr>
        <w:t>4.2.</w:t>
      </w:r>
      <w:r w:rsidRPr="00C0777D">
        <w:rPr>
          <w:rFonts w:asciiTheme="majorHAnsi" w:hAnsiTheme="majorHAnsi" w:cstheme="majorHAnsi"/>
          <w:bCs/>
          <w:lang w:val="vi-VN"/>
        </w:rPr>
        <w:t xml:space="preserve"> Sau khi nâng cấp, sửa chữa lớn có tác động đến hệ thống sản xuất.</w:t>
      </w:r>
    </w:p>
    <w:p w14:paraId="01E7B504" w14:textId="77777777" w:rsidR="00CF4452" w:rsidRPr="00C0777D" w:rsidRDefault="00CF4452" w:rsidP="00CF4452">
      <w:pPr>
        <w:spacing w:before="120" w:after="120"/>
        <w:ind w:firstLine="720"/>
        <w:jc w:val="both"/>
        <w:rPr>
          <w:rFonts w:asciiTheme="majorHAnsi" w:hAnsiTheme="majorHAnsi" w:cstheme="majorHAnsi"/>
          <w:bCs/>
          <w:lang w:val="vi-VN"/>
        </w:rPr>
      </w:pPr>
      <w:r w:rsidRPr="00C0777D">
        <w:rPr>
          <w:rFonts w:asciiTheme="majorHAnsi" w:hAnsiTheme="majorHAnsi" w:cstheme="majorHAnsi"/>
          <w:bCs/>
        </w:rPr>
        <w:t>4.3.</w:t>
      </w:r>
      <w:r w:rsidRPr="00C0777D">
        <w:rPr>
          <w:rFonts w:asciiTheme="majorHAnsi" w:hAnsiTheme="majorHAnsi" w:cstheme="majorHAnsi"/>
          <w:bCs/>
          <w:lang w:val="vi-VN"/>
        </w:rPr>
        <w:t xml:space="preserve"> K</w:t>
      </w:r>
      <w:r w:rsidRPr="00C0777D">
        <w:rPr>
          <w:rFonts w:asciiTheme="majorHAnsi" w:hAnsiTheme="majorHAnsi" w:cstheme="majorHAnsi"/>
          <w:bCs/>
          <w:lang w:val="x-none"/>
        </w:rPr>
        <w:t>hi có sự cố về môi trường</w:t>
      </w:r>
      <w:r w:rsidRPr="00C0777D">
        <w:rPr>
          <w:rFonts w:asciiTheme="majorHAnsi" w:hAnsiTheme="majorHAnsi" w:cstheme="majorHAnsi"/>
          <w:bCs/>
          <w:lang w:val="vi-VN"/>
        </w:rPr>
        <w:t xml:space="preserve"> có nguy cơ ảnh hưởng đến chất lượng nước sạch.</w:t>
      </w:r>
    </w:p>
    <w:p w14:paraId="3117F8CD" w14:textId="77777777" w:rsidR="00CF4452" w:rsidRPr="00C0777D" w:rsidRDefault="00CF4452" w:rsidP="00CF4452">
      <w:pPr>
        <w:spacing w:before="120" w:after="120"/>
        <w:ind w:firstLine="720"/>
        <w:jc w:val="both"/>
        <w:rPr>
          <w:rFonts w:asciiTheme="majorHAnsi" w:hAnsiTheme="majorHAnsi" w:cstheme="majorHAnsi"/>
          <w:bCs/>
          <w:lang w:val="vi-VN"/>
        </w:rPr>
      </w:pPr>
      <w:r w:rsidRPr="00C0777D">
        <w:rPr>
          <w:rFonts w:asciiTheme="majorHAnsi" w:hAnsiTheme="majorHAnsi" w:cstheme="majorHAnsi"/>
          <w:bCs/>
        </w:rPr>
        <w:t>4.4.</w:t>
      </w:r>
      <w:r w:rsidRPr="00C0777D">
        <w:rPr>
          <w:rFonts w:asciiTheme="majorHAnsi" w:hAnsiTheme="majorHAnsi" w:cstheme="majorHAnsi"/>
          <w:bCs/>
          <w:lang w:val="vi-VN"/>
        </w:rPr>
        <w:t xml:space="preserve"> K</w:t>
      </w:r>
      <w:r w:rsidRPr="00C0777D">
        <w:rPr>
          <w:rFonts w:asciiTheme="majorHAnsi" w:hAnsiTheme="majorHAnsi" w:cstheme="majorHAnsi"/>
          <w:bCs/>
          <w:lang w:val="x-none"/>
        </w:rPr>
        <w:t xml:space="preserve">hi xuất hiện rủi ro trong quá trình sản xuất có nguy cơ ảnh hưởng đến chất lượng nước sạch hoặc khi có yêu cầu </w:t>
      </w:r>
      <w:r w:rsidRPr="00C0777D">
        <w:rPr>
          <w:rFonts w:asciiTheme="majorHAnsi" w:hAnsiTheme="majorHAnsi" w:cstheme="majorHAnsi"/>
          <w:bCs/>
          <w:lang w:val="vi-VN"/>
        </w:rPr>
        <w:t>của cơ quan có thẩm quyền.</w:t>
      </w:r>
    </w:p>
    <w:p w14:paraId="7FB0A519" w14:textId="0B013A5D" w:rsidR="00CF4452" w:rsidRPr="00C0777D" w:rsidRDefault="00CF4452" w:rsidP="00CF4452">
      <w:pPr>
        <w:spacing w:before="120" w:after="120"/>
        <w:ind w:firstLine="720"/>
        <w:jc w:val="both"/>
        <w:rPr>
          <w:rFonts w:asciiTheme="majorHAnsi" w:hAnsiTheme="majorHAnsi" w:cstheme="majorHAnsi"/>
          <w:bCs/>
          <w:lang w:val="vi-VN"/>
        </w:rPr>
      </w:pPr>
      <w:r w:rsidRPr="00C0777D">
        <w:rPr>
          <w:rFonts w:asciiTheme="majorHAnsi" w:hAnsiTheme="majorHAnsi" w:cstheme="majorHAnsi"/>
          <w:bCs/>
        </w:rPr>
        <w:t>4.5.</w:t>
      </w:r>
      <w:r w:rsidRPr="00C0777D">
        <w:rPr>
          <w:rFonts w:asciiTheme="majorHAnsi" w:hAnsiTheme="majorHAnsi" w:cstheme="majorHAnsi"/>
          <w:bCs/>
          <w:lang w:val="vi-VN"/>
        </w:rPr>
        <w:t xml:space="preserve"> Đ</w:t>
      </w:r>
      <w:r w:rsidR="00C06E2D">
        <w:rPr>
          <w:rFonts w:asciiTheme="majorHAnsi" w:hAnsiTheme="majorHAnsi" w:cstheme="majorHAnsi"/>
          <w:bCs/>
          <w:lang w:val="x-none"/>
        </w:rPr>
        <w:t>ị</w:t>
      </w:r>
      <w:r w:rsidRPr="00C0777D">
        <w:rPr>
          <w:rFonts w:asciiTheme="majorHAnsi" w:hAnsiTheme="majorHAnsi" w:cstheme="majorHAnsi"/>
          <w:bCs/>
          <w:lang w:val="x-none"/>
        </w:rPr>
        <w:t xml:space="preserve">nh kỳ </w:t>
      </w:r>
      <w:r w:rsidRPr="00C0777D">
        <w:rPr>
          <w:rFonts w:asciiTheme="majorHAnsi" w:hAnsiTheme="majorHAnsi" w:cstheme="majorHAnsi"/>
          <w:bCs/>
          <w:lang w:val="vi-VN"/>
        </w:rPr>
        <w:t>03</w:t>
      </w:r>
      <w:r w:rsidRPr="00C0777D">
        <w:rPr>
          <w:rFonts w:asciiTheme="majorHAnsi" w:hAnsiTheme="majorHAnsi" w:cstheme="majorHAnsi"/>
          <w:bCs/>
          <w:lang w:val="x-none"/>
        </w:rPr>
        <w:t xml:space="preserve"> năm một lần</w:t>
      </w:r>
      <w:r w:rsidRPr="00C0777D">
        <w:rPr>
          <w:rFonts w:asciiTheme="majorHAnsi" w:hAnsiTheme="majorHAnsi" w:cstheme="majorHAnsi"/>
          <w:bCs/>
          <w:lang w:val="vi-VN"/>
        </w:rPr>
        <w:t xml:space="preserve"> kể từ lần thử nghiệm toàn bộ các thông số gần nhất.</w:t>
      </w:r>
    </w:p>
    <w:p w14:paraId="36BAB2B8" w14:textId="77777777" w:rsidR="00CF4452" w:rsidRPr="00C0777D" w:rsidRDefault="00CF4452" w:rsidP="00CF4452">
      <w:pPr>
        <w:spacing w:before="120" w:after="120"/>
        <w:ind w:firstLine="720"/>
        <w:jc w:val="both"/>
        <w:rPr>
          <w:rFonts w:asciiTheme="majorHAnsi" w:hAnsiTheme="majorHAnsi" w:cstheme="majorHAnsi"/>
        </w:rPr>
      </w:pPr>
      <w:r w:rsidRPr="00C0777D">
        <w:rPr>
          <w:rFonts w:asciiTheme="majorHAnsi" w:hAnsiTheme="majorHAnsi" w:cstheme="majorHAnsi"/>
        </w:rPr>
        <w:t>5. Thử nghiệm định kỳ:</w:t>
      </w:r>
    </w:p>
    <w:p w14:paraId="33671E07" w14:textId="77777777" w:rsidR="00CF4452" w:rsidRPr="00C0777D" w:rsidRDefault="00CF4452" w:rsidP="00CF4452">
      <w:pPr>
        <w:spacing w:before="120" w:after="120"/>
        <w:ind w:firstLine="720"/>
        <w:jc w:val="both"/>
        <w:rPr>
          <w:rFonts w:asciiTheme="majorHAnsi" w:hAnsiTheme="majorHAnsi" w:cstheme="majorHAnsi"/>
          <w:bCs/>
          <w:lang w:val="vi-VN"/>
        </w:rPr>
      </w:pPr>
      <w:r w:rsidRPr="00C0777D">
        <w:rPr>
          <w:rFonts w:asciiTheme="majorHAnsi" w:hAnsiTheme="majorHAnsi" w:cstheme="majorHAnsi"/>
          <w:bCs/>
        </w:rPr>
        <w:t>5.1.</w:t>
      </w:r>
      <w:r w:rsidRPr="00C0777D">
        <w:rPr>
          <w:rFonts w:asciiTheme="majorHAnsi" w:hAnsiTheme="majorHAnsi" w:cstheme="majorHAnsi"/>
          <w:bCs/>
          <w:lang w:val="vi-VN"/>
        </w:rPr>
        <w:t xml:space="preserve"> Tần suất thử nghiệm đối với t</w:t>
      </w:r>
      <w:r w:rsidRPr="00C0777D">
        <w:rPr>
          <w:rFonts w:asciiTheme="majorHAnsi" w:hAnsiTheme="majorHAnsi" w:cstheme="majorHAnsi"/>
          <w:bCs/>
          <w:lang w:val="x-none"/>
        </w:rPr>
        <w:t>hông số chất lượng nước sạch</w:t>
      </w:r>
      <w:r w:rsidRPr="00C0777D">
        <w:rPr>
          <w:rFonts w:asciiTheme="majorHAnsi" w:hAnsiTheme="majorHAnsi" w:cstheme="majorHAnsi"/>
          <w:bCs/>
          <w:lang w:val="vi-VN"/>
        </w:rPr>
        <w:t xml:space="preserve"> nhóm A: </w:t>
      </w:r>
      <w:r w:rsidRPr="00C0777D">
        <w:rPr>
          <w:rFonts w:asciiTheme="majorHAnsi" w:hAnsiTheme="majorHAnsi" w:cstheme="majorHAnsi"/>
          <w:bCs/>
        </w:rPr>
        <w:t>K</w:t>
      </w:r>
      <w:r w:rsidRPr="00C0777D">
        <w:rPr>
          <w:rFonts w:asciiTheme="majorHAnsi" w:hAnsiTheme="majorHAnsi" w:cstheme="majorHAnsi"/>
          <w:bCs/>
          <w:lang w:val="vi-VN"/>
        </w:rPr>
        <w:t>hông ít hơn 01 lần/</w:t>
      </w:r>
      <w:r w:rsidRPr="00C0777D">
        <w:rPr>
          <w:rFonts w:asciiTheme="majorHAnsi" w:hAnsiTheme="majorHAnsi" w:cstheme="majorHAnsi"/>
          <w:bCs/>
        </w:rPr>
        <w:t>0</w:t>
      </w:r>
      <w:r w:rsidRPr="00C0777D">
        <w:rPr>
          <w:rFonts w:asciiTheme="majorHAnsi" w:hAnsiTheme="majorHAnsi" w:cstheme="majorHAnsi"/>
          <w:bCs/>
          <w:lang w:val="vi-VN"/>
        </w:rPr>
        <w:t xml:space="preserve">1 tháng. </w:t>
      </w:r>
    </w:p>
    <w:p w14:paraId="15F7BC93" w14:textId="77777777" w:rsidR="00CF4452" w:rsidRPr="00C0777D" w:rsidRDefault="00CF4452" w:rsidP="00CF4452">
      <w:pPr>
        <w:spacing w:before="120" w:after="120"/>
        <w:ind w:firstLine="720"/>
        <w:jc w:val="both"/>
        <w:rPr>
          <w:rFonts w:asciiTheme="majorHAnsi" w:hAnsiTheme="majorHAnsi" w:cstheme="majorHAnsi"/>
          <w:bCs/>
          <w:lang w:val="vi-VN"/>
        </w:rPr>
      </w:pPr>
      <w:r w:rsidRPr="00C0777D">
        <w:rPr>
          <w:rFonts w:asciiTheme="majorHAnsi" w:hAnsiTheme="majorHAnsi" w:cstheme="majorHAnsi"/>
          <w:bCs/>
        </w:rPr>
        <w:t>5.2.</w:t>
      </w:r>
      <w:r w:rsidRPr="00C0777D">
        <w:rPr>
          <w:rFonts w:asciiTheme="majorHAnsi" w:hAnsiTheme="majorHAnsi" w:cstheme="majorHAnsi"/>
          <w:bCs/>
          <w:lang w:val="vi-VN"/>
        </w:rPr>
        <w:t xml:space="preserve"> Tần suất thử nghiệm đối với t</w:t>
      </w:r>
      <w:r w:rsidRPr="00C0777D">
        <w:rPr>
          <w:rFonts w:asciiTheme="majorHAnsi" w:hAnsiTheme="majorHAnsi" w:cstheme="majorHAnsi"/>
          <w:bCs/>
          <w:lang w:val="x-none"/>
        </w:rPr>
        <w:t>hông số chất lượng nước sạch</w:t>
      </w:r>
      <w:r w:rsidRPr="00C0777D">
        <w:rPr>
          <w:rFonts w:asciiTheme="majorHAnsi" w:hAnsiTheme="majorHAnsi" w:cstheme="majorHAnsi"/>
          <w:bCs/>
          <w:lang w:val="vi-VN"/>
        </w:rPr>
        <w:t xml:space="preserve"> nhóm B: </w:t>
      </w:r>
      <w:r w:rsidRPr="00C0777D">
        <w:rPr>
          <w:rFonts w:asciiTheme="majorHAnsi" w:hAnsiTheme="majorHAnsi" w:cstheme="majorHAnsi"/>
          <w:bCs/>
        </w:rPr>
        <w:t>K</w:t>
      </w:r>
      <w:r w:rsidRPr="00C0777D">
        <w:rPr>
          <w:rFonts w:asciiTheme="majorHAnsi" w:hAnsiTheme="majorHAnsi" w:cstheme="majorHAnsi"/>
          <w:bCs/>
          <w:lang w:val="vi-VN"/>
        </w:rPr>
        <w:t>hông ít hơn 01 lần/</w:t>
      </w:r>
      <w:r w:rsidRPr="00C0777D">
        <w:rPr>
          <w:rFonts w:asciiTheme="majorHAnsi" w:hAnsiTheme="majorHAnsi" w:cstheme="majorHAnsi"/>
          <w:bCs/>
        </w:rPr>
        <w:t>0</w:t>
      </w:r>
      <w:r w:rsidRPr="00C0777D">
        <w:rPr>
          <w:rFonts w:asciiTheme="majorHAnsi" w:hAnsiTheme="majorHAnsi" w:cstheme="majorHAnsi"/>
          <w:bCs/>
          <w:lang w:val="vi-VN"/>
        </w:rPr>
        <w:t>6 tháng.</w:t>
      </w:r>
    </w:p>
    <w:p w14:paraId="5C0A188F" w14:textId="77777777" w:rsidR="00CF4452" w:rsidRPr="00C0777D" w:rsidRDefault="00CF4452" w:rsidP="00CF4452">
      <w:pPr>
        <w:spacing w:before="120" w:after="120"/>
        <w:ind w:firstLine="720"/>
        <w:jc w:val="both"/>
        <w:rPr>
          <w:rFonts w:asciiTheme="majorHAnsi" w:hAnsiTheme="majorHAnsi" w:cstheme="majorHAnsi"/>
          <w:bCs/>
        </w:rPr>
      </w:pPr>
      <w:r w:rsidRPr="00C0777D">
        <w:rPr>
          <w:rFonts w:asciiTheme="majorHAnsi" w:hAnsiTheme="majorHAnsi" w:cstheme="majorHAnsi"/>
          <w:bCs/>
        </w:rPr>
        <w:t>6. Phương tiện đo sử dụng trong thử nghiệm các thông số chất lượng nước sạch phải được kiểm định, hiệu chuẩn theo quy định của pháp luật về đo lường. Trong toàn bộ thời gian quy định của chu kỳ kiểm định, đặc tính kỹ thuật đo lường của phương tiện đo phải được duy trì trong suốt quá trình sử dụng.</w:t>
      </w:r>
    </w:p>
    <w:p w14:paraId="0A5D18E5" w14:textId="77777777" w:rsidR="00CF4452" w:rsidRPr="00C0777D" w:rsidRDefault="00CF4452" w:rsidP="00CF4452">
      <w:pPr>
        <w:keepNext/>
        <w:tabs>
          <w:tab w:val="left" w:pos="720"/>
          <w:tab w:val="left" w:pos="2100"/>
        </w:tabs>
        <w:spacing w:before="120" w:after="120"/>
        <w:ind w:firstLine="720"/>
        <w:jc w:val="both"/>
        <w:outlineLvl w:val="1"/>
        <w:rPr>
          <w:rFonts w:asciiTheme="majorHAnsi" w:hAnsiTheme="majorHAnsi" w:cstheme="majorHAnsi"/>
          <w:b/>
          <w:szCs w:val="20"/>
        </w:rPr>
      </w:pPr>
      <w:r w:rsidRPr="00C0777D">
        <w:rPr>
          <w:rFonts w:asciiTheme="majorHAnsi" w:hAnsiTheme="majorHAnsi" w:cstheme="majorHAnsi"/>
          <w:b/>
          <w:szCs w:val="20"/>
        </w:rPr>
        <w:t>Điều 6. Số lượng và vị trí lấy mẫu thử nghiệm</w:t>
      </w:r>
    </w:p>
    <w:p w14:paraId="3090AEBB" w14:textId="77777777" w:rsidR="008A4E68" w:rsidRPr="00C0777D" w:rsidRDefault="008A4E68" w:rsidP="008A4E68">
      <w:pPr>
        <w:spacing w:before="120" w:after="120"/>
        <w:ind w:firstLine="720"/>
        <w:jc w:val="both"/>
        <w:rPr>
          <w:rFonts w:asciiTheme="majorHAnsi" w:hAnsiTheme="majorHAnsi" w:cstheme="majorHAnsi"/>
          <w:bCs/>
          <w:lang w:val="x-none"/>
        </w:rPr>
      </w:pPr>
      <w:r w:rsidRPr="00C0777D">
        <w:rPr>
          <w:rFonts w:asciiTheme="majorHAnsi" w:hAnsiTheme="majorHAnsi" w:cstheme="majorHAnsi"/>
          <w:bCs/>
          <w:lang w:val="x-none"/>
        </w:rPr>
        <w:t>1. Số lượng và vị trí lấy mẫu mỗi lần thử nghiệm:</w:t>
      </w:r>
    </w:p>
    <w:p w14:paraId="398C15D9" w14:textId="77777777" w:rsidR="008A4E68" w:rsidRPr="00C0777D" w:rsidRDefault="008A4E68" w:rsidP="008A4E68">
      <w:pPr>
        <w:spacing w:before="120" w:after="120"/>
        <w:ind w:firstLine="720"/>
        <w:jc w:val="both"/>
        <w:rPr>
          <w:rFonts w:asciiTheme="majorHAnsi" w:hAnsiTheme="majorHAnsi" w:cstheme="majorHAnsi"/>
          <w:bCs/>
          <w:lang w:val="x-none"/>
        </w:rPr>
      </w:pPr>
      <w:r w:rsidRPr="00C0777D">
        <w:rPr>
          <w:rFonts w:asciiTheme="majorHAnsi" w:hAnsiTheme="majorHAnsi" w:cstheme="majorHAnsi"/>
          <w:bCs/>
          <w:lang w:val="x-none"/>
        </w:rPr>
        <w:t>1.1. Đơn vị cấp nước cho dưới 100.000 dân: Lấy ít nhất 01 mẫu tại bể chứa nước sạch đã xử lý của đơn vị cấp nước trước khi đưa vào mạng lưới cấp nước và 02 mẫu lấy ngẫu nhiên tại vòi sử dụng trên mạng lưới cấp nước.</w:t>
      </w:r>
    </w:p>
    <w:p w14:paraId="4E2EFE79" w14:textId="77777777" w:rsidR="008A4E68" w:rsidRPr="00C0777D" w:rsidRDefault="008A4E68" w:rsidP="008A4E68">
      <w:pPr>
        <w:spacing w:before="120" w:after="120"/>
        <w:ind w:firstLine="720"/>
        <w:jc w:val="both"/>
        <w:rPr>
          <w:rFonts w:asciiTheme="majorHAnsi" w:hAnsiTheme="majorHAnsi" w:cstheme="majorHAnsi"/>
          <w:bCs/>
          <w:lang w:val="x-none"/>
        </w:rPr>
      </w:pPr>
      <w:r w:rsidRPr="00C0777D">
        <w:rPr>
          <w:rFonts w:asciiTheme="majorHAnsi" w:hAnsiTheme="majorHAnsi" w:cstheme="majorHAnsi"/>
          <w:bCs/>
          <w:lang w:val="x-none"/>
        </w:rPr>
        <w:lastRenderedPageBreak/>
        <w:t>1.2. Đơn vị cấp nước cho từ 100.000 dân trở lên: Lấy ít nhất 01 mẫu tại bể chứa nước sạch đã xử lý của đơn vị cấp nước trước khi đưa vào mạng lưới cấp nước, 03 mẫu lấy ngẫu nhiên tại vòi sử dụng trên mạng lưới cấp nước và cứ thêm 100.000 dân sẽ lấy thêm 01 mẫu.</w:t>
      </w:r>
    </w:p>
    <w:p w14:paraId="7BE53D39" w14:textId="77777777" w:rsidR="008A4E68" w:rsidRPr="00C0777D" w:rsidRDefault="008A4E68" w:rsidP="008A4E68">
      <w:pPr>
        <w:spacing w:before="120" w:after="120"/>
        <w:ind w:firstLine="720"/>
        <w:jc w:val="both"/>
        <w:rPr>
          <w:rFonts w:asciiTheme="majorHAnsi" w:hAnsiTheme="majorHAnsi" w:cstheme="majorHAnsi"/>
          <w:bCs/>
          <w:lang w:val="x-none"/>
        </w:rPr>
      </w:pPr>
      <w:r w:rsidRPr="00C0777D">
        <w:rPr>
          <w:rFonts w:asciiTheme="majorHAnsi" w:hAnsiTheme="majorHAnsi" w:cstheme="majorHAnsi"/>
          <w:bCs/>
          <w:lang w:val="x-none"/>
        </w:rPr>
        <w:t>2. Đối với cơ quan, đơn vị, khu chung cư, khu tập thể, bệnh viện, trường học, doanh nghiệp, khu vực có bể chứa nước tập trung: Lấy ít nhất 02 mẫu gồm 01 mẫu tại bể chứa nước tập trung và 01 mẫu ngẫu nhiên tại vòi sử dụng. Nếu có từ 02 bể chứa nước tập trung trở lên thì mỗi bể lấy ít nhất 01 mẫu tại bể và 01 mẫu ngẫu nhiên tại vòi sử dụng.</w:t>
      </w:r>
    </w:p>
    <w:p w14:paraId="246AA8AC" w14:textId="77777777" w:rsidR="008A4E68" w:rsidRPr="00C0777D" w:rsidRDefault="008A4E68" w:rsidP="008A4E68">
      <w:pPr>
        <w:spacing w:before="120" w:after="120"/>
        <w:ind w:firstLine="720"/>
        <w:jc w:val="both"/>
        <w:rPr>
          <w:rFonts w:asciiTheme="majorHAnsi" w:hAnsiTheme="majorHAnsi" w:cstheme="majorHAnsi"/>
          <w:bCs/>
        </w:rPr>
      </w:pPr>
      <w:r w:rsidRPr="00C0777D">
        <w:rPr>
          <w:rFonts w:asciiTheme="majorHAnsi" w:hAnsiTheme="majorHAnsi" w:cstheme="majorHAnsi"/>
          <w:bCs/>
          <w:lang w:val="x-none"/>
        </w:rPr>
        <w:t>3. Trong trường hợp có nguy cơ ô nhiễm nguồn nước, tình hình dịch bệnh: Có thể tăng số lượng mẫu nước lấy tại các vị trí khác nhau để thử nghiệm.</w:t>
      </w:r>
    </w:p>
    <w:p w14:paraId="2AD596CB" w14:textId="77777777" w:rsidR="00CF4452" w:rsidRPr="00C0777D" w:rsidRDefault="00CF4452" w:rsidP="008A4E68">
      <w:pPr>
        <w:spacing w:before="120" w:after="120"/>
        <w:ind w:firstLine="720"/>
        <w:jc w:val="both"/>
        <w:rPr>
          <w:rFonts w:asciiTheme="majorHAnsi" w:hAnsiTheme="majorHAnsi" w:cstheme="majorHAnsi"/>
          <w:b/>
          <w:bCs/>
        </w:rPr>
      </w:pPr>
      <w:r w:rsidRPr="00C0777D">
        <w:rPr>
          <w:rFonts w:asciiTheme="majorHAnsi" w:hAnsiTheme="majorHAnsi" w:cstheme="majorHAnsi"/>
          <w:b/>
          <w:bCs/>
        </w:rPr>
        <w:t xml:space="preserve">Điều 7. Phương pháp lấy mẫu, phương pháp thử </w:t>
      </w:r>
    </w:p>
    <w:p w14:paraId="5F06A816" w14:textId="77777777" w:rsidR="00487694" w:rsidRPr="00442C16" w:rsidRDefault="006616A1" w:rsidP="00487694">
      <w:pPr>
        <w:spacing w:before="120" w:after="120"/>
        <w:ind w:firstLine="720"/>
        <w:jc w:val="both"/>
        <w:rPr>
          <w:rFonts w:asciiTheme="majorHAnsi" w:hAnsiTheme="majorHAnsi" w:cstheme="majorHAnsi"/>
          <w:bCs/>
          <w:spacing w:val="2"/>
        </w:rPr>
      </w:pPr>
      <w:r w:rsidRPr="00C0777D">
        <w:rPr>
          <w:rFonts w:asciiTheme="majorHAnsi" w:hAnsiTheme="majorHAnsi" w:cstheme="majorHAnsi"/>
          <w:bCs/>
        </w:rPr>
        <w:t>1</w:t>
      </w:r>
      <w:r w:rsidRPr="00442C16">
        <w:rPr>
          <w:rFonts w:asciiTheme="majorHAnsi" w:hAnsiTheme="majorHAnsi" w:cstheme="majorHAnsi"/>
          <w:bCs/>
          <w:spacing w:val="2"/>
        </w:rPr>
        <w:t xml:space="preserve">. </w:t>
      </w:r>
      <w:r w:rsidR="00487694" w:rsidRPr="00442C16">
        <w:rPr>
          <w:rFonts w:asciiTheme="majorHAnsi" w:hAnsiTheme="majorHAnsi" w:cstheme="majorHAnsi"/>
          <w:bCs/>
          <w:spacing w:val="2"/>
        </w:rPr>
        <w:t>Phương pháp lấy mẫu và thử nghiệm thông số chất lượng nước sạch được quy định tại Phụ lục số 01 của QCVN 01-1:2018/BYT ban hành kèm theo Thông tư</w:t>
      </w:r>
      <w:r w:rsidR="008659C0" w:rsidRPr="00442C16">
        <w:rPr>
          <w:rFonts w:asciiTheme="majorHAnsi" w:hAnsiTheme="majorHAnsi" w:cstheme="majorHAnsi"/>
          <w:bCs/>
          <w:spacing w:val="2"/>
        </w:rPr>
        <w:t xml:space="preserve"> số</w:t>
      </w:r>
      <w:r w:rsidR="00487694" w:rsidRPr="00442C16">
        <w:rPr>
          <w:rFonts w:asciiTheme="majorHAnsi" w:hAnsiTheme="majorHAnsi" w:cstheme="majorHAnsi"/>
          <w:bCs/>
          <w:spacing w:val="2"/>
        </w:rPr>
        <w:t xml:space="preserve"> 41/2018/TT-BYT ngày 14 tháng 12 năm 2018 của Bộ trưởng Bộ Y tế.</w:t>
      </w:r>
    </w:p>
    <w:p w14:paraId="1D6B32A1" w14:textId="77777777" w:rsidR="006616A1" w:rsidRPr="00442C16" w:rsidRDefault="006616A1" w:rsidP="00CF4452">
      <w:pPr>
        <w:spacing w:before="120" w:after="120"/>
        <w:ind w:firstLine="720"/>
        <w:jc w:val="both"/>
        <w:rPr>
          <w:rFonts w:asciiTheme="majorHAnsi" w:hAnsiTheme="majorHAnsi" w:cstheme="majorHAnsi"/>
          <w:bCs/>
          <w:spacing w:val="2"/>
        </w:rPr>
      </w:pPr>
      <w:r w:rsidRPr="00442C16">
        <w:rPr>
          <w:rFonts w:asciiTheme="majorHAnsi" w:hAnsiTheme="majorHAnsi" w:cstheme="majorHAnsi"/>
          <w:bCs/>
          <w:spacing w:val="2"/>
        </w:rPr>
        <w:t>2. Ngoài các phương pháp quy định tại khoản 1 Điều này, chấp nhận kết quả từ các thiết bị quan trắc tự động, liên tục chất lượng nước sạch đáp ứng yêu cầu về đặc tính kỹ thuật theo quy định của pháp luật.</w:t>
      </w:r>
    </w:p>
    <w:p w14:paraId="34820DC6" w14:textId="77777777" w:rsidR="00CF4452" w:rsidRPr="002E50E0" w:rsidRDefault="00CF4452" w:rsidP="00CF4452">
      <w:pPr>
        <w:ind w:firstLine="720"/>
        <w:jc w:val="both"/>
        <w:rPr>
          <w:rFonts w:asciiTheme="majorHAnsi" w:hAnsiTheme="majorHAnsi" w:cstheme="majorHAnsi"/>
          <w:sz w:val="10"/>
          <w:szCs w:val="6"/>
        </w:rPr>
      </w:pPr>
    </w:p>
    <w:p w14:paraId="7C57431C" w14:textId="77777777" w:rsidR="00CF4452" w:rsidRPr="00C0777D" w:rsidRDefault="00CF4452" w:rsidP="00CF4452">
      <w:pPr>
        <w:keepNext/>
        <w:tabs>
          <w:tab w:val="left" w:pos="2100"/>
        </w:tabs>
        <w:jc w:val="center"/>
        <w:outlineLvl w:val="0"/>
        <w:rPr>
          <w:rFonts w:asciiTheme="majorHAnsi" w:hAnsiTheme="majorHAnsi" w:cstheme="majorHAnsi"/>
          <w:b/>
          <w:szCs w:val="20"/>
        </w:rPr>
      </w:pPr>
      <w:bookmarkStart w:id="9" w:name="_Toc171780206"/>
      <w:r w:rsidRPr="00C0777D">
        <w:rPr>
          <w:rFonts w:asciiTheme="majorHAnsi" w:hAnsiTheme="majorHAnsi" w:cstheme="majorHAnsi"/>
          <w:b/>
          <w:szCs w:val="20"/>
        </w:rPr>
        <w:t>Chương III</w:t>
      </w:r>
      <w:bookmarkEnd w:id="9"/>
    </w:p>
    <w:p w14:paraId="3AB695BD" w14:textId="77777777" w:rsidR="00CF4452" w:rsidRPr="00C0777D" w:rsidRDefault="00CF4452" w:rsidP="00CF4452">
      <w:pPr>
        <w:keepNext/>
        <w:tabs>
          <w:tab w:val="left" w:pos="2100"/>
        </w:tabs>
        <w:jc w:val="center"/>
        <w:outlineLvl w:val="0"/>
        <w:rPr>
          <w:rFonts w:asciiTheme="majorHAnsi" w:hAnsiTheme="majorHAnsi" w:cstheme="majorHAnsi"/>
          <w:b/>
          <w:szCs w:val="20"/>
        </w:rPr>
      </w:pPr>
      <w:bookmarkStart w:id="10" w:name="_Toc171780207"/>
      <w:r w:rsidRPr="00C0777D">
        <w:rPr>
          <w:rFonts w:asciiTheme="majorHAnsi" w:hAnsiTheme="majorHAnsi" w:cstheme="majorHAnsi"/>
          <w:b/>
          <w:szCs w:val="20"/>
        </w:rPr>
        <w:t>QUY ĐỊNH VỀ QUẢN LÝ</w:t>
      </w:r>
      <w:bookmarkEnd w:id="10"/>
    </w:p>
    <w:p w14:paraId="099B4436" w14:textId="77777777" w:rsidR="00F70905" w:rsidRPr="002E50E0" w:rsidRDefault="00F70905" w:rsidP="002B680D">
      <w:pPr>
        <w:pStyle w:val="Heading2"/>
        <w:tabs>
          <w:tab w:val="clear" w:pos="2100"/>
        </w:tabs>
        <w:spacing w:before="120" w:after="120"/>
        <w:ind w:firstLine="720"/>
        <w:jc w:val="both"/>
        <w:rPr>
          <w:rFonts w:asciiTheme="majorHAnsi" w:hAnsiTheme="majorHAnsi" w:cstheme="majorHAnsi"/>
          <w:sz w:val="8"/>
          <w:szCs w:val="8"/>
          <w:lang w:val="vi-VN"/>
        </w:rPr>
      </w:pPr>
    </w:p>
    <w:p w14:paraId="24948936" w14:textId="77777777" w:rsidR="002B680D" w:rsidRPr="00C0777D" w:rsidRDefault="006616A1" w:rsidP="002B680D">
      <w:pPr>
        <w:pStyle w:val="Heading2"/>
        <w:tabs>
          <w:tab w:val="clear" w:pos="2100"/>
        </w:tabs>
        <w:spacing w:before="120" w:after="120"/>
        <w:ind w:firstLine="720"/>
        <w:jc w:val="both"/>
        <w:rPr>
          <w:rFonts w:asciiTheme="majorHAnsi" w:hAnsiTheme="majorHAnsi" w:cstheme="majorHAnsi"/>
          <w:sz w:val="28"/>
          <w:szCs w:val="28"/>
        </w:rPr>
      </w:pPr>
      <w:r w:rsidRPr="00C0777D">
        <w:rPr>
          <w:rFonts w:asciiTheme="majorHAnsi" w:hAnsiTheme="majorHAnsi" w:cstheme="majorHAnsi"/>
          <w:sz w:val="28"/>
          <w:szCs w:val="28"/>
        </w:rPr>
        <w:t xml:space="preserve">Điều 8. </w:t>
      </w:r>
      <w:r w:rsidR="002B680D" w:rsidRPr="00C0777D">
        <w:rPr>
          <w:rFonts w:asciiTheme="majorHAnsi" w:hAnsiTheme="majorHAnsi" w:cstheme="majorHAnsi"/>
          <w:sz w:val="28"/>
          <w:szCs w:val="28"/>
        </w:rPr>
        <w:t>Công bố hợp quy</w:t>
      </w:r>
    </w:p>
    <w:p w14:paraId="71609BEE" w14:textId="77777777" w:rsidR="002B680D" w:rsidRPr="00C0777D" w:rsidRDefault="002B680D" w:rsidP="002B680D">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 xml:space="preserve">Thực hiện theo quy định tại Thông tư số 28/2012/TT-BKHCN ngày 12 tháng </w:t>
      </w:r>
      <w:r w:rsidRPr="00442C16">
        <w:rPr>
          <w:rFonts w:asciiTheme="majorHAnsi" w:hAnsiTheme="majorHAnsi" w:cstheme="majorHAnsi"/>
          <w:spacing w:val="2"/>
          <w:szCs w:val="28"/>
        </w:rPr>
        <w:t>12 năm 2012 của Bộ trưởng Bộ Khoa học và Công nghệ về việc quy định về công bố hợp chuẩn, công bố hợp quy và phương thức đánh giá sự phù hợp với tiêu chuẩn, quy chuẩn kỹ thuật</w:t>
      </w:r>
      <w:r w:rsidR="00A323B2" w:rsidRPr="00442C16">
        <w:rPr>
          <w:rFonts w:asciiTheme="majorHAnsi" w:hAnsiTheme="majorHAnsi" w:cstheme="majorHAnsi"/>
          <w:spacing w:val="2"/>
          <w:szCs w:val="28"/>
        </w:rPr>
        <w:t xml:space="preserve">, </w:t>
      </w:r>
      <w:r w:rsidRPr="00442C16">
        <w:rPr>
          <w:rFonts w:asciiTheme="majorHAnsi" w:hAnsiTheme="majorHAnsi" w:cstheme="majorHAnsi"/>
          <w:spacing w:val="2"/>
          <w:szCs w:val="28"/>
        </w:rPr>
        <w:t>Thông tư số 02/2017/TT-BKHCN ngày 31 tháng 3 năm 2017 của Bộ trưởng Bộ Khoa học và Công nghệ về sửa đổi, bổ sung một số điều của Thông tư số 2</w:t>
      </w:r>
      <w:r w:rsidR="00442C16" w:rsidRPr="00442C16">
        <w:rPr>
          <w:rFonts w:asciiTheme="majorHAnsi" w:hAnsiTheme="majorHAnsi" w:cstheme="majorHAnsi"/>
          <w:spacing w:val="2"/>
          <w:szCs w:val="28"/>
        </w:rPr>
        <w:t>8/2012/TT-BKHCN ngày 12</w:t>
      </w:r>
      <w:r w:rsidR="00442C16" w:rsidRPr="00442C16">
        <w:rPr>
          <w:rFonts w:asciiTheme="majorHAnsi" w:hAnsiTheme="majorHAnsi" w:cstheme="majorHAnsi"/>
          <w:spacing w:val="2"/>
          <w:szCs w:val="28"/>
          <w:lang w:val="vi-VN"/>
        </w:rPr>
        <w:t xml:space="preserve"> tháng </w:t>
      </w:r>
      <w:r w:rsidR="00442C16" w:rsidRPr="00442C16">
        <w:rPr>
          <w:rFonts w:asciiTheme="majorHAnsi" w:hAnsiTheme="majorHAnsi" w:cstheme="majorHAnsi"/>
          <w:spacing w:val="2"/>
          <w:szCs w:val="28"/>
        </w:rPr>
        <w:t>12</w:t>
      </w:r>
      <w:r w:rsidR="00442C16" w:rsidRPr="00442C16">
        <w:rPr>
          <w:rFonts w:asciiTheme="majorHAnsi" w:hAnsiTheme="majorHAnsi" w:cstheme="majorHAnsi"/>
          <w:spacing w:val="2"/>
          <w:szCs w:val="28"/>
          <w:lang w:val="vi-VN"/>
        </w:rPr>
        <w:t xml:space="preserve"> năm </w:t>
      </w:r>
      <w:r w:rsidRPr="00442C16">
        <w:rPr>
          <w:rFonts w:asciiTheme="majorHAnsi" w:hAnsiTheme="majorHAnsi" w:cstheme="majorHAnsi"/>
          <w:spacing w:val="2"/>
          <w:szCs w:val="28"/>
        </w:rPr>
        <w:t xml:space="preserve">2012 của Bộ trưởng Bộ Khoa học và Công nghệ về công bố hợp chuẩn, công bố hợp quy và phương thức đánh giá sự phù hợp với </w:t>
      </w:r>
      <w:r w:rsidR="00A323B2" w:rsidRPr="00442C16">
        <w:rPr>
          <w:rFonts w:asciiTheme="majorHAnsi" w:hAnsiTheme="majorHAnsi" w:cstheme="majorHAnsi"/>
          <w:spacing w:val="2"/>
          <w:szCs w:val="28"/>
        </w:rPr>
        <w:t>tiêu chuẩn, quy chuẩn kỹ thuật.</w:t>
      </w:r>
    </w:p>
    <w:p w14:paraId="224AE5F6" w14:textId="77777777" w:rsidR="00680145" w:rsidRPr="00C0777D" w:rsidRDefault="00680145" w:rsidP="00BB543E">
      <w:pPr>
        <w:pStyle w:val="Heading2"/>
        <w:tabs>
          <w:tab w:val="clear" w:pos="2100"/>
        </w:tabs>
        <w:spacing w:before="120" w:after="120"/>
        <w:ind w:firstLine="720"/>
        <w:jc w:val="both"/>
        <w:rPr>
          <w:rFonts w:asciiTheme="majorHAnsi" w:hAnsiTheme="majorHAnsi" w:cstheme="majorHAnsi"/>
          <w:sz w:val="28"/>
          <w:szCs w:val="28"/>
        </w:rPr>
      </w:pPr>
      <w:bookmarkStart w:id="11" w:name="_Toc171780209"/>
      <w:r w:rsidRPr="00C0777D">
        <w:rPr>
          <w:rFonts w:asciiTheme="majorHAnsi" w:hAnsiTheme="majorHAnsi" w:cstheme="majorHAnsi"/>
          <w:sz w:val="28"/>
          <w:szCs w:val="28"/>
        </w:rPr>
        <w:t>Điều 9. Quy định về kiểm tra, giám sát chất lượng nước sạch sử dụng cho mục đích sinh hoạt</w:t>
      </w:r>
      <w:bookmarkEnd w:id="11"/>
    </w:p>
    <w:p w14:paraId="2E64C272" w14:textId="77777777" w:rsidR="00680145" w:rsidRPr="00C0777D" w:rsidRDefault="007138D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Việc k</w:t>
      </w:r>
      <w:r w:rsidR="00680145" w:rsidRPr="00C0777D">
        <w:rPr>
          <w:rFonts w:asciiTheme="majorHAnsi" w:hAnsiTheme="majorHAnsi" w:cstheme="majorHAnsi"/>
          <w:szCs w:val="28"/>
        </w:rPr>
        <w:t>iểm tra, giám sát chất lượng nước sạch</w:t>
      </w:r>
      <w:r w:rsidRPr="00C0777D">
        <w:rPr>
          <w:rFonts w:asciiTheme="majorHAnsi" w:hAnsiTheme="majorHAnsi" w:cstheme="majorHAnsi"/>
          <w:szCs w:val="28"/>
        </w:rPr>
        <w:t xml:space="preserve"> sử dụng cho mục đích sinh hoạt</w:t>
      </w:r>
      <w:r w:rsidR="00680145" w:rsidRPr="00C0777D">
        <w:rPr>
          <w:rFonts w:asciiTheme="majorHAnsi" w:hAnsiTheme="majorHAnsi" w:cstheme="majorHAnsi"/>
          <w:szCs w:val="28"/>
        </w:rPr>
        <w:t xml:space="preserve"> thực hiện theo quy định tại Đi</w:t>
      </w:r>
      <w:r w:rsidR="00BD73C9" w:rsidRPr="00C0777D">
        <w:rPr>
          <w:rFonts w:asciiTheme="majorHAnsi" w:hAnsiTheme="majorHAnsi" w:cstheme="majorHAnsi"/>
          <w:szCs w:val="28"/>
        </w:rPr>
        <w:t xml:space="preserve">ều 2 Thông tư số 41/2018/TT-BYT </w:t>
      </w:r>
      <w:r w:rsidR="00442C16" w:rsidRPr="00442C16">
        <w:rPr>
          <w:rFonts w:asciiTheme="majorHAnsi" w:hAnsiTheme="majorHAnsi" w:cstheme="majorHAnsi"/>
          <w:bCs/>
          <w:spacing w:val="2"/>
        </w:rPr>
        <w:t xml:space="preserve">ngày 14 tháng 12 năm 2018 </w:t>
      </w:r>
      <w:r w:rsidR="00442C16" w:rsidRPr="00C0777D">
        <w:rPr>
          <w:rFonts w:asciiTheme="majorHAnsi" w:hAnsiTheme="majorHAnsi" w:cstheme="majorHAnsi"/>
          <w:szCs w:val="28"/>
          <w:lang w:val="nl-NL"/>
        </w:rPr>
        <w:t xml:space="preserve">của Bộ trưởng Bộ Y tế </w:t>
      </w:r>
      <w:r w:rsidR="00BD73C9" w:rsidRPr="00C0777D">
        <w:rPr>
          <w:rFonts w:asciiTheme="majorHAnsi" w:hAnsiTheme="majorHAnsi" w:cstheme="majorHAnsi"/>
          <w:szCs w:val="28"/>
        </w:rPr>
        <w:t xml:space="preserve">và </w:t>
      </w:r>
      <w:r w:rsidR="00534E57" w:rsidRPr="00C0777D">
        <w:rPr>
          <w:rFonts w:asciiTheme="majorHAnsi" w:hAnsiTheme="majorHAnsi" w:cstheme="majorHAnsi"/>
          <w:szCs w:val="28"/>
        </w:rPr>
        <w:t>k</w:t>
      </w:r>
      <w:r w:rsidR="00BD73C9" w:rsidRPr="00C0777D">
        <w:rPr>
          <w:rFonts w:asciiTheme="majorHAnsi" w:hAnsiTheme="majorHAnsi" w:cstheme="majorHAnsi"/>
          <w:szCs w:val="28"/>
        </w:rPr>
        <w:t xml:space="preserve">hoản </w:t>
      </w:r>
      <w:r w:rsidR="006A1CF3" w:rsidRPr="00C0777D">
        <w:rPr>
          <w:rFonts w:asciiTheme="majorHAnsi" w:hAnsiTheme="majorHAnsi" w:cstheme="majorHAnsi"/>
          <w:szCs w:val="28"/>
        </w:rPr>
        <w:t xml:space="preserve">4 </w:t>
      </w:r>
      <w:r w:rsidR="00BD73C9" w:rsidRPr="00C0777D">
        <w:rPr>
          <w:rFonts w:asciiTheme="majorHAnsi" w:hAnsiTheme="majorHAnsi" w:cstheme="majorHAnsi"/>
          <w:szCs w:val="28"/>
        </w:rPr>
        <w:t xml:space="preserve">Điều 1 </w:t>
      </w:r>
      <w:r w:rsidR="006A1CF3" w:rsidRPr="00C0777D">
        <w:rPr>
          <w:rFonts w:asciiTheme="majorHAnsi" w:hAnsiTheme="majorHAnsi" w:cstheme="majorHAnsi"/>
          <w:szCs w:val="28"/>
          <w:lang w:val="nl-NL"/>
        </w:rPr>
        <w:t xml:space="preserve">Thông tư số 26/2021/TT-BYT ngày 15 tháng 12 năm 2021 của </w:t>
      </w:r>
      <w:r w:rsidR="00442C16" w:rsidRPr="00C0777D">
        <w:rPr>
          <w:rFonts w:asciiTheme="majorHAnsi" w:hAnsiTheme="majorHAnsi" w:cstheme="majorHAnsi"/>
          <w:szCs w:val="28"/>
          <w:lang w:val="nl-NL"/>
        </w:rPr>
        <w:t xml:space="preserve">Bộ trưởng </w:t>
      </w:r>
      <w:r w:rsidR="006A1CF3" w:rsidRPr="00C0777D">
        <w:rPr>
          <w:rFonts w:asciiTheme="majorHAnsi" w:hAnsiTheme="majorHAnsi" w:cstheme="majorHAnsi"/>
          <w:szCs w:val="28"/>
          <w:lang w:val="nl-NL"/>
        </w:rPr>
        <w:t>Bộ Y tế về việc sửa đổi, bổ sung và bãi bỏ một số điều của Thông tư số 41/2018/TT-BYT của Bộ trưởng Bộ Y tế ban hành Quy chuẩn kỹ thuật quốc gia và quy định kiểm tra, giám sát chất lượng nước sử dụng cho mục đích sinh hoạt</w:t>
      </w:r>
      <w:r w:rsidR="006A1CF3" w:rsidRPr="00C0777D">
        <w:rPr>
          <w:rFonts w:asciiTheme="majorHAnsi" w:hAnsiTheme="majorHAnsi" w:cstheme="majorHAnsi"/>
          <w:szCs w:val="28"/>
        </w:rPr>
        <w:t>.</w:t>
      </w:r>
    </w:p>
    <w:p w14:paraId="70688697" w14:textId="77777777" w:rsidR="00680145" w:rsidRPr="00C0777D" w:rsidRDefault="00680145" w:rsidP="00A26C3E">
      <w:pPr>
        <w:pStyle w:val="Heading1"/>
        <w:rPr>
          <w:rFonts w:asciiTheme="majorHAnsi" w:hAnsiTheme="majorHAnsi" w:cstheme="majorHAnsi"/>
          <w:szCs w:val="28"/>
        </w:rPr>
      </w:pPr>
      <w:bookmarkStart w:id="12" w:name="_Toc171780210"/>
      <w:r w:rsidRPr="00C0777D">
        <w:rPr>
          <w:rFonts w:asciiTheme="majorHAnsi" w:hAnsiTheme="majorHAnsi" w:cstheme="majorHAnsi"/>
          <w:szCs w:val="28"/>
        </w:rPr>
        <w:lastRenderedPageBreak/>
        <w:t>Chương IV</w:t>
      </w:r>
      <w:bookmarkEnd w:id="12"/>
    </w:p>
    <w:p w14:paraId="75004670" w14:textId="77777777" w:rsidR="00680145" w:rsidRPr="00C0777D" w:rsidRDefault="00680145" w:rsidP="00A26C3E">
      <w:pPr>
        <w:pStyle w:val="Heading1"/>
        <w:rPr>
          <w:rFonts w:asciiTheme="majorHAnsi" w:hAnsiTheme="majorHAnsi" w:cstheme="majorHAnsi"/>
          <w:szCs w:val="28"/>
        </w:rPr>
      </w:pPr>
      <w:bookmarkStart w:id="13" w:name="_Toc171780211"/>
      <w:r w:rsidRPr="00C0777D">
        <w:rPr>
          <w:rFonts w:asciiTheme="majorHAnsi" w:hAnsiTheme="majorHAnsi" w:cstheme="majorHAnsi"/>
          <w:szCs w:val="28"/>
        </w:rPr>
        <w:t>TỔ CHỨC THỰC HIỆN</w:t>
      </w:r>
      <w:bookmarkEnd w:id="13"/>
    </w:p>
    <w:p w14:paraId="269B32FF" w14:textId="77777777" w:rsidR="00442C16" w:rsidRDefault="00442C16" w:rsidP="00BB543E">
      <w:pPr>
        <w:pStyle w:val="Heading2"/>
        <w:tabs>
          <w:tab w:val="clear" w:pos="2100"/>
        </w:tabs>
        <w:spacing w:before="120" w:after="120"/>
        <w:ind w:firstLine="720"/>
        <w:jc w:val="left"/>
        <w:rPr>
          <w:rFonts w:asciiTheme="majorHAnsi" w:hAnsiTheme="majorHAnsi" w:cstheme="majorHAnsi"/>
          <w:sz w:val="28"/>
          <w:szCs w:val="28"/>
          <w:lang w:val="vi-VN"/>
        </w:rPr>
      </w:pPr>
      <w:bookmarkStart w:id="14" w:name="_Toc171780212"/>
    </w:p>
    <w:p w14:paraId="2B00214D" w14:textId="77777777" w:rsidR="00680145" w:rsidRPr="00C0777D" w:rsidRDefault="00680145" w:rsidP="00BB543E">
      <w:pPr>
        <w:pStyle w:val="Heading2"/>
        <w:tabs>
          <w:tab w:val="clear" w:pos="2100"/>
        </w:tabs>
        <w:spacing w:before="120" w:after="120"/>
        <w:ind w:firstLine="720"/>
        <w:jc w:val="left"/>
        <w:rPr>
          <w:rFonts w:asciiTheme="majorHAnsi" w:hAnsiTheme="majorHAnsi" w:cstheme="majorHAnsi"/>
          <w:sz w:val="28"/>
          <w:szCs w:val="28"/>
        </w:rPr>
      </w:pPr>
      <w:r w:rsidRPr="00C0777D">
        <w:rPr>
          <w:rFonts w:asciiTheme="majorHAnsi" w:hAnsiTheme="majorHAnsi" w:cstheme="majorHAnsi"/>
          <w:sz w:val="28"/>
          <w:szCs w:val="28"/>
        </w:rPr>
        <w:t>Điều 10. Trách nhiệm tổ chức thực hiện</w:t>
      </w:r>
      <w:bookmarkEnd w:id="14"/>
    </w:p>
    <w:p w14:paraId="3F0A5772" w14:textId="77777777" w:rsidR="00680145" w:rsidRPr="00C0777D" w:rsidRDefault="00680145" w:rsidP="00BB543E">
      <w:pPr>
        <w:spacing w:before="120" w:after="120"/>
        <w:ind w:firstLine="720"/>
        <w:jc w:val="both"/>
        <w:rPr>
          <w:rFonts w:asciiTheme="majorHAnsi" w:hAnsiTheme="majorHAnsi" w:cstheme="majorHAnsi"/>
          <w:b/>
          <w:szCs w:val="28"/>
        </w:rPr>
      </w:pPr>
      <w:r w:rsidRPr="00C0777D">
        <w:rPr>
          <w:rFonts w:asciiTheme="majorHAnsi" w:hAnsiTheme="majorHAnsi" w:cstheme="majorHAnsi"/>
          <w:b/>
          <w:szCs w:val="28"/>
        </w:rPr>
        <w:t>1. Sở Y tế</w:t>
      </w:r>
    </w:p>
    <w:p w14:paraId="0AC98D67" w14:textId="77777777" w:rsidR="00680145" w:rsidRPr="00C0777D" w:rsidRDefault="0068014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1.1. Chủ trì, phối hợp với các đơn vị liên quan triển khai việc thực hiện Quy chuẩn này trên địa bàn tỉnh.</w:t>
      </w:r>
    </w:p>
    <w:p w14:paraId="71426BDA" w14:textId="77777777" w:rsidR="00680145" w:rsidRPr="00C0777D" w:rsidRDefault="0068014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1.2. Chỉ đạo các đơn vị trực thuộc thực hiện việc phổ biến, hướng dẫn, kiểm tra, giám sát chất lượng nước sạch sử dụng cho mục đích sinh hoạt theo Quy chuẩn này trên địa bàn tỉnh.</w:t>
      </w:r>
    </w:p>
    <w:p w14:paraId="1C307652" w14:textId="77777777" w:rsidR="00680145" w:rsidRPr="00C0777D" w:rsidRDefault="0068014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 xml:space="preserve">1.3. Tiếp nhận bản công </w:t>
      </w:r>
      <w:r w:rsidR="005459A4" w:rsidRPr="00C0777D">
        <w:rPr>
          <w:rFonts w:asciiTheme="majorHAnsi" w:hAnsiTheme="majorHAnsi" w:cstheme="majorHAnsi"/>
          <w:szCs w:val="28"/>
        </w:rPr>
        <w:t xml:space="preserve">bố </w:t>
      </w:r>
      <w:r w:rsidRPr="00C0777D">
        <w:rPr>
          <w:rFonts w:asciiTheme="majorHAnsi" w:hAnsiTheme="majorHAnsi" w:cstheme="majorHAnsi"/>
          <w:szCs w:val="28"/>
        </w:rPr>
        <w:t>hợp quy của đơn vị cấp nước trên địa bàn tỉnh.</w:t>
      </w:r>
    </w:p>
    <w:p w14:paraId="0A37DF77" w14:textId="5F254F92" w:rsidR="00680145" w:rsidRPr="00C0777D" w:rsidRDefault="0068014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 xml:space="preserve">1.4. Xây dựng kế hoạch, đảm bảo nhân lực, trang thiết bị và bố trí kinh phí </w:t>
      </w:r>
      <w:r w:rsidRPr="00442C16">
        <w:rPr>
          <w:rFonts w:asciiTheme="majorHAnsi" w:hAnsiTheme="majorHAnsi" w:cstheme="majorHAnsi"/>
          <w:i/>
          <w:szCs w:val="28"/>
        </w:rPr>
        <w:t>(trong ngân sách hằng năm)</w:t>
      </w:r>
      <w:r w:rsidRPr="00C0777D">
        <w:rPr>
          <w:rFonts w:asciiTheme="majorHAnsi" w:hAnsiTheme="majorHAnsi" w:cstheme="majorHAnsi"/>
          <w:szCs w:val="28"/>
        </w:rPr>
        <w:t xml:space="preserve"> cho việc kiểm tra giám sát chất lượng nước do hộ gia đình tự khai thác ở vùng có nguy cơ ô nhiễm nguồn nước để có biện phá</w:t>
      </w:r>
      <w:r w:rsidR="002C4DA7" w:rsidRPr="00C0777D">
        <w:rPr>
          <w:rFonts w:asciiTheme="majorHAnsi" w:hAnsiTheme="majorHAnsi" w:cstheme="majorHAnsi"/>
          <w:szCs w:val="28"/>
        </w:rPr>
        <w:t>p</w:t>
      </w:r>
      <w:r w:rsidRPr="00C0777D">
        <w:rPr>
          <w:rFonts w:asciiTheme="majorHAnsi" w:hAnsiTheme="majorHAnsi" w:cstheme="majorHAnsi"/>
          <w:szCs w:val="28"/>
        </w:rPr>
        <w:t xml:space="preserve"> đảm bảo sức kh</w:t>
      </w:r>
      <w:r w:rsidR="00C06E2D">
        <w:rPr>
          <w:rFonts w:asciiTheme="majorHAnsi" w:hAnsiTheme="majorHAnsi" w:cstheme="majorHAnsi"/>
          <w:szCs w:val="28"/>
        </w:rPr>
        <w:t>ỏe</w:t>
      </w:r>
      <w:r w:rsidRPr="00C0777D">
        <w:rPr>
          <w:rFonts w:asciiTheme="majorHAnsi" w:hAnsiTheme="majorHAnsi" w:cstheme="majorHAnsi"/>
          <w:szCs w:val="28"/>
        </w:rPr>
        <w:t xml:space="preserve"> người dân.</w:t>
      </w:r>
    </w:p>
    <w:p w14:paraId="1C848A23" w14:textId="77777777" w:rsidR="00680145" w:rsidRPr="00C0777D" w:rsidRDefault="0068014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 xml:space="preserve">1.5. Tiếp nhận, tổng hợp các đề xuất của đơn vị cấp nước trên địa bàn và các đơn vị có liên quan, kiến nghị </w:t>
      </w:r>
      <w:r w:rsidR="00024100" w:rsidRPr="00C0777D">
        <w:rPr>
          <w:rFonts w:asciiTheme="majorHAnsi" w:hAnsiTheme="majorHAnsi" w:cstheme="majorHAnsi"/>
          <w:szCs w:val="28"/>
        </w:rPr>
        <w:t xml:space="preserve">Ủy </w:t>
      </w:r>
      <w:r w:rsidRPr="00C0777D">
        <w:rPr>
          <w:rFonts w:asciiTheme="majorHAnsi" w:hAnsiTheme="majorHAnsi" w:cstheme="majorHAnsi"/>
          <w:szCs w:val="28"/>
        </w:rPr>
        <w:t>ban nhân dân tỉnh sửa đổi, bổ sung Quy chuẩn này phù hợp với yêu cầu quản lý và thực ti</w:t>
      </w:r>
      <w:r w:rsidR="002C4DA7" w:rsidRPr="00C0777D">
        <w:rPr>
          <w:rFonts w:asciiTheme="majorHAnsi" w:hAnsiTheme="majorHAnsi" w:cstheme="majorHAnsi"/>
          <w:szCs w:val="28"/>
        </w:rPr>
        <w:t>ễ</w:t>
      </w:r>
      <w:r w:rsidRPr="00C0777D">
        <w:rPr>
          <w:rFonts w:asciiTheme="majorHAnsi" w:hAnsiTheme="majorHAnsi" w:cstheme="majorHAnsi"/>
          <w:szCs w:val="28"/>
        </w:rPr>
        <w:t>n tại địa phương.</w:t>
      </w:r>
    </w:p>
    <w:p w14:paraId="23B41325" w14:textId="77777777" w:rsidR="00FB3802" w:rsidRPr="00C0777D" w:rsidRDefault="00FB3802"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 xml:space="preserve">1.6. </w:t>
      </w:r>
      <w:r w:rsidR="00473825" w:rsidRPr="00C0777D">
        <w:rPr>
          <w:rFonts w:asciiTheme="majorHAnsi" w:hAnsiTheme="majorHAnsi" w:cstheme="majorHAnsi"/>
          <w:szCs w:val="28"/>
        </w:rPr>
        <w:t>Sở Y tế chỉ đạo các đơn vị trực thuộc triển khai kiểm tra, giám sát chất lượng nước sạch sử dụng cho mục đích sinh hoạt</w:t>
      </w:r>
      <w:r w:rsidRPr="00C0777D">
        <w:rPr>
          <w:rFonts w:asciiTheme="majorHAnsi" w:hAnsiTheme="majorHAnsi" w:cstheme="majorHAnsi"/>
          <w:szCs w:val="28"/>
        </w:rPr>
        <w:t>.</w:t>
      </w:r>
    </w:p>
    <w:p w14:paraId="4E4F2F48" w14:textId="77777777" w:rsidR="00473825" w:rsidRPr="00C0777D" w:rsidRDefault="00473825" w:rsidP="00473825">
      <w:pPr>
        <w:spacing w:before="120" w:after="120"/>
        <w:ind w:firstLine="720"/>
        <w:jc w:val="both"/>
        <w:rPr>
          <w:rFonts w:asciiTheme="majorHAnsi" w:hAnsiTheme="majorHAnsi" w:cstheme="majorHAnsi"/>
          <w:b/>
          <w:szCs w:val="28"/>
        </w:rPr>
      </w:pPr>
      <w:r w:rsidRPr="00C0777D">
        <w:rPr>
          <w:rFonts w:asciiTheme="majorHAnsi" w:hAnsiTheme="majorHAnsi" w:cstheme="majorHAnsi"/>
          <w:szCs w:val="28"/>
        </w:rPr>
        <w:t xml:space="preserve">- Trung tâm Kiểm soát bệnh tật: </w:t>
      </w:r>
      <w:r w:rsidR="0038107E">
        <w:rPr>
          <w:rFonts w:asciiTheme="majorHAnsi" w:hAnsiTheme="majorHAnsi" w:cstheme="majorHAnsi"/>
          <w:szCs w:val="28"/>
        </w:rPr>
        <w:t>C</w:t>
      </w:r>
      <w:r w:rsidRPr="00C0777D">
        <w:rPr>
          <w:rFonts w:asciiTheme="majorHAnsi" w:hAnsiTheme="majorHAnsi" w:cstheme="majorHAnsi"/>
          <w:szCs w:val="28"/>
        </w:rPr>
        <w:t>ăn cứ vào trách nhiệm quy định tại Khoản 5 Điều 5 Thông tư số 41/2018/TT-BYT</w:t>
      </w:r>
      <w:r w:rsidR="00442C16" w:rsidRPr="00442C16">
        <w:rPr>
          <w:rFonts w:asciiTheme="majorHAnsi" w:hAnsiTheme="majorHAnsi" w:cstheme="majorHAnsi"/>
          <w:bCs/>
          <w:spacing w:val="2"/>
        </w:rPr>
        <w:t xml:space="preserve"> ngày 14 tháng 12 năm 2018 </w:t>
      </w:r>
      <w:r w:rsidR="00442C16" w:rsidRPr="00C0777D">
        <w:rPr>
          <w:rFonts w:asciiTheme="majorHAnsi" w:hAnsiTheme="majorHAnsi" w:cstheme="majorHAnsi"/>
          <w:szCs w:val="28"/>
          <w:lang w:val="nl-NL"/>
        </w:rPr>
        <w:t>của Bộ trưởng Bộ Y tế</w:t>
      </w:r>
      <w:r w:rsidRPr="00C0777D">
        <w:rPr>
          <w:rFonts w:asciiTheme="majorHAnsi" w:hAnsiTheme="majorHAnsi" w:cstheme="majorHAnsi"/>
          <w:szCs w:val="28"/>
        </w:rPr>
        <w:t xml:space="preserve"> để tổ chức thực hiện.</w:t>
      </w:r>
    </w:p>
    <w:p w14:paraId="4ED5C9E0" w14:textId="77777777" w:rsidR="00473825" w:rsidRPr="00C0777D" w:rsidRDefault="00473825" w:rsidP="00473825">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 xml:space="preserve">- Trung tâm Y tế các huyện, thành phố: </w:t>
      </w:r>
      <w:r w:rsidR="0038107E">
        <w:rPr>
          <w:rFonts w:asciiTheme="majorHAnsi" w:hAnsiTheme="majorHAnsi" w:cstheme="majorHAnsi"/>
          <w:szCs w:val="28"/>
        </w:rPr>
        <w:t>C</w:t>
      </w:r>
      <w:r w:rsidRPr="00C0777D">
        <w:rPr>
          <w:rFonts w:asciiTheme="majorHAnsi" w:hAnsiTheme="majorHAnsi" w:cstheme="majorHAnsi"/>
          <w:szCs w:val="28"/>
        </w:rPr>
        <w:t xml:space="preserve">ăn cứ trách nhiệm quy định tại Khoản 6 Điều 5 Thông tư số 41/2018/TT-BYT </w:t>
      </w:r>
      <w:r w:rsidR="00442C16" w:rsidRPr="00442C16">
        <w:rPr>
          <w:rFonts w:asciiTheme="majorHAnsi" w:hAnsiTheme="majorHAnsi" w:cstheme="majorHAnsi"/>
          <w:bCs/>
          <w:spacing w:val="2"/>
        </w:rPr>
        <w:t xml:space="preserve">ngày 14 tháng 12 năm 2018 </w:t>
      </w:r>
      <w:r w:rsidR="00442C16" w:rsidRPr="00C0777D">
        <w:rPr>
          <w:rFonts w:asciiTheme="majorHAnsi" w:hAnsiTheme="majorHAnsi" w:cstheme="majorHAnsi"/>
          <w:szCs w:val="28"/>
          <w:lang w:val="nl-NL"/>
        </w:rPr>
        <w:t xml:space="preserve">của Bộ trưởng Bộ Y tế </w:t>
      </w:r>
      <w:r w:rsidRPr="00C0777D">
        <w:rPr>
          <w:rFonts w:asciiTheme="majorHAnsi" w:hAnsiTheme="majorHAnsi" w:cstheme="majorHAnsi"/>
          <w:szCs w:val="28"/>
        </w:rPr>
        <w:t>để tổ chức thực hiện.</w:t>
      </w:r>
    </w:p>
    <w:p w14:paraId="7AAE85B7" w14:textId="77777777" w:rsidR="00680145" w:rsidRPr="00C0777D" w:rsidRDefault="0068014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1.</w:t>
      </w:r>
      <w:r w:rsidR="00FB3802" w:rsidRPr="00C0777D">
        <w:rPr>
          <w:rFonts w:asciiTheme="majorHAnsi" w:hAnsiTheme="majorHAnsi" w:cstheme="majorHAnsi"/>
          <w:szCs w:val="28"/>
        </w:rPr>
        <w:t>7</w:t>
      </w:r>
      <w:r w:rsidRPr="00C0777D">
        <w:rPr>
          <w:rFonts w:asciiTheme="majorHAnsi" w:hAnsiTheme="majorHAnsi" w:cstheme="majorHAnsi"/>
          <w:szCs w:val="28"/>
        </w:rPr>
        <w:t xml:space="preserve">. Chủ trì, phối hợp các sở, ngành, các đơn vị liên quan tổ chức thanh tra, kiểm tra và giám sát chất lượng nước sạch sử dụng cho mục đích sinh hoạt theo quy định tại Quy chuẩn này. </w:t>
      </w:r>
    </w:p>
    <w:p w14:paraId="144CBA8A" w14:textId="77777777" w:rsidR="00680145" w:rsidRPr="00C0777D" w:rsidRDefault="00680145" w:rsidP="00BB543E">
      <w:pPr>
        <w:spacing w:before="120" w:after="120"/>
        <w:ind w:firstLine="720"/>
        <w:jc w:val="both"/>
        <w:rPr>
          <w:rFonts w:asciiTheme="majorHAnsi" w:hAnsiTheme="majorHAnsi" w:cstheme="majorHAnsi"/>
          <w:b/>
          <w:szCs w:val="28"/>
        </w:rPr>
      </w:pPr>
      <w:r w:rsidRPr="00C0777D">
        <w:rPr>
          <w:rFonts w:asciiTheme="majorHAnsi" w:hAnsiTheme="majorHAnsi" w:cstheme="majorHAnsi"/>
          <w:b/>
          <w:szCs w:val="28"/>
        </w:rPr>
        <w:t>2. Sở Tài chính</w:t>
      </w:r>
    </w:p>
    <w:p w14:paraId="5E9CF9C0" w14:textId="77777777" w:rsidR="00680145" w:rsidRPr="00C0777D" w:rsidRDefault="00C81DE0" w:rsidP="00BB543E">
      <w:pPr>
        <w:spacing w:before="120" w:after="120"/>
        <w:ind w:firstLine="720"/>
        <w:jc w:val="both"/>
        <w:rPr>
          <w:rFonts w:asciiTheme="majorHAnsi" w:hAnsiTheme="majorHAnsi" w:cstheme="majorHAnsi"/>
          <w:szCs w:val="28"/>
        </w:rPr>
      </w:pPr>
      <w:r w:rsidRPr="00C0777D">
        <w:rPr>
          <w:rFonts w:asciiTheme="majorHAnsi" w:hAnsiTheme="majorHAnsi" w:cstheme="majorHAnsi"/>
          <w:iCs/>
          <w:szCs w:val="28"/>
        </w:rPr>
        <w:t xml:space="preserve">Phối hợp </w:t>
      </w:r>
      <w:r w:rsidRPr="00C0777D">
        <w:rPr>
          <w:rFonts w:asciiTheme="majorHAnsi" w:hAnsiTheme="majorHAnsi" w:cstheme="majorHAnsi"/>
          <w:iCs/>
          <w:szCs w:val="28"/>
          <w:lang w:val="nl-NL"/>
        </w:rPr>
        <w:t xml:space="preserve">với </w:t>
      </w:r>
      <w:r w:rsidRPr="00C0777D">
        <w:rPr>
          <w:rFonts w:asciiTheme="majorHAnsi" w:hAnsiTheme="majorHAnsi" w:cstheme="majorHAnsi"/>
          <w:iCs/>
          <w:szCs w:val="28"/>
        </w:rPr>
        <w:t xml:space="preserve">Sở Y tế cân đối trong dự toán chi sự nghiệp y tế đã giao hằng năm cho ngành theo phân cấp để thực hiện công tác </w:t>
      </w:r>
      <w:r w:rsidRPr="00C0777D">
        <w:rPr>
          <w:rFonts w:asciiTheme="majorHAnsi" w:hAnsiTheme="majorHAnsi" w:cstheme="majorHAnsi"/>
          <w:bCs/>
          <w:iCs/>
          <w:szCs w:val="28"/>
          <w:lang w:val="vi-VN"/>
        </w:rPr>
        <w:t>kiểm tra, giám sát chất lượng nước sạch định kỳ hằng năm và đột xuất</w:t>
      </w:r>
      <w:r w:rsidRPr="00C0777D">
        <w:rPr>
          <w:rFonts w:asciiTheme="majorHAnsi" w:hAnsiTheme="majorHAnsi" w:cstheme="majorHAnsi"/>
          <w:iCs/>
          <w:szCs w:val="28"/>
          <w:lang w:val="nb-NO"/>
        </w:rPr>
        <w:t xml:space="preserve"> theo</w:t>
      </w:r>
      <w:r w:rsidRPr="00C0777D">
        <w:rPr>
          <w:rFonts w:asciiTheme="majorHAnsi" w:hAnsiTheme="majorHAnsi" w:cstheme="majorHAnsi"/>
          <w:iCs/>
          <w:szCs w:val="28"/>
          <w:lang w:val="vi-VN"/>
        </w:rPr>
        <w:t xml:space="preserve"> đúng quy định của Luật Ngân sách nhà nước</w:t>
      </w:r>
      <w:r w:rsidR="00DF4066" w:rsidRPr="00C0777D">
        <w:rPr>
          <w:rFonts w:asciiTheme="majorHAnsi" w:hAnsiTheme="majorHAnsi" w:cstheme="majorHAnsi"/>
          <w:szCs w:val="28"/>
        </w:rPr>
        <w:t xml:space="preserve"> và phối hợp với các đơn vị, địa phương có liên quan tham mưu Ủy ban nhân dân tỉnh phân bổ vốn đầu tư để thực hiện các dự án đầu tư có liên quan theo quy định nếu có.</w:t>
      </w:r>
    </w:p>
    <w:p w14:paraId="47262EBD" w14:textId="77777777" w:rsidR="00680145" w:rsidRPr="00C0777D" w:rsidRDefault="00030B32" w:rsidP="00BB543E">
      <w:pPr>
        <w:spacing w:before="120" w:after="120"/>
        <w:ind w:firstLine="720"/>
        <w:jc w:val="both"/>
        <w:rPr>
          <w:rFonts w:asciiTheme="majorHAnsi" w:hAnsiTheme="majorHAnsi" w:cstheme="majorHAnsi"/>
          <w:b/>
          <w:szCs w:val="28"/>
        </w:rPr>
      </w:pPr>
      <w:r w:rsidRPr="00C0777D">
        <w:rPr>
          <w:rFonts w:asciiTheme="majorHAnsi" w:hAnsiTheme="majorHAnsi" w:cstheme="majorHAnsi"/>
          <w:b/>
          <w:szCs w:val="28"/>
        </w:rPr>
        <w:t>3</w:t>
      </w:r>
      <w:r w:rsidR="00680145" w:rsidRPr="00C0777D">
        <w:rPr>
          <w:rFonts w:asciiTheme="majorHAnsi" w:hAnsiTheme="majorHAnsi" w:cstheme="majorHAnsi"/>
          <w:b/>
          <w:szCs w:val="28"/>
        </w:rPr>
        <w:t xml:space="preserve">. Sở Khoa học và Công nghệ </w:t>
      </w:r>
    </w:p>
    <w:p w14:paraId="1EDBE965" w14:textId="77777777" w:rsidR="00680145" w:rsidRPr="00C0777D" w:rsidRDefault="00030B32"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 xml:space="preserve">3.1. </w:t>
      </w:r>
      <w:r w:rsidR="00680145" w:rsidRPr="00C0777D">
        <w:rPr>
          <w:rFonts w:asciiTheme="majorHAnsi" w:hAnsiTheme="majorHAnsi" w:cstheme="majorHAnsi"/>
          <w:szCs w:val="28"/>
        </w:rPr>
        <w:t>Phối hợp với Sở Y tế và các sở, ngành, đơn vị liên quan thực hiện phổ biến, hướng dẫn áp dụng Quy chuẩn này trên địa bàn tỉnh Kon Tum.</w:t>
      </w:r>
    </w:p>
    <w:p w14:paraId="75958E45" w14:textId="77777777" w:rsidR="00680145" w:rsidRPr="00C0777D" w:rsidRDefault="00030B32"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lastRenderedPageBreak/>
        <w:t xml:space="preserve">3.2. </w:t>
      </w:r>
      <w:r w:rsidR="00680145" w:rsidRPr="00C0777D">
        <w:rPr>
          <w:rFonts w:asciiTheme="majorHAnsi" w:hAnsiTheme="majorHAnsi" w:cstheme="majorHAnsi"/>
          <w:szCs w:val="28"/>
        </w:rPr>
        <w:t>Phối hợp với các sở, ngành; Ủy ban nhân dân các huyện, thành phố thực hiện thanh tra, kiểm tra, xử lý vi phạm về chất lượng nước sinh hoạt trong sản xuất, lưu thông trên thị trường trên địa bàn tỉnh theo quy định.</w:t>
      </w:r>
    </w:p>
    <w:p w14:paraId="057FF152" w14:textId="77777777" w:rsidR="00680145" w:rsidRPr="00C0777D" w:rsidRDefault="00030B32" w:rsidP="00BB543E">
      <w:pPr>
        <w:spacing w:before="120" w:after="120"/>
        <w:ind w:firstLine="720"/>
        <w:jc w:val="both"/>
        <w:rPr>
          <w:rFonts w:asciiTheme="majorHAnsi" w:hAnsiTheme="majorHAnsi" w:cstheme="majorHAnsi"/>
          <w:b/>
          <w:szCs w:val="28"/>
        </w:rPr>
      </w:pPr>
      <w:r w:rsidRPr="00C0777D">
        <w:rPr>
          <w:rFonts w:asciiTheme="majorHAnsi" w:hAnsiTheme="majorHAnsi" w:cstheme="majorHAnsi"/>
          <w:b/>
          <w:szCs w:val="28"/>
        </w:rPr>
        <w:t>4</w:t>
      </w:r>
      <w:r w:rsidR="00680145" w:rsidRPr="00C0777D">
        <w:rPr>
          <w:rFonts w:asciiTheme="majorHAnsi" w:hAnsiTheme="majorHAnsi" w:cstheme="majorHAnsi"/>
          <w:b/>
          <w:szCs w:val="28"/>
        </w:rPr>
        <w:t xml:space="preserve">. Sở Nông nghiệp và </w:t>
      </w:r>
      <w:r w:rsidR="00405C71" w:rsidRPr="00C0777D">
        <w:rPr>
          <w:rFonts w:asciiTheme="majorHAnsi" w:hAnsiTheme="majorHAnsi" w:cstheme="majorHAnsi"/>
          <w:b/>
          <w:szCs w:val="28"/>
        </w:rPr>
        <w:t>Môi trường</w:t>
      </w:r>
    </w:p>
    <w:p w14:paraId="18597AD5" w14:textId="77777777" w:rsidR="00680145" w:rsidRPr="00C0777D" w:rsidRDefault="00030B32"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4</w:t>
      </w:r>
      <w:r w:rsidR="00680145" w:rsidRPr="00C0777D">
        <w:rPr>
          <w:rFonts w:asciiTheme="majorHAnsi" w:hAnsiTheme="majorHAnsi" w:cstheme="majorHAnsi"/>
          <w:szCs w:val="28"/>
        </w:rPr>
        <w:t>.1. Phổ biến, hướng dẫn, kiểm tra, giám sát việc triển khai quy chuẩn này đến các đơn vị cấp nước thuộc thẩm quyền quản lý.</w:t>
      </w:r>
    </w:p>
    <w:p w14:paraId="3BC9FF04" w14:textId="77777777" w:rsidR="00680145" w:rsidRPr="00C0777D" w:rsidRDefault="00030B32"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4</w:t>
      </w:r>
      <w:r w:rsidR="00680145" w:rsidRPr="00C0777D">
        <w:rPr>
          <w:rFonts w:asciiTheme="majorHAnsi" w:hAnsiTheme="majorHAnsi" w:cstheme="majorHAnsi"/>
          <w:szCs w:val="28"/>
        </w:rPr>
        <w:t>.2. Xây dựng và thực hiện chương trình, kế hoạch cấp nước sạch nông thôn theo quy định.</w:t>
      </w:r>
    </w:p>
    <w:p w14:paraId="4F491ACA" w14:textId="77777777" w:rsidR="00680145" w:rsidRPr="00C0777D" w:rsidRDefault="00030B32"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4</w:t>
      </w:r>
      <w:r w:rsidR="00680145" w:rsidRPr="00C0777D">
        <w:rPr>
          <w:rFonts w:asciiTheme="majorHAnsi" w:hAnsiTheme="majorHAnsi" w:cstheme="majorHAnsi"/>
          <w:szCs w:val="28"/>
        </w:rPr>
        <w:t xml:space="preserve">.3. Phối hợp với Sở Y tế và các sở, ngành, các đơn vị liên quan tổ chức thanh tra, kiểm tra và giám sát việc thực hiện hoạt động cấp nước, chất lượng nước sạch tại nông thôn theo quy định tại Quy chuẩn này. </w:t>
      </w:r>
    </w:p>
    <w:p w14:paraId="42958529" w14:textId="77777777" w:rsidR="0000799F" w:rsidRPr="00C0777D" w:rsidRDefault="00030B32" w:rsidP="00024100">
      <w:pPr>
        <w:spacing w:before="120" w:after="120"/>
        <w:ind w:firstLine="720"/>
        <w:jc w:val="both"/>
        <w:rPr>
          <w:rFonts w:asciiTheme="majorHAnsi" w:hAnsiTheme="majorHAnsi" w:cstheme="majorHAnsi"/>
          <w:b/>
          <w:szCs w:val="28"/>
        </w:rPr>
      </w:pPr>
      <w:r w:rsidRPr="00C0777D">
        <w:rPr>
          <w:rFonts w:asciiTheme="majorHAnsi" w:hAnsiTheme="majorHAnsi" w:cstheme="majorHAnsi"/>
          <w:b/>
          <w:szCs w:val="28"/>
        </w:rPr>
        <w:t>5</w:t>
      </w:r>
      <w:r w:rsidR="00082B24" w:rsidRPr="00C0777D">
        <w:rPr>
          <w:rFonts w:asciiTheme="majorHAnsi" w:hAnsiTheme="majorHAnsi" w:cstheme="majorHAnsi"/>
          <w:b/>
          <w:szCs w:val="28"/>
        </w:rPr>
        <w:t xml:space="preserve">. </w:t>
      </w:r>
      <w:r w:rsidR="0000799F" w:rsidRPr="00C0777D">
        <w:rPr>
          <w:rFonts w:asciiTheme="majorHAnsi" w:hAnsiTheme="majorHAnsi" w:cstheme="majorHAnsi"/>
          <w:b/>
          <w:szCs w:val="28"/>
        </w:rPr>
        <w:t>Sở Xây dựng</w:t>
      </w:r>
    </w:p>
    <w:p w14:paraId="7D223E32" w14:textId="77777777" w:rsidR="0000799F" w:rsidRPr="00C0777D" w:rsidRDefault="00030B32" w:rsidP="0000799F">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5</w:t>
      </w:r>
      <w:r w:rsidR="0000799F" w:rsidRPr="00C0777D">
        <w:rPr>
          <w:rFonts w:asciiTheme="majorHAnsi" w:hAnsiTheme="majorHAnsi" w:cstheme="majorHAnsi"/>
          <w:szCs w:val="28"/>
        </w:rPr>
        <w:t>.1. Hướng dẫn, kiểm tra việc thực hiện hoạt động cấp nước đô thị và khu công nghiệp trên địa bàn tỉnh.</w:t>
      </w:r>
    </w:p>
    <w:p w14:paraId="25B90F3C" w14:textId="77777777" w:rsidR="0000799F" w:rsidRPr="00C0777D" w:rsidRDefault="00030B32" w:rsidP="0000799F">
      <w:pPr>
        <w:spacing w:before="120" w:after="120"/>
        <w:ind w:firstLine="720"/>
        <w:jc w:val="both"/>
        <w:rPr>
          <w:rFonts w:asciiTheme="majorHAnsi" w:hAnsiTheme="majorHAnsi" w:cstheme="majorHAnsi"/>
          <w:b/>
          <w:szCs w:val="28"/>
        </w:rPr>
      </w:pPr>
      <w:r w:rsidRPr="00C0777D">
        <w:rPr>
          <w:rFonts w:asciiTheme="majorHAnsi" w:hAnsiTheme="majorHAnsi" w:cstheme="majorHAnsi"/>
          <w:szCs w:val="28"/>
        </w:rPr>
        <w:t>5</w:t>
      </w:r>
      <w:r w:rsidR="0000799F" w:rsidRPr="00C0777D">
        <w:rPr>
          <w:rFonts w:asciiTheme="majorHAnsi" w:hAnsiTheme="majorHAnsi" w:cstheme="majorHAnsi"/>
          <w:szCs w:val="28"/>
        </w:rPr>
        <w:t>.2. Phối hợp với Sở Y tế và các sở, ngành, các đơn vị liên quan tổ chức thanh tra, kiểm tra và giám sát việc thực hiện hoạt động cấp nước, chất lượng nước sạch theo quy định tại Quy chuẩn này.</w:t>
      </w:r>
    </w:p>
    <w:p w14:paraId="478A2911" w14:textId="5C5E5E6C" w:rsidR="00024100" w:rsidRPr="00C0777D" w:rsidRDefault="00220FE9" w:rsidP="00024100">
      <w:pPr>
        <w:spacing w:before="120" w:after="120"/>
        <w:ind w:firstLine="720"/>
        <w:jc w:val="both"/>
        <w:rPr>
          <w:rFonts w:asciiTheme="majorHAnsi" w:hAnsiTheme="majorHAnsi" w:cstheme="majorHAnsi"/>
          <w:b/>
          <w:szCs w:val="28"/>
        </w:rPr>
      </w:pPr>
      <w:r w:rsidRPr="00C0777D">
        <w:rPr>
          <w:rFonts w:asciiTheme="majorHAnsi" w:hAnsiTheme="majorHAnsi" w:cstheme="majorHAnsi"/>
          <w:b/>
          <w:szCs w:val="28"/>
        </w:rPr>
        <w:t>6</w:t>
      </w:r>
      <w:r w:rsidR="0000799F" w:rsidRPr="00C0777D">
        <w:rPr>
          <w:rFonts w:asciiTheme="majorHAnsi" w:hAnsiTheme="majorHAnsi" w:cstheme="majorHAnsi"/>
          <w:b/>
          <w:szCs w:val="28"/>
        </w:rPr>
        <w:t xml:space="preserve">. </w:t>
      </w:r>
      <w:r w:rsidR="00082B24" w:rsidRPr="00C0777D">
        <w:rPr>
          <w:rFonts w:asciiTheme="majorHAnsi" w:hAnsiTheme="majorHAnsi" w:cstheme="majorHAnsi"/>
          <w:b/>
          <w:szCs w:val="28"/>
        </w:rPr>
        <w:t>Ủy ban nhân dân các huyện, thành phố</w:t>
      </w:r>
      <w:r w:rsidR="00F740E9">
        <w:rPr>
          <w:rFonts w:asciiTheme="majorHAnsi" w:hAnsiTheme="majorHAnsi" w:cstheme="majorHAnsi"/>
          <w:b/>
          <w:szCs w:val="28"/>
          <w:lang w:val="vi-VN"/>
        </w:rPr>
        <w:t>/Ủy ban nhân dân cấp xã</w:t>
      </w:r>
      <w:r w:rsidR="00082B24" w:rsidRPr="00C0777D">
        <w:rPr>
          <w:rFonts w:asciiTheme="majorHAnsi" w:hAnsiTheme="majorHAnsi" w:cstheme="majorHAnsi"/>
          <w:b/>
          <w:szCs w:val="28"/>
        </w:rPr>
        <w:t>, c</w:t>
      </w:r>
      <w:r w:rsidR="00F740E9">
        <w:rPr>
          <w:rFonts w:asciiTheme="majorHAnsi" w:hAnsiTheme="majorHAnsi" w:cstheme="majorHAnsi"/>
          <w:b/>
          <w:szCs w:val="28"/>
        </w:rPr>
        <w:t xml:space="preserve">ác </w:t>
      </w:r>
      <w:r w:rsidR="00F740E9">
        <w:rPr>
          <w:rFonts w:asciiTheme="majorHAnsi" w:hAnsiTheme="majorHAnsi" w:cstheme="majorHAnsi"/>
          <w:b/>
          <w:szCs w:val="28"/>
          <w:lang w:val="vi-VN"/>
        </w:rPr>
        <w:t>s</w:t>
      </w:r>
      <w:r w:rsidR="007E43DD">
        <w:rPr>
          <w:rFonts w:asciiTheme="majorHAnsi" w:hAnsiTheme="majorHAnsi" w:cstheme="majorHAnsi"/>
          <w:b/>
          <w:szCs w:val="28"/>
        </w:rPr>
        <w:t xml:space="preserve">ở, </w:t>
      </w:r>
      <w:r w:rsidR="002E50E0">
        <w:rPr>
          <w:rFonts w:asciiTheme="majorHAnsi" w:hAnsiTheme="majorHAnsi" w:cstheme="majorHAnsi"/>
          <w:b/>
          <w:szCs w:val="28"/>
        </w:rPr>
        <w:t>b</w:t>
      </w:r>
      <w:r w:rsidR="00680145" w:rsidRPr="00C0777D">
        <w:rPr>
          <w:rFonts w:asciiTheme="majorHAnsi" w:hAnsiTheme="majorHAnsi" w:cstheme="majorHAnsi"/>
          <w:b/>
          <w:szCs w:val="28"/>
        </w:rPr>
        <w:t>an ngành liên quan khác</w:t>
      </w:r>
      <w:r w:rsidR="00024100" w:rsidRPr="00C0777D">
        <w:rPr>
          <w:rFonts w:asciiTheme="majorHAnsi" w:hAnsiTheme="majorHAnsi" w:cstheme="majorHAnsi"/>
          <w:b/>
          <w:szCs w:val="28"/>
        </w:rPr>
        <w:t xml:space="preserve"> </w:t>
      </w:r>
    </w:p>
    <w:p w14:paraId="1A565AD4" w14:textId="77777777" w:rsidR="00024100" w:rsidRPr="00F740E9" w:rsidRDefault="00024100" w:rsidP="00024100">
      <w:pPr>
        <w:spacing w:before="120" w:after="120"/>
        <w:ind w:firstLine="720"/>
        <w:jc w:val="both"/>
        <w:rPr>
          <w:rFonts w:asciiTheme="majorHAnsi" w:hAnsiTheme="majorHAnsi" w:cstheme="majorHAnsi"/>
          <w:szCs w:val="28"/>
          <w:lang w:val="vi-VN"/>
        </w:rPr>
      </w:pPr>
      <w:r w:rsidRPr="00C0777D">
        <w:rPr>
          <w:rFonts w:asciiTheme="majorHAnsi" w:hAnsiTheme="majorHAnsi" w:cstheme="majorHAnsi"/>
          <w:szCs w:val="28"/>
        </w:rPr>
        <w:t>Căn cứ chức năng, nhiệm vụ, phối hợp với Sở Y tế trong việc triển khai thực hiện q</w:t>
      </w:r>
      <w:r w:rsidR="00F740E9">
        <w:rPr>
          <w:rFonts w:asciiTheme="majorHAnsi" w:hAnsiTheme="majorHAnsi" w:cstheme="majorHAnsi"/>
          <w:szCs w:val="28"/>
        </w:rPr>
        <w:t>uy chuẩn này trên địa bàn tỉnh</w:t>
      </w:r>
      <w:r w:rsidR="00F740E9">
        <w:rPr>
          <w:rFonts w:asciiTheme="majorHAnsi" w:hAnsiTheme="majorHAnsi" w:cstheme="majorHAnsi"/>
          <w:szCs w:val="28"/>
          <w:lang w:val="vi-VN"/>
        </w:rPr>
        <w:t xml:space="preserve"> theo quy định.</w:t>
      </w:r>
    </w:p>
    <w:p w14:paraId="7DE72ED5" w14:textId="77777777" w:rsidR="00680145" w:rsidRPr="00C0777D" w:rsidRDefault="00220FE9" w:rsidP="00BB543E">
      <w:pPr>
        <w:spacing w:before="120" w:after="120"/>
        <w:ind w:firstLine="720"/>
        <w:jc w:val="both"/>
        <w:rPr>
          <w:rFonts w:asciiTheme="majorHAnsi" w:hAnsiTheme="majorHAnsi" w:cstheme="majorHAnsi"/>
          <w:b/>
          <w:szCs w:val="28"/>
        </w:rPr>
      </w:pPr>
      <w:r w:rsidRPr="00C0777D">
        <w:rPr>
          <w:rFonts w:asciiTheme="majorHAnsi" w:hAnsiTheme="majorHAnsi" w:cstheme="majorHAnsi"/>
          <w:b/>
          <w:szCs w:val="28"/>
        </w:rPr>
        <w:t>7</w:t>
      </w:r>
      <w:r w:rsidR="00680145" w:rsidRPr="00C0777D">
        <w:rPr>
          <w:rFonts w:asciiTheme="majorHAnsi" w:hAnsiTheme="majorHAnsi" w:cstheme="majorHAnsi"/>
          <w:b/>
          <w:szCs w:val="28"/>
        </w:rPr>
        <w:t>. Đơn vị cấp nước trên địa bàn</w:t>
      </w:r>
      <w:r w:rsidR="00E63682" w:rsidRPr="00C0777D">
        <w:rPr>
          <w:rFonts w:asciiTheme="majorHAnsi" w:hAnsiTheme="majorHAnsi" w:cstheme="majorHAnsi"/>
          <w:b/>
          <w:szCs w:val="28"/>
        </w:rPr>
        <w:t xml:space="preserve"> tỉnh</w:t>
      </w:r>
    </w:p>
    <w:p w14:paraId="28FCADF2" w14:textId="74F71EA1" w:rsidR="00EB089E" w:rsidRPr="00C0777D" w:rsidRDefault="00680145" w:rsidP="00BB543E">
      <w:pPr>
        <w:spacing w:before="120" w:after="120"/>
        <w:ind w:firstLine="720"/>
        <w:jc w:val="both"/>
        <w:rPr>
          <w:rFonts w:asciiTheme="majorHAnsi" w:hAnsiTheme="majorHAnsi" w:cstheme="majorHAnsi"/>
          <w:szCs w:val="28"/>
        </w:rPr>
      </w:pPr>
      <w:r w:rsidRPr="00C0777D">
        <w:rPr>
          <w:rFonts w:asciiTheme="majorHAnsi" w:hAnsiTheme="majorHAnsi" w:cstheme="majorHAnsi"/>
          <w:szCs w:val="28"/>
        </w:rPr>
        <w:t>Các đơn vị cấp nước căn cứ trách nhiệm quy định t</w:t>
      </w:r>
      <w:r w:rsidR="002E50E0">
        <w:rPr>
          <w:rFonts w:asciiTheme="majorHAnsi" w:hAnsiTheme="majorHAnsi" w:cstheme="majorHAnsi"/>
          <w:szCs w:val="28"/>
        </w:rPr>
        <w:t>ạ</w:t>
      </w:r>
      <w:r w:rsidRPr="00C0777D">
        <w:rPr>
          <w:rFonts w:asciiTheme="majorHAnsi" w:hAnsiTheme="majorHAnsi" w:cstheme="majorHAnsi"/>
          <w:szCs w:val="28"/>
        </w:rPr>
        <w:t xml:space="preserve">i </w:t>
      </w:r>
      <w:r w:rsidR="00534E57" w:rsidRPr="00C0777D">
        <w:rPr>
          <w:rFonts w:asciiTheme="majorHAnsi" w:hAnsiTheme="majorHAnsi" w:cstheme="majorHAnsi"/>
          <w:szCs w:val="28"/>
        </w:rPr>
        <w:t>k</w:t>
      </w:r>
      <w:r w:rsidRPr="00C0777D">
        <w:rPr>
          <w:rFonts w:asciiTheme="majorHAnsi" w:hAnsiTheme="majorHAnsi" w:cstheme="majorHAnsi"/>
          <w:szCs w:val="28"/>
        </w:rPr>
        <w:t>hoản 7 Điều 5 Thông tư số 41/2018/TT-BYT để tổ chức thực hiện.</w:t>
      </w:r>
      <w:bookmarkStart w:id="15" w:name="_Toc171780213"/>
    </w:p>
    <w:p w14:paraId="00A9ED77" w14:textId="77777777" w:rsidR="00680145" w:rsidRPr="00F740E9" w:rsidRDefault="00680145" w:rsidP="00BB543E">
      <w:pPr>
        <w:spacing w:before="120" w:after="120"/>
        <w:ind w:firstLine="720"/>
        <w:jc w:val="both"/>
        <w:rPr>
          <w:rFonts w:asciiTheme="majorHAnsi" w:hAnsiTheme="majorHAnsi" w:cstheme="majorHAnsi"/>
          <w:spacing w:val="2"/>
          <w:szCs w:val="28"/>
        </w:rPr>
      </w:pPr>
      <w:r w:rsidRPr="00F740E9">
        <w:rPr>
          <w:rFonts w:asciiTheme="majorHAnsi" w:hAnsiTheme="majorHAnsi" w:cstheme="majorHAnsi"/>
          <w:b/>
          <w:spacing w:val="2"/>
          <w:szCs w:val="28"/>
        </w:rPr>
        <w:t xml:space="preserve">Điều 11. </w:t>
      </w:r>
      <w:bookmarkEnd w:id="15"/>
      <w:r w:rsidR="00266A33" w:rsidRPr="00F740E9">
        <w:rPr>
          <w:rFonts w:asciiTheme="majorHAnsi" w:hAnsiTheme="majorHAnsi" w:cstheme="majorHAnsi"/>
          <w:b/>
          <w:spacing w:val="2"/>
          <w:szCs w:val="28"/>
        </w:rPr>
        <w:t>Điều khoản tham chiếu</w:t>
      </w:r>
      <w:r w:rsidRPr="00F740E9">
        <w:rPr>
          <w:rFonts w:asciiTheme="majorHAnsi" w:hAnsiTheme="majorHAnsi" w:cstheme="majorHAnsi"/>
          <w:b/>
          <w:spacing w:val="2"/>
          <w:szCs w:val="28"/>
        </w:rPr>
        <w:t xml:space="preserve"> </w:t>
      </w:r>
    </w:p>
    <w:p w14:paraId="1207ABD3" w14:textId="77777777" w:rsidR="009D35E9" w:rsidRPr="00F740E9" w:rsidRDefault="00680145" w:rsidP="00BB543E">
      <w:pPr>
        <w:spacing w:before="120" w:after="120"/>
        <w:ind w:firstLine="720"/>
        <w:jc w:val="both"/>
        <w:rPr>
          <w:rFonts w:asciiTheme="majorHAnsi" w:hAnsiTheme="majorHAnsi" w:cstheme="majorHAnsi"/>
          <w:spacing w:val="2"/>
          <w:szCs w:val="28"/>
        </w:rPr>
      </w:pPr>
      <w:r w:rsidRPr="00F740E9">
        <w:rPr>
          <w:rFonts w:asciiTheme="majorHAnsi" w:hAnsiTheme="majorHAnsi" w:cstheme="majorHAnsi"/>
          <w:spacing w:val="2"/>
          <w:szCs w:val="28"/>
        </w:rPr>
        <w:t>Trong trường hợp các quy định về phương pháp thử theo Tiêu chuẩn quốc gia và các văn bản quy phạm pháp luật được viện dẫn trong Quy chuẩn này có sự thay đổi, bổ sung hoặc được thay thế thì áp dụng theo quy định mới, văn bản mới.</w:t>
      </w:r>
    </w:p>
    <w:sectPr w:rsidR="009D35E9" w:rsidRPr="00F740E9" w:rsidSect="00E43ABB">
      <w:headerReference w:type="even" r:id="rId8"/>
      <w:headerReference w:type="default" r:id="rId9"/>
      <w:footerReference w:type="even" r:id="rId10"/>
      <w:footerReference w:type="default" r:id="rId11"/>
      <w:pgSz w:w="11907" w:h="16840" w:code="9"/>
      <w:pgMar w:top="1134" w:right="1134" w:bottom="1134" w:left="1701" w:header="425" w:footer="22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E176" w14:textId="77777777" w:rsidR="00AE18AF" w:rsidRDefault="00AE18AF" w:rsidP="008F789A">
      <w:r>
        <w:separator/>
      </w:r>
    </w:p>
  </w:endnote>
  <w:endnote w:type="continuationSeparator" w:id="0">
    <w:p w14:paraId="10261E6B" w14:textId="77777777" w:rsidR="00AE18AF" w:rsidRDefault="00AE18AF" w:rsidP="008F7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1197"/>
      <w:docPartObj>
        <w:docPartGallery w:val="Page Numbers (Bottom of Page)"/>
        <w:docPartUnique/>
      </w:docPartObj>
    </w:sdtPr>
    <w:sdtEndPr>
      <w:rPr>
        <w:noProof/>
      </w:rPr>
    </w:sdtEndPr>
    <w:sdtContent>
      <w:p w14:paraId="7BB1C44A" w14:textId="77777777" w:rsidR="00C67760" w:rsidRDefault="00C67760">
        <w:pPr>
          <w:pStyle w:val="Footer"/>
          <w:jc w:val="center"/>
        </w:pPr>
        <w:r>
          <w:fldChar w:fldCharType="begin"/>
        </w:r>
        <w:r>
          <w:instrText xml:space="preserve"> PAGE   \* MERGEFORMAT </w:instrText>
        </w:r>
        <w:r>
          <w:fldChar w:fldCharType="separate"/>
        </w:r>
        <w:r w:rsidR="007E43DD">
          <w:rPr>
            <w:noProof/>
          </w:rPr>
          <w:t>8</w:t>
        </w:r>
        <w:r>
          <w:rPr>
            <w:noProof/>
          </w:rPr>
          <w:fldChar w:fldCharType="end"/>
        </w:r>
      </w:p>
    </w:sdtContent>
  </w:sdt>
  <w:p w14:paraId="6DC44FA7" w14:textId="77777777" w:rsidR="00C67760" w:rsidRDefault="00C677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FA8E" w14:textId="77777777" w:rsidR="00C67760" w:rsidRPr="00C0777D" w:rsidRDefault="00C67760">
    <w:pPr>
      <w:pStyle w:val="Footer"/>
      <w:jc w:val="center"/>
      <w:rPr>
        <w:rFonts w:asciiTheme="majorHAnsi" w:hAnsiTheme="majorHAnsi" w:cstheme="majorHAnsi"/>
        <w:sz w:val="24"/>
      </w:rPr>
    </w:pPr>
    <w:r w:rsidRPr="00C0777D">
      <w:rPr>
        <w:rFonts w:asciiTheme="majorHAnsi" w:hAnsiTheme="majorHAnsi" w:cstheme="majorHAnsi"/>
        <w:sz w:val="24"/>
      </w:rPr>
      <w:fldChar w:fldCharType="begin"/>
    </w:r>
    <w:r w:rsidRPr="00C0777D">
      <w:rPr>
        <w:rFonts w:asciiTheme="majorHAnsi" w:hAnsiTheme="majorHAnsi" w:cstheme="majorHAnsi"/>
        <w:sz w:val="24"/>
      </w:rPr>
      <w:instrText xml:space="preserve"> PAGE   \* MERGEFORMAT </w:instrText>
    </w:r>
    <w:r w:rsidRPr="00C0777D">
      <w:rPr>
        <w:rFonts w:asciiTheme="majorHAnsi" w:hAnsiTheme="majorHAnsi" w:cstheme="majorHAnsi"/>
        <w:sz w:val="24"/>
      </w:rPr>
      <w:fldChar w:fldCharType="separate"/>
    </w:r>
    <w:r w:rsidR="007E43DD">
      <w:rPr>
        <w:rFonts w:asciiTheme="majorHAnsi" w:hAnsiTheme="majorHAnsi" w:cstheme="majorHAnsi"/>
        <w:noProof/>
        <w:sz w:val="24"/>
      </w:rPr>
      <w:t>9</w:t>
    </w:r>
    <w:r w:rsidRPr="00C0777D">
      <w:rPr>
        <w:rFonts w:asciiTheme="majorHAnsi" w:hAnsiTheme="majorHAnsi" w:cstheme="majorHAnsi"/>
        <w:noProof/>
        <w:sz w:val="24"/>
      </w:rPr>
      <w:fldChar w:fldCharType="end"/>
    </w:r>
  </w:p>
  <w:p w14:paraId="09FFDF46" w14:textId="77777777" w:rsidR="00C67760" w:rsidRDefault="00C67760">
    <w:pPr>
      <w:pStyle w:val="Footer"/>
    </w:pPr>
  </w:p>
  <w:p w14:paraId="3825310F" w14:textId="77777777" w:rsidR="00C67760" w:rsidRDefault="00C677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E3094" w14:textId="77777777" w:rsidR="00AE18AF" w:rsidRDefault="00AE18AF" w:rsidP="008F789A">
      <w:r>
        <w:separator/>
      </w:r>
    </w:p>
  </w:footnote>
  <w:footnote w:type="continuationSeparator" w:id="0">
    <w:p w14:paraId="2E0F0ACE" w14:textId="77777777" w:rsidR="00AE18AF" w:rsidRDefault="00AE18AF" w:rsidP="008F7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040C" w14:textId="77777777" w:rsidR="00C67760" w:rsidRPr="00C0777D" w:rsidRDefault="00C67760" w:rsidP="00E43ABB">
    <w:pPr>
      <w:pStyle w:val="Header"/>
      <w:jc w:val="right"/>
      <w:rPr>
        <w:rFonts w:asciiTheme="majorHAnsi" w:hAnsiTheme="majorHAnsi" w:cstheme="majorHAnsi"/>
        <w:sz w:val="24"/>
      </w:rPr>
    </w:pPr>
    <w:r w:rsidRPr="00C0777D">
      <w:rPr>
        <w:rFonts w:asciiTheme="majorHAnsi" w:hAnsiTheme="majorHAnsi" w:cstheme="majorHAnsi"/>
        <w:sz w:val="24"/>
      </w:rPr>
      <w:t>QCĐP 01:2025/KT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F5F2" w14:textId="77777777" w:rsidR="00C67760" w:rsidRPr="00C0777D" w:rsidRDefault="00C67760" w:rsidP="00E43ABB">
    <w:pPr>
      <w:pStyle w:val="Header"/>
      <w:rPr>
        <w:rFonts w:asciiTheme="majorHAnsi" w:hAnsiTheme="majorHAnsi" w:cstheme="majorHAnsi"/>
        <w:sz w:val="24"/>
      </w:rPr>
    </w:pPr>
    <w:r w:rsidRPr="00C0777D">
      <w:rPr>
        <w:rFonts w:asciiTheme="majorHAnsi" w:hAnsiTheme="majorHAnsi" w:cstheme="majorHAnsi"/>
        <w:sz w:val="24"/>
      </w:rPr>
      <w:t>QCĐP 01:2025/KT</w:t>
    </w:r>
  </w:p>
  <w:p w14:paraId="36833156" w14:textId="77777777" w:rsidR="00C67760" w:rsidRPr="009D35E9" w:rsidRDefault="00C67760" w:rsidP="004F3D65">
    <w:pPr>
      <w:pStyle w:val="Header"/>
      <w:jc w:val="center"/>
      <w:rPr>
        <w:rFonts w:ascii="Arial" w:hAnsi="Arial" w:cs="Arial"/>
        <w:sz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4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1F8"/>
    <w:rsid w:val="00007944"/>
    <w:rsid w:val="0000799F"/>
    <w:rsid w:val="0001714B"/>
    <w:rsid w:val="00017DE6"/>
    <w:rsid w:val="00024100"/>
    <w:rsid w:val="0002455A"/>
    <w:rsid w:val="00027092"/>
    <w:rsid w:val="00030B32"/>
    <w:rsid w:val="0003464B"/>
    <w:rsid w:val="00034D26"/>
    <w:rsid w:val="0003502D"/>
    <w:rsid w:val="000707BA"/>
    <w:rsid w:val="00076CCA"/>
    <w:rsid w:val="00082B24"/>
    <w:rsid w:val="00083AF3"/>
    <w:rsid w:val="00092FCB"/>
    <w:rsid w:val="00096AB6"/>
    <w:rsid w:val="000979A0"/>
    <w:rsid w:val="000A7379"/>
    <w:rsid w:val="000B33F2"/>
    <w:rsid w:val="000C2E6D"/>
    <w:rsid w:val="000C519A"/>
    <w:rsid w:val="000C7853"/>
    <w:rsid w:val="000D4E5B"/>
    <w:rsid w:val="000D7612"/>
    <w:rsid w:val="000E482D"/>
    <w:rsid w:val="000F089A"/>
    <w:rsid w:val="000F2746"/>
    <w:rsid w:val="000F61C8"/>
    <w:rsid w:val="00101F84"/>
    <w:rsid w:val="00104A05"/>
    <w:rsid w:val="00116D4B"/>
    <w:rsid w:val="00120D6F"/>
    <w:rsid w:val="0012548A"/>
    <w:rsid w:val="001263E5"/>
    <w:rsid w:val="00127137"/>
    <w:rsid w:val="00134C61"/>
    <w:rsid w:val="00135E48"/>
    <w:rsid w:val="00136B10"/>
    <w:rsid w:val="001430DA"/>
    <w:rsid w:val="00145891"/>
    <w:rsid w:val="001502E5"/>
    <w:rsid w:val="0015745A"/>
    <w:rsid w:val="00157AE2"/>
    <w:rsid w:val="0016084A"/>
    <w:rsid w:val="00166CFD"/>
    <w:rsid w:val="001721CB"/>
    <w:rsid w:val="00176A55"/>
    <w:rsid w:val="00180C3D"/>
    <w:rsid w:val="00183CA3"/>
    <w:rsid w:val="001A53C6"/>
    <w:rsid w:val="001B74EF"/>
    <w:rsid w:val="001C0128"/>
    <w:rsid w:val="001E3732"/>
    <w:rsid w:val="002051A8"/>
    <w:rsid w:val="00206A4D"/>
    <w:rsid w:val="00207868"/>
    <w:rsid w:val="00220FE9"/>
    <w:rsid w:val="00227D5A"/>
    <w:rsid w:val="00237CE8"/>
    <w:rsid w:val="00237E2A"/>
    <w:rsid w:val="00255CA8"/>
    <w:rsid w:val="00262285"/>
    <w:rsid w:val="00266A33"/>
    <w:rsid w:val="002746B1"/>
    <w:rsid w:val="002827B8"/>
    <w:rsid w:val="002A3DD7"/>
    <w:rsid w:val="002A4BC2"/>
    <w:rsid w:val="002B0343"/>
    <w:rsid w:val="002B680D"/>
    <w:rsid w:val="002C205C"/>
    <w:rsid w:val="002C4DA7"/>
    <w:rsid w:val="002E50E0"/>
    <w:rsid w:val="002E7FCD"/>
    <w:rsid w:val="002F4A6A"/>
    <w:rsid w:val="002F4FEC"/>
    <w:rsid w:val="00300539"/>
    <w:rsid w:val="00307CD8"/>
    <w:rsid w:val="00307D30"/>
    <w:rsid w:val="00313F4F"/>
    <w:rsid w:val="00316968"/>
    <w:rsid w:val="00317326"/>
    <w:rsid w:val="00326E6B"/>
    <w:rsid w:val="00334A8A"/>
    <w:rsid w:val="00342F7C"/>
    <w:rsid w:val="003450EC"/>
    <w:rsid w:val="0034529F"/>
    <w:rsid w:val="00353FD7"/>
    <w:rsid w:val="00361144"/>
    <w:rsid w:val="00361B93"/>
    <w:rsid w:val="00363F93"/>
    <w:rsid w:val="003744CE"/>
    <w:rsid w:val="0038107E"/>
    <w:rsid w:val="00382D0A"/>
    <w:rsid w:val="0039065F"/>
    <w:rsid w:val="00392BD0"/>
    <w:rsid w:val="00394BEE"/>
    <w:rsid w:val="00396CD9"/>
    <w:rsid w:val="00397020"/>
    <w:rsid w:val="003A0E4D"/>
    <w:rsid w:val="003C16AB"/>
    <w:rsid w:val="003C45A9"/>
    <w:rsid w:val="003D2AEC"/>
    <w:rsid w:val="003D6826"/>
    <w:rsid w:val="003E4C22"/>
    <w:rsid w:val="003F3910"/>
    <w:rsid w:val="003F3C59"/>
    <w:rsid w:val="003F4D1C"/>
    <w:rsid w:val="003F5E1E"/>
    <w:rsid w:val="00401E63"/>
    <w:rsid w:val="00403772"/>
    <w:rsid w:val="00405C71"/>
    <w:rsid w:val="0040696C"/>
    <w:rsid w:val="004136C9"/>
    <w:rsid w:val="00414DED"/>
    <w:rsid w:val="00415DF7"/>
    <w:rsid w:val="00424176"/>
    <w:rsid w:val="00435DC3"/>
    <w:rsid w:val="004418D3"/>
    <w:rsid w:val="00442C16"/>
    <w:rsid w:val="00444C18"/>
    <w:rsid w:val="004460B6"/>
    <w:rsid w:val="00451E9F"/>
    <w:rsid w:val="00460543"/>
    <w:rsid w:val="0046255D"/>
    <w:rsid w:val="00463C9B"/>
    <w:rsid w:val="00473825"/>
    <w:rsid w:val="004772B8"/>
    <w:rsid w:val="00480761"/>
    <w:rsid w:val="00481290"/>
    <w:rsid w:val="004861AB"/>
    <w:rsid w:val="00487694"/>
    <w:rsid w:val="004903C5"/>
    <w:rsid w:val="004A010D"/>
    <w:rsid w:val="004A6AED"/>
    <w:rsid w:val="004B126C"/>
    <w:rsid w:val="004B67DD"/>
    <w:rsid w:val="004C669A"/>
    <w:rsid w:val="004C7D30"/>
    <w:rsid w:val="004D008A"/>
    <w:rsid w:val="004D190F"/>
    <w:rsid w:val="004D39EC"/>
    <w:rsid w:val="004D7465"/>
    <w:rsid w:val="004E6433"/>
    <w:rsid w:val="004E6871"/>
    <w:rsid w:val="004F1EE4"/>
    <w:rsid w:val="004F3D65"/>
    <w:rsid w:val="00503D10"/>
    <w:rsid w:val="00515564"/>
    <w:rsid w:val="00520B94"/>
    <w:rsid w:val="00532837"/>
    <w:rsid w:val="00534E57"/>
    <w:rsid w:val="00534E66"/>
    <w:rsid w:val="00544473"/>
    <w:rsid w:val="005459A4"/>
    <w:rsid w:val="00550DBB"/>
    <w:rsid w:val="005537B4"/>
    <w:rsid w:val="0055445E"/>
    <w:rsid w:val="00561178"/>
    <w:rsid w:val="00561868"/>
    <w:rsid w:val="00576D52"/>
    <w:rsid w:val="00577A6D"/>
    <w:rsid w:val="00580D2A"/>
    <w:rsid w:val="00586732"/>
    <w:rsid w:val="00595E17"/>
    <w:rsid w:val="00597D41"/>
    <w:rsid w:val="005A1E62"/>
    <w:rsid w:val="005A39A8"/>
    <w:rsid w:val="005A3DC0"/>
    <w:rsid w:val="005C4184"/>
    <w:rsid w:val="005C4AD7"/>
    <w:rsid w:val="005C4D05"/>
    <w:rsid w:val="005C562A"/>
    <w:rsid w:val="005C7E52"/>
    <w:rsid w:val="005D4291"/>
    <w:rsid w:val="005F0499"/>
    <w:rsid w:val="005F4CCE"/>
    <w:rsid w:val="005F730F"/>
    <w:rsid w:val="00605893"/>
    <w:rsid w:val="00614632"/>
    <w:rsid w:val="006161D2"/>
    <w:rsid w:val="00641332"/>
    <w:rsid w:val="00644D41"/>
    <w:rsid w:val="00660EA5"/>
    <w:rsid w:val="006616A1"/>
    <w:rsid w:val="0066748B"/>
    <w:rsid w:val="00671943"/>
    <w:rsid w:val="00671C10"/>
    <w:rsid w:val="00673F2D"/>
    <w:rsid w:val="00680145"/>
    <w:rsid w:val="00687474"/>
    <w:rsid w:val="00693F9F"/>
    <w:rsid w:val="006943D6"/>
    <w:rsid w:val="006A1CF3"/>
    <w:rsid w:val="006A3A17"/>
    <w:rsid w:val="006C19E9"/>
    <w:rsid w:val="006C1D7D"/>
    <w:rsid w:val="006C1F38"/>
    <w:rsid w:val="006C1FF5"/>
    <w:rsid w:val="006D63BA"/>
    <w:rsid w:val="006D7D29"/>
    <w:rsid w:val="006E344C"/>
    <w:rsid w:val="006E69F5"/>
    <w:rsid w:val="006F17B5"/>
    <w:rsid w:val="007138D5"/>
    <w:rsid w:val="00716542"/>
    <w:rsid w:val="00735185"/>
    <w:rsid w:val="00743A25"/>
    <w:rsid w:val="00754816"/>
    <w:rsid w:val="00756921"/>
    <w:rsid w:val="007569F1"/>
    <w:rsid w:val="00757A1A"/>
    <w:rsid w:val="00762073"/>
    <w:rsid w:val="00767179"/>
    <w:rsid w:val="0077082B"/>
    <w:rsid w:val="007842F3"/>
    <w:rsid w:val="0079582E"/>
    <w:rsid w:val="00797564"/>
    <w:rsid w:val="007A5503"/>
    <w:rsid w:val="007A562E"/>
    <w:rsid w:val="007B5B77"/>
    <w:rsid w:val="007D0504"/>
    <w:rsid w:val="007D068A"/>
    <w:rsid w:val="007D0BA2"/>
    <w:rsid w:val="007D71F8"/>
    <w:rsid w:val="007E43DD"/>
    <w:rsid w:val="007E69A1"/>
    <w:rsid w:val="007E7401"/>
    <w:rsid w:val="007F67C0"/>
    <w:rsid w:val="00804A64"/>
    <w:rsid w:val="00812047"/>
    <w:rsid w:val="00812323"/>
    <w:rsid w:val="0081458F"/>
    <w:rsid w:val="0082067F"/>
    <w:rsid w:val="0082096C"/>
    <w:rsid w:val="0083173E"/>
    <w:rsid w:val="00832B13"/>
    <w:rsid w:val="00842BEF"/>
    <w:rsid w:val="0084395B"/>
    <w:rsid w:val="00851BB1"/>
    <w:rsid w:val="008550D5"/>
    <w:rsid w:val="00856792"/>
    <w:rsid w:val="008659C0"/>
    <w:rsid w:val="008671C6"/>
    <w:rsid w:val="00871D87"/>
    <w:rsid w:val="00872337"/>
    <w:rsid w:val="00891A36"/>
    <w:rsid w:val="008A45CA"/>
    <w:rsid w:val="008A4E68"/>
    <w:rsid w:val="008A588A"/>
    <w:rsid w:val="008B6EC7"/>
    <w:rsid w:val="008C2F7C"/>
    <w:rsid w:val="008C2FE5"/>
    <w:rsid w:val="008E72BC"/>
    <w:rsid w:val="008F0275"/>
    <w:rsid w:val="008F59CF"/>
    <w:rsid w:val="008F789A"/>
    <w:rsid w:val="00903D6A"/>
    <w:rsid w:val="00903F6C"/>
    <w:rsid w:val="0090559F"/>
    <w:rsid w:val="00911505"/>
    <w:rsid w:val="00913A79"/>
    <w:rsid w:val="00917EB7"/>
    <w:rsid w:val="00937C52"/>
    <w:rsid w:val="00954E2F"/>
    <w:rsid w:val="009572D7"/>
    <w:rsid w:val="00957CAC"/>
    <w:rsid w:val="00957CE5"/>
    <w:rsid w:val="00963B52"/>
    <w:rsid w:val="0098114A"/>
    <w:rsid w:val="0098573C"/>
    <w:rsid w:val="00985E74"/>
    <w:rsid w:val="009879EC"/>
    <w:rsid w:val="00993AE8"/>
    <w:rsid w:val="009A6792"/>
    <w:rsid w:val="009B33AB"/>
    <w:rsid w:val="009B4725"/>
    <w:rsid w:val="009C239F"/>
    <w:rsid w:val="009D35E9"/>
    <w:rsid w:val="009E4699"/>
    <w:rsid w:val="009E6BE1"/>
    <w:rsid w:val="009F0314"/>
    <w:rsid w:val="00A01E84"/>
    <w:rsid w:val="00A04D7B"/>
    <w:rsid w:val="00A06286"/>
    <w:rsid w:val="00A11A98"/>
    <w:rsid w:val="00A122B5"/>
    <w:rsid w:val="00A23617"/>
    <w:rsid w:val="00A26C3E"/>
    <w:rsid w:val="00A27910"/>
    <w:rsid w:val="00A27B5A"/>
    <w:rsid w:val="00A323B2"/>
    <w:rsid w:val="00A41E73"/>
    <w:rsid w:val="00A6457C"/>
    <w:rsid w:val="00A647AB"/>
    <w:rsid w:val="00A648E0"/>
    <w:rsid w:val="00A76527"/>
    <w:rsid w:val="00A923D9"/>
    <w:rsid w:val="00A95204"/>
    <w:rsid w:val="00AB64A0"/>
    <w:rsid w:val="00AE18AF"/>
    <w:rsid w:val="00AE2CC0"/>
    <w:rsid w:val="00AF5966"/>
    <w:rsid w:val="00B06B13"/>
    <w:rsid w:val="00B205F8"/>
    <w:rsid w:val="00B27D09"/>
    <w:rsid w:val="00B30F56"/>
    <w:rsid w:val="00B40BB2"/>
    <w:rsid w:val="00B50D56"/>
    <w:rsid w:val="00B5469C"/>
    <w:rsid w:val="00B61475"/>
    <w:rsid w:val="00B615EC"/>
    <w:rsid w:val="00B619C6"/>
    <w:rsid w:val="00B64FDF"/>
    <w:rsid w:val="00B77D38"/>
    <w:rsid w:val="00B95A39"/>
    <w:rsid w:val="00BA1994"/>
    <w:rsid w:val="00BA29C2"/>
    <w:rsid w:val="00BA29E8"/>
    <w:rsid w:val="00BB0F0A"/>
    <w:rsid w:val="00BB310D"/>
    <w:rsid w:val="00BB543E"/>
    <w:rsid w:val="00BC1265"/>
    <w:rsid w:val="00BC5ED4"/>
    <w:rsid w:val="00BD72EA"/>
    <w:rsid w:val="00BD73C9"/>
    <w:rsid w:val="00BE034F"/>
    <w:rsid w:val="00C0514A"/>
    <w:rsid w:val="00C06E2D"/>
    <w:rsid w:val="00C0777D"/>
    <w:rsid w:val="00C1679A"/>
    <w:rsid w:val="00C25C99"/>
    <w:rsid w:val="00C31CE7"/>
    <w:rsid w:val="00C31E49"/>
    <w:rsid w:val="00C414BB"/>
    <w:rsid w:val="00C41F0D"/>
    <w:rsid w:val="00C5489B"/>
    <w:rsid w:val="00C65813"/>
    <w:rsid w:val="00C66F7B"/>
    <w:rsid w:val="00C67760"/>
    <w:rsid w:val="00C81DE0"/>
    <w:rsid w:val="00C91633"/>
    <w:rsid w:val="00C96B8A"/>
    <w:rsid w:val="00CB619F"/>
    <w:rsid w:val="00CB7353"/>
    <w:rsid w:val="00CD2EE8"/>
    <w:rsid w:val="00CD4B46"/>
    <w:rsid w:val="00CD63EB"/>
    <w:rsid w:val="00CE47E6"/>
    <w:rsid w:val="00CF4452"/>
    <w:rsid w:val="00CF552D"/>
    <w:rsid w:val="00D124FF"/>
    <w:rsid w:val="00D131D2"/>
    <w:rsid w:val="00D15AAC"/>
    <w:rsid w:val="00D171D0"/>
    <w:rsid w:val="00D31EA5"/>
    <w:rsid w:val="00D332E8"/>
    <w:rsid w:val="00D34435"/>
    <w:rsid w:val="00D44FB3"/>
    <w:rsid w:val="00D47066"/>
    <w:rsid w:val="00D5656C"/>
    <w:rsid w:val="00D62B07"/>
    <w:rsid w:val="00D64A0A"/>
    <w:rsid w:val="00D71483"/>
    <w:rsid w:val="00D717DC"/>
    <w:rsid w:val="00D71ECB"/>
    <w:rsid w:val="00D7675A"/>
    <w:rsid w:val="00D81887"/>
    <w:rsid w:val="00D9208F"/>
    <w:rsid w:val="00D94CC8"/>
    <w:rsid w:val="00D97180"/>
    <w:rsid w:val="00DB040D"/>
    <w:rsid w:val="00DC05FF"/>
    <w:rsid w:val="00DC6053"/>
    <w:rsid w:val="00DD3EFA"/>
    <w:rsid w:val="00DD6D05"/>
    <w:rsid w:val="00DF4066"/>
    <w:rsid w:val="00DF5BAE"/>
    <w:rsid w:val="00DF6352"/>
    <w:rsid w:val="00E00CF9"/>
    <w:rsid w:val="00E0198B"/>
    <w:rsid w:val="00E04A3C"/>
    <w:rsid w:val="00E0701D"/>
    <w:rsid w:val="00E15725"/>
    <w:rsid w:val="00E1638A"/>
    <w:rsid w:val="00E30FED"/>
    <w:rsid w:val="00E33478"/>
    <w:rsid w:val="00E372D8"/>
    <w:rsid w:val="00E37494"/>
    <w:rsid w:val="00E40CF9"/>
    <w:rsid w:val="00E43ABB"/>
    <w:rsid w:val="00E5699F"/>
    <w:rsid w:val="00E61F87"/>
    <w:rsid w:val="00E63682"/>
    <w:rsid w:val="00E64179"/>
    <w:rsid w:val="00E67EBD"/>
    <w:rsid w:val="00E7013F"/>
    <w:rsid w:val="00E80FC6"/>
    <w:rsid w:val="00E82C75"/>
    <w:rsid w:val="00E82E84"/>
    <w:rsid w:val="00E978B0"/>
    <w:rsid w:val="00EA7C75"/>
    <w:rsid w:val="00EA7D1E"/>
    <w:rsid w:val="00EB089E"/>
    <w:rsid w:val="00EB09FA"/>
    <w:rsid w:val="00EB3C63"/>
    <w:rsid w:val="00EB476F"/>
    <w:rsid w:val="00EE6BC5"/>
    <w:rsid w:val="00EF0337"/>
    <w:rsid w:val="00EF18F8"/>
    <w:rsid w:val="00F0651B"/>
    <w:rsid w:val="00F2544C"/>
    <w:rsid w:val="00F25B67"/>
    <w:rsid w:val="00F30F94"/>
    <w:rsid w:val="00F4300E"/>
    <w:rsid w:val="00F70905"/>
    <w:rsid w:val="00F740E9"/>
    <w:rsid w:val="00F8618E"/>
    <w:rsid w:val="00FA4401"/>
    <w:rsid w:val="00FA53A7"/>
    <w:rsid w:val="00FB2C6E"/>
    <w:rsid w:val="00FB3802"/>
    <w:rsid w:val="00FC2D4A"/>
    <w:rsid w:val="00FD2B7C"/>
    <w:rsid w:val="00FD2FAC"/>
    <w:rsid w:val="00FD3B40"/>
    <w:rsid w:val="00FD7AB0"/>
    <w:rsid w:val="00FE1991"/>
    <w:rsid w:val="00FE23B6"/>
    <w:rsid w:val="00FF53F8"/>
    <w:rsid w:val="00FF5E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60F16"/>
  <w15:docId w15:val="{7C01D2B2-4829-4172-AC6F-97A59BDA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lang w:val="en-US" w:eastAsia="en-US"/>
    </w:rPr>
  </w:style>
  <w:style w:type="paragraph" w:styleId="Heading1">
    <w:name w:val="heading 1"/>
    <w:basedOn w:val="Normal"/>
    <w:next w:val="Normal"/>
    <w:qFormat/>
    <w:pPr>
      <w:keepNext/>
      <w:tabs>
        <w:tab w:val="left" w:pos="2100"/>
      </w:tabs>
      <w:jc w:val="center"/>
      <w:outlineLvl w:val="0"/>
    </w:pPr>
    <w:rPr>
      <w:b/>
      <w:szCs w:val="20"/>
    </w:rPr>
  </w:style>
  <w:style w:type="paragraph" w:styleId="Heading2">
    <w:name w:val="heading 2"/>
    <w:basedOn w:val="Normal"/>
    <w:next w:val="Normal"/>
    <w:qFormat/>
    <w:pPr>
      <w:keepNext/>
      <w:tabs>
        <w:tab w:val="left" w:pos="2100"/>
      </w:tabs>
      <w:jc w:val="center"/>
      <w:outlineLvl w:val="1"/>
    </w:pPr>
    <w:rPr>
      <w:b/>
      <w:sz w:val="32"/>
      <w:szCs w:val="20"/>
    </w:rPr>
  </w:style>
  <w:style w:type="paragraph" w:styleId="Heading3">
    <w:name w:val="heading 3"/>
    <w:basedOn w:val="Normal"/>
    <w:next w:val="Normal"/>
    <w:qFormat/>
    <w:pPr>
      <w:keepNext/>
      <w:ind w:left="720"/>
      <w:jc w:val="center"/>
      <w:outlineLvl w:val="2"/>
    </w:pPr>
    <w:rPr>
      <w:b/>
      <w:szCs w:val="20"/>
    </w:rPr>
  </w:style>
  <w:style w:type="paragraph" w:styleId="Heading4">
    <w:name w:val="heading 4"/>
    <w:basedOn w:val="Normal"/>
    <w:next w:val="Normal"/>
    <w:qFormat/>
    <w:pPr>
      <w:keepNext/>
      <w:outlineLvl w:val="3"/>
    </w:pPr>
    <w:rPr>
      <w:b/>
      <w:sz w:val="26"/>
      <w:szCs w:val="20"/>
    </w:rPr>
  </w:style>
  <w:style w:type="paragraph" w:styleId="Heading5">
    <w:name w:val="heading 5"/>
    <w:basedOn w:val="Normal"/>
    <w:next w:val="Normal"/>
    <w:qFormat/>
    <w:pPr>
      <w:keepNext/>
      <w:jc w:val="center"/>
      <w:outlineLvl w:val="4"/>
    </w:pPr>
    <w:rPr>
      <w:b/>
      <w:sz w:val="26"/>
      <w:szCs w:val="20"/>
    </w:rPr>
  </w:style>
  <w:style w:type="paragraph" w:styleId="Heading6">
    <w:name w:val="heading 6"/>
    <w:basedOn w:val="Normal"/>
    <w:next w:val="Normal"/>
    <w:qFormat/>
    <w:pPr>
      <w:keepNext/>
      <w:tabs>
        <w:tab w:val="left" w:pos="9540"/>
      </w:tabs>
      <w:jc w:val="both"/>
      <w:outlineLvl w:val="5"/>
    </w:pPr>
    <w:rPr>
      <w:b/>
      <w:bCs/>
      <w:sz w:val="26"/>
    </w:rPr>
  </w:style>
  <w:style w:type="paragraph" w:styleId="Heading7">
    <w:name w:val="heading 7"/>
    <w:basedOn w:val="Normal"/>
    <w:next w:val="Normal"/>
    <w:qFormat/>
    <w:pPr>
      <w:keepNext/>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Cs/>
      <w:szCs w:val="20"/>
    </w:rPr>
  </w:style>
  <w:style w:type="paragraph" w:customStyle="1" w:styleId="DefaultParagraphFontParaCharCharCharCharChar">
    <w:name w:val="Default Paragraph Font Para Char Char Char Char Char"/>
    <w:autoRedefine/>
    <w:rsid w:val="00227D5A"/>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semiHidden/>
    <w:rsid w:val="00614632"/>
    <w:rPr>
      <w:rFonts w:ascii="Tahoma" w:hAnsi="Tahoma" w:cs="Tahoma"/>
      <w:sz w:val="16"/>
      <w:szCs w:val="16"/>
    </w:rPr>
  </w:style>
  <w:style w:type="character" w:customStyle="1" w:styleId="normal-h1">
    <w:name w:val="normal-h1"/>
    <w:rsid w:val="00DF5BAE"/>
    <w:rPr>
      <w:rFonts w:ascii=".VnTime" w:hAnsi=".VnTime" w:hint="default"/>
      <w:color w:val="0000FF"/>
      <w:sz w:val="24"/>
      <w:szCs w:val="24"/>
    </w:rPr>
  </w:style>
  <w:style w:type="paragraph" w:customStyle="1" w:styleId="normal-p">
    <w:name w:val="normal-p"/>
    <w:basedOn w:val="Normal"/>
    <w:rsid w:val="00DF5BAE"/>
    <w:pPr>
      <w:jc w:val="both"/>
    </w:pPr>
    <w:rPr>
      <w:sz w:val="20"/>
      <w:szCs w:val="20"/>
    </w:rPr>
  </w:style>
  <w:style w:type="paragraph" w:styleId="Header">
    <w:name w:val="header"/>
    <w:basedOn w:val="Normal"/>
    <w:link w:val="HeaderChar"/>
    <w:uiPriority w:val="99"/>
    <w:rsid w:val="008F789A"/>
    <w:pPr>
      <w:tabs>
        <w:tab w:val="center" w:pos="4680"/>
        <w:tab w:val="right" w:pos="9360"/>
      </w:tabs>
    </w:pPr>
  </w:style>
  <w:style w:type="character" w:customStyle="1" w:styleId="HeaderChar">
    <w:name w:val="Header Char"/>
    <w:link w:val="Header"/>
    <w:uiPriority w:val="99"/>
    <w:rsid w:val="008F789A"/>
    <w:rPr>
      <w:sz w:val="28"/>
      <w:szCs w:val="24"/>
    </w:rPr>
  </w:style>
  <w:style w:type="paragraph" w:styleId="Footer">
    <w:name w:val="footer"/>
    <w:basedOn w:val="Normal"/>
    <w:link w:val="FooterChar"/>
    <w:uiPriority w:val="99"/>
    <w:rsid w:val="008F789A"/>
    <w:pPr>
      <w:tabs>
        <w:tab w:val="center" w:pos="4680"/>
        <w:tab w:val="right" w:pos="9360"/>
      </w:tabs>
    </w:pPr>
  </w:style>
  <w:style w:type="character" w:customStyle="1" w:styleId="FooterChar">
    <w:name w:val="Footer Char"/>
    <w:link w:val="Footer"/>
    <w:uiPriority w:val="99"/>
    <w:rsid w:val="008F789A"/>
    <w:rPr>
      <w:sz w:val="28"/>
      <w:szCs w:val="24"/>
    </w:rPr>
  </w:style>
  <w:style w:type="paragraph" w:styleId="BodyTextIndent">
    <w:name w:val="Body Text Indent"/>
    <w:basedOn w:val="Normal"/>
    <w:link w:val="BodyTextIndentChar"/>
    <w:rsid w:val="00680145"/>
    <w:pPr>
      <w:spacing w:after="120"/>
      <w:ind w:left="283"/>
    </w:pPr>
  </w:style>
  <w:style w:type="character" w:customStyle="1" w:styleId="BodyTextIndentChar">
    <w:name w:val="Body Text Indent Char"/>
    <w:link w:val="BodyTextIndent"/>
    <w:rsid w:val="00680145"/>
    <w:rPr>
      <w:sz w:val="28"/>
      <w:szCs w:val="24"/>
      <w:lang w:val="en-US" w:eastAsia="en-US"/>
    </w:rPr>
  </w:style>
  <w:style w:type="paragraph" w:styleId="TOC1">
    <w:name w:val="toc 1"/>
    <w:basedOn w:val="Normal"/>
    <w:next w:val="Normal"/>
    <w:autoRedefine/>
    <w:uiPriority w:val="39"/>
    <w:rsid w:val="00A26C3E"/>
    <w:pPr>
      <w:tabs>
        <w:tab w:val="right" w:leader="dot" w:pos="9062"/>
      </w:tabs>
      <w:spacing w:before="120" w:after="120"/>
    </w:pPr>
  </w:style>
  <w:style w:type="paragraph" w:styleId="TOC2">
    <w:name w:val="toc 2"/>
    <w:basedOn w:val="Normal"/>
    <w:next w:val="Normal"/>
    <w:autoRedefine/>
    <w:uiPriority w:val="39"/>
    <w:rsid w:val="0098573C"/>
    <w:pPr>
      <w:tabs>
        <w:tab w:val="right" w:leader="dot" w:pos="9062"/>
      </w:tabs>
      <w:spacing w:before="120" w:after="120"/>
    </w:pPr>
  </w:style>
  <w:style w:type="character" w:styleId="Hyperlink">
    <w:name w:val="Hyperlink"/>
    <w:uiPriority w:val="99"/>
    <w:unhideWhenUsed/>
    <w:rsid w:val="00415DF7"/>
    <w:rPr>
      <w:color w:val="0000FF"/>
      <w:u w:val="single"/>
    </w:rPr>
  </w:style>
  <w:style w:type="table" w:styleId="TableGrid">
    <w:name w:val="Table Grid"/>
    <w:basedOn w:val="TableNormal"/>
    <w:uiPriority w:val="39"/>
    <w:rsid w:val="0098573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26C3E"/>
    <w:pPr>
      <w:keepLines/>
      <w:tabs>
        <w:tab w:val="clear" w:pos="2100"/>
      </w:tabs>
      <w:spacing w:before="240" w:line="259" w:lineRule="auto"/>
      <w:jc w:val="left"/>
      <w:outlineLvl w:val="9"/>
    </w:pPr>
    <w:rPr>
      <w:rFonts w:ascii="Calibri Light" w:hAnsi="Calibri Light"/>
      <w:b w:val="0"/>
      <w:color w:val="2E74B5"/>
      <w:sz w:val="32"/>
      <w:szCs w:val="32"/>
    </w:rPr>
  </w:style>
  <w:style w:type="paragraph" w:styleId="ListParagraph">
    <w:name w:val="List Paragraph"/>
    <w:basedOn w:val="Normal"/>
    <w:uiPriority w:val="34"/>
    <w:qFormat/>
    <w:rsid w:val="00E04A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550768">
      <w:bodyDiv w:val="1"/>
      <w:marLeft w:val="0"/>
      <w:marRight w:val="0"/>
      <w:marTop w:val="0"/>
      <w:marBottom w:val="0"/>
      <w:divBdr>
        <w:top w:val="none" w:sz="0" w:space="0" w:color="auto"/>
        <w:left w:val="none" w:sz="0" w:space="0" w:color="auto"/>
        <w:bottom w:val="none" w:sz="0" w:space="0" w:color="auto"/>
        <w:right w:val="none" w:sz="0" w:space="0" w:color="auto"/>
      </w:divBdr>
    </w:div>
    <w:div w:id="486241353">
      <w:bodyDiv w:val="1"/>
      <w:marLeft w:val="0"/>
      <w:marRight w:val="0"/>
      <w:marTop w:val="0"/>
      <w:marBottom w:val="0"/>
      <w:divBdr>
        <w:top w:val="none" w:sz="0" w:space="0" w:color="auto"/>
        <w:left w:val="none" w:sz="0" w:space="0" w:color="auto"/>
        <w:bottom w:val="none" w:sz="0" w:space="0" w:color="auto"/>
        <w:right w:val="none" w:sz="0" w:space="0" w:color="auto"/>
      </w:divBdr>
    </w:div>
    <w:div w:id="1086658452">
      <w:bodyDiv w:val="1"/>
      <w:marLeft w:val="0"/>
      <w:marRight w:val="0"/>
      <w:marTop w:val="0"/>
      <w:marBottom w:val="0"/>
      <w:divBdr>
        <w:top w:val="none" w:sz="0" w:space="0" w:color="auto"/>
        <w:left w:val="none" w:sz="0" w:space="0" w:color="auto"/>
        <w:bottom w:val="none" w:sz="0" w:space="0" w:color="auto"/>
        <w:right w:val="none" w:sz="0" w:space="0" w:color="auto"/>
      </w:divBdr>
    </w:div>
    <w:div w:id="1411734666">
      <w:bodyDiv w:val="1"/>
      <w:marLeft w:val="0"/>
      <w:marRight w:val="0"/>
      <w:marTop w:val="0"/>
      <w:marBottom w:val="0"/>
      <w:divBdr>
        <w:top w:val="none" w:sz="0" w:space="0" w:color="auto"/>
        <w:left w:val="none" w:sz="0" w:space="0" w:color="auto"/>
        <w:bottom w:val="none" w:sz="0" w:space="0" w:color="auto"/>
        <w:right w:val="none" w:sz="0" w:space="0" w:color="auto"/>
      </w:divBdr>
    </w:div>
    <w:div w:id="1430545444">
      <w:bodyDiv w:val="1"/>
      <w:marLeft w:val="0"/>
      <w:marRight w:val="0"/>
      <w:marTop w:val="0"/>
      <w:marBottom w:val="0"/>
      <w:divBdr>
        <w:top w:val="none" w:sz="0" w:space="0" w:color="auto"/>
        <w:left w:val="none" w:sz="0" w:space="0" w:color="auto"/>
        <w:bottom w:val="none" w:sz="0" w:space="0" w:color="auto"/>
        <w:right w:val="none" w:sz="0" w:space="0" w:color="auto"/>
      </w:divBdr>
    </w:div>
    <w:div w:id="184320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B8D94B-7AEC-40EF-AE5F-B3A59208397A}">
  <ds:schemaRefs>
    <ds:schemaRef ds:uri="http://schemas.openxmlformats.org/officeDocument/2006/bibliography"/>
  </ds:schemaRefs>
</ds:datastoreItem>
</file>

<file path=customXml/itemProps2.xml><?xml version="1.0" encoding="utf-8"?>
<ds:datastoreItem xmlns:ds="http://schemas.openxmlformats.org/officeDocument/2006/customXml" ds:itemID="{0A508F90-69B9-434F-A900-CFF7468912F6}"/>
</file>

<file path=customXml/itemProps3.xml><?xml version="1.0" encoding="utf-8"?>
<ds:datastoreItem xmlns:ds="http://schemas.openxmlformats.org/officeDocument/2006/customXml" ds:itemID="{0A5F898C-D70D-4DC8-BEB8-1E4725AFBDE9}"/>
</file>

<file path=customXml/itemProps4.xml><?xml version="1.0" encoding="utf-8"?>
<ds:datastoreItem xmlns:ds="http://schemas.openxmlformats.org/officeDocument/2006/customXml" ds:itemID="{D3D162F4-487E-4E6E-B685-FE0EF85B5B1A}"/>
</file>

<file path=docProps/app.xml><?xml version="1.0" encoding="utf-8"?>
<Properties xmlns="http://schemas.openxmlformats.org/officeDocument/2006/extended-properties" xmlns:vt="http://schemas.openxmlformats.org/officeDocument/2006/docPropsVTypes">
  <Template>Normal</Template>
  <TotalTime>24</TotalTime>
  <Pages>1</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SỞ Y TẾ KON TUM                     CỘNG HÒA XÃ HỘI CHỦ NGHĨA VIỆT NAM</vt:lpstr>
    </vt:vector>
  </TitlesOfParts>
  <Company>KONTUM</Company>
  <LinksUpToDate>false</LinksUpToDate>
  <CharactersWithSpaces>13986</CharactersWithSpaces>
  <SharedDoc>false</SharedDoc>
  <HLinks>
    <vt:vector size="90" baseType="variant">
      <vt:variant>
        <vt:i4>1441850</vt:i4>
      </vt:variant>
      <vt:variant>
        <vt:i4>89</vt:i4>
      </vt:variant>
      <vt:variant>
        <vt:i4>0</vt:i4>
      </vt:variant>
      <vt:variant>
        <vt:i4>5</vt:i4>
      </vt:variant>
      <vt:variant>
        <vt:lpwstr/>
      </vt:variant>
      <vt:variant>
        <vt:lpwstr>_Toc171780213</vt:lpwstr>
      </vt:variant>
      <vt:variant>
        <vt:i4>1441850</vt:i4>
      </vt:variant>
      <vt:variant>
        <vt:i4>83</vt:i4>
      </vt:variant>
      <vt:variant>
        <vt:i4>0</vt:i4>
      </vt:variant>
      <vt:variant>
        <vt:i4>5</vt:i4>
      </vt:variant>
      <vt:variant>
        <vt:lpwstr/>
      </vt:variant>
      <vt:variant>
        <vt:lpwstr>_Toc171780212</vt:lpwstr>
      </vt:variant>
      <vt:variant>
        <vt:i4>1441850</vt:i4>
      </vt:variant>
      <vt:variant>
        <vt:i4>77</vt:i4>
      </vt:variant>
      <vt:variant>
        <vt:i4>0</vt:i4>
      </vt:variant>
      <vt:variant>
        <vt:i4>5</vt:i4>
      </vt:variant>
      <vt:variant>
        <vt:lpwstr/>
      </vt:variant>
      <vt:variant>
        <vt:lpwstr>_Toc171780210</vt:lpwstr>
      </vt:variant>
      <vt:variant>
        <vt:i4>1507386</vt:i4>
      </vt:variant>
      <vt:variant>
        <vt:i4>71</vt:i4>
      </vt:variant>
      <vt:variant>
        <vt:i4>0</vt:i4>
      </vt:variant>
      <vt:variant>
        <vt:i4>5</vt:i4>
      </vt:variant>
      <vt:variant>
        <vt:lpwstr/>
      </vt:variant>
      <vt:variant>
        <vt:lpwstr>_Toc171780209</vt:lpwstr>
      </vt:variant>
      <vt:variant>
        <vt:i4>1507386</vt:i4>
      </vt:variant>
      <vt:variant>
        <vt:i4>65</vt:i4>
      </vt:variant>
      <vt:variant>
        <vt:i4>0</vt:i4>
      </vt:variant>
      <vt:variant>
        <vt:i4>5</vt:i4>
      </vt:variant>
      <vt:variant>
        <vt:lpwstr/>
      </vt:variant>
      <vt:variant>
        <vt:lpwstr>_Toc171780208</vt:lpwstr>
      </vt:variant>
      <vt:variant>
        <vt:i4>1507386</vt:i4>
      </vt:variant>
      <vt:variant>
        <vt:i4>59</vt:i4>
      </vt:variant>
      <vt:variant>
        <vt:i4>0</vt:i4>
      </vt:variant>
      <vt:variant>
        <vt:i4>5</vt:i4>
      </vt:variant>
      <vt:variant>
        <vt:lpwstr/>
      </vt:variant>
      <vt:variant>
        <vt:lpwstr>_Toc171780206</vt:lpwstr>
      </vt:variant>
      <vt:variant>
        <vt:i4>1507386</vt:i4>
      </vt:variant>
      <vt:variant>
        <vt:i4>53</vt:i4>
      </vt:variant>
      <vt:variant>
        <vt:i4>0</vt:i4>
      </vt:variant>
      <vt:variant>
        <vt:i4>5</vt:i4>
      </vt:variant>
      <vt:variant>
        <vt:lpwstr/>
      </vt:variant>
      <vt:variant>
        <vt:lpwstr>_Toc171780205</vt:lpwstr>
      </vt:variant>
      <vt:variant>
        <vt:i4>1507386</vt:i4>
      </vt:variant>
      <vt:variant>
        <vt:i4>47</vt:i4>
      </vt:variant>
      <vt:variant>
        <vt:i4>0</vt:i4>
      </vt:variant>
      <vt:variant>
        <vt:i4>5</vt:i4>
      </vt:variant>
      <vt:variant>
        <vt:lpwstr/>
      </vt:variant>
      <vt:variant>
        <vt:lpwstr>_Toc171780204</vt:lpwstr>
      </vt:variant>
      <vt:variant>
        <vt:i4>1507386</vt:i4>
      </vt:variant>
      <vt:variant>
        <vt:i4>41</vt:i4>
      </vt:variant>
      <vt:variant>
        <vt:i4>0</vt:i4>
      </vt:variant>
      <vt:variant>
        <vt:i4>5</vt:i4>
      </vt:variant>
      <vt:variant>
        <vt:lpwstr/>
      </vt:variant>
      <vt:variant>
        <vt:lpwstr>_Toc171780203</vt:lpwstr>
      </vt:variant>
      <vt:variant>
        <vt:i4>1507386</vt:i4>
      </vt:variant>
      <vt:variant>
        <vt:i4>35</vt:i4>
      </vt:variant>
      <vt:variant>
        <vt:i4>0</vt:i4>
      </vt:variant>
      <vt:variant>
        <vt:i4>5</vt:i4>
      </vt:variant>
      <vt:variant>
        <vt:lpwstr/>
      </vt:variant>
      <vt:variant>
        <vt:lpwstr>_Toc171780202</vt:lpwstr>
      </vt:variant>
      <vt:variant>
        <vt:i4>1507386</vt:i4>
      </vt:variant>
      <vt:variant>
        <vt:i4>29</vt:i4>
      </vt:variant>
      <vt:variant>
        <vt:i4>0</vt:i4>
      </vt:variant>
      <vt:variant>
        <vt:i4>5</vt:i4>
      </vt:variant>
      <vt:variant>
        <vt:lpwstr/>
      </vt:variant>
      <vt:variant>
        <vt:lpwstr>_Toc171780201</vt:lpwstr>
      </vt:variant>
      <vt:variant>
        <vt:i4>1966137</vt:i4>
      </vt:variant>
      <vt:variant>
        <vt:i4>23</vt:i4>
      </vt:variant>
      <vt:variant>
        <vt:i4>0</vt:i4>
      </vt:variant>
      <vt:variant>
        <vt:i4>5</vt:i4>
      </vt:variant>
      <vt:variant>
        <vt:lpwstr/>
      </vt:variant>
      <vt:variant>
        <vt:lpwstr>_Toc171780199</vt:lpwstr>
      </vt:variant>
      <vt:variant>
        <vt:i4>1966137</vt:i4>
      </vt:variant>
      <vt:variant>
        <vt:i4>17</vt:i4>
      </vt:variant>
      <vt:variant>
        <vt:i4>0</vt:i4>
      </vt:variant>
      <vt:variant>
        <vt:i4>5</vt:i4>
      </vt:variant>
      <vt:variant>
        <vt:lpwstr/>
      </vt:variant>
      <vt:variant>
        <vt:lpwstr>_Toc171780198</vt:lpwstr>
      </vt:variant>
      <vt:variant>
        <vt:i4>1966137</vt:i4>
      </vt:variant>
      <vt:variant>
        <vt:i4>11</vt:i4>
      </vt:variant>
      <vt:variant>
        <vt:i4>0</vt:i4>
      </vt:variant>
      <vt:variant>
        <vt:i4>5</vt:i4>
      </vt:variant>
      <vt:variant>
        <vt:lpwstr/>
      </vt:variant>
      <vt:variant>
        <vt:lpwstr>_Toc171780197</vt:lpwstr>
      </vt:variant>
      <vt:variant>
        <vt:i4>1966137</vt:i4>
      </vt:variant>
      <vt:variant>
        <vt:i4>5</vt:i4>
      </vt:variant>
      <vt:variant>
        <vt:i4>0</vt:i4>
      </vt:variant>
      <vt:variant>
        <vt:i4>5</vt:i4>
      </vt:variant>
      <vt:variant>
        <vt:lpwstr/>
      </vt:variant>
      <vt:variant>
        <vt:lpwstr>_Toc171780196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Y TẾ KON TUM                     CỘNG HÒA XÃ HỘI CHỦ NGHĨA VIỆT NAM</dc:title>
  <dc:creator>PhongTCHC</dc:creator>
  <cp:lastModifiedBy>Admin</cp:lastModifiedBy>
  <cp:revision>9</cp:revision>
  <cp:lastPrinted>2024-07-09T08:57:00Z</cp:lastPrinted>
  <dcterms:created xsi:type="dcterms:W3CDTF">2025-06-01T17:05:00Z</dcterms:created>
  <dcterms:modified xsi:type="dcterms:W3CDTF">2025-06-03T10:24:00Z</dcterms:modified>
</cp:coreProperties>
</file>