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99" w:type="dxa"/>
        <w:tblInd w:w="108" w:type="dxa"/>
        <w:tblLook w:val="01E0" w:firstRow="1" w:lastRow="1" w:firstColumn="1" w:lastColumn="1" w:noHBand="0" w:noVBand="0"/>
      </w:tblPr>
      <w:tblGrid>
        <w:gridCol w:w="3680"/>
        <w:gridCol w:w="5519"/>
      </w:tblGrid>
      <w:tr w:rsidR="009828C3" w:rsidRPr="006A37F2" w:rsidTr="0040493E">
        <w:trPr>
          <w:trHeight w:val="1226"/>
        </w:trPr>
        <w:tc>
          <w:tcPr>
            <w:tcW w:w="3680" w:type="dxa"/>
          </w:tcPr>
          <w:p w:rsidR="009828C3" w:rsidRPr="006A37F2" w:rsidRDefault="009828C3" w:rsidP="00446930">
            <w:pPr>
              <w:spacing w:before="120" w:after="0" w:line="240" w:lineRule="auto"/>
              <w:jc w:val="center"/>
              <w:rPr>
                <w:rFonts w:ascii="Arial" w:hAnsi="Arial" w:cs="Arial"/>
                <w:b/>
                <w:sz w:val="20"/>
                <w:szCs w:val="20"/>
              </w:rPr>
            </w:pPr>
            <w:r w:rsidRPr="006A37F2">
              <w:rPr>
                <w:rFonts w:ascii="Arial" w:hAnsi="Arial" w:cs="Arial"/>
                <w:b/>
                <w:sz w:val="20"/>
                <w:szCs w:val="20"/>
              </w:rPr>
              <w:t>HỘI ĐỒNG NHÂN DÂN</w:t>
            </w:r>
          </w:p>
          <w:p w:rsidR="009828C3" w:rsidRPr="006A37F2" w:rsidRDefault="009828C3" w:rsidP="00446930">
            <w:pPr>
              <w:spacing w:before="120" w:after="0" w:line="240" w:lineRule="auto"/>
              <w:jc w:val="center"/>
              <w:rPr>
                <w:rFonts w:ascii="Arial" w:hAnsi="Arial" w:cs="Arial"/>
                <w:b/>
                <w:sz w:val="20"/>
                <w:szCs w:val="20"/>
              </w:rPr>
            </w:pPr>
            <w:r w:rsidRPr="006A37F2">
              <w:rPr>
                <w:rFonts w:ascii="Arial" w:hAnsi="Arial" w:cs="Arial"/>
                <w:b/>
                <w:sz w:val="20"/>
                <w:szCs w:val="20"/>
              </w:rPr>
              <w:t>TỈNH THỪA THIÊN HUẾ</w:t>
            </w:r>
          </w:p>
          <w:p w:rsidR="009828C3" w:rsidRPr="006A37F2" w:rsidRDefault="006A37F2" w:rsidP="00446930">
            <w:pPr>
              <w:spacing w:before="120" w:after="0" w:line="240" w:lineRule="auto"/>
              <w:jc w:val="center"/>
              <w:rPr>
                <w:rFonts w:ascii="Arial" w:hAnsi="Arial" w:cs="Arial"/>
                <w:sz w:val="20"/>
                <w:szCs w:val="20"/>
              </w:rPr>
            </w:pPr>
            <w:r w:rsidRPr="006A37F2">
              <w:rPr>
                <w:rFonts w:ascii="Arial" w:hAnsi="Arial" w:cs="Arial"/>
                <w:sz w:val="20"/>
                <w:szCs w:val="20"/>
              </w:rPr>
              <w:t>_____________</w:t>
            </w:r>
          </w:p>
          <w:p w:rsidR="009828C3" w:rsidRPr="006A37F2" w:rsidRDefault="009828C3" w:rsidP="00446930">
            <w:pPr>
              <w:spacing w:before="120" w:after="0" w:line="240" w:lineRule="auto"/>
              <w:jc w:val="center"/>
              <w:rPr>
                <w:rFonts w:ascii="Arial" w:hAnsi="Arial" w:cs="Arial"/>
                <w:sz w:val="20"/>
                <w:szCs w:val="20"/>
              </w:rPr>
            </w:pPr>
            <w:r w:rsidRPr="006A37F2">
              <w:rPr>
                <w:rFonts w:ascii="Arial" w:hAnsi="Arial" w:cs="Arial"/>
                <w:sz w:val="20"/>
                <w:szCs w:val="20"/>
              </w:rPr>
              <w:t xml:space="preserve">Số: </w:t>
            </w:r>
            <w:r w:rsidR="00956F71" w:rsidRPr="006A37F2">
              <w:rPr>
                <w:rFonts w:ascii="Arial" w:hAnsi="Arial" w:cs="Arial"/>
                <w:sz w:val="20"/>
                <w:szCs w:val="20"/>
              </w:rPr>
              <w:t>06</w:t>
            </w:r>
            <w:r w:rsidRPr="006A37F2">
              <w:rPr>
                <w:rFonts w:ascii="Arial" w:hAnsi="Arial" w:cs="Arial"/>
                <w:sz w:val="20"/>
                <w:szCs w:val="20"/>
              </w:rPr>
              <w:t>/2023/NQ-HĐND</w:t>
            </w:r>
          </w:p>
        </w:tc>
        <w:tc>
          <w:tcPr>
            <w:tcW w:w="5519" w:type="dxa"/>
          </w:tcPr>
          <w:p w:rsidR="009828C3" w:rsidRPr="006A37F2" w:rsidRDefault="009828C3" w:rsidP="00446930">
            <w:pPr>
              <w:spacing w:before="120" w:after="0" w:line="240" w:lineRule="auto"/>
              <w:ind w:right="-122"/>
              <w:jc w:val="center"/>
              <w:rPr>
                <w:rFonts w:ascii="Arial" w:hAnsi="Arial" w:cs="Arial"/>
                <w:b/>
                <w:sz w:val="20"/>
                <w:szCs w:val="20"/>
              </w:rPr>
            </w:pPr>
            <w:r w:rsidRPr="006A37F2">
              <w:rPr>
                <w:rFonts w:ascii="Arial" w:hAnsi="Arial" w:cs="Arial"/>
                <w:b/>
                <w:sz w:val="20"/>
                <w:szCs w:val="20"/>
              </w:rPr>
              <w:t>CỘNG HÒA XÃ HỘI CHỦ NGHĨA VIỆT NAM</w:t>
            </w:r>
          </w:p>
          <w:p w:rsidR="009828C3" w:rsidRPr="006A37F2" w:rsidRDefault="009828C3" w:rsidP="00446930">
            <w:pPr>
              <w:spacing w:before="120" w:after="0" w:line="240" w:lineRule="auto"/>
              <w:ind w:right="-122"/>
              <w:jc w:val="center"/>
              <w:rPr>
                <w:rFonts w:ascii="Arial" w:hAnsi="Arial" w:cs="Arial"/>
                <w:b/>
                <w:sz w:val="20"/>
                <w:szCs w:val="20"/>
              </w:rPr>
            </w:pPr>
            <w:r w:rsidRPr="006A37F2">
              <w:rPr>
                <w:rFonts w:ascii="Arial" w:hAnsi="Arial" w:cs="Arial"/>
                <w:b/>
                <w:sz w:val="20"/>
                <w:szCs w:val="20"/>
              </w:rPr>
              <w:t>Độc lập - Tự do - Hạnh phúc</w:t>
            </w:r>
          </w:p>
          <w:p w:rsidR="009828C3" w:rsidRPr="006A37F2" w:rsidRDefault="009828C3" w:rsidP="00446930">
            <w:pPr>
              <w:spacing w:before="120" w:after="0" w:line="240" w:lineRule="auto"/>
              <w:ind w:right="-122"/>
              <w:jc w:val="center"/>
              <w:rPr>
                <w:rFonts w:ascii="Arial" w:hAnsi="Arial" w:cs="Arial"/>
                <w:b/>
                <w:sz w:val="20"/>
                <w:szCs w:val="20"/>
              </w:rPr>
            </w:pPr>
          </w:p>
          <w:p w:rsidR="009828C3" w:rsidRPr="006A37F2" w:rsidRDefault="006A37F2" w:rsidP="00446930">
            <w:pPr>
              <w:spacing w:before="120" w:after="0" w:line="240" w:lineRule="auto"/>
              <w:jc w:val="center"/>
              <w:rPr>
                <w:rFonts w:ascii="Arial" w:hAnsi="Arial" w:cs="Arial"/>
                <w:i/>
                <w:sz w:val="20"/>
                <w:szCs w:val="20"/>
              </w:rPr>
            </w:pPr>
            <w:r w:rsidRPr="006A37F2">
              <w:rPr>
                <w:rFonts w:ascii="Arial" w:hAnsi="Arial" w:cs="Arial"/>
                <w:i/>
                <w:sz w:val="20"/>
                <w:szCs w:val="20"/>
              </w:rPr>
              <w:t>____________________</w:t>
            </w:r>
          </w:p>
          <w:p w:rsidR="009828C3" w:rsidRPr="006A37F2" w:rsidRDefault="009828C3" w:rsidP="00446930">
            <w:pPr>
              <w:spacing w:before="120" w:after="0" w:line="240" w:lineRule="auto"/>
              <w:jc w:val="center"/>
              <w:rPr>
                <w:rFonts w:ascii="Arial" w:hAnsi="Arial" w:cs="Arial"/>
                <w:i/>
                <w:sz w:val="20"/>
                <w:szCs w:val="20"/>
              </w:rPr>
            </w:pPr>
            <w:r w:rsidRPr="006A37F2">
              <w:rPr>
                <w:rFonts w:ascii="Arial" w:hAnsi="Arial" w:cs="Arial"/>
                <w:i/>
                <w:sz w:val="20"/>
                <w:szCs w:val="20"/>
              </w:rPr>
              <w:t>Thừa Thiên Huế, ngày 28 tháng 3 năm 2023</w:t>
            </w:r>
          </w:p>
          <w:p w:rsidR="009828C3" w:rsidRPr="006A37F2" w:rsidRDefault="009828C3" w:rsidP="00446930">
            <w:pPr>
              <w:spacing w:before="120" w:after="0" w:line="240" w:lineRule="auto"/>
              <w:ind w:right="-122"/>
              <w:jc w:val="center"/>
              <w:rPr>
                <w:rFonts w:ascii="Arial" w:hAnsi="Arial" w:cs="Arial"/>
                <w:i/>
                <w:sz w:val="20"/>
                <w:szCs w:val="20"/>
              </w:rPr>
            </w:pPr>
          </w:p>
        </w:tc>
      </w:tr>
    </w:tbl>
    <w:p w:rsidR="009828C3" w:rsidRPr="006A37F2" w:rsidRDefault="009828C3" w:rsidP="00446930">
      <w:pPr>
        <w:spacing w:before="120" w:after="0" w:line="240" w:lineRule="auto"/>
        <w:rPr>
          <w:rFonts w:ascii="Arial" w:hAnsi="Arial" w:cs="Arial"/>
          <w:sz w:val="20"/>
          <w:szCs w:val="20"/>
        </w:rPr>
      </w:pPr>
    </w:p>
    <w:p w:rsidR="009828C3" w:rsidRPr="006A37F2" w:rsidRDefault="009828C3" w:rsidP="00446930">
      <w:pPr>
        <w:spacing w:before="120" w:after="0" w:line="240" w:lineRule="auto"/>
        <w:jc w:val="center"/>
        <w:rPr>
          <w:rFonts w:ascii="Arial" w:hAnsi="Arial" w:cs="Arial"/>
          <w:b/>
          <w:sz w:val="20"/>
          <w:szCs w:val="20"/>
        </w:rPr>
      </w:pPr>
      <w:bookmarkStart w:id="0" w:name="_GoBack"/>
      <w:r w:rsidRPr="006A37F2">
        <w:rPr>
          <w:rFonts w:ascii="Arial" w:hAnsi="Arial" w:cs="Arial"/>
          <w:b/>
          <w:sz w:val="20"/>
          <w:szCs w:val="20"/>
        </w:rPr>
        <w:t>NGHỊ QUYẾT</w:t>
      </w:r>
    </w:p>
    <w:p w:rsidR="009828C3" w:rsidRPr="006A37F2" w:rsidRDefault="009828C3" w:rsidP="00446930">
      <w:pPr>
        <w:spacing w:before="120" w:after="0" w:line="240" w:lineRule="auto"/>
        <w:jc w:val="center"/>
        <w:rPr>
          <w:rFonts w:ascii="Arial" w:hAnsi="Arial" w:cs="Arial"/>
          <w:b/>
          <w:sz w:val="20"/>
          <w:szCs w:val="20"/>
        </w:rPr>
      </w:pPr>
      <w:r w:rsidRPr="006A37F2">
        <w:rPr>
          <w:rFonts w:ascii="Arial" w:hAnsi="Arial" w:cs="Arial"/>
          <w:b/>
          <w:sz w:val="20"/>
          <w:szCs w:val="20"/>
        </w:rPr>
        <w:t>Bãi bỏ Nghị quyết số 07/2022/NQ-HĐND ngày 03 tháng 6 năm 2022</w:t>
      </w:r>
    </w:p>
    <w:p w:rsidR="009828C3" w:rsidRPr="006A37F2" w:rsidRDefault="009828C3" w:rsidP="00446930">
      <w:pPr>
        <w:spacing w:before="120" w:after="0" w:line="240" w:lineRule="auto"/>
        <w:jc w:val="center"/>
        <w:rPr>
          <w:rFonts w:ascii="Arial" w:hAnsi="Arial" w:cs="Arial"/>
          <w:b/>
          <w:sz w:val="20"/>
          <w:szCs w:val="20"/>
        </w:rPr>
      </w:pPr>
      <w:proofErr w:type="gramStart"/>
      <w:r w:rsidRPr="006A37F2">
        <w:rPr>
          <w:rFonts w:ascii="Arial" w:hAnsi="Arial" w:cs="Arial"/>
          <w:b/>
          <w:sz w:val="20"/>
          <w:szCs w:val="20"/>
        </w:rPr>
        <w:t>của</w:t>
      </w:r>
      <w:proofErr w:type="gramEnd"/>
      <w:r w:rsidRPr="006A37F2">
        <w:rPr>
          <w:rFonts w:ascii="Arial" w:hAnsi="Arial" w:cs="Arial"/>
          <w:b/>
          <w:sz w:val="20"/>
          <w:szCs w:val="20"/>
        </w:rPr>
        <w:t xml:space="preserve"> Hội đồng nhân dân tỉnh quy định về mức thu, nộp lệ phí đăng ký cư trú </w:t>
      </w:r>
    </w:p>
    <w:p w:rsidR="009828C3" w:rsidRPr="006A37F2" w:rsidRDefault="009828C3" w:rsidP="00446930">
      <w:pPr>
        <w:spacing w:before="120" w:after="0" w:line="240" w:lineRule="auto"/>
        <w:jc w:val="center"/>
        <w:rPr>
          <w:rFonts w:ascii="Arial" w:hAnsi="Arial" w:cs="Arial"/>
          <w:b/>
          <w:sz w:val="20"/>
          <w:szCs w:val="20"/>
        </w:rPr>
      </w:pPr>
      <w:proofErr w:type="gramStart"/>
      <w:r w:rsidRPr="006A37F2">
        <w:rPr>
          <w:rFonts w:ascii="Arial" w:hAnsi="Arial" w:cs="Arial"/>
          <w:b/>
          <w:sz w:val="20"/>
          <w:szCs w:val="20"/>
        </w:rPr>
        <w:t>trên</w:t>
      </w:r>
      <w:proofErr w:type="gramEnd"/>
      <w:r w:rsidRPr="006A37F2">
        <w:rPr>
          <w:rFonts w:ascii="Arial" w:hAnsi="Arial" w:cs="Arial"/>
          <w:b/>
          <w:sz w:val="20"/>
          <w:szCs w:val="20"/>
        </w:rPr>
        <w:t xml:space="preserve"> địa bàn tỉnh Thừa Thiên Huế</w:t>
      </w:r>
    </w:p>
    <w:p w:rsidR="009828C3" w:rsidRPr="006A37F2" w:rsidRDefault="006A37F2" w:rsidP="00446930">
      <w:pPr>
        <w:spacing w:before="120" w:after="0" w:line="240" w:lineRule="auto"/>
        <w:jc w:val="center"/>
        <w:rPr>
          <w:rFonts w:ascii="Arial" w:hAnsi="Arial" w:cs="Arial"/>
          <w:sz w:val="20"/>
          <w:szCs w:val="20"/>
        </w:rPr>
      </w:pPr>
      <w:r w:rsidRPr="006A37F2">
        <w:rPr>
          <w:rFonts w:ascii="Arial" w:hAnsi="Arial" w:cs="Arial"/>
          <w:sz w:val="20"/>
          <w:szCs w:val="20"/>
        </w:rPr>
        <w:t>________________________</w:t>
      </w:r>
    </w:p>
    <w:p w:rsidR="009828C3" w:rsidRPr="006A37F2" w:rsidRDefault="009828C3" w:rsidP="00446930">
      <w:pPr>
        <w:spacing w:before="120" w:after="0" w:line="240" w:lineRule="auto"/>
        <w:jc w:val="center"/>
        <w:rPr>
          <w:rFonts w:ascii="Arial" w:hAnsi="Arial" w:cs="Arial"/>
          <w:b/>
          <w:sz w:val="20"/>
          <w:szCs w:val="20"/>
        </w:rPr>
      </w:pPr>
      <w:r w:rsidRPr="006A37F2">
        <w:rPr>
          <w:rFonts w:ascii="Arial" w:hAnsi="Arial" w:cs="Arial"/>
          <w:b/>
          <w:sz w:val="20"/>
          <w:szCs w:val="20"/>
        </w:rPr>
        <w:t>HỘI ĐỒNG NHÂN DÂN TỈNH THỪA THIÊN HUẾ</w:t>
      </w:r>
    </w:p>
    <w:p w:rsidR="009828C3" w:rsidRPr="006A37F2" w:rsidRDefault="009828C3" w:rsidP="00446930">
      <w:pPr>
        <w:spacing w:before="120" w:after="0" w:line="240" w:lineRule="auto"/>
        <w:jc w:val="center"/>
        <w:rPr>
          <w:rFonts w:ascii="Arial" w:hAnsi="Arial" w:cs="Arial"/>
          <w:b/>
          <w:sz w:val="20"/>
          <w:szCs w:val="20"/>
        </w:rPr>
      </w:pPr>
      <w:r w:rsidRPr="006A37F2">
        <w:rPr>
          <w:rFonts w:ascii="Arial" w:hAnsi="Arial" w:cs="Arial"/>
          <w:b/>
          <w:sz w:val="20"/>
          <w:szCs w:val="20"/>
        </w:rPr>
        <w:t>KHÓA VIII, KỲ HỌP CHUYÊN ĐỀ LẦN THỨ 10</w:t>
      </w:r>
    </w:p>
    <w:p w:rsidR="009828C3" w:rsidRPr="006A37F2" w:rsidRDefault="009828C3" w:rsidP="00446930">
      <w:pPr>
        <w:spacing w:before="120" w:after="0" w:line="240" w:lineRule="auto"/>
        <w:jc w:val="both"/>
        <w:rPr>
          <w:rFonts w:ascii="Arial" w:hAnsi="Arial" w:cs="Arial"/>
          <w:b/>
          <w:sz w:val="20"/>
          <w:szCs w:val="20"/>
        </w:rPr>
      </w:pP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i/>
          <w:iCs/>
          <w:sz w:val="20"/>
          <w:szCs w:val="20"/>
        </w:rPr>
        <w:t xml:space="preserve">Căn cứ Luật Tổ chức chính quyền địa phương ngày 19 tháng 6 năm 2015;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i/>
          <w:iCs/>
          <w:sz w:val="20"/>
          <w:szCs w:val="20"/>
        </w:rPr>
        <w:t xml:space="preserve">Căn cứ Luật sửa đổi, bổ sung một số điều của Luật Tổ chức Chính phủ và Luật Tổ chức chính quyền địa phương ngày 22 tháng 11 năm 2019; </w:t>
      </w:r>
    </w:p>
    <w:p w:rsidR="009828C3" w:rsidRPr="006A37F2" w:rsidRDefault="009828C3" w:rsidP="00446930">
      <w:pPr>
        <w:pStyle w:val="Default"/>
        <w:spacing w:before="120"/>
        <w:jc w:val="both"/>
        <w:rPr>
          <w:rFonts w:ascii="Arial" w:hAnsi="Arial" w:cs="Arial"/>
          <w:spacing w:val="4"/>
          <w:sz w:val="20"/>
          <w:szCs w:val="20"/>
        </w:rPr>
      </w:pPr>
      <w:r w:rsidRPr="006A37F2">
        <w:rPr>
          <w:rFonts w:ascii="Arial" w:hAnsi="Arial" w:cs="Arial"/>
          <w:i/>
          <w:iCs/>
          <w:spacing w:val="4"/>
          <w:sz w:val="20"/>
          <w:szCs w:val="20"/>
        </w:rPr>
        <w:t xml:space="preserve">Căn cứ Luật Ban hành văn bản quy phạm pháp luật ngày 22 tháng 6 năm </w:t>
      </w:r>
      <w:proofErr w:type="gramStart"/>
      <w:r w:rsidRPr="006A37F2">
        <w:rPr>
          <w:rFonts w:ascii="Arial" w:hAnsi="Arial" w:cs="Arial"/>
          <w:i/>
          <w:iCs/>
          <w:spacing w:val="4"/>
          <w:sz w:val="20"/>
          <w:szCs w:val="20"/>
        </w:rPr>
        <w:t>2015;</w:t>
      </w:r>
      <w:proofErr w:type="gramEnd"/>
      <w:r w:rsidRPr="006A37F2">
        <w:rPr>
          <w:rFonts w:ascii="Arial" w:hAnsi="Arial" w:cs="Arial"/>
          <w:i/>
          <w:iCs/>
          <w:spacing w:val="4"/>
          <w:sz w:val="20"/>
          <w:szCs w:val="20"/>
        </w:rPr>
        <w:t xml:space="preserve">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i/>
          <w:iCs/>
          <w:sz w:val="20"/>
          <w:szCs w:val="20"/>
        </w:rPr>
        <w:t xml:space="preserve">Căn cứ Luật sửa đổi, bổ sung một số điều của Luật Ban hành văn bản quy phạm pháp luật ngày 18 tháng 6 năm 2020;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i/>
          <w:iCs/>
          <w:sz w:val="20"/>
          <w:szCs w:val="20"/>
        </w:rPr>
        <w:t xml:space="preserve">Căn cứ Luật Phí và lệ phí ngày 25 tháng 11 năm 2015;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i/>
          <w:iCs/>
          <w:sz w:val="20"/>
          <w:szCs w:val="20"/>
        </w:rPr>
        <w:t xml:space="preserve">Căn cứ Luật Cư trú ngày 13 tháng 11 năm 2020; </w:t>
      </w:r>
    </w:p>
    <w:p w:rsidR="009828C3" w:rsidRPr="006A37F2" w:rsidRDefault="009828C3" w:rsidP="00446930">
      <w:pPr>
        <w:pStyle w:val="Default"/>
        <w:spacing w:before="120"/>
        <w:jc w:val="both"/>
        <w:rPr>
          <w:rFonts w:ascii="Arial" w:hAnsi="Arial" w:cs="Arial"/>
          <w:spacing w:val="2"/>
          <w:sz w:val="20"/>
          <w:szCs w:val="20"/>
        </w:rPr>
      </w:pPr>
      <w:r w:rsidRPr="006A37F2">
        <w:rPr>
          <w:rFonts w:ascii="Arial" w:hAnsi="Arial" w:cs="Arial"/>
          <w:i/>
          <w:iCs/>
          <w:spacing w:val="2"/>
          <w:sz w:val="20"/>
          <w:szCs w:val="20"/>
        </w:rPr>
        <w:t xml:space="preserve">Căn cứ Nghị định số 120/2016/NĐ-CP ngày 23 tháng 8 năm 2016 của Chính phủ quy định chi tiết và hướng dẫn thi hành một số điều của Luật Phí và lệ phí;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i/>
          <w:iCs/>
          <w:sz w:val="20"/>
          <w:szCs w:val="20"/>
        </w:rPr>
        <w:t xml:space="preserve">Căn cứ Nghị định số 62/2021/NĐ-CP ngày 29 tháng 6 năm 2021 của Chính phủ quy định chi tiết một số điều của Luật Cư trú; </w:t>
      </w:r>
    </w:p>
    <w:p w:rsidR="009828C3" w:rsidRPr="006A37F2" w:rsidRDefault="009828C3" w:rsidP="00446930">
      <w:pPr>
        <w:spacing w:before="120" w:after="0" w:line="240" w:lineRule="auto"/>
        <w:jc w:val="both"/>
        <w:rPr>
          <w:rFonts w:ascii="Arial" w:hAnsi="Arial" w:cs="Arial"/>
          <w:sz w:val="20"/>
          <w:szCs w:val="20"/>
        </w:rPr>
      </w:pPr>
      <w:r w:rsidRPr="006A37F2">
        <w:rPr>
          <w:rFonts w:ascii="Arial" w:hAnsi="Arial" w:cs="Arial"/>
          <w:i/>
          <w:iCs/>
          <w:sz w:val="20"/>
          <w:szCs w:val="20"/>
        </w:rPr>
        <w:t xml:space="preserve">Căn cứ </w:t>
      </w:r>
      <w:r w:rsidRPr="006A37F2">
        <w:rPr>
          <w:rFonts w:ascii="Arial" w:hAnsi="Arial" w:cs="Arial"/>
          <w:i/>
          <w:sz w:val="20"/>
          <w:szCs w:val="20"/>
        </w:rPr>
        <w:t>Thông tư số 75/2022/TT-BTC ngày 22 tháng 12 năm 2022 của Bộ Tài chính quy định mức thu, chế độ thu, nộp và quản lý lệ phí đăng ký cư trú;</w:t>
      </w:r>
    </w:p>
    <w:p w:rsidR="009828C3" w:rsidRPr="006A37F2" w:rsidRDefault="009828C3" w:rsidP="00446930">
      <w:pPr>
        <w:pStyle w:val="Default"/>
        <w:spacing w:before="120"/>
        <w:jc w:val="both"/>
        <w:rPr>
          <w:rFonts w:ascii="Arial" w:hAnsi="Arial" w:cs="Arial"/>
          <w:i/>
          <w:iCs/>
          <w:sz w:val="20"/>
          <w:szCs w:val="20"/>
        </w:rPr>
      </w:pPr>
      <w:r w:rsidRPr="006A37F2">
        <w:rPr>
          <w:rFonts w:ascii="Arial" w:hAnsi="Arial" w:cs="Arial"/>
          <w:i/>
          <w:iCs/>
          <w:sz w:val="20"/>
          <w:szCs w:val="20"/>
        </w:rPr>
        <w:t xml:space="preserve">Xét Tờ trình số 2684/TTr-UBND ngày 27 tháng 3 năm 2023 của Ủy ban nhân dân tỉnh về việc đề nghị ban hành Nghị quyết bãi bỏ Nghị quyết số </w:t>
      </w:r>
      <w:r w:rsidRPr="006A37F2">
        <w:rPr>
          <w:rFonts w:ascii="Arial" w:hAnsi="Arial" w:cs="Arial"/>
          <w:i/>
          <w:sz w:val="20"/>
          <w:szCs w:val="20"/>
        </w:rPr>
        <w:t>07/2022/NQ-HĐND ngày 03/6/2022 của Hội đồng nhân dân tỉnh quy định về mức thu, nộp lệ phí đăng ký cư trú trên địa bàn tỉnh Thừa Thiên Huế</w:t>
      </w:r>
      <w:r w:rsidRPr="006A37F2">
        <w:rPr>
          <w:rFonts w:ascii="Arial" w:hAnsi="Arial" w:cs="Arial"/>
          <w:i/>
          <w:iCs/>
          <w:sz w:val="20"/>
          <w:szCs w:val="20"/>
        </w:rPr>
        <w:t xml:space="preserve">; Báo cáo thẩm tra số 32/BC-HĐND ngày 27 tháng 3 năm 2023 của Ban Pháp chế; ý kiến thảo luận của đại biểu Hội đồng nhân dân tại kỳ họp. </w:t>
      </w:r>
    </w:p>
    <w:p w:rsidR="009828C3" w:rsidRPr="006A37F2" w:rsidRDefault="009828C3" w:rsidP="00446930">
      <w:pPr>
        <w:pStyle w:val="Default"/>
        <w:tabs>
          <w:tab w:val="left" w:pos="5542"/>
        </w:tabs>
        <w:spacing w:before="120"/>
        <w:jc w:val="both"/>
        <w:rPr>
          <w:rFonts w:ascii="Arial" w:hAnsi="Arial" w:cs="Arial"/>
          <w:i/>
          <w:sz w:val="20"/>
          <w:szCs w:val="20"/>
        </w:rPr>
      </w:pPr>
      <w:r w:rsidRPr="006A37F2">
        <w:rPr>
          <w:rFonts w:ascii="Arial" w:hAnsi="Arial" w:cs="Arial"/>
          <w:i/>
          <w:sz w:val="20"/>
          <w:szCs w:val="20"/>
        </w:rPr>
        <w:tab/>
      </w:r>
    </w:p>
    <w:p w:rsidR="009828C3" w:rsidRPr="006A37F2" w:rsidRDefault="009828C3" w:rsidP="00446930">
      <w:pPr>
        <w:pStyle w:val="Default"/>
        <w:spacing w:before="120"/>
        <w:jc w:val="center"/>
        <w:rPr>
          <w:rFonts w:ascii="Arial" w:hAnsi="Arial" w:cs="Arial"/>
          <w:sz w:val="20"/>
          <w:szCs w:val="20"/>
        </w:rPr>
      </w:pPr>
      <w:r w:rsidRPr="006A37F2">
        <w:rPr>
          <w:rFonts w:ascii="Arial" w:hAnsi="Arial" w:cs="Arial"/>
          <w:b/>
          <w:bCs/>
          <w:sz w:val="20"/>
          <w:szCs w:val="20"/>
        </w:rPr>
        <w:t>QUYẾT NGHỊ:</w:t>
      </w:r>
    </w:p>
    <w:p w:rsidR="009828C3" w:rsidRPr="00446930" w:rsidRDefault="009828C3" w:rsidP="00446930">
      <w:pPr>
        <w:pStyle w:val="Default"/>
        <w:spacing w:before="120"/>
        <w:jc w:val="both"/>
        <w:rPr>
          <w:rFonts w:ascii="Arial" w:hAnsi="Arial" w:cs="Arial"/>
          <w:sz w:val="20"/>
          <w:szCs w:val="20"/>
        </w:rPr>
      </w:pPr>
      <w:proofErr w:type="gramStart"/>
      <w:r w:rsidRPr="006A37F2">
        <w:rPr>
          <w:rFonts w:ascii="Arial" w:hAnsi="Arial" w:cs="Arial"/>
          <w:b/>
          <w:bCs/>
          <w:sz w:val="20"/>
          <w:szCs w:val="20"/>
        </w:rPr>
        <w:t>Điều 1.</w:t>
      </w:r>
      <w:proofErr w:type="gramEnd"/>
      <w:r w:rsidRPr="006A37F2">
        <w:rPr>
          <w:rFonts w:ascii="Arial" w:hAnsi="Arial" w:cs="Arial"/>
          <w:b/>
          <w:bCs/>
          <w:sz w:val="20"/>
          <w:szCs w:val="20"/>
        </w:rPr>
        <w:t xml:space="preserve"> </w:t>
      </w:r>
      <w:r w:rsidRPr="006A37F2">
        <w:rPr>
          <w:rFonts w:ascii="Arial" w:hAnsi="Arial" w:cs="Arial"/>
          <w:bCs/>
          <w:sz w:val="20"/>
          <w:szCs w:val="20"/>
        </w:rPr>
        <w:t xml:space="preserve">Bãi bỏ toàn bộ Nghị quyết số </w:t>
      </w:r>
      <w:r w:rsidR="00DC0665" w:rsidRPr="006A37F2">
        <w:rPr>
          <w:rFonts w:ascii="Arial" w:hAnsi="Arial" w:cs="Arial"/>
          <w:sz w:val="20"/>
          <w:szCs w:val="20"/>
        </w:rPr>
        <w:t xml:space="preserve">07/2022/NQ-HĐND ngày 03 tháng 6 năm </w:t>
      </w:r>
      <w:r w:rsidRPr="006A37F2">
        <w:rPr>
          <w:rFonts w:ascii="Arial" w:hAnsi="Arial" w:cs="Arial"/>
          <w:sz w:val="20"/>
          <w:szCs w:val="20"/>
        </w:rPr>
        <w:t>2022 của Hội đồng nhân dân tỉnh quy định về mức thu, nộp lệ phí đăng ký cư trú trên địa bàn tỉnh Thừa Thiên Huế.</w:t>
      </w:r>
    </w:p>
    <w:p w:rsidR="009828C3" w:rsidRPr="006A37F2" w:rsidRDefault="009828C3" w:rsidP="00446930">
      <w:pPr>
        <w:pStyle w:val="Default"/>
        <w:spacing w:before="120"/>
        <w:jc w:val="both"/>
        <w:rPr>
          <w:rFonts w:ascii="Arial" w:hAnsi="Arial" w:cs="Arial"/>
          <w:b/>
          <w:bCs/>
          <w:color w:val="auto"/>
          <w:sz w:val="20"/>
          <w:szCs w:val="20"/>
        </w:rPr>
      </w:pPr>
      <w:proofErr w:type="gramStart"/>
      <w:r w:rsidRPr="006A37F2">
        <w:rPr>
          <w:rFonts w:ascii="Arial" w:hAnsi="Arial" w:cs="Arial"/>
          <w:b/>
          <w:bCs/>
          <w:color w:val="auto"/>
          <w:sz w:val="20"/>
          <w:szCs w:val="20"/>
        </w:rPr>
        <w:t>Điều 2.</w:t>
      </w:r>
      <w:proofErr w:type="gramEnd"/>
      <w:r w:rsidRPr="006A37F2">
        <w:rPr>
          <w:rFonts w:ascii="Arial" w:hAnsi="Arial" w:cs="Arial"/>
          <w:b/>
          <w:bCs/>
          <w:color w:val="auto"/>
          <w:sz w:val="20"/>
          <w:szCs w:val="20"/>
        </w:rPr>
        <w:t xml:space="preserve"> Tổ chức thực hiện</w:t>
      </w:r>
    </w:p>
    <w:p w:rsidR="009828C3" w:rsidRPr="006A37F2" w:rsidRDefault="009828C3" w:rsidP="00446930">
      <w:pPr>
        <w:pStyle w:val="Default"/>
        <w:spacing w:before="120"/>
        <w:jc w:val="both"/>
        <w:rPr>
          <w:rFonts w:ascii="Arial" w:hAnsi="Arial" w:cs="Arial"/>
          <w:bCs/>
          <w:color w:val="auto"/>
          <w:sz w:val="20"/>
          <w:szCs w:val="20"/>
        </w:rPr>
      </w:pPr>
      <w:r w:rsidRPr="006A37F2">
        <w:rPr>
          <w:rFonts w:ascii="Arial" w:hAnsi="Arial" w:cs="Arial"/>
          <w:bCs/>
          <w:color w:val="auto"/>
          <w:sz w:val="20"/>
          <w:szCs w:val="20"/>
        </w:rPr>
        <w:t>1. Giao Ủy ban nhân dân tỉnh tổ chức triển khai thực hiện Nghị quyết.</w:t>
      </w:r>
    </w:p>
    <w:p w:rsidR="009828C3" w:rsidRPr="006A37F2" w:rsidRDefault="009828C3" w:rsidP="00446930">
      <w:pPr>
        <w:pStyle w:val="Default"/>
        <w:spacing w:before="120"/>
        <w:jc w:val="both"/>
        <w:rPr>
          <w:rFonts w:ascii="Arial" w:hAnsi="Arial" w:cs="Arial"/>
          <w:bCs/>
          <w:color w:val="auto"/>
          <w:sz w:val="20"/>
          <w:szCs w:val="20"/>
        </w:rPr>
      </w:pPr>
      <w:r w:rsidRPr="006A37F2">
        <w:rPr>
          <w:rFonts w:ascii="Arial" w:hAnsi="Arial" w:cs="Arial"/>
          <w:bCs/>
          <w:color w:val="auto"/>
          <w:sz w:val="20"/>
          <w:szCs w:val="20"/>
        </w:rPr>
        <w:t>2. Giao Thường trực Hội đồng nhân dân, các Ban Hội đồng nhân dân, Tổ đại biểu và các đại biểu Hội đồng nhân dân trong phạm vi, nhiệm vụ, quyền hạn giám sát việc triển khai thực hiện Nghị quyết theo quy định pháp luật.</w:t>
      </w:r>
    </w:p>
    <w:p w:rsidR="009828C3" w:rsidRPr="006A37F2" w:rsidRDefault="009828C3" w:rsidP="00446930">
      <w:pPr>
        <w:spacing w:before="120" w:after="0" w:line="240" w:lineRule="auto"/>
        <w:jc w:val="both"/>
        <w:rPr>
          <w:rFonts w:ascii="Arial" w:hAnsi="Arial" w:cs="Arial"/>
          <w:sz w:val="20"/>
          <w:szCs w:val="20"/>
        </w:rPr>
      </w:pPr>
      <w:r w:rsidRPr="006A37F2">
        <w:rPr>
          <w:rFonts w:ascii="Arial" w:hAnsi="Arial" w:cs="Arial"/>
          <w:sz w:val="20"/>
          <w:szCs w:val="20"/>
        </w:rPr>
        <w:t xml:space="preserve">Nghị quyết này đã được Hội đồng nhân dân tỉnh Thừa Thiên Huế khóa VIII, </w:t>
      </w:r>
      <w:r w:rsidR="00DC0665" w:rsidRPr="006A37F2">
        <w:rPr>
          <w:rFonts w:ascii="Arial" w:hAnsi="Arial" w:cs="Arial"/>
          <w:sz w:val="20"/>
          <w:szCs w:val="20"/>
        </w:rPr>
        <w:t>K</w:t>
      </w:r>
      <w:r w:rsidRPr="006A37F2">
        <w:rPr>
          <w:rFonts w:ascii="Arial" w:hAnsi="Arial" w:cs="Arial"/>
          <w:sz w:val="20"/>
          <w:szCs w:val="20"/>
        </w:rPr>
        <w:t>ỳ họp chuyên đề lần thứ 10 thông qua ngày 28 tháng 3 năm 2023</w:t>
      </w:r>
      <w:r w:rsidR="00DC0665" w:rsidRPr="006A37F2">
        <w:rPr>
          <w:rFonts w:ascii="Arial" w:hAnsi="Arial" w:cs="Arial"/>
          <w:sz w:val="20"/>
          <w:szCs w:val="20"/>
        </w:rPr>
        <w:t xml:space="preserve"> và có hiệu lực từ ngày 08 tháng 4 năm 2023./.</w:t>
      </w:r>
    </w:p>
    <w:bookmarkEnd w:id="0"/>
    <w:p w:rsidR="009828C3" w:rsidRPr="006A37F2" w:rsidRDefault="009828C3" w:rsidP="00446930">
      <w:pPr>
        <w:spacing w:before="120" w:after="0" w:line="240" w:lineRule="auto"/>
        <w:jc w:val="both"/>
        <w:rPr>
          <w:rFonts w:ascii="Arial" w:hAnsi="Arial" w:cs="Arial"/>
          <w:b/>
          <w:i/>
          <w:sz w:val="20"/>
          <w:szCs w:val="20"/>
        </w:rPr>
      </w:pPr>
    </w:p>
    <w:p w:rsidR="009828C3" w:rsidRPr="006A37F2" w:rsidRDefault="009828C3" w:rsidP="00446930">
      <w:pPr>
        <w:spacing w:before="120" w:after="0" w:line="240" w:lineRule="auto"/>
        <w:jc w:val="both"/>
        <w:rPr>
          <w:rFonts w:ascii="Arial" w:hAnsi="Arial" w:cs="Arial"/>
          <w:b/>
          <w:sz w:val="20"/>
          <w:szCs w:val="20"/>
        </w:rPr>
      </w:pPr>
      <w:r w:rsidRPr="006A37F2">
        <w:rPr>
          <w:rFonts w:ascii="Arial" w:hAnsi="Arial" w:cs="Arial"/>
          <w:b/>
          <w:i/>
          <w:sz w:val="20"/>
          <w:szCs w:val="20"/>
        </w:rPr>
        <w:lastRenderedPageBreak/>
        <w:t>Nơi nhận:</w:t>
      </w:r>
      <w:r w:rsidRPr="006A37F2">
        <w:rPr>
          <w:rFonts w:ascii="Arial" w:hAnsi="Arial" w:cs="Arial"/>
          <w:i/>
          <w:sz w:val="20"/>
          <w:szCs w:val="20"/>
        </w:rPr>
        <w:tab/>
      </w:r>
      <w:r w:rsidRPr="006A37F2">
        <w:rPr>
          <w:rFonts w:ascii="Arial" w:hAnsi="Arial" w:cs="Arial"/>
          <w:sz w:val="20"/>
          <w:szCs w:val="20"/>
        </w:rPr>
        <w:tab/>
      </w:r>
      <w:r w:rsidRPr="006A37F2">
        <w:rPr>
          <w:rFonts w:ascii="Arial" w:hAnsi="Arial" w:cs="Arial"/>
          <w:sz w:val="20"/>
          <w:szCs w:val="20"/>
        </w:rPr>
        <w:tab/>
      </w:r>
      <w:r w:rsidRPr="006A37F2">
        <w:rPr>
          <w:rFonts w:ascii="Arial" w:hAnsi="Arial" w:cs="Arial"/>
          <w:sz w:val="20"/>
          <w:szCs w:val="20"/>
        </w:rPr>
        <w:tab/>
      </w:r>
      <w:r w:rsidRPr="006A37F2">
        <w:rPr>
          <w:rFonts w:ascii="Arial" w:hAnsi="Arial" w:cs="Arial"/>
          <w:sz w:val="20"/>
          <w:szCs w:val="20"/>
        </w:rPr>
        <w:tab/>
      </w:r>
      <w:r w:rsidRPr="006A37F2">
        <w:rPr>
          <w:rFonts w:ascii="Arial" w:hAnsi="Arial" w:cs="Arial"/>
          <w:sz w:val="20"/>
          <w:szCs w:val="20"/>
        </w:rPr>
        <w:tab/>
      </w:r>
      <w:r w:rsidRPr="006A37F2">
        <w:rPr>
          <w:rFonts w:ascii="Arial" w:hAnsi="Arial" w:cs="Arial"/>
          <w:sz w:val="20"/>
          <w:szCs w:val="20"/>
        </w:rPr>
        <w:tab/>
        <w:t xml:space="preserve">     </w:t>
      </w:r>
      <w:r w:rsidRPr="006A37F2">
        <w:rPr>
          <w:rFonts w:ascii="Arial" w:hAnsi="Arial" w:cs="Arial"/>
          <w:b/>
          <w:sz w:val="20"/>
          <w:szCs w:val="20"/>
        </w:rPr>
        <w:t>CHỦ TỊCH</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Như Điều 2;</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xml:space="preserve">- UBTV Quốc hội, Chính phủ;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xml:space="preserve">- Ban Công tác đại biểu;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xml:space="preserve">- Cục Kiểm tra VBQPPL - Bộ Tư pháp;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Các bộ: Công an, Tài chính;</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xml:space="preserve">- Thường vụ Tỉnh ủy;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xml:space="preserve">- Đoàn ĐBQH tỉnh, UBMTTQVN tỉnh;                                            </w:t>
      </w:r>
      <w:r w:rsidRPr="006A37F2">
        <w:rPr>
          <w:rFonts w:ascii="Arial" w:hAnsi="Arial" w:cs="Arial"/>
          <w:b/>
          <w:sz w:val="20"/>
          <w:szCs w:val="20"/>
        </w:rPr>
        <w:t>Lê Trường Lưu</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xml:space="preserve">- Các sở, ban, ngành, đoàn thể cấp tỉnh; </w:t>
      </w:r>
    </w:p>
    <w:p w:rsidR="009828C3" w:rsidRPr="006A37F2" w:rsidRDefault="009828C3" w:rsidP="00446930">
      <w:pPr>
        <w:pStyle w:val="Default"/>
        <w:spacing w:before="120"/>
        <w:jc w:val="both"/>
        <w:rPr>
          <w:rFonts w:ascii="Arial" w:hAnsi="Arial" w:cs="Arial"/>
          <w:sz w:val="20"/>
          <w:szCs w:val="20"/>
        </w:rPr>
      </w:pPr>
      <w:r w:rsidRPr="006A37F2">
        <w:rPr>
          <w:rFonts w:ascii="Arial" w:hAnsi="Arial" w:cs="Arial"/>
          <w:sz w:val="20"/>
          <w:szCs w:val="20"/>
        </w:rPr>
        <w:t xml:space="preserve">- Thường trực HĐND, UBND cấp huyện; </w:t>
      </w:r>
    </w:p>
    <w:p w:rsidR="009828C3" w:rsidRPr="006A37F2" w:rsidRDefault="009828C3" w:rsidP="00446930">
      <w:pPr>
        <w:spacing w:before="120" w:after="0" w:line="240" w:lineRule="auto"/>
        <w:jc w:val="both"/>
        <w:rPr>
          <w:rFonts w:ascii="Arial" w:hAnsi="Arial" w:cs="Arial"/>
          <w:sz w:val="20"/>
          <w:szCs w:val="20"/>
        </w:rPr>
      </w:pPr>
      <w:r w:rsidRPr="006A37F2">
        <w:rPr>
          <w:rFonts w:ascii="Arial" w:hAnsi="Arial" w:cs="Arial"/>
          <w:sz w:val="20"/>
          <w:szCs w:val="20"/>
        </w:rPr>
        <w:t>- Công báo, Cổng thông tin điện tử tỉnh;</w:t>
      </w:r>
    </w:p>
    <w:p w:rsidR="009828C3" w:rsidRPr="006A37F2" w:rsidRDefault="009828C3" w:rsidP="00446930">
      <w:pPr>
        <w:spacing w:before="120" w:after="0" w:line="240" w:lineRule="auto"/>
        <w:jc w:val="both"/>
        <w:rPr>
          <w:rFonts w:ascii="Arial" w:hAnsi="Arial" w:cs="Arial"/>
          <w:sz w:val="20"/>
          <w:szCs w:val="20"/>
        </w:rPr>
      </w:pPr>
      <w:r w:rsidRPr="006A37F2">
        <w:rPr>
          <w:rFonts w:ascii="Arial" w:hAnsi="Arial" w:cs="Arial"/>
          <w:sz w:val="20"/>
          <w:szCs w:val="20"/>
        </w:rPr>
        <w:t>- VP: LĐ và các CV;</w:t>
      </w:r>
    </w:p>
    <w:p w:rsidR="009828C3" w:rsidRPr="006A37F2" w:rsidRDefault="009828C3" w:rsidP="00446930">
      <w:pPr>
        <w:spacing w:before="120" w:after="0" w:line="240" w:lineRule="auto"/>
        <w:jc w:val="both"/>
        <w:rPr>
          <w:rFonts w:ascii="Arial" w:hAnsi="Arial" w:cs="Arial"/>
          <w:sz w:val="20"/>
          <w:szCs w:val="20"/>
        </w:rPr>
      </w:pPr>
      <w:r w:rsidRPr="006A37F2">
        <w:rPr>
          <w:rFonts w:ascii="Arial" w:hAnsi="Arial" w:cs="Arial"/>
          <w:sz w:val="20"/>
          <w:szCs w:val="20"/>
        </w:rPr>
        <w:t>- Lưu: VT, LT.</w:t>
      </w:r>
    </w:p>
    <w:p w:rsidR="009828C3" w:rsidRPr="006A37F2" w:rsidRDefault="009828C3" w:rsidP="00446930">
      <w:pPr>
        <w:spacing w:before="120" w:after="0" w:line="240" w:lineRule="auto"/>
        <w:jc w:val="both"/>
        <w:rPr>
          <w:rFonts w:ascii="Arial" w:hAnsi="Arial" w:cs="Arial"/>
          <w:sz w:val="20"/>
          <w:szCs w:val="20"/>
        </w:rPr>
      </w:pPr>
    </w:p>
    <w:p w:rsidR="00432B77" w:rsidRPr="006A37F2" w:rsidRDefault="00432B77" w:rsidP="00446930">
      <w:pPr>
        <w:spacing w:before="120" w:after="0" w:line="240" w:lineRule="auto"/>
        <w:rPr>
          <w:rFonts w:ascii="Arial" w:hAnsi="Arial" w:cs="Arial"/>
          <w:sz w:val="20"/>
          <w:szCs w:val="20"/>
        </w:rPr>
      </w:pPr>
    </w:p>
    <w:sectPr w:rsidR="00432B77" w:rsidRPr="006A37F2" w:rsidSect="00374D1E">
      <w:headerReference w:type="default" r:id="rId7"/>
      <w:pgSz w:w="11907" w:h="16840" w:code="9"/>
      <w:pgMar w:top="1134" w:right="1134" w:bottom="1134" w:left="1701" w:header="624"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261A0" w:rsidRDefault="007261A0" w:rsidP="00721CAB">
      <w:pPr>
        <w:spacing w:after="0" w:line="240" w:lineRule="auto"/>
      </w:pPr>
      <w:r>
        <w:separator/>
      </w:r>
    </w:p>
  </w:endnote>
  <w:endnote w:type="continuationSeparator" w:id="0">
    <w:p w:rsidR="007261A0" w:rsidRDefault="007261A0" w:rsidP="00721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261A0" w:rsidRDefault="007261A0" w:rsidP="00721CAB">
      <w:pPr>
        <w:spacing w:after="0" w:line="240" w:lineRule="auto"/>
      </w:pPr>
      <w:r>
        <w:separator/>
      </w:r>
    </w:p>
  </w:footnote>
  <w:footnote w:type="continuationSeparator" w:id="0">
    <w:p w:rsidR="007261A0" w:rsidRDefault="007261A0" w:rsidP="00721C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0F3B" w:rsidRDefault="00721CAB" w:rsidP="009425D4">
    <w:pPr>
      <w:pStyle w:val="Header"/>
      <w:jc w:val="center"/>
    </w:pPr>
    <w:r w:rsidRPr="00D02087">
      <w:rPr>
        <w:rFonts w:ascii="Times New Roman" w:hAnsi="Times New Roman"/>
        <w:sz w:val="28"/>
        <w:szCs w:val="28"/>
      </w:rPr>
      <w:fldChar w:fldCharType="begin"/>
    </w:r>
    <w:r w:rsidR="002D1564" w:rsidRPr="00D02087">
      <w:rPr>
        <w:rFonts w:ascii="Times New Roman" w:hAnsi="Times New Roman"/>
        <w:sz w:val="28"/>
        <w:szCs w:val="28"/>
      </w:rPr>
      <w:instrText xml:space="preserve"> PAGE   \* MERGEFORMAT </w:instrText>
    </w:r>
    <w:r w:rsidRPr="00D02087">
      <w:rPr>
        <w:rFonts w:ascii="Times New Roman" w:hAnsi="Times New Roman"/>
        <w:sz w:val="28"/>
        <w:szCs w:val="28"/>
      </w:rPr>
      <w:fldChar w:fldCharType="separate"/>
    </w:r>
    <w:r w:rsidR="00446930">
      <w:rPr>
        <w:rFonts w:ascii="Times New Roman" w:hAnsi="Times New Roman"/>
        <w:noProof/>
        <w:sz w:val="28"/>
        <w:szCs w:val="28"/>
      </w:rPr>
      <w:t>2</w:t>
    </w:r>
    <w:r w:rsidRPr="00D02087">
      <w:rPr>
        <w:rFonts w:ascii="Times New Roman" w:hAnsi="Times New Roman"/>
        <w:sz w:val="28"/>
        <w:szCs w:val="28"/>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9828C3"/>
    <w:rsid w:val="002D1564"/>
    <w:rsid w:val="00353DA2"/>
    <w:rsid w:val="00432B77"/>
    <w:rsid w:val="00446930"/>
    <w:rsid w:val="006A37F2"/>
    <w:rsid w:val="00721CAB"/>
    <w:rsid w:val="007261A0"/>
    <w:rsid w:val="00956F71"/>
    <w:rsid w:val="009828C3"/>
    <w:rsid w:val="00DC0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28C3"/>
    <w:rPr>
      <w:rFonts w:ascii="Calibri" w:eastAsia="Times New Roman" w:hAnsi="Calibri" w:cs="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28C3"/>
    <w:pPr>
      <w:tabs>
        <w:tab w:val="center" w:pos="4680"/>
        <w:tab w:val="right" w:pos="9360"/>
      </w:tabs>
      <w:spacing w:after="0" w:line="240" w:lineRule="auto"/>
    </w:pPr>
    <w:rPr>
      <w:sz w:val="20"/>
      <w:szCs w:val="20"/>
    </w:rPr>
  </w:style>
  <w:style w:type="character" w:customStyle="1" w:styleId="HeaderChar">
    <w:name w:val="Header Char"/>
    <w:basedOn w:val="DefaultParagraphFont"/>
    <w:link w:val="Header"/>
    <w:uiPriority w:val="99"/>
    <w:rsid w:val="009828C3"/>
    <w:rPr>
      <w:rFonts w:ascii="Calibri" w:eastAsia="Times New Roman" w:hAnsi="Calibri" w:cs="Times New Roman"/>
      <w:sz w:val="20"/>
      <w:szCs w:val="20"/>
    </w:rPr>
  </w:style>
  <w:style w:type="paragraph" w:customStyle="1" w:styleId="Default">
    <w:name w:val="Default"/>
    <w:rsid w:val="009828C3"/>
    <w:pPr>
      <w:autoSpaceDE w:val="0"/>
      <w:autoSpaceDN w:val="0"/>
      <w:adjustRightInd w:val="0"/>
      <w:spacing w:after="0" w:line="240" w:lineRule="auto"/>
    </w:pPr>
    <w:rPr>
      <w:rFonts w:eastAsia="Times New Roman" w:cs="Times New Roman"/>
      <w:color w:val="00000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2ED685-BF2D-4B24-8DFF-B29EFE21E705}"/>
</file>

<file path=customXml/itemProps2.xml><?xml version="1.0" encoding="utf-8"?>
<ds:datastoreItem xmlns:ds="http://schemas.openxmlformats.org/officeDocument/2006/customXml" ds:itemID="{B21950C3-EE02-454A-B654-F5EC28BDAEF8}"/>
</file>

<file path=customXml/itemProps3.xml><?xml version="1.0" encoding="utf-8"?>
<ds:datastoreItem xmlns:ds="http://schemas.openxmlformats.org/officeDocument/2006/customXml" ds:itemID="{56DE2B56-D23D-40E6-901E-5CDFDF681A55}"/>
</file>

<file path=docProps/app.xml><?xml version="1.0" encoding="utf-8"?>
<Properties xmlns="http://schemas.openxmlformats.org/officeDocument/2006/extended-properties" xmlns:vt="http://schemas.openxmlformats.org/officeDocument/2006/docPropsVTypes">
  <Template>Normal.dotm</Template>
  <TotalTime>70</TotalTime>
  <Pages>2</Pages>
  <Words>438</Words>
  <Characters>2500</Characters>
  <Application>Microsoft Office Word</Application>
  <DocSecurity>0</DocSecurity>
  <Lines>20</Lines>
  <Paragraphs>5</Paragraphs>
  <ScaleCrop>false</ScaleCrop>
  <Company/>
  <LinksUpToDate>false</LinksUpToDate>
  <CharactersWithSpaces>2933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User</cp:lastModifiedBy>
  <cp:revision>5</cp:revision>
  <dcterms:created xsi:type="dcterms:W3CDTF">2023-03-28T01:06:00Z</dcterms:created>
  <dcterms:modified xsi:type="dcterms:W3CDTF">2023-04-07T02:15:00Z</dcterms:modified>
</cp:coreProperties>
</file>