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369"/>
        <w:gridCol w:w="5894"/>
      </w:tblGrid>
      <w:tr w:rsidR="00827E05" w:rsidTr="00827E05">
        <w:tc>
          <w:tcPr>
            <w:tcW w:w="3369" w:type="dxa"/>
            <w:hideMark/>
          </w:tcPr>
          <w:p w:rsidR="00827E05" w:rsidRDefault="00827E05">
            <w:pPr>
              <w:spacing w:after="0" w:line="240" w:lineRule="auto"/>
              <w:jc w:val="center"/>
              <w:rPr>
                <w:b/>
                <w:sz w:val="26"/>
                <w:szCs w:val="26"/>
              </w:rPr>
            </w:pPr>
            <w:r>
              <w:rPr>
                <w:b/>
                <w:sz w:val="26"/>
                <w:szCs w:val="26"/>
              </w:rPr>
              <w:t>HỘI ĐỒNG NHÂN DÂN</w:t>
            </w:r>
          </w:p>
          <w:p w:rsidR="00827E05" w:rsidRDefault="00827E05">
            <w:pPr>
              <w:spacing w:after="0" w:line="240" w:lineRule="auto"/>
              <w:jc w:val="center"/>
              <w:rPr>
                <w:b/>
                <w:sz w:val="26"/>
                <w:szCs w:val="26"/>
              </w:rPr>
            </w:pPr>
            <w:r>
              <w:rPr>
                <w:b/>
                <w:sz w:val="26"/>
                <w:szCs w:val="26"/>
              </w:rPr>
              <w:t>TỈNH LÂM ĐỒNG</w:t>
            </w:r>
          </w:p>
        </w:tc>
        <w:tc>
          <w:tcPr>
            <w:tcW w:w="5894" w:type="dxa"/>
            <w:hideMark/>
          </w:tcPr>
          <w:p w:rsidR="00827E05" w:rsidRDefault="00827E05">
            <w:pPr>
              <w:spacing w:after="0" w:line="240" w:lineRule="auto"/>
              <w:jc w:val="center"/>
              <w:rPr>
                <w:b/>
                <w:sz w:val="26"/>
                <w:szCs w:val="26"/>
              </w:rPr>
            </w:pPr>
            <w:r>
              <w:rPr>
                <w:b/>
                <w:sz w:val="26"/>
                <w:szCs w:val="26"/>
              </w:rPr>
              <w:t xml:space="preserve">CỘNG HÒA XÃ HỘI CHỦ NGHĨA VIỆT </w:t>
            </w:r>
            <w:smartTag w:uri="urn:schemas-microsoft-com:office:smarttags" w:element="place">
              <w:smartTag w:uri="urn:schemas-microsoft-com:office:smarttags" w:element="country-region">
                <w:r>
                  <w:rPr>
                    <w:b/>
                    <w:sz w:val="26"/>
                    <w:szCs w:val="26"/>
                  </w:rPr>
                  <w:t>NAM</w:t>
                </w:r>
              </w:smartTag>
            </w:smartTag>
            <w:r>
              <w:rPr>
                <w:b/>
                <w:szCs w:val="26"/>
              </w:rPr>
              <w:t xml:space="preserve"> Độc lập - Tự do - Hạnh phúc</w:t>
            </w:r>
          </w:p>
        </w:tc>
      </w:tr>
      <w:tr w:rsidR="00827E05" w:rsidTr="00827E05">
        <w:tc>
          <w:tcPr>
            <w:tcW w:w="3369" w:type="dxa"/>
            <w:hideMark/>
          </w:tcPr>
          <w:p w:rsidR="00827E05" w:rsidRDefault="0003471D" w:rsidP="0011616B">
            <w:pPr>
              <w:spacing w:before="180" w:after="0" w:line="240" w:lineRule="auto"/>
              <w:jc w:val="center"/>
              <w:rPr>
                <w:sz w:val="26"/>
                <w:szCs w:val="26"/>
              </w:rPr>
            </w:pPr>
            <w:r w:rsidRPr="00F63E34">
              <w:rPr>
                <w:noProof/>
                <w:sz w:val="30"/>
              </w:rPr>
              <mc:AlternateContent>
                <mc:Choice Requires="wps">
                  <w:drawing>
                    <wp:anchor distT="0" distB="0" distL="114300" distR="114300" simplePos="0" relativeHeight="251658240" behindDoc="0" locked="0" layoutInCell="1" allowOverlap="1" wp14:anchorId="1404E32A" wp14:editId="1A8B7F1A">
                      <wp:simplePos x="0" y="0"/>
                      <wp:positionH relativeFrom="column">
                        <wp:posOffset>706120</wp:posOffset>
                      </wp:positionH>
                      <wp:positionV relativeFrom="paragraph">
                        <wp:posOffset>13335</wp:posOffset>
                      </wp:positionV>
                      <wp:extent cx="539750" cy="0"/>
                      <wp:effectExtent l="10795" t="13335" r="11430" b="5715"/>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5.6pt;margin-top:1.05pt;width:4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rk0Hg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"/>
                  </w:pict>
                </mc:Fallback>
              </mc:AlternateContent>
            </w:r>
            <w:r w:rsidR="00827E05" w:rsidRPr="00F63E34">
              <w:rPr>
                <w:szCs w:val="26"/>
              </w:rPr>
              <w:t xml:space="preserve">Số: </w:t>
            </w:r>
            <w:r w:rsidR="001D7B6B">
              <w:rPr>
                <w:szCs w:val="26"/>
              </w:rPr>
              <w:t>200</w:t>
            </w:r>
            <w:r w:rsidR="00827E05" w:rsidRPr="00F63E34">
              <w:rPr>
                <w:szCs w:val="26"/>
              </w:rPr>
              <w:t>/2023/NQ-HĐND</w:t>
            </w:r>
          </w:p>
        </w:tc>
        <w:tc>
          <w:tcPr>
            <w:tcW w:w="5894" w:type="dxa"/>
            <w:hideMark/>
          </w:tcPr>
          <w:p w:rsidR="00827E05" w:rsidRPr="00F63E34" w:rsidRDefault="0003471D" w:rsidP="007E5946">
            <w:pPr>
              <w:spacing w:before="180" w:after="0" w:line="240" w:lineRule="auto"/>
              <w:jc w:val="center"/>
              <w:rPr>
                <w:i/>
                <w:szCs w:val="26"/>
              </w:rPr>
            </w:pPr>
            <w:r w:rsidRPr="00F63E34">
              <w:rPr>
                <w:noProof/>
              </w:rPr>
              <mc:AlternateContent>
                <mc:Choice Requires="wps">
                  <w:drawing>
                    <wp:anchor distT="0" distB="0" distL="114300" distR="114300" simplePos="0" relativeHeight="251657216" behindDoc="0" locked="0" layoutInCell="1" allowOverlap="1" wp14:anchorId="451891C5" wp14:editId="5A9CFA1F">
                      <wp:simplePos x="0" y="0"/>
                      <wp:positionH relativeFrom="column">
                        <wp:posOffset>723265</wp:posOffset>
                      </wp:positionH>
                      <wp:positionV relativeFrom="paragraph">
                        <wp:posOffset>24765</wp:posOffset>
                      </wp:positionV>
                      <wp:extent cx="2160270" cy="0"/>
                      <wp:effectExtent l="8890" t="5715" r="12065" b="13335"/>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56.95pt;margin-top:1.95pt;width:170.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FCs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"/>
                  </w:pict>
                </mc:Fallback>
              </mc:AlternateContent>
            </w:r>
            <w:r w:rsidR="00827E05" w:rsidRPr="00F63E34">
              <w:rPr>
                <w:i/>
                <w:szCs w:val="26"/>
              </w:rPr>
              <w:t xml:space="preserve">Lâm Đồng, ngày </w:t>
            </w:r>
            <w:r w:rsidR="007E5946">
              <w:rPr>
                <w:i/>
                <w:szCs w:val="26"/>
              </w:rPr>
              <w:t xml:space="preserve">12 </w:t>
            </w:r>
            <w:r w:rsidR="00827E05" w:rsidRPr="00F63E34">
              <w:rPr>
                <w:i/>
                <w:szCs w:val="26"/>
              </w:rPr>
              <w:t xml:space="preserve">tháng </w:t>
            </w:r>
            <w:r w:rsidR="00EC6C4C" w:rsidRPr="00F63E34">
              <w:rPr>
                <w:i/>
                <w:szCs w:val="26"/>
              </w:rPr>
              <w:t>7</w:t>
            </w:r>
            <w:r w:rsidR="00827E05" w:rsidRPr="00F63E34">
              <w:rPr>
                <w:i/>
                <w:szCs w:val="26"/>
              </w:rPr>
              <w:t xml:space="preserve"> năm 2023</w:t>
            </w:r>
          </w:p>
        </w:tc>
      </w:tr>
    </w:tbl>
    <w:p w:rsidR="00827E05" w:rsidRPr="000C6C22" w:rsidRDefault="00827E05" w:rsidP="0040348F">
      <w:pPr>
        <w:spacing w:before="360" w:after="0" w:line="240" w:lineRule="auto"/>
        <w:jc w:val="center"/>
        <w:rPr>
          <w:b/>
          <w:szCs w:val="28"/>
        </w:rPr>
      </w:pPr>
      <w:r w:rsidRPr="000C6C22">
        <w:rPr>
          <w:b/>
          <w:szCs w:val="28"/>
        </w:rPr>
        <w:t>NGHỊ QUYẾT</w:t>
      </w:r>
    </w:p>
    <w:p w:rsidR="00AD553F" w:rsidRDefault="00827E05" w:rsidP="00AD553F">
      <w:pPr>
        <w:spacing w:after="0" w:line="240" w:lineRule="auto"/>
        <w:jc w:val="center"/>
        <w:rPr>
          <w:b/>
          <w:color w:val="000000"/>
          <w:szCs w:val="28"/>
          <w:lang w:val="vi-VN"/>
        </w:rPr>
      </w:pPr>
      <w:bookmarkStart w:id="0" w:name="_GoBack"/>
      <w:r w:rsidRPr="000C6C22">
        <w:rPr>
          <w:b/>
          <w:szCs w:val="28"/>
        </w:rPr>
        <w:t xml:space="preserve">Quy định </w:t>
      </w:r>
      <w:r w:rsidRPr="000C6C22">
        <w:rPr>
          <w:b/>
          <w:color w:val="000000"/>
          <w:szCs w:val="28"/>
          <w:lang w:val="vi-VN"/>
        </w:rPr>
        <w:t xml:space="preserve">một số nội dung, mức chi tổ chức thực hiện bồi thường, </w:t>
      </w:r>
      <w:r w:rsidR="007E5946">
        <w:rPr>
          <w:b/>
          <w:color w:val="000000"/>
          <w:szCs w:val="28"/>
        </w:rPr>
        <w:br/>
      </w:r>
      <w:r w:rsidRPr="000C6C22">
        <w:rPr>
          <w:b/>
          <w:color w:val="000000"/>
          <w:szCs w:val="28"/>
          <w:lang w:val="vi-VN"/>
        </w:rPr>
        <w:t>hỗ trợ, tái định cư và cưỡng chế kiểm đếm, cưỡng chế thu hồi đất</w:t>
      </w:r>
    </w:p>
    <w:p w:rsidR="00827E05" w:rsidRPr="00AD553F" w:rsidRDefault="00827E05" w:rsidP="00AD553F">
      <w:pPr>
        <w:spacing w:after="0" w:line="240" w:lineRule="auto"/>
        <w:jc w:val="center"/>
        <w:rPr>
          <w:b/>
          <w:color w:val="000000"/>
          <w:position w:val="4"/>
          <w:szCs w:val="28"/>
          <w:lang w:val="vi-VN"/>
        </w:rPr>
      </w:pPr>
      <w:r w:rsidRPr="00AD553F">
        <w:rPr>
          <w:b/>
          <w:color w:val="000000"/>
          <w:spacing w:val="-20"/>
          <w:position w:val="4"/>
          <w:szCs w:val="28"/>
          <w:lang w:val="vi-VN"/>
        </w:rPr>
        <w:t>trên địa bàn tỉnh Lâm</w:t>
      </w:r>
      <w:r w:rsidRPr="00AD553F">
        <w:rPr>
          <w:b/>
          <w:color w:val="000000"/>
          <w:position w:val="4"/>
          <w:szCs w:val="28"/>
          <w:lang w:val="vi-VN"/>
        </w:rPr>
        <w:t xml:space="preserve"> Đồng</w:t>
      </w:r>
    </w:p>
    <w:bookmarkEnd w:id="0"/>
    <w:p w:rsidR="00C933F0" w:rsidRDefault="0003471D" w:rsidP="00827E05">
      <w:pPr>
        <w:spacing w:after="0" w:line="240" w:lineRule="auto"/>
        <w:jc w:val="center"/>
        <w:rPr>
          <w:b/>
          <w:szCs w:val="28"/>
        </w:rPr>
      </w:pPr>
      <w:r>
        <w:rPr>
          <w:noProof/>
          <w:szCs w:val="28"/>
        </w:rPr>
        <mc:AlternateContent>
          <mc:Choice Requires="wps">
            <w:drawing>
              <wp:anchor distT="0" distB="0" distL="114300" distR="114300" simplePos="0" relativeHeight="251656192" behindDoc="0" locked="0" layoutInCell="1" allowOverlap="1">
                <wp:simplePos x="0" y="0"/>
                <wp:positionH relativeFrom="column">
                  <wp:posOffset>2262505</wp:posOffset>
                </wp:positionH>
                <wp:positionV relativeFrom="paragraph">
                  <wp:posOffset>45085</wp:posOffset>
                </wp:positionV>
                <wp:extent cx="1284605" cy="0"/>
                <wp:effectExtent l="5080" t="6985" r="5715" b="1206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4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15pt,3.55pt" to="279.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EDF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"/>
            </w:pict>
          </mc:Fallback>
        </mc:AlternateContent>
      </w:r>
    </w:p>
    <w:p w:rsidR="00827E05" w:rsidRPr="000C6C22" w:rsidRDefault="00827E05" w:rsidP="00827E05">
      <w:pPr>
        <w:spacing w:after="0" w:line="240" w:lineRule="auto"/>
        <w:jc w:val="center"/>
        <w:rPr>
          <w:b/>
          <w:szCs w:val="28"/>
        </w:rPr>
      </w:pPr>
      <w:r w:rsidRPr="000C6C22">
        <w:rPr>
          <w:b/>
          <w:szCs w:val="28"/>
        </w:rPr>
        <w:t>HỘI ĐỒNG NHÂN DÂN TỈNH LÂM ĐỒNG</w:t>
      </w:r>
    </w:p>
    <w:p w:rsidR="00827E05" w:rsidRPr="000C6C22" w:rsidRDefault="00827E05" w:rsidP="0086213D">
      <w:pPr>
        <w:spacing w:after="120" w:line="240" w:lineRule="auto"/>
        <w:jc w:val="center"/>
        <w:rPr>
          <w:b/>
          <w:szCs w:val="28"/>
        </w:rPr>
      </w:pPr>
      <w:r w:rsidRPr="000C6C22">
        <w:rPr>
          <w:b/>
          <w:szCs w:val="28"/>
        </w:rPr>
        <w:t xml:space="preserve">KHÓA X KỲ HỌP THỨ </w:t>
      </w:r>
      <w:r w:rsidR="00C933F0">
        <w:rPr>
          <w:b/>
          <w:szCs w:val="28"/>
        </w:rPr>
        <w:t>10</w:t>
      </w:r>
    </w:p>
    <w:p w:rsidR="00827E05" w:rsidRPr="000C6C22" w:rsidRDefault="00827E05" w:rsidP="007E5946">
      <w:pPr>
        <w:spacing w:after="100" w:line="240" w:lineRule="auto"/>
        <w:ind w:firstLine="567"/>
        <w:jc w:val="both"/>
        <w:rPr>
          <w:i/>
          <w:iCs/>
          <w:szCs w:val="28"/>
        </w:rPr>
      </w:pPr>
      <w:r w:rsidRPr="000C6C22">
        <w:rPr>
          <w:i/>
          <w:iCs/>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27E05" w:rsidRPr="000C6C22" w:rsidRDefault="00827E05" w:rsidP="007E5946">
      <w:pPr>
        <w:spacing w:after="100" w:line="240" w:lineRule="auto"/>
        <w:ind w:firstLine="567"/>
        <w:jc w:val="both"/>
        <w:rPr>
          <w:i/>
          <w:iCs/>
          <w:szCs w:val="28"/>
        </w:rPr>
      </w:pPr>
      <w:r w:rsidRPr="000C6C22">
        <w:rPr>
          <w:i/>
          <w:iCs/>
          <w:szCs w:val="28"/>
        </w:rPr>
        <w:t xml:space="preserve">Căn cứ Luật Ngân sách </w:t>
      </w:r>
      <w:r w:rsidR="00275D1D">
        <w:rPr>
          <w:i/>
          <w:iCs/>
          <w:szCs w:val="28"/>
        </w:rPr>
        <w:t>n</w:t>
      </w:r>
      <w:r w:rsidRPr="000C6C22">
        <w:rPr>
          <w:i/>
          <w:iCs/>
          <w:szCs w:val="28"/>
        </w:rPr>
        <w:t>hà nước ngày 25 tháng 6 năm 2015;</w:t>
      </w:r>
    </w:p>
    <w:p w:rsidR="00827E05" w:rsidRPr="000C6C22" w:rsidRDefault="00827E05" w:rsidP="007E5946">
      <w:pPr>
        <w:spacing w:after="100" w:line="240" w:lineRule="auto"/>
        <w:ind w:firstLine="567"/>
        <w:jc w:val="both"/>
        <w:rPr>
          <w:i/>
          <w:iCs/>
          <w:szCs w:val="28"/>
        </w:rPr>
      </w:pPr>
      <w:r w:rsidRPr="000C6C22">
        <w:rPr>
          <w:i/>
          <w:iCs/>
          <w:szCs w:val="28"/>
        </w:rPr>
        <w:t xml:space="preserve">Căn cứ khoản 5, Điều 5 Thông tư số 61/2022/TT-BTC </w:t>
      </w:r>
      <w:r w:rsidRPr="000C6C22">
        <w:rPr>
          <w:rFonts w:eastAsia="Times New Roman"/>
          <w:i/>
          <w:szCs w:val="28"/>
          <w:lang w:val="vi-VN"/>
        </w:rPr>
        <w:t xml:space="preserve">ngày 05 tháng 10 năm 2022 </w:t>
      </w:r>
      <w:r w:rsidRPr="000C6C22">
        <w:rPr>
          <w:i/>
          <w:iCs/>
          <w:szCs w:val="28"/>
        </w:rPr>
        <w:t>của Bộ trưởng Bộ Tài chính hướng dẫn việc lập dự toán, sử dụng và thanh, quyết toán kinh phí tổ chức thực hiện bồi thường, hỗ trợ, tái định cư khi Nhà nước thu hồi đất;</w:t>
      </w:r>
    </w:p>
    <w:p w:rsidR="00827E05" w:rsidRPr="007E5946" w:rsidRDefault="00827E05" w:rsidP="007E5946">
      <w:pPr>
        <w:spacing w:after="100" w:line="240" w:lineRule="auto"/>
        <w:ind w:firstLine="567"/>
        <w:jc w:val="both"/>
        <w:rPr>
          <w:rFonts w:ascii="Times New Roman Italic" w:hAnsi="Times New Roman Italic"/>
          <w:i/>
          <w:spacing w:val="-4"/>
          <w:szCs w:val="28"/>
        </w:rPr>
      </w:pPr>
      <w:r w:rsidRPr="007E5946">
        <w:rPr>
          <w:rFonts w:ascii="Times New Roman Italic" w:hAnsi="Times New Roman Italic"/>
          <w:i/>
          <w:spacing w:val="-4"/>
          <w:szCs w:val="28"/>
        </w:rPr>
        <w:t xml:space="preserve">Xét Tờ trình số </w:t>
      </w:r>
      <w:r w:rsidR="00EC6C4C" w:rsidRPr="007E5946">
        <w:rPr>
          <w:rFonts w:ascii="Times New Roman Italic" w:hAnsi="Times New Roman Italic"/>
          <w:i/>
          <w:spacing w:val="-4"/>
          <w:szCs w:val="28"/>
        </w:rPr>
        <w:t>4487</w:t>
      </w:r>
      <w:r w:rsidRPr="007E5946">
        <w:rPr>
          <w:rFonts w:ascii="Times New Roman Italic" w:hAnsi="Times New Roman Italic"/>
          <w:i/>
          <w:spacing w:val="-4"/>
          <w:szCs w:val="28"/>
        </w:rPr>
        <w:t xml:space="preserve">/TTr-UBND ngày </w:t>
      </w:r>
      <w:r w:rsidR="00EC6C4C" w:rsidRPr="007E5946">
        <w:rPr>
          <w:rFonts w:ascii="Times New Roman Italic" w:hAnsi="Times New Roman Italic"/>
          <w:i/>
          <w:spacing w:val="-4"/>
          <w:szCs w:val="28"/>
        </w:rPr>
        <w:t>23</w:t>
      </w:r>
      <w:r w:rsidRPr="007E5946">
        <w:rPr>
          <w:rFonts w:ascii="Times New Roman Italic" w:hAnsi="Times New Roman Italic"/>
          <w:i/>
          <w:spacing w:val="-4"/>
          <w:szCs w:val="28"/>
        </w:rPr>
        <w:t xml:space="preserve"> tháng </w:t>
      </w:r>
      <w:r w:rsidR="00EC6C4C" w:rsidRPr="007E5946">
        <w:rPr>
          <w:rFonts w:ascii="Times New Roman Italic" w:hAnsi="Times New Roman Italic"/>
          <w:i/>
          <w:spacing w:val="-4"/>
          <w:szCs w:val="28"/>
        </w:rPr>
        <w:t>5</w:t>
      </w:r>
      <w:r w:rsidRPr="007E5946">
        <w:rPr>
          <w:rFonts w:ascii="Times New Roman Italic" w:hAnsi="Times New Roman Italic"/>
          <w:i/>
          <w:spacing w:val="-4"/>
          <w:szCs w:val="28"/>
        </w:rPr>
        <w:t xml:space="preserve"> năm 2023 của Ủy ban nhân dân tỉnh về dự thảo Nghị quyết </w:t>
      </w:r>
      <w:r w:rsidRPr="007E5946">
        <w:rPr>
          <w:rFonts w:ascii="Times New Roman Italic" w:hAnsi="Times New Roman Italic"/>
          <w:i/>
          <w:color w:val="000000"/>
          <w:spacing w:val="-4"/>
          <w:szCs w:val="28"/>
        </w:rPr>
        <w:t>quy định một số nội dung, mức chi tổ chức thực hiện bồi thường, hỗ trợ, tái định cư và cưỡng chế kiểm đếm, cưỡng chế thu hồi đất trên địa bàn tỉnh Lâm Đồng</w:t>
      </w:r>
      <w:r w:rsidRPr="007E5946">
        <w:rPr>
          <w:rFonts w:ascii="Times New Roman Italic" w:hAnsi="Times New Roman Italic"/>
          <w:bCs/>
          <w:i/>
          <w:iCs/>
          <w:spacing w:val="-4"/>
          <w:szCs w:val="28"/>
        </w:rPr>
        <w:t xml:space="preserve">; </w:t>
      </w:r>
      <w:r w:rsidRPr="007E5946">
        <w:rPr>
          <w:rFonts w:ascii="Times New Roman Italic" w:hAnsi="Times New Roman Italic"/>
          <w:i/>
          <w:spacing w:val="-4"/>
          <w:szCs w:val="28"/>
        </w:rPr>
        <w:t>Báo cáo thẩm tra của Ban Kinh tế - Ngân sách Hội đồng nhân dân tỉnh; ý kiến thảo luận của đại biểu Hội đồng nhân dân tại kỳ họp.</w:t>
      </w:r>
    </w:p>
    <w:p w:rsidR="00827E05" w:rsidRPr="000C6C22" w:rsidRDefault="00827E05" w:rsidP="000C6C22">
      <w:pPr>
        <w:spacing w:before="120" w:after="120" w:line="240" w:lineRule="auto"/>
        <w:jc w:val="center"/>
        <w:rPr>
          <w:b/>
          <w:szCs w:val="28"/>
        </w:rPr>
      </w:pPr>
      <w:r w:rsidRPr="000C6C22">
        <w:rPr>
          <w:b/>
          <w:szCs w:val="28"/>
        </w:rPr>
        <w:t>QUYẾT NGHỊ:</w:t>
      </w:r>
    </w:p>
    <w:p w:rsidR="00827E05" w:rsidRPr="000C6C22" w:rsidRDefault="00827E05" w:rsidP="00F63E34">
      <w:pPr>
        <w:shd w:val="clear" w:color="auto" w:fill="FFFFFF"/>
        <w:spacing w:before="120" w:after="0" w:line="240" w:lineRule="auto"/>
        <w:ind w:firstLine="567"/>
        <w:jc w:val="both"/>
        <w:rPr>
          <w:b/>
          <w:szCs w:val="28"/>
        </w:rPr>
      </w:pPr>
      <w:r w:rsidRPr="000C6C22">
        <w:rPr>
          <w:b/>
          <w:szCs w:val="28"/>
        </w:rPr>
        <w:t xml:space="preserve">Điều 1. </w:t>
      </w:r>
      <w:bookmarkStart w:id="1" w:name="dieu_1_1"/>
      <w:r w:rsidRPr="000C6C22">
        <w:rPr>
          <w:b/>
          <w:szCs w:val="28"/>
        </w:rPr>
        <w:t>Phạm vi điều chỉnh</w:t>
      </w:r>
      <w:bookmarkEnd w:id="1"/>
      <w:r w:rsidRPr="000C6C22">
        <w:rPr>
          <w:b/>
          <w:szCs w:val="28"/>
        </w:rPr>
        <w:t xml:space="preserve"> và đối tượng áp dụng</w:t>
      </w:r>
    </w:p>
    <w:p w:rsidR="00827E05" w:rsidRPr="00EC6C4C" w:rsidRDefault="00827E05" w:rsidP="007E5946">
      <w:pPr>
        <w:spacing w:before="100" w:after="0" w:line="240" w:lineRule="auto"/>
        <w:ind w:firstLine="567"/>
        <w:jc w:val="both"/>
        <w:rPr>
          <w:rFonts w:eastAsia="Times New Roman"/>
          <w:color w:val="000000"/>
          <w:szCs w:val="28"/>
        </w:rPr>
      </w:pPr>
      <w:r w:rsidRPr="000C6C22">
        <w:rPr>
          <w:szCs w:val="28"/>
        </w:rPr>
        <w:t xml:space="preserve">1. </w:t>
      </w:r>
      <w:r w:rsidRPr="000C6C22">
        <w:rPr>
          <w:rFonts w:eastAsia="Times New Roman"/>
          <w:color w:val="000000"/>
          <w:szCs w:val="28"/>
          <w:lang w:val="vi-VN"/>
        </w:rPr>
        <w:t>Phạm vi điều chỉnh</w:t>
      </w:r>
    </w:p>
    <w:p w:rsidR="00827E05" w:rsidRPr="00F63E34" w:rsidRDefault="00827E05" w:rsidP="007E5946">
      <w:pPr>
        <w:spacing w:before="100" w:after="0" w:line="240" w:lineRule="auto"/>
        <w:ind w:firstLine="567"/>
        <w:jc w:val="both"/>
        <w:rPr>
          <w:rFonts w:eastAsia="Times New Roman"/>
          <w:color w:val="000000"/>
          <w:spacing w:val="-2"/>
          <w:szCs w:val="28"/>
          <w:lang w:val="vi-VN"/>
        </w:rPr>
      </w:pPr>
      <w:r w:rsidRPr="00F63E34">
        <w:rPr>
          <w:rFonts w:eastAsia="Times New Roman"/>
          <w:color w:val="000000"/>
          <w:spacing w:val="-2"/>
          <w:szCs w:val="28"/>
          <w:lang w:val="vi-VN"/>
        </w:rPr>
        <w:t>a) Nghị quyết này quy định</w:t>
      </w:r>
      <w:r w:rsidRPr="00F63E34">
        <w:rPr>
          <w:rFonts w:eastAsia="Times New Roman"/>
          <w:color w:val="000000"/>
          <w:spacing w:val="-2"/>
          <w:szCs w:val="28"/>
        </w:rPr>
        <w:t xml:space="preserve"> một số nội dung,</w:t>
      </w:r>
      <w:r w:rsidRPr="00F63E34">
        <w:rPr>
          <w:rFonts w:eastAsia="Times New Roman"/>
          <w:color w:val="000000"/>
          <w:spacing w:val="-2"/>
          <w:szCs w:val="28"/>
          <w:lang w:val="vi-VN"/>
        </w:rPr>
        <w:t xml:space="preserve"> mức chi cho công tác tổ chức thực hiện bồi thường, hỗ trợ, tái định cư và cưỡng chế kiểm đếm, cưỡng chế thu hồi đất khi Nhà nước thu hồi đất trên địa bàn tỉnh Lâm Đồng theo quy định tại khoản 5 Điều 5 Thông tư số </w:t>
      </w:r>
      <w:hyperlink r:id="rId8" w:tgtFrame="_blank" w:tooltip="Thông tư 61/2022/TT-BTC" w:history="1">
        <w:r w:rsidRPr="00F63E34">
          <w:rPr>
            <w:rStyle w:val="Hyperlink"/>
            <w:rFonts w:eastAsia="Times New Roman"/>
            <w:color w:val="000000"/>
            <w:spacing w:val="-2"/>
            <w:szCs w:val="28"/>
            <w:u w:val="none"/>
          </w:rPr>
          <w:t>61/2022/TT-BTC</w:t>
        </w:r>
      </w:hyperlink>
      <w:r w:rsidRPr="00F63E34">
        <w:rPr>
          <w:rFonts w:eastAsia="Times New Roman"/>
          <w:color w:val="000000"/>
          <w:spacing w:val="-2"/>
          <w:szCs w:val="28"/>
          <w:lang w:val="vi-VN"/>
        </w:rPr>
        <w:t> ngày 05 tháng 10 năm 2022 của Bộ trưởng Bộ Tài chính hướng dẫn việc lập dự toán, sử dụng và thanh, quyết toán kinh phí tổ chức thực hiện bồi thường, hỗ trợ, tái định cư khi Nhà nước thu hồi đất.</w:t>
      </w:r>
    </w:p>
    <w:p w:rsidR="00827E05" w:rsidRPr="000C6C22" w:rsidRDefault="00827E05" w:rsidP="007E5946">
      <w:pPr>
        <w:spacing w:before="100" w:after="0" w:line="240" w:lineRule="auto"/>
        <w:ind w:firstLine="567"/>
        <w:jc w:val="both"/>
        <w:rPr>
          <w:rFonts w:eastAsia="Times New Roman"/>
          <w:color w:val="000000"/>
          <w:szCs w:val="28"/>
          <w:lang w:val="vi-VN"/>
        </w:rPr>
      </w:pPr>
      <w:r w:rsidRPr="000C6C22">
        <w:rPr>
          <w:rFonts w:eastAsia="Times New Roman"/>
          <w:color w:val="000000"/>
          <w:szCs w:val="28"/>
          <w:lang w:val="vi-VN"/>
        </w:rPr>
        <w:t>b) Những nội dung khác không quy định tại Nghị quyết này thực hiện theo quy định tại Thông tư số 61/2022/TT-BTC ngày 05 tháng 10 năm 2022 của Bộ trưởng Bộ Tài chính và các văn bản pháp luật hiện hành có liên quan.</w:t>
      </w:r>
    </w:p>
    <w:p w:rsidR="00827E05" w:rsidRPr="000C6C22" w:rsidRDefault="00827E05" w:rsidP="007E5946">
      <w:pPr>
        <w:spacing w:before="100" w:after="0" w:line="240" w:lineRule="auto"/>
        <w:ind w:firstLine="567"/>
        <w:jc w:val="both"/>
        <w:rPr>
          <w:szCs w:val="28"/>
        </w:rPr>
      </w:pPr>
      <w:r w:rsidRPr="000C6C22">
        <w:rPr>
          <w:szCs w:val="28"/>
        </w:rPr>
        <w:t>2. Đối tượng áp dụng</w:t>
      </w:r>
    </w:p>
    <w:p w:rsidR="00827E05" w:rsidRPr="000C6C22" w:rsidRDefault="00827E05" w:rsidP="007E5946">
      <w:pPr>
        <w:spacing w:before="100" w:after="0" w:line="240" w:lineRule="auto"/>
        <w:ind w:firstLine="567"/>
        <w:jc w:val="both"/>
        <w:rPr>
          <w:rFonts w:eastAsia="Times New Roman"/>
          <w:color w:val="000000"/>
          <w:szCs w:val="28"/>
          <w:lang w:val="vi-VN"/>
        </w:rPr>
      </w:pPr>
      <w:r w:rsidRPr="000C6C22">
        <w:rPr>
          <w:rFonts w:eastAsia="Times New Roman"/>
          <w:color w:val="000000"/>
          <w:szCs w:val="28"/>
          <w:lang w:val="vi-VN"/>
        </w:rPr>
        <w:t>a) Tổ chức được cơ quan nhà nước có thẩm quyền giao thực hiện nhiệm vụ bồi thường, hỗ trợ, tái định cư và cưỡng chế kiểm đếm, cưỡng chế thu hồi đất khi Nhà nước thu hồi đất theo quy định của pháp luật.</w:t>
      </w:r>
    </w:p>
    <w:p w:rsidR="00827E05" w:rsidRPr="000C6C22" w:rsidRDefault="00827E05" w:rsidP="00F63E34">
      <w:pPr>
        <w:spacing w:before="120" w:after="0" w:line="240" w:lineRule="auto"/>
        <w:ind w:firstLine="567"/>
        <w:jc w:val="both"/>
        <w:rPr>
          <w:rFonts w:eastAsia="Times New Roman"/>
          <w:color w:val="000000"/>
          <w:szCs w:val="28"/>
          <w:lang w:val="vi-VN"/>
        </w:rPr>
      </w:pPr>
      <w:r w:rsidRPr="000C6C22">
        <w:rPr>
          <w:rFonts w:eastAsia="Times New Roman"/>
          <w:color w:val="000000"/>
          <w:szCs w:val="28"/>
        </w:rPr>
        <w:lastRenderedPageBreak/>
        <w:t>b)</w:t>
      </w:r>
      <w:r w:rsidRPr="000C6C22">
        <w:rPr>
          <w:rFonts w:eastAsia="Times New Roman"/>
          <w:color w:val="000000"/>
          <w:szCs w:val="28"/>
          <w:lang w:val="vi-VN"/>
        </w:rPr>
        <w:t xml:space="preserve"> Các đối tượng khác có liên quan tới việc lập, sử dụng và thanh</w:t>
      </w:r>
      <w:r w:rsidRPr="000C6C22">
        <w:rPr>
          <w:rFonts w:eastAsia="Times New Roman"/>
          <w:color w:val="000000"/>
          <w:szCs w:val="28"/>
        </w:rPr>
        <w:t>,</w:t>
      </w:r>
      <w:r w:rsidRPr="000C6C22">
        <w:rPr>
          <w:rFonts w:eastAsia="Times New Roman"/>
          <w:color w:val="000000"/>
          <w:szCs w:val="28"/>
          <w:lang w:val="vi-VN"/>
        </w:rPr>
        <w:t xml:space="preserve"> quyết toán kinh phí tổ chức thực hiện bồi thường, hỗ trợ, tái định cư và cưỡng chế kiểm đếm, cưỡng chế thu hồi đất khi Nhà nước thu hồi đất.</w:t>
      </w:r>
    </w:p>
    <w:p w:rsidR="00827E05" w:rsidRPr="000C6C22" w:rsidRDefault="00827E05" w:rsidP="00F63E34">
      <w:pPr>
        <w:pStyle w:val="NormalWeb"/>
        <w:shd w:val="clear" w:color="auto" w:fill="FFFFFF"/>
        <w:spacing w:before="120" w:beforeAutospacing="0" w:after="0" w:afterAutospacing="0"/>
        <w:ind w:firstLine="567"/>
        <w:jc w:val="both"/>
        <w:rPr>
          <w:color w:val="000000"/>
          <w:sz w:val="28"/>
          <w:szCs w:val="28"/>
        </w:rPr>
      </w:pPr>
      <w:r w:rsidRPr="000C6C22">
        <w:rPr>
          <w:b/>
          <w:sz w:val="28"/>
          <w:szCs w:val="28"/>
          <w:lang w:val="vi-VN"/>
        </w:rPr>
        <w:t xml:space="preserve">Điều </w:t>
      </w:r>
      <w:r w:rsidRPr="000C6C22">
        <w:rPr>
          <w:b/>
          <w:sz w:val="28"/>
          <w:szCs w:val="28"/>
        </w:rPr>
        <w:t>2</w:t>
      </w:r>
      <w:r w:rsidRPr="000C6C22">
        <w:rPr>
          <w:sz w:val="28"/>
          <w:szCs w:val="28"/>
          <w:lang w:val="vi-VN"/>
        </w:rPr>
        <w:t>.</w:t>
      </w:r>
      <w:r w:rsidRPr="000C6C22">
        <w:rPr>
          <w:b/>
          <w:sz w:val="28"/>
          <w:szCs w:val="28"/>
          <w:lang w:val="vi-VN"/>
        </w:rPr>
        <w:t xml:space="preserve"> </w:t>
      </w:r>
      <w:r w:rsidRPr="000C6C22">
        <w:rPr>
          <w:b/>
          <w:bCs/>
          <w:sz w:val="28"/>
          <w:szCs w:val="28"/>
          <w:lang w:val="vi-VN"/>
        </w:rPr>
        <w:t>Một số nội dung</w:t>
      </w:r>
      <w:r w:rsidR="0086213D">
        <w:rPr>
          <w:b/>
          <w:bCs/>
          <w:sz w:val="28"/>
          <w:szCs w:val="28"/>
        </w:rPr>
        <w:t>, mức</w:t>
      </w:r>
      <w:r w:rsidRPr="000C6C22">
        <w:rPr>
          <w:b/>
          <w:bCs/>
          <w:sz w:val="28"/>
          <w:szCs w:val="28"/>
          <w:lang w:val="vi-VN"/>
        </w:rPr>
        <w:t xml:space="preserve"> chi cho công tác tổ chức thực hiện bồi thường, hỗ trợ, tái định cư</w:t>
      </w:r>
      <w:r w:rsidRPr="000C6C22">
        <w:rPr>
          <w:b/>
          <w:bCs/>
          <w:color w:val="000000"/>
          <w:sz w:val="28"/>
          <w:szCs w:val="28"/>
          <w:lang w:val="vi-VN"/>
        </w:rPr>
        <w:t xml:space="preserve"> </w:t>
      </w:r>
      <w:r w:rsidRPr="000C6C22">
        <w:rPr>
          <w:b/>
          <w:color w:val="000000"/>
          <w:sz w:val="28"/>
          <w:szCs w:val="28"/>
          <w:lang w:val="vi-VN"/>
        </w:rPr>
        <w:t>và cưỡng chế kiểm đếm, cưỡng chế thu hồi đất</w:t>
      </w:r>
    </w:p>
    <w:p w:rsidR="00827E05" w:rsidRPr="000C6C22" w:rsidRDefault="00827E05" w:rsidP="00F63E34">
      <w:pPr>
        <w:spacing w:before="120" w:after="0" w:line="240" w:lineRule="auto"/>
        <w:ind w:firstLine="567"/>
        <w:jc w:val="both"/>
        <w:rPr>
          <w:rFonts w:eastAsia="Times New Roman"/>
          <w:color w:val="000000"/>
          <w:szCs w:val="28"/>
          <w:lang w:val="vi-VN"/>
        </w:rPr>
      </w:pPr>
      <w:r w:rsidRPr="000C6C22">
        <w:rPr>
          <w:rFonts w:eastAsia="Times New Roman"/>
          <w:color w:val="000000"/>
          <w:szCs w:val="28"/>
        </w:rPr>
        <w:t xml:space="preserve">1. </w:t>
      </w:r>
      <w:r w:rsidRPr="000C6C22">
        <w:rPr>
          <w:rFonts w:eastAsia="Times New Roman"/>
          <w:color w:val="000000"/>
          <w:szCs w:val="28"/>
          <w:lang w:val="vi-VN"/>
        </w:rPr>
        <w:t xml:space="preserve">Chi cho </w:t>
      </w:r>
      <w:r w:rsidRPr="000C6C22">
        <w:rPr>
          <w:rFonts w:eastAsia="Times New Roman"/>
          <w:color w:val="000000"/>
          <w:szCs w:val="28"/>
        </w:rPr>
        <w:t>người</w:t>
      </w:r>
      <w:r w:rsidRPr="000C6C22">
        <w:rPr>
          <w:rFonts w:eastAsia="Times New Roman"/>
          <w:color w:val="000000"/>
          <w:szCs w:val="28"/>
          <w:lang w:val="vi-VN"/>
        </w:rPr>
        <w:t xml:space="preserve"> không hưởng lương từ </w:t>
      </w:r>
      <w:r w:rsidRPr="000C6C22">
        <w:rPr>
          <w:rFonts w:eastAsia="Times New Roman"/>
          <w:color w:val="000000"/>
          <w:szCs w:val="28"/>
        </w:rPr>
        <w:t>ngân sách nhà nước</w:t>
      </w:r>
      <w:r w:rsidRPr="000C6C22">
        <w:rPr>
          <w:rFonts w:eastAsia="Times New Roman"/>
          <w:color w:val="000000"/>
          <w:szCs w:val="28"/>
          <w:lang w:val="vi-VN"/>
        </w:rPr>
        <w:t xml:space="preserve"> </w:t>
      </w:r>
      <w:r w:rsidRPr="000C6C22">
        <w:rPr>
          <w:rFonts w:eastAsia="Times New Roman"/>
          <w:color w:val="000000"/>
          <w:szCs w:val="28"/>
        </w:rPr>
        <w:t xml:space="preserve">tham gia </w:t>
      </w:r>
      <w:r w:rsidRPr="000C6C22">
        <w:rPr>
          <w:rFonts w:eastAsia="Times New Roman"/>
          <w:color w:val="000000"/>
          <w:szCs w:val="28"/>
          <w:lang w:val="vi-VN"/>
        </w:rPr>
        <w:t xml:space="preserve">họp Hội đồng xét nguồn gốc sử dụng đất, tài sản trên đất để phục vụ bồi thường: 200.000 đồng/người/ngày. </w:t>
      </w:r>
    </w:p>
    <w:p w:rsidR="00827E05" w:rsidRPr="000C6C22" w:rsidRDefault="00827E05" w:rsidP="00F63E34">
      <w:pPr>
        <w:spacing w:before="120" w:after="0" w:line="240" w:lineRule="auto"/>
        <w:ind w:firstLine="567"/>
        <w:jc w:val="both"/>
        <w:rPr>
          <w:rFonts w:eastAsia="Times New Roman"/>
          <w:color w:val="000000"/>
          <w:szCs w:val="28"/>
          <w:lang w:val="vi-VN"/>
        </w:rPr>
      </w:pPr>
      <w:r w:rsidRPr="000C6C22">
        <w:rPr>
          <w:rFonts w:eastAsia="Times New Roman"/>
          <w:color w:val="000000"/>
          <w:szCs w:val="28"/>
          <w:lang w:val="vi-VN"/>
        </w:rPr>
        <w:t xml:space="preserve">2. Chi cho </w:t>
      </w:r>
      <w:r w:rsidRPr="000C6C22">
        <w:rPr>
          <w:rFonts w:eastAsia="Times New Roman"/>
          <w:color w:val="000000"/>
          <w:szCs w:val="28"/>
        </w:rPr>
        <w:t>người</w:t>
      </w:r>
      <w:r w:rsidRPr="000C6C22">
        <w:rPr>
          <w:rFonts w:eastAsia="Times New Roman"/>
          <w:color w:val="000000"/>
          <w:szCs w:val="28"/>
          <w:lang w:val="vi-VN"/>
        </w:rPr>
        <w:t xml:space="preserve"> không hưởng lương từ </w:t>
      </w:r>
      <w:r w:rsidRPr="000C6C22">
        <w:rPr>
          <w:rFonts w:eastAsia="Times New Roman"/>
          <w:color w:val="000000"/>
          <w:szCs w:val="28"/>
        </w:rPr>
        <w:t xml:space="preserve">ngân sách nhà nước tham gia </w:t>
      </w:r>
      <w:r w:rsidRPr="000C6C22">
        <w:rPr>
          <w:rFonts w:eastAsia="Times New Roman"/>
          <w:color w:val="000000"/>
          <w:szCs w:val="28"/>
          <w:lang w:val="vi-VN"/>
        </w:rPr>
        <w:t>thực hiện</w:t>
      </w:r>
      <w:r w:rsidRPr="000C6C22">
        <w:rPr>
          <w:rFonts w:eastAsia="Times New Roman"/>
          <w:color w:val="000000"/>
          <w:szCs w:val="28"/>
        </w:rPr>
        <w:t xml:space="preserve"> đo,</w:t>
      </w:r>
      <w:r w:rsidRPr="000C6C22">
        <w:rPr>
          <w:rFonts w:eastAsia="Times New Roman"/>
          <w:color w:val="000000"/>
          <w:szCs w:val="28"/>
          <w:lang w:val="vi-VN"/>
        </w:rPr>
        <w:t xml:space="preserve"> kiểm </w:t>
      </w:r>
      <w:r w:rsidRPr="000C6C22">
        <w:rPr>
          <w:rFonts w:eastAsia="Times New Roman"/>
          <w:color w:val="000000"/>
          <w:szCs w:val="28"/>
        </w:rPr>
        <w:t>đếm</w:t>
      </w:r>
      <w:r w:rsidRPr="000C6C22">
        <w:rPr>
          <w:rFonts w:eastAsia="Times New Roman"/>
          <w:color w:val="000000"/>
          <w:szCs w:val="28"/>
          <w:lang w:val="vi-VN"/>
        </w:rPr>
        <w:t xml:space="preserve"> số lượng nhà, công trình, cây trồng, vật nuôi và tài sản khác bị thiệt hại khi Nhà nước thu hồi đất của từng tổ chức, hộ gia đình, cá nhân: 300.000 đồng/người/ngày. </w:t>
      </w:r>
    </w:p>
    <w:p w:rsidR="00827E05" w:rsidRPr="000C6C22" w:rsidRDefault="00827E05" w:rsidP="00F63E34">
      <w:pPr>
        <w:spacing w:before="120" w:after="0" w:line="240" w:lineRule="auto"/>
        <w:ind w:firstLine="567"/>
        <w:jc w:val="both"/>
        <w:rPr>
          <w:rFonts w:eastAsia="Times New Roman"/>
          <w:color w:val="000000"/>
          <w:szCs w:val="28"/>
          <w:lang w:val="vi-VN"/>
        </w:rPr>
      </w:pPr>
      <w:r w:rsidRPr="000C6C22">
        <w:rPr>
          <w:rFonts w:eastAsia="Times New Roman"/>
          <w:color w:val="000000"/>
          <w:szCs w:val="28"/>
          <w:lang w:val="vi-VN"/>
        </w:rPr>
        <w:t>3. Chi thẩm định phê duyệt phương án bồi thường và quyết định thu hồi đất:</w:t>
      </w:r>
      <w:r w:rsidRPr="000C6C22">
        <w:rPr>
          <w:rFonts w:eastAsia="Times New Roman"/>
          <w:color w:val="000000"/>
          <w:szCs w:val="28"/>
        </w:rPr>
        <w:t xml:space="preserve"> K</w:t>
      </w:r>
      <w:r w:rsidRPr="000C6C22">
        <w:rPr>
          <w:rFonts w:eastAsia="Times New Roman"/>
          <w:color w:val="000000"/>
          <w:szCs w:val="28"/>
          <w:lang w:val="vi-VN"/>
        </w:rPr>
        <w:t>hông vượt quá 0,2%</w:t>
      </w:r>
      <w:r w:rsidRPr="000C6C22">
        <w:rPr>
          <w:rFonts w:eastAsia="Times New Roman"/>
          <w:color w:val="000000"/>
          <w:szCs w:val="28"/>
        </w:rPr>
        <w:t xml:space="preserve"> t</w:t>
      </w:r>
      <w:r w:rsidRPr="000C6C22">
        <w:rPr>
          <w:rFonts w:eastAsia="Times New Roman"/>
          <w:color w:val="000000"/>
          <w:szCs w:val="28"/>
          <w:lang w:val="vi-VN"/>
        </w:rPr>
        <w:t xml:space="preserve">rong tổng mức 2% </w:t>
      </w:r>
      <w:r w:rsidRPr="000C6C22">
        <w:rPr>
          <w:rFonts w:eastAsia="Times New Roman"/>
          <w:color w:val="000000"/>
          <w:szCs w:val="28"/>
        </w:rPr>
        <w:t>kinh</w:t>
      </w:r>
      <w:r w:rsidRPr="000C6C22">
        <w:rPr>
          <w:rFonts w:eastAsia="Times New Roman"/>
          <w:color w:val="000000"/>
          <w:szCs w:val="28"/>
          <w:lang w:val="vi-VN"/>
        </w:rPr>
        <w:t xml:space="preserve"> phí tổ chức thực hiện bồi thường, hỗ trợ, tái định cư. </w:t>
      </w:r>
    </w:p>
    <w:p w:rsidR="00677989" w:rsidRPr="002D1A90" w:rsidRDefault="00677989" w:rsidP="00F63E34">
      <w:pPr>
        <w:spacing w:before="120" w:after="0" w:line="240" w:lineRule="auto"/>
        <w:ind w:firstLine="567"/>
        <w:jc w:val="both"/>
        <w:rPr>
          <w:b/>
          <w:szCs w:val="28"/>
        </w:rPr>
      </w:pPr>
      <w:r w:rsidRPr="002D1A90">
        <w:rPr>
          <w:b/>
          <w:szCs w:val="28"/>
        </w:rPr>
        <w:t xml:space="preserve">Điều </w:t>
      </w:r>
      <w:r>
        <w:rPr>
          <w:b/>
          <w:szCs w:val="28"/>
        </w:rPr>
        <w:t>3</w:t>
      </w:r>
      <w:r w:rsidRPr="002D1A90">
        <w:rPr>
          <w:b/>
          <w:szCs w:val="28"/>
        </w:rPr>
        <w:t>. Tổ chức thực hiện</w:t>
      </w:r>
    </w:p>
    <w:p w:rsidR="00677989" w:rsidRPr="002D1A90" w:rsidRDefault="00677989" w:rsidP="00F63E34">
      <w:pPr>
        <w:pStyle w:val="BodyTextIndent"/>
        <w:spacing w:before="120" w:after="0" w:line="240" w:lineRule="auto"/>
        <w:ind w:left="0" w:firstLine="567"/>
        <w:jc w:val="both"/>
        <w:rPr>
          <w:bCs/>
          <w:noProof/>
          <w:szCs w:val="28"/>
          <w:lang w:val="vi-VN"/>
        </w:rPr>
      </w:pPr>
      <w:r w:rsidRPr="002D1A90">
        <w:rPr>
          <w:bCs/>
          <w:noProof/>
          <w:szCs w:val="28"/>
          <w:lang w:val="vi-VN"/>
        </w:rPr>
        <w:t>1. Giao Ủy ban nhân dân tỉnh tổ chức triển khai thực hiện Nghị quyết này.</w:t>
      </w:r>
    </w:p>
    <w:p w:rsidR="00677989" w:rsidRPr="002D1A90" w:rsidRDefault="00677989" w:rsidP="00F63E34">
      <w:pPr>
        <w:pStyle w:val="BodyTextIndent"/>
        <w:spacing w:before="120" w:after="0" w:line="240" w:lineRule="auto"/>
        <w:ind w:left="0" w:firstLine="567"/>
        <w:jc w:val="both"/>
        <w:rPr>
          <w:bCs/>
          <w:noProof/>
          <w:szCs w:val="28"/>
        </w:rPr>
      </w:pPr>
      <w:r w:rsidRPr="002D1A90">
        <w:rPr>
          <w:noProof/>
          <w:szCs w:val="28"/>
          <w:lang w:val="vi-VN"/>
        </w:rPr>
        <w:t xml:space="preserve">2. Thường trực Hội đồng nhân dân tỉnh, các Ban của Hội đồng nhân dân tỉnh, </w:t>
      </w:r>
      <w:r w:rsidRPr="002D1A90">
        <w:rPr>
          <w:noProof/>
          <w:szCs w:val="28"/>
        </w:rPr>
        <w:t xml:space="preserve">các </w:t>
      </w:r>
      <w:r w:rsidRPr="002D1A90">
        <w:rPr>
          <w:noProof/>
          <w:szCs w:val="28"/>
          <w:lang w:val="vi-VN"/>
        </w:rPr>
        <w:t xml:space="preserve">Tổ đại biểu Hội đồng nhân dân tỉnh và </w:t>
      </w:r>
      <w:r w:rsidR="0086213D">
        <w:rPr>
          <w:noProof/>
          <w:szCs w:val="28"/>
        </w:rPr>
        <w:t>đ</w:t>
      </w:r>
      <w:r w:rsidRPr="002D1A90">
        <w:rPr>
          <w:noProof/>
          <w:szCs w:val="28"/>
          <w:lang w:val="vi-VN"/>
        </w:rPr>
        <w:t xml:space="preserve">ại biểu Hội đồng nhân dân tỉnh giám sát việc </w:t>
      </w:r>
      <w:r w:rsidRPr="002D1A90">
        <w:rPr>
          <w:bCs/>
          <w:noProof/>
          <w:szCs w:val="28"/>
          <w:lang w:val="vi-VN"/>
        </w:rPr>
        <w:t>thực hiện Nghị quyết theo quy định của pháp luật.</w:t>
      </w:r>
    </w:p>
    <w:p w:rsidR="00677989" w:rsidRPr="002D1A90" w:rsidRDefault="00677989" w:rsidP="00F63E34">
      <w:pPr>
        <w:pStyle w:val="BodyTextIndent"/>
        <w:spacing w:before="120" w:after="0" w:line="240" w:lineRule="auto"/>
        <w:ind w:left="0" w:firstLine="567"/>
        <w:jc w:val="both"/>
        <w:rPr>
          <w:b/>
          <w:bCs/>
          <w:noProof/>
          <w:szCs w:val="28"/>
        </w:rPr>
      </w:pPr>
      <w:r w:rsidRPr="002D1A90">
        <w:rPr>
          <w:b/>
          <w:bCs/>
          <w:noProof/>
          <w:szCs w:val="28"/>
        </w:rPr>
        <w:t xml:space="preserve">Điều </w:t>
      </w:r>
      <w:r>
        <w:rPr>
          <w:b/>
          <w:bCs/>
          <w:noProof/>
          <w:szCs w:val="28"/>
        </w:rPr>
        <w:t>4</w:t>
      </w:r>
      <w:r w:rsidRPr="002D1A90">
        <w:rPr>
          <w:b/>
          <w:bCs/>
          <w:noProof/>
          <w:szCs w:val="28"/>
        </w:rPr>
        <w:t>. Điều khoản thi hành</w:t>
      </w:r>
    </w:p>
    <w:p w:rsidR="00677989" w:rsidRPr="002D1A90" w:rsidRDefault="00677989" w:rsidP="00F63E34">
      <w:pPr>
        <w:spacing w:before="120" w:after="0" w:line="240" w:lineRule="auto"/>
        <w:ind w:firstLine="567"/>
        <w:jc w:val="both"/>
        <w:rPr>
          <w:bCs/>
          <w:noProof/>
          <w:szCs w:val="28"/>
        </w:rPr>
      </w:pPr>
      <w:r w:rsidRPr="002D1A90">
        <w:rPr>
          <w:bCs/>
          <w:noProof/>
          <w:szCs w:val="28"/>
        </w:rPr>
        <w:t>Nghị quyết này có hiệu lực từ ngày 22 tháng 7 năm 2023.</w:t>
      </w:r>
    </w:p>
    <w:p w:rsidR="000C6C22" w:rsidRPr="00EC6C4C" w:rsidRDefault="00677989" w:rsidP="00F63E34">
      <w:pPr>
        <w:spacing w:before="120" w:after="240" w:line="240" w:lineRule="auto"/>
        <w:ind w:firstLine="567"/>
        <w:jc w:val="both"/>
        <w:rPr>
          <w:szCs w:val="28"/>
          <w:lang w:val="vi-VN"/>
        </w:rPr>
      </w:pPr>
      <w:r w:rsidRPr="002D1A90">
        <w:rPr>
          <w:bCs/>
          <w:noProof/>
          <w:szCs w:val="28"/>
        </w:rPr>
        <w:t>Nghị quyết này đã được Hội đồng nhân dân tỉnh Lâm Đồ</w:t>
      </w:r>
      <w:r w:rsidR="004D1311">
        <w:rPr>
          <w:bCs/>
          <w:noProof/>
          <w:szCs w:val="28"/>
        </w:rPr>
        <w:t>ng K</w:t>
      </w:r>
      <w:r w:rsidRPr="002D1A90">
        <w:rPr>
          <w:bCs/>
          <w:noProof/>
          <w:szCs w:val="28"/>
        </w:rPr>
        <w:t>hóa X Kỳ họp thứ 10 thông qua ngày 12 tháng 7 năm 2023./.</w:t>
      </w:r>
    </w:p>
    <w:tbl>
      <w:tblPr>
        <w:tblW w:w="9322" w:type="dxa"/>
        <w:tblLook w:val="04A0" w:firstRow="1" w:lastRow="0" w:firstColumn="1" w:lastColumn="0" w:noHBand="0" w:noVBand="1"/>
      </w:tblPr>
      <w:tblGrid>
        <w:gridCol w:w="4928"/>
        <w:gridCol w:w="4394"/>
      </w:tblGrid>
      <w:tr w:rsidR="00827E05" w:rsidTr="00827E05">
        <w:trPr>
          <w:trHeight w:val="74"/>
        </w:trPr>
        <w:tc>
          <w:tcPr>
            <w:tcW w:w="4928" w:type="dxa"/>
            <w:hideMark/>
          </w:tcPr>
          <w:p w:rsidR="00827E05" w:rsidRDefault="00827E05">
            <w:pPr>
              <w:pStyle w:val="ListParagraph"/>
              <w:widowControl w:val="0"/>
              <w:tabs>
                <w:tab w:val="left" w:pos="1080"/>
              </w:tabs>
              <w:ind w:left="0"/>
              <w:jc w:val="both"/>
              <w:rPr>
                <w:b/>
                <w:i/>
                <w:lang w:val="pt-BR"/>
              </w:rPr>
            </w:pPr>
            <w:r>
              <w:rPr>
                <w:b/>
                <w:i/>
                <w:lang w:val="pt-BR"/>
              </w:rPr>
              <w:t>Nơi nhận:</w:t>
            </w:r>
          </w:p>
          <w:p w:rsidR="00F63E34" w:rsidRPr="00DF473F" w:rsidRDefault="00F63E34" w:rsidP="00F63E34">
            <w:pPr>
              <w:spacing w:after="0" w:line="240" w:lineRule="auto"/>
              <w:jc w:val="both"/>
              <w:rPr>
                <w:sz w:val="22"/>
              </w:rPr>
            </w:pPr>
            <w:r w:rsidRPr="00DF473F">
              <w:rPr>
                <w:sz w:val="22"/>
              </w:rPr>
              <w:t>- UBTVQH;</w:t>
            </w:r>
          </w:p>
          <w:p w:rsidR="00F63E34" w:rsidRPr="00DF473F" w:rsidRDefault="00F63E34" w:rsidP="00F63E34">
            <w:pPr>
              <w:spacing w:after="0" w:line="240" w:lineRule="auto"/>
              <w:jc w:val="both"/>
              <w:rPr>
                <w:sz w:val="22"/>
              </w:rPr>
            </w:pPr>
            <w:r w:rsidRPr="00DF473F">
              <w:rPr>
                <w:sz w:val="22"/>
              </w:rPr>
              <w:t>- Chính phủ;</w:t>
            </w:r>
          </w:p>
          <w:p w:rsidR="00F63E34" w:rsidRPr="00DF473F" w:rsidRDefault="00F63E34" w:rsidP="00F63E34">
            <w:pPr>
              <w:spacing w:after="0" w:line="240" w:lineRule="auto"/>
              <w:jc w:val="both"/>
              <w:rPr>
                <w:sz w:val="22"/>
              </w:rPr>
            </w:pPr>
            <w:r w:rsidRPr="00DF473F">
              <w:rPr>
                <w:sz w:val="22"/>
              </w:rPr>
              <w:t>- VPQH, VPCP;</w:t>
            </w:r>
          </w:p>
          <w:p w:rsidR="00F63E34" w:rsidRPr="00DF473F" w:rsidRDefault="00F63E34" w:rsidP="00F63E34">
            <w:pPr>
              <w:spacing w:after="0" w:line="240" w:lineRule="auto"/>
              <w:rPr>
                <w:sz w:val="22"/>
              </w:rPr>
            </w:pPr>
            <w:r w:rsidRPr="00DF473F">
              <w:rPr>
                <w:sz w:val="22"/>
              </w:rPr>
              <w:t>- Bộ Tư pháp (Cục Kiểm tra VBQPPL);</w:t>
            </w:r>
          </w:p>
          <w:p w:rsidR="00F63E34" w:rsidRPr="00DF473F" w:rsidRDefault="00F63E34" w:rsidP="00F63E34">
            <w:pPr>
              <w:spacing w:after="0" w:line="240" w:lineRule="auto"/>
              <w:ind w:right="4"/>
              <w:rPr>
                <w:color w:val="000000"/>
                <w:sz w:val="22"/>
              </w:rPr>
            </w:pPr>
            <w:r w:rsidRPr="00DF473F">
              <w:rPr>
                <w:color w:val="000000"/>
                <w:sz w:val="22"/>
                <w:lang w:val="vi-VN"/>
              </w:rPr>
              <w:t xml:space="preserve">- Bộ </w:t>
            </w:r>
            <w:r w:rsidRPr="00DF473F">
              <w:rPr>
                <w:color w:val="000000"/>
                <w:sz w:val="22"/>
              </w:rPr>
              <w:t>Tài chính</w:t>
            </w:r>
            <w:r>
              <w:rPr>
                <w:color w:val="000000"/>
                <w:sz w:val="22"/>
              </w:rPr>
              <w:t xml:space="preserve"> (</w:t>
            </w:r>
            <w:r>
              <w:rPr>
                <w:color w:val="000000"/>
                <w:sz w:val="22"/>
                <w:lang w:val="vi-VN"/>
              </w:rPr>
              <w:t>Vụ Pháp chế</w:t>
            </w:r>
            <w:r>
              <w:rPr>
                <w:color w:val="000000"/>
                <w:sz w:val="22"/>
              </w:rPr>
              <w:t>)</w:t>
            </w:r>
            <w:r w:rsidRPr="00DF473F">
              <w:rPr>
                <w:color w:val="000000"/>
                <w:sz w:val="22"/>
              </w:rPr>
              <w:t>;</w:t>
            </w:r>
          </w:p>
          <w:p w:rsidR="00F63E34" w:rsidRPr="00DF473F" w:rsidRDefault="00F63E34" w:rsidP="00F63E34">
            <w:pPr>
              <w:spacing w:after="0" w:line="240" w:lineRule="auto"/>
              <w:rPr>
                <w:sz w:val="22"/>
              </w:rPr>
            </w:pPr>
            <w:r w:rsidRPr="00DF473F">
              <w:rPr>
                <w:sz w:val="22"/>
              </w:rPr>
              <w:t>- TTTU, TT</w:t>
            </w:r>
            <w:r w:rsidR="007E5946">
              <w:rPr>
                <w:sz w:val="22"/>
              </w:rPr>
              <w:t>.</w:t>
            </w:r>
            <w:r w:rsidRPr="00DF473F">
              <w:rPr>
                <w:sz w:val="22"/>
              </w:rPr>
              <w:t>HĐND tỉnh;</w:t>
            </w:r>
          </w:p>
          <w:p w:rsidR="00F63E34" w:rsidRPr="00DF473F" w:rsidRDefault="00F63E34" w:rsidP="00F63E34">
            <w:pPr>
              <w:spacing w:after="0" w:line="240" w:lineRule="auto"/>
              <w:rPr>
                <w:sz w:val="22"/>
              </w:rPr>
            </w:pPr>
            <w:r w:rsidRPr="00DF473F">
              <w:rPr>
                <w:sz w:val="22"/>
              </w:rPr>
              <w:t>- UBND tỉnh, BTT UBMTTQVN tỉnh;</w:t>
            </w:r>
          </w:p>
          <w:p w:rsidR="00F63E34" w:rsidRPr="00DF473F" w:rsidRDefault="00F63E34" w:rsidP="00F63E34">
            <w:pPr>
              <w:spacing w:after="0" w:line="240" w:lineRule="auto"/>
              <w:rPr>
                <w:sz w:val="22"/>
              </w:rPr>
            </w:pPr>
            <w:r w:rsidRPr="00DF473F">
              <w:rPr>
                <w:sz w:val="22"/>
              </w:rPr>
              <w:t>- Đoàn ĐBQH tỉnh Lâm Đồng;</w:t>
            </w:r>
          </w:p>
          <w:p w:rsidR="00F63E34" w:rsidRPr="00DF473F" w:rsidRDefault="00F63E34" w:rsidP="00F63E34">
            <w:pPr>
              <w:spacing w:after="0" w:line="240" w:lineRule="auto"/>
              <w:rPr>
                <w:sz w:val="22"/>
              </w:rPr>
            </w:pPr>
            <w:r w:rsidRPr="00DF473F">
              <w:rPr>
                <w:sz w:val="22"/>
              </w:rPr>
              <w:t>- Đại biểu HĐND tỉnh khóa X;</w:t>
            </w:r>
          </w:p>
          <w:p w:rsidR="00F63E34" w:rsidRPr="00DF473F" w:rsidRDefault="00F63E34" w:rsidP="00F63E34">
            <w:pPr>
              <w:spacing w:after="0" w:line="240" w:lineRule="auto"/>
              <w:rPr>
                <w:sz w:val="22"/>
              </w:rPr>
            </w:pPr>
            <w:r w:rsidRPr="00DF473F">
              <w:rPr>
                <w:sz w:val="22"/>
              </w:rPr>
              <w:t>- Các sở, ban, ngành, đoàn thể cấp tỉnh;</w:t>
            </w:r>
          </w:p>
          <w:p w:rsidR="00F63E34" w:rsidRPr="00DF473F" w:rsidRDefault="00F63E34" w:rsidP="00F63E34">
            <w:pPr>
              <w:spacing w:after="0" w:line="240" w:lineRule="auto"/>
              <w:jc w:val="both"/>
              <w:rPr>
                <w:sz w:val="22"/>
              </w:rPr>
            </w:pPr>
            <w:r w:rsidRPr="00DF473F">
              <w:rPr>
                <w:sz w:val="22"/>
              </w:rPr>
              <w:t>- TT</w:t>
            </w:r>
            <w:r w:rsidR="007E5946">
              <w:rPr>
                <w:sz w:val="22"/>
              </w:rPr>
              <w:t>.</w:t>
            </w:r>
            <w:r w:rsidRPr="00DF473F">
              <w:rPr>
                <w:sz w:val="22"/>
              </w:rPr>
              <w:t>HĐND, UBND các huyện, thành phố;</w:t>
            </w:r>
          </w:p>
          <w:p w:rsidR="00F63E34" w:rsidRPr="00DF473F" w:rsidRDefault="00F63E34" w:rsidP="00F63E34">
            <w:pPr>
              <w:spacing w:after="0" w:line="240" w:lineRule="auto"/>
              <w:rPr>
                <w:sz w:val="22"/>
              </w:rPr>
            </w:pPr>
            <w:r w:rsidRPr="00DF473F">
              <w:rPr>
                <w:sz w:val="22"/>
              </w:rPr>
              <w:t>- Đài PT-TH</w:t>
            </w:r>
            <w:r>
              <w:rPr>
                <w:sz w:val="22"/>
              </w:rPr>
              <w:t xml:space="preserve"> tỉnh</w:t>
            </w:r>
            <w:r w:rsidRPr="00DF473F">
              <w:rPr>
                <w:sz w:val="22"/>
              </w:rPr>
              <w:t xml:space="preserve">, Báo Lâm Đồng; </w:t>
            </w:r>
          </w:p>
          <w:p w:rsidR="00F63E34" w:rsidRPr="00DF473F" w:rsidRDefault="00F63E34" w:rsidP="00F63E34">
            <w:pPr>
              <w:spacing w:after="0" w:line="240" w:lineRule="auto"/>
              <w:rPr>
                <w:sz w:val="22"/>
              </w:rPr>
            </w:pPr>
            <w:r w:rsidRPr="00DF473F">
              <w:rPr>
                <w:sz w:val="22"/>
              </w:rPr>
              <w:t>- TT Công báo - Tin học tỉnh;</w:t>
            </w:r>
          </w:p>
          <w:p w:rsidR="00F63E34" w:rsidRPr="00DF473F" w:rsidRDefault="00F63E34" w:rsidP="00F63E34">
            <w:pPr>
              <w:spacing w:after="0" w:line="240" w:lineRule="auto"/>
              <w:rPr>
                <w:sz w:val="22"/>
              </w:rPr>
            </w:pPr>
            <w:r w:rsidRPr="00DF473F">
              <w:rPr>
                <w:sz w:val="22"/>
              </w:rPr>
              <w:t xml:space="preserve">- TT </w:t>
            </w:r>
            <w:r>
              <w:rPr>
                <w:sz w:val="22"/>
              </w:rPr>
              <w:t xml:space="preserve">Tích hợp </w:t>
            </w:r>
            <w:r w:rsidR="007E5946">
              <w:rPr>
                <w:sz w:val="22"/>
              </w:rPr>
              <w:t>DL</w:t>
            </w:r>
            <w:r w:rsidRPr="00DF473F">
              <w:rPr>
                <w:sz w:val="22"/>
              </w:rPr>
              <w:t xml:space="preserve"> và </w:t>
            </w:r>
            <w:r w:rsidR="007E5946">
              <w:rPr>
                <w:sz w:val="22"/>
              </w:rPr>
              <w:t xml:space="preserve">Chuyển đổi số </w:t>
            </w:r>
            <w:r w:rsidRPr="00DF473F">
              <w:rPr>
                <w:sz w:val="22"/>
              </w:rPr>
              <w:t xml:space="preserve">tỉnh; </w:t>
            </w:r>
          </w:p>
          <w:p w:rsidR="00F63E34" w:rsidRPr="00DF473F" w:rsidRDefault="00F63E34" w:rsidP="00F63E34">
            <w:pPr>
              <w:spacing w:after="0" w:line="240" w:lineRule="auto"/>
              <w:rPr>
                <w:sz w:val="22"/>
              </w:rPr>
            </w:pPr>
            <w:r w:rsidRPr="00DF473F">
              <w:rPr>
                <w:sz w:val="22"/>
              </w:rPr>
              <w:t>- TT Lưu trữ lịch sử tỉnh;</w:t>
            </w:r>
          </w:p>
          <w:p w:rsidR="00F63E34" w:rsidRPr="00DF473F" w:rsidRDefault="00F63E34" w:rsidP="00F63E34">
            <w:pPr>
              <w:spacing w:after="0" w:line="240" w:lineRule="auto"/>
              <w:rPr>
                <w:sz w:val="22"/>
              </w:rPr>
            </w:pPr>
            <w:r w:rsidRPr="00DF473F">
              <w:rPr>
                <w:sz w:val="22"/>
              </w:rPr>
              <w:t xml:space="preserve">- Trang TTĐT HĐND tỉnh; </w:t>
            </w:r>
          </w:p>
          <w:p w:rsidR="00827E05" w:rsidRDefault="00F63E34" w:rsidP="00F63E34">
            <w:pPr>
              <w:pStyle w:val="ListParagraph"/>
              <w:widowControl w:val="0"/>
              <w:tabs>
                <w:tab w:val="left" w:pos="1080"/>
              </w:tabs>
              <w:ind w:left="0"/>
              <w:contextualSpacing w:val="0"/>
              <w:jc w:val="both"/>
              <w:rPr>
                <w:szCs w:val="28"/>
                <w:lang w:val="pt-BR"/>
              </w:rPr>
            </w:pPr>
            <w:r w:rsidRPr="00DF473F">
              <w:rPr>
                <w:sz w:val="22"/>
                <w:szCs w:val="22"/>
              </w:rPr>
              <w:t>- Lưu: VT, HS kỳ họp.</w:t>
            </w:r>
            <w:r w:rsidRPr="007E6D9F">
              <w:tab/>
            </w:r>
          </w:p>
        </w:tc>
        <w:tc>
          <w:tcPr>
            <w:tcW w:w="4394" w:type="dxa"/>
          </w:tcPr>
          <w:p w:rsidR="00827E05" w:rsidRDefault="00827E05">
            <w:pPr>
              <w:spacing w:line="240" w:lineRule="auto"/>
              <w:jc w:val="center"/>
              <w:rPr>
                <w:b/>
                <w:szCs w:val="28"/>
                <w:lang w:val="pt-BR"/>
              </w:rPr>
            </w:pPr>
            <w:r>
              <w:rPr>
                <w:b/>
                <w:szCs w:val="28"/>
                <w:lang w:val="pt-BR"/>
              </w:rPr>
              <w:t>CHỦ TỊCH</w:t>
            </w:r>
          </w:p>
          <w:p w:rsidR="00827E05" w:rsidRDefault="00827E05">
            <w:pPr>
              <w:spacing w:line="240" w:lineRule="auto"/>
              <w:rPr>
                <w:szCs w:val="28"/>
                <w:lang w:val="pt-BR"/>
              </w:rPr>
            </w:pPr>
          </w:p>
          <w:p w:rsidR="00827E05" w:rsidRDefault="00827E05">
            <w:pPr>
              <w:spacing w:line="240" w:lineRule="auto"/>
              <w:rPr>
                <w:szCs w:val="28"/>
                <w:lang w:val="pt-BR"/>
              </w:rPr>
            </w:pPr>
          </w:p>
          <w:p w:rsidR="00827E05" w:rsidRDefault="00827E05">
            <w:pPr>
              <w:spacing w:line="240" w:lineRule="auto"/>
              <w:rPr>
                <w:szCs w:val="28"/>
                <w:lang w:val="pt-BR"/>
              </w:rPr>
            </w:pPr>
          </w:p>
          <w:p w:rsidR="00827E05" w:rsidRDefault="00827E05">
            <w:pPr>
              <w:spacing w:line="240" w:lineRule="auto"/>
              <w:rPr>
                <w:szCs w:val="28"/>
                <w:lang w:val="pt-BR"/>
              </w:rPr>
            </w:pPr>
          </w:p>
          <w:p w:rsidR="00827E05" w:rsidRDefault="00827E05">
            <w:pPr>
              <w:spacing w:line="240" w:lineRule="auto"/>
              <w:jc w:val="center"/>
              <w:rPr>
                <w:b/>
                <w:szCs w:val="28"/>
                <w:lang w:val="pt-BR"/>
              </w:rPr>
            </w:pPr>
            <w:r>
              <w:rPr>
                <w:b/>
                <w:szCs w:val="28"/>
                <w:lang w:val="pt-BR"/>
              </w:rPr>
              <w:t>Trần Đức Quận</w:t>
            </w:r>
          </w:p>
        </w:tc>
      </w:tr>
    </w:tbl>
    <w:p w:rsidR="00E61562" w:rsidRPr="00827E05" w:rsidRDefault="00E61562" w:rsidP="00827E05"/>
    <w:sectPr w:rsidR="00E61562" w:rsidRPr="00827E05" w:rsidSect="007E5946">
      <w:headerReference w:type="default" r:id="rId9"/>
      <w:footerReference w:type="even" r:id="rId10"/>
      <w:footerReference w:type="default" r:id="rId11"/>
      <w:pgSz w:w="11907" w:h="16840" w:code="9"/>
      <w:pgMar w:top="1134" w:right="1134" w:bottom="1077" w:left="1588" w:header="567" w:footer="720" w:gutter="0"/>
      <w:pgNumType w:start="1"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58C9" w:rsidRDefault="00D358C9">
      <w:pPr>
        <w:spacing w:after="0" w:line="240" w:lineRule="auto"/>
      </w:pPr>
      <w:r>
        <w:separator/>
      </w:r>
    </w:p>
  </w:endnote>
  <w:endnote w:type="continuationSeparator" w:id="0">
    <w:p w:rsidR="00D358C9" w:rsidRDefault="00D35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1AA8" w:rsidRDefault="00B11AA8" w:rsidP="00B11A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11AA8" w:rsidRDefault="00B11AA8" w:rsidP="00B11AA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1AA8" w:rsidRDefault="00B11AA8" w:rsidP="00B11AA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58C9" w:rsidRDefault="00D358C9">
      <w:pPr>
        <w:spacing w:after="0" w:line="240" w:lineRule="auto"/>
      </w:pPr>
      <w:r>
        <w:separator/>
      </w:r>
    </w:p>
  </w:footnote>
  <w:footnote w:type="continuationSeparator" w:id="0">
    <w:p w:rsidR="00D358C9" w:rsidRDefault="00D358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5E0" w:rsidRPr="0093248D" w:rsidRDefault="009675E0" w:rsidP="00463E1F">
    <w:pPr>
      <w:pStyle w:val="Header"/>
      <w:jc w:val="center"/>
      <w:rPr>
        <w:szCs w:val="26"/>
      </w:rPr>
    </w:pPr>
    <w:r w:rsidRPr="0093248D">
      <w:rPr>
        <w:szCs w:val="26"/>
      </w:rPr>
      <w:fldChar w:fldCharType="begin"/>
    </w:r>
    <w:r w:rsidRPr="0093248D">
      <w:rPr>
        <w:szCs w:val="26"/>
      </w:rPr>
      <w:instrText xml:space="preserve"> PAGE   \* MERGEFORMAT </w:instrText>
    </w:r>
    <w:r w:rsidRPr="0093248D">
      <w:rPr>
        <w:szCs w:val="26"/>
      </w:rPr>
      <w:fldChar w:fldCharType="separate"/>
    </w:r>
    <w:r w:rsidR="001D7B6B">
      <w:rPr>
        <w:noProof/>
        <w:szCs w:val="26"/>
      </w:rPr>
      <w:t>2</w:t>
    </w:r>
    <w:r w:rsidRPr="0093248D">
      <w:rPr>
        <w:noProof/>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715F4"/>
    <w:multiLevelType w:val="hybridMultilevel"/>
    <w:tmpl w:val="0A2C7F44"/>
    <w:lvl w:ilvl="0" w:tplc="E2F20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562"/>
    <w:rsid w:val="00002457"/>
    <w:rsid w:val="00004115"/>
    <w:rsid w:val="000261BA"/>
    <w:rsid w:val="0003471D"/>
    <w:rsid w:val="00042EFB"/>
    <w:rsid w:val="000476C7"/>
    <w:rsid w:val="000573A6"/>
    <w:rsid w:val="0007612E"/>
    <w:rsid w:val="00082A39"/>
    <w:rsid w:val="0008460F"/>
    <w:rsid w:val="000A0294"/>
    <w:rsid w:val="000A4789"/>
    <w:rsid w:val="000A5211"/>
    <w:rsid w:val="000C3E18"/>
    <w:rsid w:val="000C52F5"/>
    <w:rsid w:val="000C6C22"/>
    <w:rsid w:val="000C7982"/>
    <w:rsid w:val="000D33A5"/>
    <w:rsid w:val="000D4B93"/>
    <w:rsid w:val="000E1257"/>
    <w:rsid w:val="000E1E5C"/>
    <w:rsid w:val="000E46D7"/>
    <w:rsid w:val="001019F0"/>
    <w:rsid w:val="00113B5C"/>
    <w:rsid w:val="0011518A"/>
    <w:rsid w:val="0011616B"/>
    <w:rsid w:val="00126494"/>
    <w:rsid w:val="00130F02"/>
    <w:rsid w:val="0015147C"/>
    <w:rsid w:val="001515D5"/>
    <w:rsid w:val="001678F9"/>
    <w:rsid w:val="0017615B"/>
    <w:rsid w:val="001A2C99"/>
    <w:rsid w:val="001A3362"/>
    <w:rsid w:val="001B1A93"/>
    <w:rsid w:val="001B68D5"/>
    <w:rsid w:val="001C2218"/>
    <w:rsid w:val="001D143A"/>
    <w:rsid w:val="001D3C23"/>
    <w:rsid w:val="001D62E7"/>
    <w:rsid w:val="001D7B6B"/>
    <w:rsid w:val="001E4179"/>
    <w:rsid w:val="00201DCD"/>
    <w:rsid w:val="00201E1F"/>
    <w:rsid w:val="00207975"/>
    <w:rsid w:val="002211F6"/>
    <w:rsid w:val="002329DD"/>
    <w:rsid w:val="00236771"/>
    <w:rsid w:val="002413B1"/>
    <w:rsid w:val="0027439F"/>
    <w:rsid w:val="00275D1D"/>
    <w:rsid w:val="002767FC"/>
    <w:rsid w:val="0029645E"/>
    <w:rsid w:val="00297C73"/>
    <w:rsid w:val="002A3F63"/>
    <w:rsid w:val="002A4F6E"/>
    <w:rsid w:val="002A6771"/>
    <w:rsid w:val="002B0697"/>
    <w:rsid w:val="002B1387"/>
    <w:rsid w:val="002C5624"/>
    <w:rsid w:val="002C5B32"/>
    <w:rsid w:val="002D3372"/>
    <w:rsid w:val="002D506E"/>
    <w:rsid w:val="002D6147"/>
    <w:rsid w:val="002D6B55"/>
    <w:rsid w:val="002D7D4A"/>
    <w:rsid w:val="002E0A9F"/>
    <w:rsid w:val="002E1B29"/>
    <w:rsid w:val="002F0AD2"/>
    <w:rsid w:val="00305AF8"/>
    <w:rsid w:val="003201D0"/>
    <w:rsid w:val="00337914"/>
    <w:rsid w:val="00350EC3"/>
    <w:rsid w:val="00366EDA"/>
    <w:rsid w:val="0039597E"/>
    <w:rsid w:val="00397EEC"/>
    <w:rsid w:val="003B0867"/>
    <w:rsid w:val="003B0D08"/>
    <w:rsid w:val="003C49DF"/>
    <w:rsid w:val="003E786F"/>
    <w:rsid w:val="003E7A5E"/>
    <w:rsid w:val="0040348F"/>
    <w:rsid w:val="00405953"/>
    <w:rsid w:val="0042532D"/>
    <w:rsid w:val="0042627F"/>
    <w:rsid w:val="00427FB9"/>
    <w:rsid w:val="004322E0"/>
    <w:rsid w:val="0044295F"/>
    <w:rsid w:val="00453BF4"/>
    <w:rsid w:val="004546F5"/>
    <w:rsid w:val="00462259"/>
    <w:rsid w:val="00463E1F"/>
    <w:rsid w:val="00467869"/>
    <w:rsid w:val="0047475F"/>
    <w:rsid w:val="004774F4"/>
    <w:rsid w:val="00490E6F"/>
    <w:rsid w:val="00497A60"/>
    <w:rsid w:val="004B29E3"/>
    <w:rsid w:val="004B4957"/>
    <w:rsid w:val="004B5B91"/>
    <w:rsid w:val="004B7915"/>
    <w:rsid w:val="004D1311"/>
    <w:rsid w:val="004E074E"/>
    <w:rsid w:val="004F6D4B"/>
    <w:rsid w:val="00500ABC"/>
    <w:rsid w:val="00512B5E"/>
    <w:rsid w:val="00512D64"/>
    <w:rsid w:val="00521594"/>
    <w:rsid w:val="00524ECB"/>
    <w:rsid w:val="005344BF"/>
    <w:rsid w:val="00545AFE"/>
    <w:rsid w:val="0054664B"/>
    <w:rsid w:val="0054786C"/>
    <w:rsid w:val="005561D8"/>
    <w:rsid w:val="00560CEF"/>
    <w:rsid w:val="0056259F"/>
    <w:rsid w:val="00566C6F"/>
    <w:rsid w:val="005727EA"/>
    <w:rsid w:val="00574D6C"/>
    <w:rsid w:val="00581FA6"/>
    <w:rsid w:val="005A0BC9"/>
    <w:rsid w:val="005A7CFC"/>
    <w:rsid w:val="005B1BD3"/>
    <w:rsid w:val="005B40B1"/>
    <w:rsid w:val="005B434C"/>
    <w:rsid w:val="005B6A35"/>
    <w:rsid w:val="005B6BCE"/>
    <w:rsid w:val="005C5BA3"/>
    <w:rsid w:val="005D2D18"/>
    <w:rsid w:val="005D5D73"/>
    <w:rsid w:val="005E7CA9"/>
    <w:rsid w:val="005F316E"/>
    <w:rsid w:val="005F578C"/>
    <w:rsid w:val="005F6729"/>
    <w:rsid w:val="005F6BA7"/>
    <w:rsid w:val="0060504A"/>
    <w:rsid w:val="006102ED"/>
    <w:rsid w:val="006103E1"/>
    <w:rsid w:val="006232E7"/>
    <w:rsid w:val="00626E1B"/>
    <w:rsid w:val="0063296D"/>
    <w:rsid w:val="006526C8"/>
    <w:rsid w:val="00657BB3"/>
    <w:rsid w:val="00674182"/>
    <w:rsid w:val="00677989"/>
    <w:rsid w:val="00683960"/>
    <w:rsid w:val="0069181A"/>
    <w:rsid w:val="006952CC"/>
    <w:rsid w:val="006975EE"/>
    <w:rsid w:val="00697EBC"/>
    <w:rsid w:val="006A3F78"/>
    <w:rsid w:val="006A622A"/>
    <w:rsid w:val="006B6C11"/>
    <w:rsid w:val="006C223E"/>
    <w:rsid w:val="006D0B48"/>
    <w:rsid w:val="006E45EB"/>
    <w:rsid w:val="006F5050"/>
    <w:rsid w:val="006F78D7"/>
    <w:rsid w:val="006F7E1C"/>
    <w:rsid w:val="0072738A"/>
    <w:rsid w:val="00735E0B"/>
    <w:rsid w:val="00745DEC"/>
    <w:rsid w:val="00755042"/>
    <w:rsid w:val="00761D9A"/>
    <w:rsid w:val="0077524D"/>
    <w:rsid w:val="00792DBF"/>
    <w:rsid w:val="0079317F"/>
    <w:rsid w:val="00794278"/>
    <w:rsid w:val="00795CAD"/>
    <w:rsid w:val="007B5146"/>
    <w:rsid w:val="007C562E"/>
    <w:rsid w:val="007C6EB8"/>
    <w:rsid w:val="007E1E50"/>
    <w:rsid w:val="007E5946"/>
    <w:rsid w:val="00803CEB"/>
    <w:rsid w:val="00806321"/>
    <w:rsid w:val="0080760B"/>
    <w:rsid w:val="0081147D"/>
    <w:rsid w:val="00814148"/>
    <w:rsid w:val="00821048"/>
    <w:rsid w:val="00827E05"/>
    <w:rsid w:val="00837456"/>
    <w:rsid w:val="008503DB"/>
    <w:rsid w:val="0086213D"/>
    <w:rsid w:val="008677BC"/>
    <w:rsid w:val="0087371B"/>
    <w:rsid w:val="00876C88"/>
    <w:rsid w:val="008B7BF6"/>
    <w:rsid w:val="008C453B"/>
    <w:rsid w:val="008C6217"/>
    <w:rsid w:val="008D0ECB"/>
    <w:rsid w:val="008D1097"/>
    <w:rsid w:val="008D27A9"/>
    <w:rsid w:val="008D4872"/>
    <w:rsid w:val="008E52C5"/>
    <w:rsid w:val="008E6C76"/>
    <w:rsid w:val="008F0CBF"/>
    <w:rsid w:val="008F7EB4"/>
    <w:rsid w:val="009302AE"/>
    <w:rsid w:val="0093248D"/>
    <w:rsid w:val="00941EC6"/>
    <w:rsid w:val="00945720"/>
    <w:rsid w:val="00945C33"/>
    <w:rsid w:val="00956748"/>
    <w:rsid w:val="009571A3"/>
    <w:rsid w:val="00962E3F"/>
    <w:rsid w:val="00966836"/>
    <w:rsid w:val="009675E0"/>
    <w:rsid w:val="009750F0"/>
    <w:rsid w:val="00997AA2"/>
    <w:rsid w:val="009B18CB"/>
    <w:rsid w:val="009C5CF4"/>
    <w:rsid w:val="009D18DF"/>
    <w:rsid w:val="009D61E4"/>
    <w:rsid w:val="009E0B45"/>
    <w:rsid w:val="009E0BBE"/>
    <w:rsid w:val="009E47B5"/>
    <w:rsid w:val="00A025A5"/>
    <w:rsid w:val="00A24399"/>
    <w:rsid w:val="00A2488F"/>
    <w:rsid w:val="00A2766A"/>
    <w:rsid w:val="00A46C37"/>
    <w:rsid w:val="00A47AC3"/>
    <w:rsid w:val="00A50DD8"/>
    <w:rsid w:val="00A6733D"/>
    <w:rsid w:val="00A926D6"/>
    <w:rsid w:val="00AA41DC"/>
    <w:rsid w:val="00AC017F"/>
    <w:rsid w:val="00AC7C3F"/>
    <w:rsid w:val="00AD1B03"/>
    <w:rsid w:val="00AD553F"/>
    <w:rsid w:val="00AE2473"/>
    <w:rsid w:val="00AF52EC"/>
    <w:rsid w:val="00B06652"/>
    <w:rsid w:val="00B11AA8"/>
    <w:rsid w:val="00B12D78"/>
    <w:rsid w:val="00B32A62"/>
    <w:rsid w:val="00B35E3B"/>
    <w:rsid w:val="00B402FF"/>
    <w:rsid w:val="00B41D1E"/>
    <w:rsid w:val="00B507E2"/>
    <w:rsid w:val="00B52026"/>
    <w:rsid w:val="00B601AC"/>
    <w:rsid w:val="00B7025D"/>
    <w:rsid w:val="00B72731"/>
    <w:rsid w:val="00B77000"/>
    <w:rsid w:val="00B916F1"/>
    <w:rsid w:val="00BB4147"/>
    <w:rsid w:val="00BB7688"/>
    <w:rsid w:val="00BC5905"/>
    <w:rsid w:val="00BE2B82"/>
    <w:rsid w:val="00BE3DEE"/>
    <w:rsid w:val="00BF1210"/>
    <w:rsid w:val="00BF2DA9"/>
    <w:rsid w:val="00BF5372"/>
    <w:rsid w:val="00C136F0"/>
    <w:rsid w:val="00C26CC8"/>
    <w:rsid w:val="00C35831"/>
    <w:rsid w:val="00C3723D"/>
    <w:rsid w:val="00C41E8C"/>
    <w:rsid w:val="00C55C20"/>
    <w:rsid w:val="00C576DC"/>
    <w:rsid w:val="00C933F0"/>
    <w:rsid w:val="00CB1E57"/>
    <w:rsid w:val="00CB75D8"/>
    <w:rsid w:val="00CB760A"/>
    <w:rsid w:val="00CC1008"/>
    <w:rsid w:val="00CC3E00"/>
    <w:rsid w:val="00CC6F38"/>
    <w:rsid w:val="00CD29A1"/>
    <w:rsid w:val="00CD362E"/>
    <w:rsid w:val="00CD3CEA"/>
    <w:rsid w:val="00CD574A"/>
    <w:rsid w:val="00CE4FBB"/>
    <w:rsid w:val="00CE5402"/>
    <w:rsid w:val="00CF1BB2"/>
    <w:rsid w:val="00CF5E6C"/>
    <w:rsid w:val="00D21163"/>
    <w:rsid w:val="00D3309A"/>
    <w:rsid w:val="00D358C9"/>
    <w:rsid w:val="00D751AE"/>
    <w:rsid w:val="00D85C58"/>
    <w:rsid w:val="00DA649E"/>
    <w:rsid w:val="00DC5734"/>
    <w:rsid w:val="00DC7120"/>
    <w:rsid w:val="00DF1687"/>
    <w:rsid w:val="00DF2602"/>
    <w:rsid w:val="00E014F5"/>
    <w:rsid w:val="00E073C7"/>
    <w:rsid w:val="00E141F9"/>
    <w:rsid w:val="00E200FA"/>
    <w:rsid w:val="00E424E2"/>
    <w:rsid w:val="00E61562"/>
    <w:rsid w:val="00E67024"/>
    <w:rsid w:val="00E70A72"/>
    <w:rsid w:val="00E81163"/>
    <w:rsid w:val="00E82AAA"/>
    <w:rsid w:val="00E83349"/>
    <w:rsid w:val="00E90D2C"/>
    <w:rsid w:val="00E92339"/>
    <w:rsid w:val="00EC42BD"/>
    <w:rsid w:val="00EC6C4C"/>
    <w:rsid w:val="00ED13B1"/>
    <w:rsid w:val="00ED2366"/>
    <w:rsid w:val="00EF24AF"/>
    <w:rsid w:val="00EF40B8"/>
    <w:rsid w:val="00F06703"/>
    <w:rsid w:val="00F21DA7"/>
    <w:rsid w:val="00F31562"/>
    <w:rsid w:val="00F3417E"/>
    <w:rsid w:val="00F350B4"/>
    <w:rsid w:val="00F37E35"/>
    <w:rsid w:val="00F63E34"/>
    <w:rsid w:val="00F66057"/>
    <w:rsid w:val="00F701C1"/>
    <w:rsid w:val="00F9085B"/>
    <w:rsid w:val="00F92A95"/>
    <w:rsid w:val="00FA1356"/>
    <w:rsid w:val="00FB227A"/>
    <w:rsid w:val="00FB6F1A"/>
    <w:rsid w:val="00FC2F64"/>
    <w:rsid w:val="00FC4CE9"/>
    <w:rsid w:val="00FC7BAA"/>
    <w:rsid w:val="00FD7F8C"/>
    <w:rsid w:val="00FE0D23"/>
    <w:rsid w:val="00FE130D"/>
    <w:rsid w:val="00FE462E"/>
    <w:rsid w:val="00FF4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E00"/>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61562"/>
    <w:pPr>
      <w:spacing w:before="100" w:beforeAutospacing="1" w:after="100" w:afterAutospacing="1" w:line="240" w:lineRule="auto"/>
    </w:pPr>
    <w:rPr>
      <w:rFonts w:eastAsia="Times New Roman"/>
      <w:sz w:val="24"/>
      <w:szCs w:val="24"/>
    </w:rPr>
  </w:style>
  <w:style w:type="paragraph" w:styleId="BodyTextIndent2">
    <w:name w:val="Body Text Indent 2"/>
    <w:basedOn w:val="Normal"/>
    <w:link w:val="BodyTextIndent2Char"/>
    <w:rsid w:val="00E61562"/>
    <w:pPr>
      <w:widowControl w:val="0"/>
      <w:spacing w:before="120" w:after="120" w:line="300" w:lineRule="exact"/>
      <w:ind w:firstLine="720"/>
      <w:jc w:val="both"/>
    </w:pPr>
    <w:rPr>
      <w:rFonts w:ascii=".VnTime" w:eastAsia="Times New Roman" w:hAnsi=".VnTime"/>
      <w:snapToGrid w:val="0"/>
      <w:szCs w:val="20"/>
      <w:lang w:val="es-MX" w:eastAsia="x-none"/>
    </w:rPr>
  </w:style>
  <w:style w:type="character" w:customStyle="1" w:styleId="BodyTextIndent2Char">
    <w:name w:val="Body Text Indent 2 Char"/>
    <w:link w:val="BodyTextIndent2"/>
    <w:rsid w:val="00E61562"/>
    <w:rPr>
      <w:rFonts w:ascii=".VnTime" w:eastAsia="Times New Roman" w:hAnsi=".VnTime"/>
      <w:snapToGrid w:val="0"/>
      <w:sz w:val="28"/>
      <w:lang w:val="es-MX"/>
    </w:rPr>
  </w:style>
  <w:style w:type="paragraph" w:styleId="Footer">
    <w:name w:val="footer"/>
    <w:basedOn w:val="Normal"/>
    <w:link w:val="FooterChar"/>
    <w:uiPriority w:val="99"/>
    <w:rsid w:val="00E61562"/>
    <w:pPr>
      <w:tabs>
        <w:tab w:val="center" w:pos="4320"/>
        <w:tab w:val="right" w:pos="8640"/>
      </w:tabs>
      <w:spacing w:after="0" w:line="240" w:lineRule="auto"/>
    </w:pPr>
    <w:rPr>
      <w:rFonts w:eastAsia="Times New Roman"/>
      <w:sz w:val="20"/>
      <w:szCs w:val="20"/>
      <w:lang w:val="x-none" w:eastAsia="x-none"/>
    </w:rPr>
  </w:style>
  <w:style w:type="character" w:customStyle="1" w:styleId="FooterChar">
    <w:name w:val="Footer Char"/>
    <w:link w:val="Footer"/>
    <w:uiPriority w:val="99"/>
    <w:rsid w:val="00E61562"/>
    <w:rPr>
      <w:rFonts w:eastAsia="Times New Roman"/>
    </w:rPr>
  </w:style>
  <w:style w:type="character" w:styleId="PageNumber">
    <w:name w:val="page number"/>
    <w:rsid w:val="00E61562"/>
  </w:style>
  <w:style w:type="paragraph" w:styleId="BalloonText">
    <w:name w:val="Balloon Text"/>
    <w:basedOn w:val="Normal"/>
    <w:link w:val="BalloonTextChar"/>
    <w:uiPriority w:val="99"/>
    <w:semiHidden/>
    <w:unhideWhenUsed/>
    <w:rsid w:val="002F0AD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F0AD2"/>
    <w:rPr>
      <w:rFonts w:ascii="Tahoma" w:hAnsi="Tahoma" w:cs="Tahoma"/>
      <w:sz w:val="16"/>
      <w:szCs w:val="16"/>
    </w:rPr>
  </w:style>
  <w:style w:type="paragraph" w:styleId="Header">
    <w:name w:val="header"/>
    <w:basedOn w:val="Normal"/>
    <w:link w:val="HeaderChar"/>
    <w:uiPriority w:val="99"/>
    <w:unhideWhenUsed/>
    <w:rsid w:val="009675E0"/>
    <w:pPr>
      <w:tabs>
        <w:tab w:val="center" w:pos="4680"/>
        <w:tab w:val="right" w:pos="9360"/>
      </w:tabs>
    </w:pPr>
    <w:rPr>
      <w:lang w:val="x-none" w:eastAsia="x-none"/>
    </w:rPr>
  </w:style>
  <w:style w:type="character" w:customStyle="1" w:styleId="HeaderChar">
    <w:name w:val="Header Char"/>
    <w:link w:val="Header"/>
    <w:uiPriority w:val="99"/>
    <w:rsid w:val="009675E0"/>
    <w:rPr>
      <w:sz w:val="28"/>
      <w:szCs w:val="22"/>
    </w:rPr>
  </w:style>
  <w:style w:type="paragraph" w:styleId="ListParagraph">
    <w:name w:val="List Paragraph"/>
    <w:basedOn w:val="Normal"/>
    <w:uiPriority w:val="34"/>
    <w:qFormat/>
    <w:rsid w:val="00521594"/>
    <w:pPr>
      <w:spacing w:after="0" w:line="240" w:lineRule="auto"/>
      <w:ind w:left="720"/>
      <w:contextualSpacing/>
    </w:pPr>
    <w:rPr>
      <w:rFonts w:eastAsia="Times New Roman"/>
      <w:sz w:val="24"/>
      <w:szCs w:val="24"/>
    </w:rPr>
  </w:style>
  <w:style w:type="character" w:styleId="Hyperlink">
    <w:name w:val="Hyperlink"/>
    <w:uiPriority w:val="99"/>
    <w:semiHidden/>
    <w:unhideWhenUsed/>
    <w:rsid w:val="00945C33"/>
    <w:rPr>
      <w:color w:val="0000FF"/>
      <w:u w:val="single"/>
    </w:rPr>
  </w:style>
  <w:style w:type="paragraph" w:customStyle="1" w:styleId="text-change-size">
    <w:name w:val="text-change-size"/>
    <w:basedOn w:val="Normal"/>
    <w:rsid w:val="00945C33"/>
    <w:pPr>
      <w:spacing w:before="100" w:beforeAutospacing="1" w:after="100" w:afterAutospacing="1" w:line="240" w:lineRule="auto"/>
    </w:pPr>
    <w:rPr>
      <w:rFonts w:eastAsia="Times New Roman"/>
      <w:sz w:val="24"/>
      <w:szCs w:val="24"/>
    </w:rPr>
  </w:style>
  <w:style w:type="paragraph" w:styleId="BodyTextIndent">
    <w:name w:val="Body Text Indent"/>
    <w:basedOn w:val="Normal"/>
    <w:link w:val="BodyTextIndentChar"/>
    <w:uiPriority w:val="99"/>
    <w:semiHidden/>
    <w:unhideWhenUsed/>
    <w:rsid w:val="00677989"/>
    <w:pPr>
      <w:spacing w:after="120"/>
      <w:ind w:left="360"/>
    </w:pPr>
  </w:style>
  <w:style w:type="character" w:customStyle="1" w:styleId="BodyTextIndentChar">
    <w:name w:val="Body Text Indent Char"/>
    <w:link w:val="BodyTextIndent"/>
    <w:uiPriority w:val="99"/>
    <w:semiHidden/>
    <w:rsid w:val="00677989"/>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E00"/>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61562"/>
    <w:pPr>
      <w:spacing w:before="100" w:beforeAutospacing="1" w:after="100" w:afterAutospacing="1" w:line="240" w:lineRule="auto"/>
    </w:pPr>
    <w:rPr>
      <w:rFonts w:eastAsia="Times New Roman"/>
      <w:sz w:val="24"/>
      <w:szCs w:val="24"/>
    </w:rPr>
  </w:style>
  <w:style w:type="paragraph" w:styleId="BodyTextIndent2">
    <w:name w:val="Body Text Indent 2"/>
    <w:basedOn w:val="Normal"/>
    <w:link w:val="BodyTextIndent2Char"/>
    <w:rsid w:val="00E61562"/>
    <w:pPr>
      <w:widowControl w:val="0"/>
      <w:spacing w:before="120" w:after="120" w:line="300" w:lineRule="exact"/>
      <w:ind w:firstLine="720"/>
      <w:jc w:val="both"/>
    </w:pPr>
    <w:rPr>
      <w:rFonts w:ascii=".VnTime" w:eastAsia="Times New Roman" w:hAnsi=".VnTime"/>
      <w:snapToGrid w:val="0"/>
      <w:szCs w:val="20"/>
      <w:lang w:val="es-MX" w:eastAsia="x-none"/>
    </w:rPr>
  </w:style>
  <w:style w:type="character" w:customStyle="1" w:styleId="BodyTextIndent2Char">
    <w:name w:val="Body Text Indent 2 Char"/>
    <w:link w:val="BodyTextIndent2"/>
    <w:rsid w:val="00E61562"/>
    <w:rPr>
      <w:rFonts w:ascii=".VnTime" w:eastAsia="Times New Roman" w:hAnsi=".VnTime"/>
      <w:snapToGrid w:val="0"/>
      <w:sz w:val="28"/>
      <w:lang w:val="es-MX"/>
    </w:rPr>
  </w:style>
  <w:style w:type="paragraph" w:styleId="Footer">
    <w:name w:val="footer"/>
    <w:basedOn w:val="Normal"/>
    <w:link w:val="FooterChar"/>
    <w:uiPriority w:val="99"/>
    <w:rsid w:val="00E61562"/>
    <w:pPr>
      <w:tabs>
        <w:tab w:val="center" w:pos="4320"/>
        <w:tab w:val="right" w:pos="8640"/>
      </w:tabs>
      <w:spacing w:after="0" w:line="240" w:lineRule="auto"/>
    </w:pPr>
    <w:rPr>
      <w:rFonts w:eastAsia="Times New Roman"/>
      <w:sz w:val="20"/>
      <w:szCs w:val="20"/>
      <w:lang w:val="x-none" w:eastAsia="x-none"/>
    </w:rPr>
  </w:style>
  <w:style w:type="character" w:customStyle="1" w:styleId="FooterChar">
    <w:name w:val="Footer Char"/>
    <w:link w:val="Footer"/>
    <w:uiPriority w:val="99"/>
    <w:rsid w:val="00E61562"/>
    <w:rPr>
      <w:rFonts w:eastAsia="Times New Roman"/>
    </w:rPr>
  </w:style>
  <w:style w:type="character" w:styleId="PageNumber">
    <w:name w:val="page number"/>
    <w:rsid w:val="00E61562"/>
  </w:style>
  <w:style w:type="paragraph" w:styleId="BalloonText">
    <w:name w:val="Balloon Text"/>
    <w:basedOn w:val="Normal"/>
    <w:link w:val="BalloonTextChar"/>
    <w:uiPriority w:val="99"/>
    <w:semiHidden/>
    <w:unhideWhenUsed/>
    <w:rsid w:val="002F0AD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F0AD2"/>
    <w:rPr>
      <w:rFonts w:ascii="Tahoma" w:hAnsi="Tahoma" w:cs="Tahoma"/>
      <w:sz w:val="16"/>
      <w:szCs w:val="16"/>
    </w:rPr>
  </w:style>
  <w:style w:type="paragraph" w:styleId="Header">
    <w:name w:val="header"/>
    <w:basedOn w:val="Normal"/>
    <w:link w:val="HeaderChar"/>
    <w:uiPriority w:val="99"/>
    <w:unhideWhenUsed/>
    <w:rsid w:val="009675E0"/>
    <w:pPr>
      <w:tabs>
        <w:tab w:val="center" w:pos="4680"/>
        <w:tab w:val="right" w:pos="9360"/>
      </w:tabs>
    </w:pPr>
    <w:rPr>
      <w:lang w:val="x-none" w:eastAsia="x-none"/>
    </w:rPr>
  </w:style>
  <w:style w:type="character" w:customStyle="1" w:styleId="HeaderChar">
    <w:name w:val="Header Char"/>
    <w:link w:val="Header"/>
    <w:uiPriority w:val="99"/>
    <w:rsid w:val="009675E0"/>
    <w:rPr>
      <w:sz w:val="28"/>
      <w:szCs w:val="22"/>
    </w:rPr>
  </w:style>
  <w:style w:type="paragraph" w:styleId="ListParagraph">
    <w:name w:val="List Paragraph"/>
    <w:basedOn w:val="Normal"/>
    <w:uiPriority w:val="34"/>
    <w:qFormat/>
    <w:rsid w:val="00521594"/>
    <w:pPr>
      <w:spacing w:after="0" w:line="240" w:lineRule="auto"/>
      <w:ind w:left="720"/>
      <w:contextualSpacing/>
    </w:pPr>
    <w:rPr>
      <w:rFonts w:eastAsia="Times New Roman"/>
      <w:sz w:val="24"/>
      <w:szCs w:val="24"/>
    </w:rPr>
  </w:style>
  <w:style w:type="character" w:styleId="Hyperlink">
    <w:name w:val="Hyperlink"/>
    <w:uiPriority w:val="99"/>
    <w:semiHidden/>
    <w:unhideWhenUsed/>
    <w:rsid w:val="00945C33"/>
    <w:rPr>
      <w:color w:val="0000FF"/>
      <w:u w:val="single"/>
    </w:rPr>
  </w:style>
  <w:style w:type="paragraph" w:customStyle="1" w:styleId="text-change-size">
    <w:name w:val="text-change-size"/>
    <w:basedOn w:val="Normal"/>
    <w:rsid w:val="00945C33"/>
    <w:pPr>
      <w:spacing w:before="100" w:beforeAutospacing="1" w:after="100" w:afterAutospacing="1" w:line="240" w:lineRule="auto"/>
    </w:pPr>
    <w:rPr>
      <w:rFonts w:eastAsia="Times New Roman"/>
      <w:sz w:val="24"/>
      <w:szCs w:val="24"/>
    </w:rPr>
  </w:style>
  <w:style w:type="paragraph" w:styleId="BodyTextIndent">
    <w:name w:val="Body Text Indent"/>
    <w:basedOn w:val="Normal"/>
    <w:link w:val="BodyTextIndentChar"/>
    <w:uiPriority w:val="99"/>
    <w:semiHidden/>
    <w:unhideWhenUsed/>
    <w:rsid w:val="00677989"/>
    <w:pPr>
      <w:spacing w:after="120"/>
      <w:ind w:left="360"/>
    </w:pPr>
  </w:style>
  <w:style w:type="character" w:customStyle="1" w:styleId="BodyTextIndentChar">
    <w:name w:val="Body Text Indent Char"/>
    <w:link w:val="BodyTextIndent"/>
    <w:uiPriority w:val="99"/>
    <w:semiHidden/>
    <w:rsid w:val="00677989"/>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848889">
      <w:bodyDiv w:val="1"/>
      <w:marLeft w:val="0"/>
      <w:marRight w:val="0"/>
      <w:marTop w:val="0"/>
      <w:marBottom w:val="0"/>
      <w:divBdr>
        <w:top w:val="none" w:sz="0" w:space="0" w:color="auto"/>
        <w:left w:val="none" w:sz="0" w:space="0" w:color="auto"/>
        <w:bottom w:val="none" w:sz="0" w:space="0" w:color="auto"/>
        <w:right w:val="none" w:sz="0" w:space="0" w:color="auto"/>
      </w:divBdr>
    </w:div>
    <w:div w:id="668288467">
      <w:bodyDiv w:val="1"/>
      <w:marLeft w:val="0"/>
      <w:marRight w:val="0"/>
      <w:marTop w:val="0"/>
      <w:marBottom w:val="0"/>
      <w:divBdr>
        <w:top w:val="none" w:sz="0" w:space="0" w:color="auto"/>
        <w:left w:val="none" w:sz="0" w:space="0" w:color="auto"/>
        <w:bottom w:val="none" w:sz="0" w:space="0" w:color="auto"/>
        <w:right w:val="none" w:sz="0" w:space="0" w:color="auto"/>
      </w:divBdr>
    </w:div>
    <w:div w:id="173061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thong-tu-61-2022-tt-btc-quyet-toan-kinh-phi-to-chuc-thuc-hien-boi-thuong-khi-thu-hoi-dat-531529.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D98F25-F050-4527-9D6B-CC3D9A132D49}"/>
</file>

<file path=customXml/itemProps2.xml><?xml version="1.0" encoding="utf-8"?>
<ds:datastoreItem xmlns:ds="http://schemas.openxmlformats.org/officeDocument/2006/customXml" ds:itemID="{CA732BC3-F24E-4827-A0E0-1C9F919DADE0}"/>
</file>

<file path=customXml/itemProps3.xml><?xml version="1.0" encoding="utf-8"?>
<ds:datastoreItem xmlns:ds="http://schemas.openxmlformats.org/officeDocument/2006/customXml" ds:itemID="{2065CEB9-41D1-4222-BF98-CECCCE025442}"/>
</file>

<file path=docProps/app.xml><?xml version="1.0" encoding="utf-8"?>
<Properties xmlns="http://schemas.openxmlformats.org/officeDocument/2006/extended-properties" xmlns:vt="http://schemas.openxmlformats.org/officeDocument/2006/docPropsVTypes">
  <Template>Normal</Template>
  <TotalTime>5</TotalTime>
  <Pages>2</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Links>
    <vt:vector size="6" baseType="variant">
      <vt:variant>
        <vt:i4>1507421</vt:i4>
      </vt:variant>
      <vt:variant>
        <vt:i4>0</vt:i4>
      </vt:variant>
      <vt:variant>
        <vt:i4>0</vt:i4>
      </vt:variant>
      <vt:variant>
        <vt:i4>5</vt:i4>
      </vt:variant>
      <vt:variant>
        <vt:lpwstr>https://thuvienphapluat.vn/van-ban/bat-dong-san/thong-tu-61-2022-tt-btc-quyet-toan-kinh-phi-to-chuc-thuc-hien-boi-thuong-khi-thu-hoi-dat-531529.aspx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LAM</cp:lastModifiedBy>
  <cp:revision>5</cp:revision>
  <cp:lastPrinted>2023-05-22T03:48:00Z</cp:lastPrinted>
  <dcterms:created xsi:type="dcterms:W3CDTF">2023-07-10T12:16:00Z</dcterms:created>
  <dcterms:modified xsi:type="dcterms:W3CDTF">2023-08-10T02:40:00Z</dcterms:modified>
</cp:coreProperties>
</file>