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4" w:type="dxa"/>
        <w:tblLook w:val="04A0" w:firstRow="1" w:lastRow="0" w:firstColumn="1" w:lastColumn="0" w:noHBand="0" w:noVBand="1"/>
      </w:tblPr>
      <w:tblGrid>
        <w:gridCol w:w="3242"/>
        <w:gridCol w:w="6242"/>
      </w:tblGrid>
      <w:tr w:rsidR="005E7D0D" w:rsidRPr="005E7D0D" w14:paraId="2D0D7617" w14:textId="77777777">
        <w:trPr>
          <w:trHeight w:val="1552"/>
        </w:trPr>
        <w:tc>
          <w:tcPr>
            <w:tcW w:w="3242" w:type="dxa"/>
          </w:tcPr>
          <w:p w14:paraId="6FFF58FD" w14:textId="77777777" w:rsidR="00536BD4" w:rsidRPr="005E7D0D" w:rsidRDefault="00D20FDF">
            <w:pPr>
              <w:spacing w:after="0" w:line="240" w:lineRule="auto"/>
              <w:jc w:val="center"/>
              <w:rPr>
                <w:rFonts w:eastAsia="Times New Roman" w:cs="Times New Roman"/>
                <w:b/>
                <w:sz w:val="26"/>
                <w:szCs w:val="26"/>
              </w:rPr>
            </w:pPr>
            <w:r w:rsidRPr="005E7D0D">
              <w:rPr>
                <w:rFonts w:eastAsia="Times New Roman" w:cs="Times New Roman"/>
                <w:b/>
                <w:sz w:val="26"/>
                <w:szCs w:val="26"/>
              </w:rPr>
              <w:t>ỦY BAN NHÂN DÂN</w:t>
            </w:r>
          </w:p>
          <w:p w14:paraId="3205D932" w14:textId="77777777" w:rsidR="00536BD4" w:rsidRPr="005E7D0D" w:rsidRDefault="00D20FDF">
            <w:pPr>
              <w:spacing w:after="0" w:line="240" w:lineRule="auto"/>
              <w:jc w:val="center"/>
              <w:rPr>
                <w:rFonts w:eastAsia="Times New Roman" w:cs="Times New Roman"/>
                <w:b/>
                <w:sz w:val="26"/>
                <w:szCs w:val="26"/>
              </w:rPr>
            </w:pPr>
            <w:r w:rsidRPr="005E7D0D">
              <w:rPr>
                <w:rFonts w:eastAsia="Times New Roman" w:cs="Times New Roman"/>
                <w:b/>
                <w:sz w:val="26"/>
                <w:szCs w:val="26"/>
              </w:rPr>
              <w:t>TỈNH NINH BÌNH</w:t>
            </w:r>
          </w:p>
          <w:p w14:paraId="256A3399" w14:textId="77777777" w:rsidR="00536BD4" w:rsidRPr="005E7D0D" w:rsidRDefault="00D20FDF">
            <w:pPr>
              <w:spacing w:after="0" w:line="240" w:lineRule="auto"/>
              <w:jc w:val="center"/>
              <w:rPr>
                <w:rFonts w:eastAsia="Times New Roman" w:cs="Times New Roman"/>
                <w:b/>
                <w:szCs w:val="28"/>
              </w:rPr>
            </w:pPr>
            <w:r w:rsidRPr="005E7D0D">
              <w:rPr>
                <w:rFonts w:eastAsia="Times New Roman" w:cs="Times New Roman"/>
                <w:b/>
                <w:noProof/>
                <w:szCs w:val="28"/>
              </w:rPr>
              <mc:AlternateContent>
                <mc:Choice Requires="wps">
                  <w:drawing>
                    <wp:anchor distT="0" distB="0" distL="114300" distR="114300" simplePos="0" relativeHeight="251660288" behindDoc="0" locked="0" layoutInCell="1" allowOverlap="1" wp14:anchorId="27AEC2C1" wp14:editId="7672323D">
                      <wp:simplePos x="0" y="0"/>
                      <wp:positionH relativeFrom="column">
                        <wp:posOffset>453390</wp:posOffset>
                      </wp:positionH>
                      <wp:positionV relativeFrom="paragraph">
                        <wp:posOffset>32385</wp:posOffset>
                      </wp:positionV>
                      <wp:extent cx="899795" cy="0"/>
                      <wp:effectExtent l="0" t="0" r="1460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line">
                                <a:avLst/>
                              </a:prstGeom>
                              <a:noFill/>
                              <a:ln w="9525">
                                <a:solidFill>
                                  <a:srgbClr val="000000"/>
                                </a:solidFill>
                                <a:round/>
                              </a:ln>
                            </wps:spPr>
                            <wps:bodyPr/>
                          </wps:wsp>
                        </a:graphicData>
                      </a:graphic>
                    </wp:anchor>
                  </w:drawing>
                </mc:Choice>
                <mc:Fallback>
                  <w:pict>
                    <v:line w14:anchorId="12E0CEFF" id="Straight Connector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5.7pt,2.55pt" to="106.5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"/>
                  </w:pict>
                </mc:Fallback>
              </mc:AlternateContent>
            </w:r>
          </w:p>
          <w:p w14:paraId="764A45A7" w14:textId="6B23432B" w:rsidR="00536BD4" w:rsidRPr="005E7D0D" w:rsidRDefault="00D20FDF">
            <w:pPr>
              <w:spacing w:after="0" w:line="240" w:lineRule="auto"/>
              <w:jc w:val="center"/>
              <w:rPr>
                <w:rFonts w:eastAsia="Times New Roman" w:cs="Times New Roman"/>
                <w:sz w:val="26"/>
                <w:szCs w:val="26"/>
              </w:rPr>
            </w:pPr>
            <w:r w:rsidRPr="005E7D0D">
              <w:rPr>
                <w:rFonts w:eastAsia="Times New Roman" w:cs="Times New Roman"/>
                <w:sz w:val="26"/>
                <w:szCs w:val="26"/>
              </w:rPr>
              <w:t>Số:</w:t>
            </w:r>
            <w:r w:rsidR="006C591E">
              <w:rPr>
                <w:rFonts w:eastAsia="Times New Roman" w:cs="Times New Roman"/>
                <w:sz w:val="26"/>
                <w:szCs w:val="26"/>
              </w:rPr>
              <w:t xml:space="preserve"> 83</w:t>
            </w:r>
            <w:r w:rsidRPr="005E7D0D">
              <w:rPr>
                <w:rFonts w:eastAsia="Times New Roman" w:cs="Times New Roman"/>
                <w:sz w:val="26"/>
                <w:szCs w:val="26"/>
              </w:rPr>
              <w:t>/2026/QĐ-UBND</w:t>
            </w:r>
          </w:p>
        </w:tc>
        <w:tc>
          <w:tcPr>
            <w:tcW w:w="6242" w:type="dxa"/>
          </w:tcPr>
          <w:p w14:paraId="1A5F060A" w14:textId="77777777" w:rsidR="00536BD4" w:rsidRPr="005E7D0D" w:rsidRDefault="00D20FDF">
            <w:pPr>
              <w:spacing w:after="0" w:line="240" w:lineRule="auto"/>
              <w:jc w:val="center"/>
              <w:rPr>
                <w:rFonts w:eastAsia="Times New Roman" w:cs="Times New Roman"/>
                <w:b/>
                <w:sz w:val="26"/>
                <w:szCs w:val="26"/>
              </w:rPr>
            </w:pPr>
            <w:r w:rsidRPr="005E7D0D">
              <w:rPr>
                <w:rFonts w:eastAsia="Times New Roman" w:cs="Times New Roman"/>
                <w:b/>
                <w:sz w:val="26"/>
                <w:szCs w:val="26"/>
              </w:rPr>
              <w:t>CỘNG HÒA XÃ HỘI CHỦ NGHĨA VIỆT NAM</w:t>
            </w:r>
          </w:p>
          <w:p w14:paraId="4A77768A" w14:textId="77777777" w:rsidR="00536BD4" w:rsidRPr="005E7D0D" w:rsidRDefault="00D20FDF">
            <w:pPr>
              <w:spacing w:after="0" w:line="240" w:lineRule="auto"/>
              <w:jc w:val="center"/>
              <w:rPr>
                <w:rFonts w:eastAsia="Times New Roman" w:cs="Times New Roman"/>
                <w:b/>
                <w:szCs w:val="28"/>
              </w:rPr>
            </w:pPr>
            <w:r w:rsidRPr="005E7D0D">
              <w:rPr>
                <w:rFonts w:eastAsia="Times New Roman" w:cs="Times New Roman"/>
                <w:b/>
                <w:szCs w:val="28"/>
              </w:rPr>
              <w:t>Độc lập - Tự do - Hạnh phúc</w:t>
            </w:r>
          </w:p>
          <w:p w14:paraId="640B5BDB" w14:textId="77777777" w:rsidR="00536BD4" w:rsidRPr="005E7D0D" w:rsidRDefault="00D20FDF">
            <w:pPr>
              <w:spacing w:after="0" w:line="240" w:lineRule="auto"/>
              <w:jc w:val="both"/>
              <w:rPr>
                <w:rFonts w:eastAsia="Times New Roman" w:cs="Times New Roman"/>
                <w:szCs w:val="28"/>
              </w:rPr>
            </w:pPr>
            <w:r w:rsidRPr="005E7D0D">
              <w:rPr>
                <w:rFonts w:eastAsia="Times New Roman" w:cs="Times New Roman"/>
                <w:noProof/>
                <w:szCs w:val="28"/>
              </w:rPr>
              <mc:AlternateContent>
                <mc:Choice Requires="wps">
                  <w:drawing>
                    <wp:anchor distT="0" distB="0" distL="114300" distR="114300" simplePos="0" relativeHeight="251659264" behindDoc="0" locked="0" layoutInCell="1" allowOverlap="1" wp14:anchorId="32F0A622" wp14:editId="55222644">
                      <wp:simplePos x="0" y="0"/>
                      <wp:positionH relativeFrom="column">
                        <wp:posOffset>860425</wp:posOffset>
                      </wp:positionH>
                      <wp:positionV relativeFrom="paragraph">
                        <wp:posOffset>42545</wp:posOffset>
                      </wp:positionV>
                      <wp:extent cx="2117090" cy="0"/>
                      <wp:effectExtent l="0" t="0" r="1651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7090" cy="0"/>
                              </a:xfrm>
                              <a:prstGeom prst="line">
                                <a:avLst/>
                              </a:prstGeom>
                              <a:noFill/>
                              <a:ln w="9525">
                                <a:solidFill>
                                  <a:srgbClr val="000000"/>
                                </a:solidFill>
                                <a:round/>
                              </a:ln>
                            </wps:spPr>
                            <wps:bodyPr/>
                          </wps:wsp>
                        </a:graphicData>
                      </a:graphic>
                    </wp:anchor>
                  </w:drawing>
                </mc:Choice>
                <mc:Fallback>
                  <w:pict>
                    <v:line w14:anchorId="3B468B4E"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7.75pt,3.35pt" to="234.4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"/>
                  </w:pict>
                </mc:Fallback>
              </mc:AlternateContent>
            </w:r>
          </w:p>
          <w:p w14:paraId="22CFC497" w14:textId="77777777" w:rsidR="00536BD4" w:rsidRPr="005E7D0D" w:rsidRDefault="00536BD4">
            <w:pPr>
              <w:spacing w:after="0" w:line="240" w:lineRule="auto"/>
              <w:jc w:val="center"/>
              <w:rPr>
                <w:rFonts w:eastAsia="Times New Roman" w:cs="Times New Roman"/>
                <w:i/>
                <w:sz w:val="26"/>
                <w:szCs w:val="26"/>
              </w:rPr>
            </w:pPr>
          </w:p>
          <w:p w14:paraId="17B59B24" w14:textId="4D90C8A2" w:rsidR="00536BD4" w:rsidRPr="005E7D0D" w:rsidRDefault="00D20FDF">
            <w:pPr>
              <w:spacing w:after="0" w:line="240" w:lineRule="auto"/>
              <w:jc w:val="center"/>
              <w:rPr>
                <w:rFonts w:eastAsia="Times New Roman" w:cs="Times New Roman"/>
                <w:i/>
                <w:sz w:val="26"/>
                <w:szCs w:val="26"/>
              </w:rPr>
            </w:pPr>
            <w:r w:rsidRPr="005E7D0D">
              <w:rPr>
                <w:rFonts w:eastAsia="Times New Roman" w:cs="Times New Roman"/>
                <w:i/>
                <w:sz w:val="26"/>
                <w:szCs w:val="26"/>
              </w:rPr>
              <w:t>Ninh Bình, ng</w:t>
            </w:r>
            <w:r w:rsidR="006C591E">
              <w:rPr>
                <w:rFonts w:eastAsia="Times New Roman" w:cs="Times New Roman"/>
                <w:i/>
                <w:sz w:val="26"/>
                <w:szCs w:val="26"/>
              </w:rPr>
              <w:t xml:space="preserve">ày 14 </w:t>
            </w:r>
            <w:r w:rsidRPr="005E7D0D">
              <w:rPr>
                <w:rFonts w:eastAsia="Times New Roman" w:cs="Times New Roman"/>
                <w:i/>
                <w:sz w:val="26"/>
                <w:szCs w:val="26"/>
              </w:rPr>
              <w:t xml:space="preserve"> tháng </w:t>
            </w:r>
            <w:r w:rsidR="006C591E">
              <w:rPr>
                <w:rFonts w:eastAsia="Times New Roman" w:cs="Times New Roman"/>
                <w:i/>
                <w:sz w:val="26"/>
                <w:szCs w:val="26"/>
              </w:rPr>
              <w:t>7</w:t>
            </w:r>
            <w:r w:rsidRPr="005E7D0D">
              <w:rPr>
                <w:rFonts w:eastAsia="Times New Roman" w:cs="Times New Roman"/>
                <w:i/>
                <w:sz w:val="26"/>
                <w:szCs w:val="26"/>
              </w:rPr>
              <w:t>năm 2026</w:t>
            </w:r>
          </w:p>
        </w:tc>
      </w:tr>
    </w:tbl>
    <w:p w14:paraId="78782B2A" w14:textId="77777777" w:rsidR="00536BD4" w:rsidRPr="005E7D0D" w:rsidRDefault="00D20FDF">
      <w:pPr>
        <w:tabs>
          <w:tab w:val="left" w:pos="180"/>
        </w:tabs>
        <w:spacing w:after="0" w:line="240" w:lineRule="auto"/>
        <w:rPr>
          <w:rFonts w:eastAsia="Times New Roman" w:cs="Times New Roman"/>
          <w:b/>
          <w:bCs/>
          <w:sz w:val="16"/>
          <w:szCs w:val="16"/>
        </w:rPr>
      </w:pPr>
      <w:r w:rsidRPr="005E7D0D">
        <w:rPr>
          <w:rFonts w:eastAsia="Times New Roman" w:cs="Times New Roman"/>
          <w:b/>
          <w:bCs/>
          <w:sz w:val="26"/>
          <w:szCs w:val="26"/>
        </w:rPr>
        <w:tab/>
      </w:r>
    </w:p>
    <w:p w14:paraId="351CF028" w14:textId="77777777" w:rsidR="00536BD4" w:rsidRPr="005E7D0D" w:rsidRDefault="00536BD4">
      <w:pPr>
        <w:spacing w:after="0" w:line="276" w:lineRule="auto"/>
        <w:jc w:val="center"/>
        <w:rPr>
          <w:b/>
          <w:bCs/>
          <w:szCs w:val="28"/>
        </w:rPr>
      </w:pPr>
      <w:bookmarkStart w:id="0" w:name="loai_1"/>
    </w:p>
    <w:p w14:paraId="3235F8C9" w14:textId="77777777" w:rsidR="00536BD4" w:rsidRPr="005E7D0D" w:rsidRDefault="00D20FDF">
      <w:pPr>
        <w:spacing w:after="0" w:line="276" w:lineRule="auto"/>
        <w:jc w:val="center"/>
        <w:rPr>
          <w:b/>
          <w:bCs/>
          <w:szCs w:val="28"/>
        </w:rPr>
      </w:pPr>
      <w:r w:rsidRPr="005E7D0D">
        <w:rPr>
          <w:b/>
          <w:bCs/>
          <w:szCs w:val="28"/>
        </w:rPr>
        <w:t>QUYẾT ĐỊNH</w:t>
      </w:r>
      <w:bookmarkEnd w:id="0"/>
    </w:p>
    <w:p w14:paraId="5B961115" w14:textId="77777777" w:rsidR="00536BD4" w:rsidRPr="005E7D0D" w:rsidRDefault="00D20FDF">
      <w:pPr>
        <w:spacing w:after="0" w:line="276" w:lineRule="auto"/>
        <w:jc w:val="center"/>
        <w:rPr>
          <w:rFonts w:ascii="Times New Roman Bold" w:hAnsi="Times New Roman Bold"/>
          <w:b/>
          <w:spacing w:val="-8"/>
          <w:szCs w:val="28"/>
        </w:rPr>
      </w:pPr>
      <w:r w:rsidRPr="005E7D0D">
        <w:rPr>
          <w:rFonts w:ascii="Times New Roman Bold" w:hAnsi="Times New Roman Bold"/>
          <w:b/>
          <w:spacing w:val="-8"/>
          <w:szCs w:val="28"/>
        </w:rPr>
        <w:t xml:space="preserve">Ban hành Quy định một số nội dung về lập dự toán, chấp hành, quyết toán </w:t>
      </w:r>
    </w:p>
    <w:p w14:paraId="271A3935" w14:textId="77777777" w:rsidR="00536BD4" w:rsidRPr="005E7D0D" w:rsidRDefault="00D20FDF">
      <w:pPr>
        <w:spacing w:after="0" w:line="276" w:lineRule="auto"/>
        <w:jc w:val="center"/>
        <w:rPr>
          <w:rFonts w:ascii="Times New Roman Bold" w:hAnsi="Times New Roman Bold"/>
          <w:b/>
          <w:spacing w:val="-8"/>
          <w:szCs w:val="28"/>
        </w:rPr>
      </w:pPr>
      <w:r w:rsidRPr="005E7D0D">
        <w:rPr>
          <w:rFonts w:ascii="Times New Roman Bold" w:hAnsi="Times New Roman Bold"/>
          <w:b/>
          <w:spacing w:val="-8"/>
          <w:szCs w:val="28"/>
        </w:rPr>
        <w:t>và công khai ngân sách nhà nước trên địa bàn tỉnh Ninh Bình</w:t>
      </w:r>
    </w:p>
    <w:p w14:paraId="34117348" w14:textId="77777777" w:rsidR="00536BD4" w:rsidRPr="005E7D0D" w:rsidRDefault="00536BD4">
      <w:pPr>
        <w:widowControl w:val="0"/>
        <w:spacing w:after="0" w:line="276" w:lineRule="auto"/>
        <w:ind w:firstLine="709"/>
        <w:jc w:val="both"/>
        <w:rPr>
          <w:i/>
          <w:iCs/>
          <w:szCs w:val="28"/>
        </w:rPr>
      </w:pPr>
    </w:p>
    <w:p w14:paraId="1C806082" w14:textId="77777777" w:rsidR="00536BD4" w:rsidRPr="005E7D0D" w:rsidRDefault="00D20FDF">
      <w:pPr>
        <w:widowControl w:val="0"/>
        <w:spacing w:after="0" w:line="307" w:lineRule="auto"/>
        <w:ind w:firstLine="709"/>
        <w:jc w:val="both"/>
        <w:rPr>
          <w:i/>
          <w:iCs/>
          <w:szCs w:val="28"/>
        </w:rPr>
      </w:pPr>
      <w:r w:rsidRPr="005E7D0D">
        <w:rPr>
          <w:i/>
          <w:iCs/>
          <w:szCs w:val="28"/>
        </w:rPr>
        <w:t>Căn cứ Luật Tổ chức chính quyền địa phương số 72/2025/QH15;</w:t>
      </w:r>
    </w:p>
    <w:p w14:paraId="04031C6B" w14:textId="77777777" w:rsidR="00536BD4" w:rsidRPr="005E7D0D" w:rsidRDefault="00D20FDF">
      <w:pPr>
        <w:widowControl w:val="0"/>
        <w:spacing w:after="0" w:line="307" w:lineRule="auto"/>
        <w:ind w:firstLine="709"/>
        <w:jc w:val="both"/>
        <w:rPr>
          <w:i/>
          <w:iCs/>
          <w:szCs w:val="28"/>
        </w:rPr>
      </w:pPr>
      <w:r w:rsidRPr="005E7D0D">
        <w:rPr>
          <w:i/>
          <w:iCs/>
          <w:szCs w:val="28"/>
        </w:rPr>
        <w:t>Căn cứ Luật Ban hành văn bản quy phạm pháp luật số 64/2025/QH15 được sửa đổi, bổ sung bởi Luật số 87/2025/QH15;</w:t>
      </w:r>
    </w:p>
    <w:p w14:paraId="0665E966" w14:textId="77777777" w:rsidR="00536BD4" w:rsidRPr="005E7D0D" w:rsidRDefault="00D20FDF">
      <w:pPr>
        <w:widowControl w:val="0"/>
        <w:spacing w:after="0" w:line="307" w:lineRule="auto"/>
        <w:ind w:firstLine="709"/>
        <w:jc w:val="both"/>
        <w:rPr>
          <w:i/>
          <w:iCs/>
          <w:szCs w:val="28"/>
        </w:rPr>
      </w:pPr>
      <w:r w:rsidRPr="005E7D0D">
        <w:rPr>
          <w:i/>
          <w:iCs/>
          <w:szCs w:val="28"/>
        </w:rPr>
        <w:t>Căn cứ Luật Ngân sách nhà nước số 89/2025/QH15;</w:t>
      </w:r>
    </w:p>
    <w:p w14:paraId="0EB7AE32" w14:textId="77777777" w:rsidR="00536BD4" w:rsidRPr="005E7D0D" w:rsidRDefault="00D20FDF">
      <w:pPr>
        <w:widowControl w:val="0"/>
        <w:spacing w:after="0" w:line="307" w:lineRule="auto"/>
        <w:ind w:firstLine="709"/>
        <w:jc w:val="both"/>
        <w:rPr>
          <w:i/>
          <w:iCs/>
          <w:szCs w:val="28"/>
        </w:rPr>
      </w:pPr>
      <w:r w:rsidRPr="005E7D0D">
        <w:rPr>
          <w:i/>
          <w:iCs/>
          <w:szCs w:val="28"/>
        </w:rP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14:paraId="37A27A39" w14:textId="77777777" w:rsidR="00536BD4" w:rsidRPr="005E7D0D" w:rsidRDefault="00D20FDF">
      <w:pPr>
        <w:widowControl w:val="0"/>
        <w:spacing w:after="0" w:line="307" w:lineRule="auto"/>
        <w:ind w:firstLine="709"/>
        <w:jc w:val="both"/>
        <w:rPr>
          <w:i/>
          <w:iCs/>
          <w:szCs w:val="28"/>
        </w:rPr>
      </w:pPr>
      <w:r w:rsidRPr="005E7D0D">
        <w:rPr>
          <w:i/>
          <w:iCs/>
          <w:szCs w:val="28"/>
        </w:rPr>
        <w:t>Căn cứ Nghị định số 73/2026/NĐ-CP quy định chi tiết và hướng dẫn thi hành một số điều của Luật Ngân sách nhà nước;</w:t>
      </w:r>
    </w:p>
    <w:p w14:paraId="6F37B02D" w14:textId="77777777" w:rsidR="00536BD4" w:rsidRPr="005E7D0D" w:rsidRDefault="00D20FDF">
      <w:pPr>
        <w:widowControl w:val="0"/>
        <w:spacing w:after="0" w:line="307" w:lineRule="auto"/>
        <w:ind w:firstLine="709"/>
        <w:jc w:val="both"/>
        <w:rPr>
          <w:i/>
          <w:iCs/>
          <w:szCs w:val="28"/>
        </w:rPr>
      </w:pPr>
      <w:r w:rsidRPr="005E7D0D">
        <w:rPr>
          <w:i/>
          <w:iCs/>
          <w:szCs w:val="28"/>
        </w:rPr>
        <w:t>Căn cứ Thông tư số 26/2026/TT-BTC quy định chi tiết và hướng dẫn thi hành một số điều của Nghị định số 73/2026/NĐ-CP ngày 10 tháng 3 năm 2026 của Chính phủ quy định chi tiết và hướng dẫn thi hành một số điều của Luật Ngân sách nhà nước;</w:t>
      </w:r>
    </w:p>
    <w:p w14:paraId="466E9586" w14:textId="77777777" w:rsidR="00536BD4" w:rsidRPr="005E7D0D" w:rsidRDefault="00D20FDF">
      <w:pPr>
        <w:widowControl w:val="0"/>
        <w:spacing w:after="0" w:line="307" w:lineRule="auto"/>
        <w:ind w:firstLine="709"/>
        <w:jc w:val="both"/>
        <w:rPr>
          <w:i/>
          <w:iCs/>
          <w:szCs w:val="28"/>
        </w:rPr>
      </w:pPr>
      <w:r w:rsidRPr="005E7D0D">
        <w:rPr>
          <w:i/>
          <w:iCs/>
          <w:szCs w:val="28"/>
        </w:rPr>
        <w:t>Theo đề nghị của Giám đốc Sở Tài chính;</w:t>
      </w:r>
    </w:p>
    <w:p w14:paraId="1B6B142B" w14:textId="77777777" w:rsidR="00536BD4" w:rsidRPr="005E7D0D" w:rsidRDefault="00D20FDF">
      <w:pPr>
        <w:widowControl w:val="0"/>
        <w:spacing w:after="0" w:line="307" w:lineRule="auto"/>
        <w:ind w:firstLine="709"/>
        <w:jc w:val="both"/>
        <w:rPr>
          <w:i/>
          <w:iCs/>
          <w:szCs w:val="28"/>
        </w:rPr>
      </w:pPr>
      <w:r w:rsidRPr="005E7D0D">
        <w:rPr>
          <w:i/>
          <w:iCs/>
          <w:szCs w:val="28"/>
        </w:rPr>
        <w:t>Ủy ban nhân dân ban hành Quyết định ban hành Quy định một số nội dung về lập dự toán, chấp hành, quyết toán và công khai ngân sách nhà nước trên địa bàn tỉnh Ninh Bình.</w:t>
      </w:r>
    </w:p>
    <w:p w14:paraId="75F16AF8" w14:textId="77777777" w:rsidR="00536BD4" w:rsidRPr="005E7D0D" w:rsidRDefault="00536BD4">
      <w:pPr>
        <w:spacing w:after="0" w:line="307" w:lineRule="auto"/>
        <w:jc w:val="both"/>
        <w:rPr>
          <w:b/>
          <w:bCs/>
          <w:szCs w:val="28"/>
        </w:rPr>
      </w:pPr>
      <w:bookmarkStart w:id="1" w:name="dieu_1"/>
    </w:p>
    <w:p w14:paraId="49A19285" w14:textId="77777777" w:rsidR="00536BD4" w:rsidRPr="005E7D0D" w:rsidRDefault="00D20FDF">
      <w:pPr>
        <w:spacing w:after="0" w:line="307" w:lineRule="auto"/>
        <w:ind w:firstLine="709"/>
        <w:jc w:val="both"/>
        <w:rPr>
          <w:bCs/>
          <w:szCs w:val="28"/>
          <w:lang w:val="vi-VN"/>
        </w:rPr>
      </w:pPr>
      <w:r w:rsidRPr="005E7D0D">
        <w:rPr>
          <w:b/>
          <w:bCs/>
          <w:szCs w:val="28"/>
        </w:rPr>
        <w:t xml:space="preserve">Điều 1. </w:t>
      </w:r>
      <w:bookmarkEnd w:id="1"/>
      <w:r w:rsidRPr="005E7D0D">
        <w:rPr>
          <w:bCs/>
          <w:szCs w:val="28"/>
          <w:lang w:val="vi-VN"/>
        </w:rPr>
        <w:t xml:space="preserve">Ban hành kèm theo Quyết định này </w:t>
      </w:r>
      <w:bookmarkStart w:id="2" w:name="dieu_2"/>
      <w:r w:rsidRPr="005E7D0D">
        <w:rPr>
          <w:bCs/>
          <w:szCs w:val="28"/>
        </w:rPr>
        <w:t>Q</w:t>
      </w:r>
      <w:r w:rsidRPr="005E7D0D">
        <w:rPr>
          <w:bCs/>
          <w:szCs w:val="28"/>
          <w:lang w:val="vi-VN"/>
        </w:rPr>
        <w:t xml:space="preserve">uy định một số nội dung về lập dự toán, chấp hành, quyết toán và công khai ngân sách nhà nước </w:t>
      </w:r>
      <w:r w:rsidRPr="005E7D0D">
        <w:rPr>
          <w:bCs/>
          <w:szCs w:val="28"/>
        </w:rPr>
        <w:t>trên địa bàn</w:t>
      </w:r>
      <w:r w:rsidRPr="005E7D0D">
        <w:rPr>
          <w:bCs/>
          <w:szCs w:val="28"/>
          <w:lang w:val="vi-VN"/>
        </w:rPr>
        <w:t xml:space="preserve"> tỉnh Ninh Bình.</w:t>
      </w:r>
    </w:p>
    <w:p w14:paraId="567EDDD8" w14:textId="77777777" w:rsidR="00536BD4" w:rsidRPr="005E7D0D" w:rsidRDefault="00D20FDF">
      <w:pPr>
        <w:spacing w:after="0" w:line="307" w:lineRule="auto"/>
        <w:ind w:firstLine="720"/>
        <w:jc w:val="both"/>
        <w:rPr>
          <w:b/>
          <w:bCs/>
          <w:szCs w:val="28"/>
        </w:rPr>
      </w:pPr>
      <w:r w:rsidRPr="005E7D0D">
        <w:rPr>
          <w:b/>
          <w:bCs/>
          <w:szCs w:val="28"/>
        </w:rPr>
        <w:t xml:space="preserve">Điều 2. </w:t>
      </w:r>
      <w:bookmarkEnd w:id="2"/>
      <w:r w:rsidRPr="005E7D0D">
        <w:rPr>
          <w:b/>
          <w:bCs/>
          <w:szCs w:val="28"/>
        </w:rPr>
        <w:t>Hiệu lực thi hành</w:t>
      </w:r>
      <w:bookmarkStart w:id="3" w:name="dieu_3"/>
    </w:p>
    <w:p w14:paraId="5C118607" w14:textId="227B7BEF" w:rsidR="00536BD4" w:rsidRPr="005E7D0D" w:rsidRDefault="00D20FDF">
      <w:pPr>
        <w:autoSpaceDE w:val="0"/>
        <w:autoSpaceDN w:val="0"/>
        <w:adjustRightInd w:val="0"/>
        <w:spacing w:before="60" w:after="60" w:line="360" w:lineRule="exact"/>
        <w:ind w:firstLine="720"/>
        <w:jc w:val="both"/>
        <w:rPr>
          <w:szCs w:val="28"/>
        </w:rPr>
      </w:pPr>
      <w:r w:rsidRPr="005E7D0D">
        <w:rPr>
          <w:szCs w:val="28"/>
        </w:rPr>
        <w:t xml:space="preserve">1. Quyết định này có hiệu lực thi hành kể từ ngày </w:t>
      </w:r>
      <w:r w:rsidR="006C591E">
        <w:rPr>
          <w:szCs w:val="28"/>
        </w:rPr>
        <w:t>26</w:t>
      </w:r>
      <w:r w:rsidRPr="005E7D0D">
        <w:rPr>
          <w:szCs w:val="28"/>
        </w:rPr>
        <w:t xml:space="preserve"> tháng </w:t>
      </w:r>
      <w:r w:rsidR="006C591E">
        <w:rPr>
          <w:szCs w:val="28"/>
        </w:rPr>
        <w:t>7</w:t>
      </w:r>
      <w:r w:rsidRPr="005E7D0D">
        <w:rPr>
          <w:szCs w:val="28"/>
        </w:rPr>
        <w:t xml:space="preserve"> năm 2026.</w:t>
      </w:r>
    </w:p>
    <w:p w14:paraId="274F9D3A" w14:textId="77777777" w:rsidR="00536BD4" w:rsidRPr="005E7D0D" w:rsidRDefault="00D20FDF">
      <w:pPr>
        <w:spacing w:after="0" w:line="307" w:lineRule="auto"/>
        <w:ind w:firstLine="720"/>
        <w:jc w:val="both"/>
        <w:rPr>
          <w:bCs/>
          <w:szCs w:val="28"/>
          <w:lang w:val="vi-VN"/>
        </w:rPr>
      </w:pPr>
      <w:r w:rsidRPr="005E7D0D">
        <w:rPr>
          <w:bCs/>
          <w:szCs w:val="28"/>
          <w:lang w:val="vi-VN"/>
        </w:rPr>
        <w:t>2. Các Quyết định sau hết hiệu lực kể từ ngày Quyết định này có hiệu lực thi hành:</w:t>
      </w:r>
    </w:p>
    <w:p w14:paraId="344F7604" w14:textId="77777777" w:rsidR="00536BD4" w:rsidRPr="005E7D0D" w:rsidRDefault="00D20FDF">
      <w:pPr>
        <w:spacing w:after="0" w:line="307" w:lineRule="auto"/>
        <w:ind w:firstLine="720"/>
        <w:jc w:val="both"/>
        <w:rPr>
          <w:bCs/>
          <w:szCs w:val="28"/>
          <w:lang w:val="vi-VN"/>
        </w:rPr>
      </w:pPr>
      <w:r w:rsidRPr="005E7D0D">
        <w:rPr>
          <w:bCs/>
          <w:szCs w:val="28"/>
          <w:lang w:val="vi-VN"/>
        </w:rPr>
        <w:lastRenderedPageBreak/>
        <w:t>a) Quyết định số 02/2024/QĐ-UBND ngày 15 tháng 01 năm 2024 của Ủy ban nhân dân tỉnh Nam Định quy định thời hạn gửi báo cáo quyết toán ngân sách hàng năm của các đơn vị dự toán ở địa phương.</w:t>
      </w:r>
    </w:p>
    <w:p w14:paraId="676F36EA" w14:textId="77777777" w:rsidR="00536BD4" w:rsidRPr="005E7D0D" w:rsidRDefault="00D20FDF">
      <w:pPr>
        <w:spacing w:after="0" w:line="307" w:lineRule="auto"/>
        <w:ind w:firstLine="720"/>
        <w:jc w:val="both"/>
        <w:rPr>
          <w:bCs/>
          <w:szCs w:val="28"/>
          <w:lang w:val="vi-VN"/>
        </w:rPr>
      </w:pPr>
      <w:r w:rsidRPr="005E7D0D">
        <w:rPr>
          <w:bCs/>
          <w:szCs w:val="28"/>
          <w:lang w:val="vi-VN"/>
        </w:rPr>
        <w:t>b) Quyết định số 92/2024/QĐ-UBND ngày 13 tháng 11 năm 2024 của Ủy ban nhân dân tỉnh Ninh Bình quy định thời hạn gửi báo cáo quyết toán ngân sách của các đơn vị dự toán và thời gian xét duyệt, thẩm định quyết toán ngân sách của cơ quan tài chính cho các đơn vị dự toán cấp I các cấp trên địa bàn tỉnh Ninh Bình.</w:t>
      </w:r>
    </w:p>
    <w:p w14:paraId="309AA971" w14:textId="77777777" w:rsidR="00536BD4" w:rsidRPr="005E7D0D" w:rsidRDefault="00D20FDF">
      <w:pPr>
        <w:spacing w:after="0" w:line="307" w:lineRule="auto"/>
        <w:ind w:firstLine="720"/>
        <w:jc w:val="both"/>
        <w:rPr>
          <w:bCs/>
          <w:szCs w:val="28"/>
        </w:rPr>
      </w:pPr>
      <w:r w:rsidRPr="005E7D0D">
        <w:rPr>
          <w:b/>
          <w:bCs/>
          <w:szCs w:val="28"/>
        </w:rPr>
        <w:t xml:space="preserve">Điều 3. </w:t>
      </w:r>
      <w:bookmarkStart w:id="4" w:name="dieu_6"/>
      <w:bookmarkEnd w:id="3"/>
      <w:r w:rsidRPr="005E7D0D">
        <w:rPr>
          <w:b/>
          <w:bCs/>
          <w:szCs w:val="28"/>
        </w:rPr>
        <w:t>Tổ chức thực hiện</w:t>
      </w:r>
    </w:p>
    <w:p w14:paraId="3863263F" w14:textId="77777777" w:rsidR="00536BD4" w:rsidRPr="005E7D0D" w:rsidRDefault="00D20FDF">
      <w:pPr>
        <w:spacing w:after="0" w:line="307" w:lineRule="auto"/>
        <w:ind w:firstLine="720"/>
        <w:jc w:val="both"/>
        <w:rPr>
          <w:bCs/>
          <w:szCs w:val="28"/>
          <w:lang w:val="vi-VN"/>
        </w:rPr>
      </w:pPr>
      <w:r w:rsidRPr="005E7D0D">
        <w:rPr>
          <w:bCs/>
          <w:szCs w:val="28"/>
        </w:rPr>
        <w:t xml:space="preserve">1. </w:t>
      </w:r>
      <w:r w:rsidRPr="005E7D0D">
        <w:rPr>
          <w:bCs/>
          <w:szCs w:val="28"/>
          <w:lang w:val="vi-VN"/>
        </w:rPr>
        <w:t>Chánh Văn phòng Ủy ban nhân dân tỉnh; Thủ trưởng các sở, ban, ngành thuộc tỉnh; Chủ tịch Ủy ban nhân dân các xã, phường; và các cơ quan, tổ chức, cá nhân có liên quan chịu trách nhiệm thi hành Quyết định này.</w:t>
      </w:r>
    </w:p>
    <w:p w14:paraId="4EBF22B1" w14:textId="77777777" w:rsidR="00536BD4" w:rsidRPr="005E7D0D" w:rsidRDefault="00D20FDF">
      <w:pPr>
        <w:spacing w:after="0" w:line="307" w:lineRule="auto"/>
        <w:ind w:firstLine="720"/>
        <w:jc w:val="both"/>
        <w:rPr>
          <w:bCs/>
          <w:szCs w:val="28"/>
        </w:rPr>
      </w:pPr>
      <w:r w:rsidRPr="005E7D0D">
        <w:rPr>
          <w:bCs/>
          <w:szCs w:val="28"/>
          <w:lang w:val="vi-VN"/>
        </w:rPr>
        <w:t>2. Trong quá trình thực hiện, nếu có khó khăn, vướng mắc, các cơ quan, đơn vị kịp thời phản ánh về Sở Tài chính để báo cáo, đề xuất Ủy ban nhân dân tỉnh xem xét, sửa đổi, bổ sung cho phù hợp./.</w:t>
      </w:r>
    </w:p>
    <w:p w14:paraId="15A2B80B" w14:textId="77777777" w:rsidR="00536BD4" w:rsidRPr="005E7D0D" w:rsidRDefault="00536BD4">
      <w:pPr>
        <w:spacing w:after="0" w:line="307" w:lineRule="auto"/>
        <w:ind w:firstLine="720"/>
        <w:jc w:val="both"/>
        <w:rPr>
          <w:bCs/>
          <w:sz w:val="2"/>
          <w:szCs w:val="28"/>
        </w:rPr>
      </w:pPr>
    </w:p>
    <w:p w14:paraId="1E7B4C60" w14:textId="77777777" w:rsidR="00536BD4" w:rsidRPr="005E7D0D" w:rsidRDefault="00536BD4">
      <w:pPr>
        <w:spacing w:before="60" w:after="0" w:line="288" w:lineRule="auto"/>
        <w:ind w:firstLine="720"/>
        <w:jc w:val="both"/>
        <w:rPr>
          <w:bCs/>
          <w:sz w:val="4"/>
        </w:rPr>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531"/>
      </w:tblGrid>
      <w:tr w:rsidR="00536BD4" w:rsidRPr="005E7D0D" w14:paraId="66840450" w14:textId="77777777" w:rsidTr="00EA0016">
        <w:tc>
          <w:tcPr>
            <w:tcW w:w="4962" w:type="dxa"/>
          </w:tcPr>
          <w:p w14:paraId="7B2DB233" w14:textId="77777777" w:rsidR="00536BD4" w:rsidRPr="005E7D0D" w:rsidRDefault="00D20FDF">
            <w:pPr>
              <w:spacing w:after="0" w:line="240" w:lineRule="auto"/>
              <w:jc w:val="both"/>
              <w:rPr>
                <w:rFonts w:eastAsia="Times New Roman" w:cs="Times New Roman"/>
                <w:b/>
                <w:bCs/>
                <w:sz w:val="24"/>
                <w:szCs w:val="24"/>
              </w:rPr>
            </w:pPr>
            <w:r w:rsidRPr="005E7D0D">
              <w:rPr>
                <w:rFonts w:eastAsia="Times New Roman" w:cs="Times New Roman"/>
                <w:b/>
                <w:bCs/>
                <w:i/>
                <w:iCs/>
                <w:sz w:val="24"/>
                <w:szCs w:val="24"/>
              </w:rPr>
              <w:t>Nơi nhận</w:t>
            </w:r>
            <w:r w:rsidRPr="005E7D0D">
              <w:rPr>
                <w:rFonts w:eastAsia="Times New Roman" w:cs="Times New Roman"/>
                <w:b/>
                <w:bCs/>
                <w:sz w:val="24"/>
                <w:szCs w:val="24"/>
              </w:rPr>
              <w:t>:</w:t>
            </w:r>
          </w:p>
          <w:p w14:paraId="231A38A1" w14:textId="77777777" w:rsidR="00536BD4" w:rsidRPr="005E7D0D" w:rsidRDefault="00D20FDF">
            <w:pPr>
              <w:spacing w:after="0" w:line="240" w:lineRule="auto"/>
              <w:jc w:val="both"/>
              <w:rPr>
                <w:rFonts w:eastAsia="Times New Roman" w:cs="Times New Roman"/>
                <w:iCs/>
                <w:sz w:val="22"/>
                <w:szCs w:val="24"/>
              </w:rPr>
            </w:pPr>
            <w:r w:rsidRPr="005E7D0D">
              <w:rPr>
                <w:rFonts w:eastAsia="Times New Roman" w:cs="Times New Roman"/>
                <w:iCs/>
                <w:sz w:val="22"/>
                <w:szCs w:val="24"/>
              </w:rPr>
              <w:t xml:space="preserve">- Như Điều 3;   </w:t>
            </w:r>
          </w:p>
          <w:p w14:paraId="3FFB33C2" w14:textId="77777777" w:rsidR="00536BD4" w:rsidRPr="005E7D0D" w:rsidRDefault="00D20FDF">
            <w:pPr>
              <w:spacing w:after="0" w:line="240" w:lineRule="auto"/>
              <w:jc w:val="both"/>
              <w:rPr>
                <w:rFonts w:eastAsia="Times New Roman" w:cs="Times New Roman"/>
                <w:iCs/>
                <w:sz w:val="22"/>
                <w:szCs w:val="24"/>
              </w:rPr>
            </w:pPr>
            <w:r w:rsidRPr="005E7D0D">
              <w:rPr>
                <w:rFonts w:eastAsia="Times New Roman" w:cs="Times New Roman"/>
                <w:iCs/>
                <w:sz w:val="22"/>
                <w:szCs w:val="24"/>
              </w:rPr>
              <w:t xml:space="preserve">- Vụ Pháp chế - Bộ </w:t>
            </w:r>
            <w:r w:rsidRPr="005E7D0D">
              <w:rPr>
                <w:rFonts w:eastAsia="Times New Roman" w:cs="Times New Roman"/>
                <w:iCs/>
                <w:sz w:val="22"/>
                <w:szCs w:val="24"/>
                <w:lang w:val="vi-VN"/>
              </w:rPr>
              <w:t>Tài chính</w:t>
            </w:r>
            <w:r w:rsidRPr="005E7D0D">
              <w:rPr>
                <w:rFonts w:eastAsia="Times New Roman" w:cs="Times New Roman"/>
                <w:iCs/>
                <w:sz w:val="22"/>
                <w:szCs w:val="24"/>
              </w:rPr>
              <w:t>;</w:t>
            </w:r>
          </w:p>
          <w:p w14:paraId="22FD66F4" w14:textId="77777777" w:rsidR="00536BD4" w:rsidRPr="005E7D0D" w:rsidRDefault="00D20FDF">
            <w:pPr>
              <w:spacing w:after="0" w:line="240" w:lineRule="auto"/>
              <w:jc w:val="both"/>
              <w:rPr>
                <w:rFonts w:eastAsia="Times New Roman" w:cs="Times New Roman"/>
                <w:iCs/>
                <w:sz w:val="22"/>
              </w:rPr>
            </w:pPr>
            <w:r w:rsidRPr="005E7D0D">
              <w:rPr>
                <w:rFonts w:eastAsia="Times New Roman" w:cs="Times New Roman"/>
                <w:iCs/>
                <w:sz w:val="22"/>
                <w:szCs w:val="24"/>
              </w:rPr>
              <w:t xml:space="preserve">- </w:t>
            </w:r>
            <w:r w:rsidRPr="005E7D0D">
              <w:rPr>
                <w:rFonts w:eastAsia="Times New Roman"/>
                <w:iCs/>
                <w:sz w:val="22"/>
              </w:rPr>
              <w:t>Cục Kiểm tra văn bản và Tổ chức thi hành pháp luật, Bộ Tư pháp</w:t>
            </w:r>
            <w:r w:rsidRPr="005E7D0D">
              <w:rPr>
                <w:rFonts w:eastAsia="Times New Roman" w:cs="Times New Roman"/>
                <w:iCs/>
                <w:sz w:val="22"/>
              </w:rPr>
              <w:t>;</w:t>
            </w:r>
          </w:p>
          <w:p w14:paraId="6E63716F" w14:textId="77777777" w:rsidR="00536BD4" w:rsidRPr="005E7D0D" w:rsidRDefault="00D20FDF">
            <w:pPr>
              <w:spacing w:after="0" w:line="240" w:lineRule="auto"/>
              <w:jc w:val="both"/>
              <w:rPr>
                <w:rFonts w:eastAsia="Times New Roman" w:cs="Times New Roman"/>
                <w:iCs/>
                <w:sz w:val="22"/>
                <w:szCs w:val="24"/>
              </w:rPr>
            </w:pPr>
            <w:r w:rsidRPr="005E7D0D">
              <w:rPr>
                <w:rFonts w:eastAsia="Times New Roman" w:cs="Times New Roman"/>
                <w:iCs/>
                <w:sz w:val="22"/>
                <w:szCs w:val="24"/>
              </w:rPr>
              <w:t>- Ban Thường vụ Tỉnh ủy;</w:t>
            </w:r>
          </w:p>
          <w:p w14:paraId="7803A482" w14:textId="77777777" w:rsidR="00536BD4" w:rsidRPr="005E7D0D" w:rsidRDefault="00D20FDF">
            <w:pPr>
              <w:spacing w:after="0" w:line="240" w:lineRule="auto"/>
              <w:jc w:val="both"/>
              <w:rPr>
                <w:rFonts w:eastAsia="Times New Roman" w:cs="Times New Roman"/>
                <w:iCs/>
                <w:sz w:val="22"/>
                <w:szCs w:val="24"/>
              </w:rPr>
            </w:pPr>
            <w:r w:rsidRPr="005E7D0D">
              <w:rPr>
                <w:rFonts w:eastAsia="Times New Roman" w:cs="Times New Roman"/>
                <w:iCs/>
                <w:sz w:val="22"/>
                <w:szCs w:val="24"/>
              </w:rPr>
              <w:t>- Thường trực HĐND tỉnh;</w:t>
            </w:r>
          </w:p>
          <w:p w14:paraId="3ECB12BA" w14:textId="77777777" w:rsidR="00536BD4" w:rsidRPr="005E7D0D" w:rsidRDefault="00D20FDF">
            <w:pPr>
              <w:spacing w:after="0" w:line="240" w:lineRule="auto"/>
              <w:jc w:val="both"/>
              <w:rPr>
                <w:rFonts w:eastAsia="Times New Roman" w:cs="Times New Roman"/>
                <w:iCs/>
                <w:sz w:val="22"/>
                <w:szCs w:val="24"/>
              </w:rPr>
            </w:pPr>
            <w:r w:rsidRPr="005E7D0D">
              <w:rPr>
                <w:rFonts w:eastAsia="Times New Roman" w:cs="Times New Roman"/>
                <w:iCs/>
                <w:sz w:val="22"/>
                <w:szCs w:val="24"/>
              </w:rPr>
              <w:t>- Chủ tịch và các PCT UBND tỉnh;</w:t>
            </w:r>
          </w:p>
          <w:p w14:paraId="0F9A3B05" w14:textId="77777777" w:rsidR="00536BD4" w:rsidRPr="005E7D0D" w:rsidRDefault="00D20FDF">
            <w:pPr>
              <w:spacing w:after="0" w:line="240" w:lineRule="auto"/>
              <w:jc w:val="both"/>
              <w:rPr>
                <w:rFonts w:eastAsia="Times New Roman" w:cs="Times New Roman"/>
                <w:iCs/>
                <w:sz w:val="22"/>
                <w:szCs w:val="24"/>
              </w:rPr>
            </w:pPr>
            <w:r w:rsidRPr="005E7D0D">
              <w:rPr>
                <w:rFonts w:eastAsia="Times New Roman" w:cs="Times New Roman"/>
                <w:iCs/>
                <w:sz w:val="22"/>
                <w:szCs w:val="24"/>
              </w:rPr>
              <w:t>- Đoàn đại biểu Quốc hội tỉnh;</w:t>
            </w:r>
          </w:p>
          <w:p w14:paraId="2AD6F34D" w14:textId="77777777" w:rsidR="00536BD4" w:rsidRPr="005E7D0D" w:rsidRDefault="00D20FDF">
            <w:pPr>
              <w:spacing w:after="0" w:line="240" w:lineRule="auto"/>
              <w:jc w:val="both"/>
              <w:rPr>
                <w:rFonts w:eastAsia="Times New Roman" w:cs="Times New Roman"/>
                <w:iCs/>
                <w:sz w:val="22"/>
                <w:szCs w:val="24"/>
              </w:rPr>
            </w:pPr>
            <w:r w:rsidRPr="005E7D0D">
              <w:rPr>
                <w:rFonts w:eastAsia="Times New Roman" w:cs="Times New Roman"/>
                <w:iCs/>
                <w:sz w:val="22"/>
                <w:szCs w:val="24"/>
              </w:rPr>
              <w:t xml:space="preserve">- UBMTTQ Việt Nam tỉnh và các đoàn thể; </w:t>
            </w:r>
          </w:p>
          <w:p w14:paraId="1340AB90" w14:textId="77777777" w:rsidR="00536BD4" w:rsidRPr="005E7D0D" w:rsidRDefault="00D20FDF">
            <w:pPr>
              <w:spacing w:after="0" w:line="240" w:lineRule="auto"/>
              <w:jc w:val="both"/>
              <w:rPr>
                <w:rFonts w:eastAsia="Times New Roman" w:cs="Times New Roman"/>
                <w:iCs/>
                <w:sz w:val="22"/>
                <w:szCs w:val="24"/>
              </w:rPr>
            </w:pPr>
            <w:r w:rsidRPr="005E7D0D">
              <w:rPr>
                <w:rFonts w:eastAsia="Times New Roman" w:cs="Times New Roman"/>
                <w:iCs/>
                <w:sz w:val="22"/>
                <w:szCs w:val="24"/>
              </w:rPr>
              <w:t>- VPUBND tỉnh: CVP, các PCVP và các VP, Ban TT;</w:t>
            </w:r>
          </w:p>
          <w:p w14:paraId="33027DF1" w14:textId="77777777" w:rsidR="00536BD4" w:rsidRPr="005E7D0D" w:rsidRDefault="00D20FDF">
            <w:pPr>
              <w:spacing w:after="0" w:line="240" w:lineRule="auto"/>
              <w:jc w:val="both"/>
              <w:rPr>
                <w:rFonts w:eastAsia="Times New Roman" w:cs="Times New Roman"/>
                <w:iCs/>
                <w:sz w:val="22"/>
                <w:szCs w:val="24"/>
              </w:rPr>
            </w:pPr>
            <w:r w:rsidRPr="005E7D0D">
              <w:rPr>
                <w:rFonts w:eastAsia="Times New Roman" w:cs="Times New Roman"/>
                <w:iCs/>
                <w:sz w:val="22"/>
                <w:szCs w:val="24"/>
              </w:rPr>
              <w:t>- Trung tâm Thông tin - Công báo;</w:t>
            </w:r>
          </w:p>
          <w:p w14:paraId="01A65D19" w14:textId="77777777" w:rsidR="00536BD4" w:rsidRPr="005E7D0D" w:rsidRDefault="00D20FDF">
            <w:pPr>
              <w:spacing w:after="0" w:line="240" w:lineRule="auto"/>
              <w:jc w:val="both"/>
              <w:rPr>
                <w:rFonts w:eastAsia="Times New Roman" w:cs="Times New Roman"/>
                <w:iCs/>
                <w:sz w:val="22"/>
                <w:szCs w:val="24"/>
              </w:rPr>
            </w:pPr>
            <w:r w:rsidRPr="005E7D0D">
              <w:rPr>
                <w:rFonts w:eastAsia="Times New Roman" w:cs="Times New Roman"/>
                <w:iCs/>
                <w:sz w:val="22"/>
                <w:szCs w:val="24"/>
              </w:rPr>
              <w:t>- Lưu:VT, VP5.</w:t>
            </w:r>
          </w:p>
        </w:tc>
        <w:tc>
          <w:tcPr>
            <w:tcW w:w="4531" w:type="dxa"/>
          </w:tcPr>
          <w:p w14:paraId="664E33B0" w14:textId="77777777" w:rsidR="00536BD4" w:rsidRPr="005E7D0D" w:rsidRDefault="00D20FDF">
            <w:pPr>
              <w:spacing w:after="0" w:line="240" w:lineRule="auto"/>
              <w:jc w:val="center"/>
              <w:rPr>
                <w:rFonts w:eastAsia="Times New Roman" w:cs="Times New Roman"/>
                <w:b/>
                <w:bCs/>
                <w:szCs w:val="28"/>
              </w:rPr>
            </w:pPr>
            <w:r w:rsidRPr="005E7D0D">
              <w:rPr>
                <w:rFonts w:eastAsia="Times New Roman" w:cs="Times New Roman"/>
                <w:b/>
                <w:szCs w:val="28"/>
              </w:rPr>
              <w:t>TM</w:t>
            </w:r>
            <w:r w:rsidRPr="005E7D0D">
              <w:rPr>
                <w:rFonts w:eastAsia="Times New Roman" w:cs="Times New Roman"/>
                <w:b/>
                <w:bCs/>
                <w:szCs w:val="28"/>
              </w:rPr>
              <w:t xml:space="preserve">. UỶ BAN NHÂN DÂN </w:t>
            </w:r>
          </w:p>
          <w:p w14:paraId="6121DC33" w14:textId="3475A8CC" w:rsidR="00536BD4" w:rsidRDefault="006C591E">
            <w:pPr>
              <w:spacing w:after="0" w:line="240" w:lineRule="auto"/>
              <w:jc w:val="center"/>
              <w:rPr>
                <w:rFonts w:eastAsia="Times New Roman" w:cs="Times New Roman"/>
                <w:b/>
                <w:bCs/>
                <w:szCs w:val="28"/>
              </w:rPr>
            </w:pPr>
            <w:r>
              <w:rPr>
                <w:rFonts w:eastAsia="Times New Roman" w:cs="Times New Roman"/>
                <w:b/>
                <w:bCs/>
                <w:szCs w:val="28"/>
              </w:rPr>
              <w:t>KT.</w:t>
            </w:r>
            <w:r w:rsidR="00D20FDF" w:rsidRPr="005E7D0D">
              <w:rPr>
                <w:rFonts w:eastAsia="Times New Roman" w:cs="Times New Roman"/>
                <w:b/>
                <w:bCs/>
                <w:szCs w:val="28"/>
              </w:rPr>
              <w:t>CHỦ TỊCH</w:t>
            </w:r>
          </w:p>
          <w:p w14:paraId="525E9625" w14:textId="1227DF45" w:rsidR="006C591E" w:rsidRDefault="006C591E" w:rsidP="00EA0016">
            <w:pPr>
              <w:spacing w:after="0" w:line="240" w:lineRule="auto"/>
              <w:ind w:left="318" w:hanging="426"/>
              <w:jc w:val="center"/>
              <w:rPr>
                <w:rFonts w:eastAsia="Times New Roman" w:cs="Times New Roman"/>
                <w:b/>
                <w:bCs/>
                <w:szCs w:val="28"/>
              </w:rPr>
            </w:pPr>
            <w:r>
              <w:rPr>
                <w:rFonts w:eastAsia="Times New Roman" w:cs="Times New Roman"/>
                <w:b/>
                <w:bCs/>
                <w:szCs w:val="28"/>
              </w:rPr>
              <w:t>PHÓ CHỦ TỊCH</w:t>
            </w:r>
          </w:p>
          <w:p w14:paraId="7237C4C8" w14:textId="77777777" w:rsidR="006C591E" w:rsidRDefault="006C591E">
            <w:pPr>
              <w:spacing w:after="0" w:line="240" w:lineRule="auto"/>
              <w:jc w:val="center"/>
              <w:rPr>
                <w:rFonts w:eastAsia="Times New Roman" w:cs="Times New Roman"/>
                <w:b/>
                <w:bCs/>
                <w:szCs w:val="28"/>
              </w:rPr>
            </w:pPr>
          </w:p>
          <w:p w14:paraId="708400C0" w14:textId="77777777" w:rsidR="006C591E" w:rsidRDefault="006C591E">
            <w:pPr>
              <w:spacing w:after="0" w:line="240" w:lineRule="auto"/>
              <w:jc w:val="center"/>
              <w:rPr>
                <w:rFonts w:eastAsia="Times New Roman" w:cs="Times New Roman"/>
                <w:b/>
                <w:bCs/>
                <w:szCs w:val="28"/>
              </w:rPr>
            </w:pPr>
          </w:p>
          <w:p w14:paraId="78C14D7D" w14:textId="77777777" w:rsidR="006C591E" w:rsidRDefault="006C591E">
            <w:pPr>
              <w:spacing w:after="0" w:line="240" w:lineRule="auto"/>
              <w:jc w:val="center"/>
              <w:rPr>
                <w:rFonts w:eastAsia="Times New Roman" w:cs="Times New Roman"/>
                <w:b/>
                <w:bCs/>
                <w:szCs w:val="28"/>
              </w:rPr>
            </w:pPr>
          </w:p>
          <w:p w14:paraId="24EED2A4" w14:textId="77777777" w:rsidR="006C591E" w:rsidRDefault="006C591E">
            <w:pPr>
              <w:spacing w:after="0" w:line="240" w:lineRule="auto"/>
              <w:jc w:val="center"/>
              <w:rPr>
                <w:rFonts w:eastAsia="Times New Roman" w:cs="Times New Roman"/>
                <w:b/>
                <w:bCs/>
                <w:szCs w:val="28"/>
              </w:rPr>
            </w:pPr>
          </w:p>
          <w:p w14:paraId="03A9FE78" w14:textId="4303D6E3" w:rsidR="006C591E" w:rsidRPr="005E7D0D" w:rsidRDefault="006C591E">
            <w:pPr>
              <w:spacing w:after="0" w:line="240" w:lineRule="auto"/>
              <w:jc w:val="center"/>
              <w:rPr>
                <w:rFonts w:eastAsia="Times New Roman" w:cs="Times New Roman"/>
                <w:b/>
                <w:bCs/>
                <w:szCs w:val="28"/>
              </w:rPr>
            </w:pPr>
            <w:r>
              <w:rPr>
                <w:rFonts w:eastAsia="Times New Roman" w:cs="Times New Roman"/>
                <w:b/>
                <w:bCs/>
                <w:szCs w:val="28"/>
              </w:rPr>
              <w:t>Trần Song Tùng</w:t>
            </w:r>
          </w:p>
          <w:p w14:paraId="6B098018" w14:textId="77777777" w:rsidR="00536BD4" w:rsidRPr="005E7D0D" w:rsidRDefault="00536BD4">
            <w:pPr>
              <w:spacing w:before="80" w:after="0" w:line="240" w:lineRule="auto"/>
              <w:jc w:val="both"/>
              <w:rPr>
                <w:bCs/>
                <w:lang w:val="vi-VN"/>
              </w:rPr>
            </w:pPr>
          </w:p>
        </w:tc>
      </w:tr>
    </w:tbl>
    <w:p w14:paraId="71A66AF8" w14:textId="77777777" w:rsidR="00536BD4" w:rsidRPr="005E7D0D" w:rsidRDefault="00536BD4">
      <w:pPr>
        <w:spacing w:before="80" w:after="0" w:line="240" w:lineRule="auto"/>
        <w:jc w:val="both"/>
        <w:rPr>
          <w:bCs/>
        </w:rPr>
      </w:pPr>
    </w:p>
    <w:p w14:paraId="18629A3E" w14:textId="77777777" w:rsidR="00536BD4" w:rsidRPr="005E7D0D" w:rsidRDefault="00536BD4">
      <w:pPr>
        <w:spacing w:before="80" w:after="0" w:line="240" w:lineRule="auto"/>
        <w:jc w:val="both"/>
        <w:rPr>
          <w:bCs/>
        </w:rPr>
      </w:pPr>
    </w:p>
    <w:p w14:paraId="19C3F09A" w14:textId="77777777" w:rsidR="00536BD4" w:rsidRPr="005E7D0D" w:rsidRDefault="00536BD4">
      <w:pPr>
        <w:spacing w:before="80" w:after="0" w:line="240" w:lineRule="auto"/>
        <w:jc w:val="both"/>
        <w:rPr>
          <w:bCs/>
        </w:rPr>
      </w:pPr>
    </w:p>
    <w:p w14:paraId="0CF200A4" w14:textId="77777777" w:rsidR="00536BD4" w:rsidRPr="005E7D0D" w:rsidRDefault="00536BD4">
      <w:pPr>
        <w:spacing w:before="80" w:after="0" w:line="240" w:lineRule="auto"/>
        <w:jc w:val="both"/>
        <w:rPr>
          <w:bCs/>
        </w:rPr>
      </w:pPr>
    </w:p>
    <w:p w14:paraId="3B0F4C00" w14:textId="77777777" w:rsidR="00536BD4" w:rsidRPr="005E7D0D" w:rsidRDefault="00536BD4">
      <w:pPr>
        <w:spacing w:before="80" w:after="0" w:line="240" w:lineRule="auto"/>
        <w:jc w:val="both"/>
        <w:rPr>
          <w:bCs/>
        </w:rPr>
      </w:pPr>
    </w:p>
    <w:p w14:paraId="54E36D39" w14:textId="77777777" w:rsidR="00536BD4" w:rsidRPr="005E7D0D" w:rsidRDefault="00536BD4">
      <w:pPr>
        <w:spacing w:before="80" w:after="0" w:line="240" w:lineRule="auto"/>
        <w:jc w:val="both"/>
        <w:rPr>
          <w:bCs/>
        </w:rPr>
      </w:pPr>
    </w:p>
    <w:p w14:paraId="33E1F9A7" w14:textId="77777777" w:rsidR="00536BD4" w:rsidRPr="005E7D0D" w:rsidRDefault="00536BD4">
      <w:pPr>
        <w:spacing w:before="80" w:after="0" w:line="240" w:lineRule="auto"/>
        <w:jc w:val="both"/>
        <w:rPr>
          <w:bCs/>
        </w:rPr>
      </w:pPr>
    </w:p>
    <w:p w14:paraId="7F333C41" w14:textId="77777777" w:rsidR="00536BD4" w:rsidRDefault="00536BD4">
      <w:pPr>
        <w:spacing w:before="80" w:after="0" w:line="240" w:lineRule="auto"/>
        <w:jc w:val="both"/>
        <w:rPr>
          <w:bCs/>
        </w:rPr>
      </w:pPr>
    </w:p>
    <w:p w14:paraId="2EB2F091" w14:textId="77777777" w:rsidR="002674AA" w:rsidRDefault="002674AA">
      <w:pPr>
        <w:spacing w:before="80" w:after="0" w:line="240" w:lineRule="auto"/>
        <w:jc w:val="both"/>
        <w:rPr>
          <w:bCs/>
        </w:rPr>
      </w:pPr>
    </w:p>
    <w:p w14:paraId="69F00052" w14:textId="77777777" w:rsidR="002674AA" w:rsidRDefault="002674AA">
      <w:pPr>
        <w:spacing w:before="80" w:after="0" w:line="240" w:lineRule="auto"/>
        <w:jc w:val="both"/>
        <w:rPr>
          <w:bCs/>
        </w:rPr>
      </w:pPr>
    </w:p>
    <w:p w14:paraId="0C7862B3" w14:textId="77777777" w:rsidR="002674AA" w:rsidRDefault="002674AA">
      <w:pPr>
        <w:spacing w:before="80" w:after="0" w:line="240" w:lineRule="auto"/>
        <w:jc w:val="both"/>
        <w:rPr>
          <w:bCs/>
        </w:rPr>
      </w:pPr>
    </w:p>
    <w:p w14:paraId="1D0B5FE3" w14:textId="77777777" w:rsidR="002674AA" w:rsidRDefault="002674AA">
      <w:pPr>
        <w:spacing w:before="80" w:after="0" w:line="240" w:lineRule="auto"/>
        <w:jc w:val="both"/>
        <w:rPr>
          <w:bCs/>
        </w:rPr>
      </w:pPr>
    </w:p>
    <w:p w14:paraId="7EA349E0" w14:textId="77777777" w:rsidR="002674AA" w:rsidRDefault="002674AA">
      <w:pPr>
        <w:spacing w:before="80" w:after="0" w:line="240" w:lineRule="auto"/>
        <w:jc w:val="both"/>
        <w:rPr>
          <w:bCs/>
        </w:rPr>
      </w:pPr>
    </w:p>
    <w:tbl>
      <w:tblPr>
        <w:tblW w:w="9856" w:type="dxa"/>
        <w:tblInd w:w="-252" w:type="dxa"/>
        <w:tblLook w:val="0000" w:firstRow="0" w:lastRow="0" w:firstColumn="0" w:lastColumn="0" w:noHBand="0" w:noVBand="0"/>
      </w:tblPr>
      <w:tblGrid>
        <w:gridCol w:w="3762"/>
        <w:gridCol w:w="6094"/>
      </w:tblGrid>
      <w:tr w:rsidR="002674AA" w:rsidRPr="0043089A" w14:paraId="49AD700A" w14:textId="77777777" w:rsidTr="00262276">
        <w:tc>
          <w:tcPr>
            <w:tcW w:w="3762" w:type="dxa"/>
          </w:tcPr>
          <w:p w14:paraId="105C887E" w14:textId="77777777" w:rsidR="002674AA" w:rsidRPr="0043089A" w:rsidRDefault="002674AA" w:rsidP="00C91C8D">
            <w:pPr>
              <w:spacing w:after="0" w:line="360" w:lineRule="exact"/>
              <w:jc w:val="center"/>
              <w:rPr>
                <w:b/>
                <w:sz w:val="26"/>
                <w:szCs w:val="26"/>
              </w:rPr>
            </w:pPr>
            <w:r w:rsidRPr="0043089A">
              <w:rPr>
                <w:b/>
                <w:sz w:val="26"/>
                <w:szCs w:val="26"/>
              </w:rPr>
              <w:lastRenderedPageBreak/>
              <w:t>ỦY BAN NHÂN DÂN</w:t>
            </w:r>
          </w:p>
        </w:tc>
        <w:tc>
          <w:tcPr>
            <w:tcW w:w="6094" w:type="dxa"/>
          </w:tcPr>
          <w:p w14:paraId="48ED10E1" w14:textId="77777777" w:rsidR="002674AA" w:rsidRPr="0043089A" w:rsidRDefault="002674AA" w:rsidP="00C91C8D">
            <w:pPr>
              <w:spacing w:after="0" w:line="360" w:lineRule="exact"/>
              <w:rPr>
                <w:b/>
                <w:sz w:val="26"/>
                <w:szCs w:val="26"/>
              </w:rPr>
            </w:pPr>
            <w:r w:rsidRPr="0043089A">
              <w:rPr>
                <w:b/>
                <w:sz w:val="26"/>
                <w:szCs w:val="26"/>
              </w:rPr>
              <w:t>CỘNG HOÀ XÃ HỘI CHỦ NGHĨA VIỆT NAM</w:t>
            </w:r>
          </w:p>
        </w:tc>
      </w:tr>
      <w:tr w:rsidR="002674AA" w:rsidRPr="0043089A" w14:paraId="14503AA1" w14:textId="77777777" w:rsidTr="00262276">
        <w:tc>
          <w:tcPr>
            <w:tcW w:w="3762" w:type="dxa"/>
          </w:tcPr>
          <w:p w14:paraId="1DB0037B" w14:textId="77777777" w:rsidR="002674AA" w:rsidRPr="0043089A" w:rsidRDefault="002674AA" w:rsidP="00C91C8D">
            <w:pPr>
              <w:spacing w:after="0" w:line="360" w:lineRule="exact"/>
              <w:jc w:val="center"/>
              <w:rPr>
                <w:b/>
                <w:sz w:val="26"/>
                <w:szCs w:val="26"/>
              </w:rPr>
            </w:pPr>
            <w:r w:rsidRPr="0043089A">
              <w:rPr>
                <w:b/>
                <w:sz w:val="26"/>
                <w:szCs w:val="26"/>
              </w:rPr>
              <w:t>TỈNH NINH BÌNH</w:t>
            </w:r>
          </w:p>
        </w:tc>
        <w:tc>
          <w:tcPr>
            <w:tcW w:w="6094" w:type="dxa"/>
          </w:tcPr>
          <w:p w14:paraId="048242FB" w14:textId="77777777" w:rsidR="002674AA" w:rsidRPr="0043089A" w:rsidRDefault="002674AA" w:rsidP="00C91C8D">
            <w:pPr>
              <w:spacing w:after="0" w:line="360" w:lineRule="exact"/>
              <w:jc w:val="center"/>
              <w:rPr>
                <w:b/>
              </w:rPr>
            </w:pPr>
            <w:r w:rsidRPr="0043089A">
              <w:rPr>
                <w:b/>
              </w:rPr>
              <w:t>Độc lập - Tự do - Hạnh phúc</w:t>
            </w:r>
          </w:p>
        </w:tc>
      </w:tr>
      <w:tr w:rsidR="002674AA" w:rsidRPr="0043089A" w14:paraId="2992AD83" w14:textId="77777777" w:rsidTr="00262276">
        <w:trPr>
          <w:trHeight w:val="350"/>
        </w:trPr>
        <w:tc>
          <w:tcPr>
            <w:tcW w:w="3762" w:type="dxa"/>
          </w:tcPr>
          <w:p w14:paraId="64E5E2BD" w14:textId="77777777" w:rsidR="002674AA" w:rsidRPr="0043089A" w:rsidRDefault="002674AA" w:rsidP="00262276">
            <w:pPr>
              <w:ind w:left="-180" w:firstLine="180"/>
              <w:rPr>
                <w:sz w:val="26"/>
                <w:szCs w:val="26"/>
              </w:rPr>
            </w:pPr>
            <w:r w:rsidRPr="0043089A">
              <w:rPr>
                <w:noProof/>
                <w:sz w:val="26"/>
                <w:szCs w:val="26"/>
              </w:rPr>
              <mc:AlternateContent>
                <mc:Choice Requires="wps">
                  <w:drawing>
                    <wp:anchor distT="0" distB="0" distL="114300" distR="114300" simplePos="0" relativeHeight="251662336" behindDoc="0" locked="0" layoutInCell="1" allowOverlap="1" wp14:anchorId="3FCDB6E2" wp14:editId="51EDDD35">
                      <wp:simplePos x="0" y="0"/>
                      <wp:positionH relativeFrom="column">
                        <wp:posOffset>845820</wp:posOffset>
                      </wp:positionH>
                      <wp:positionV relativeFrom="paragraph">
                        <wp:posOffset>0</wp:posOffset>
                      </wp:positionV>
                      <wp:extent cx="685800" cy="0"/>
                      <wp:effectExtent l="13335" t="8890" r="5715" b="1016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162348"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pt,0" to="120.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"/>
                  </w:pict>
                </mc:Fallback>
              </mc:AlternateContent>
            </w:r>
          </w:p>
        </w:tc>
        <w:tc>
          <w:tcPr>
            <w:tcW w:w="6094" w:type="dxa"/>
          </w:tcPr>
          <w:p w14:paraId="62386BF6" w14:textId="77777777" w:rsidR="002674AA" w:rsidRPr="0043089A" w:rsidRDefault="002674AA" w:rsidP="00262276">
            <w:pPr>
              <w:rPr>
                <w:sz w:val="26"/>
                <w:szCs w:val="26"/>
              </w:rPr>
            </w:pPr>
            <w:r w:rsidRPr="0043089A">
              <w:rPr>
                <w:noProof/>
                <w:sz w:val="26"/>
                <w:szCs w:val="26"/>
              </w:rPr>
              <mc:AlternateContent>
                <mc:Choice Requires="wps">
                  <w:drawing>
                    <wp:anchor distT="0" distB="0" distL="114300" distR="114300" simplePos="0" relativeHeight="251663360" behindDoc="0" locked="0" layoutInCell="1" allowOverlap="1" wp14:anchorId="2D4C23AE" wp14:editId="5D01937D">
                      <wp:simplePos x="0" y="0"/>
                      <wp:positionH relativeFrom="column">
                        <wp:posOffset>862965</wp:posOffset>
                      </wp:positionH>
                      <wp:positionV relativeFrom="paragraph">
                        <wp:posOffset>48260</wp:posOffset>
                      </wp:positionV>
                      <wp:extent cx="1954530" cy="0"/>
                      <wp:effectExtent l="9525" t="9525" r="7620" b="952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4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2D760"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95pt,3.8pt" to="221.8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"/>
                  </w:pict>
                </mc:Fallback>
              </mc:AlternateContent>
            </w:r>
          </w:p>
        </w:tc>
      </w:tr>
    </w:tbl>
    <w:p w14:paraId="44E7417C" w14:textId="77777777" w:rsidR="002674AA" w:rsidRPr="0043089A" w:rsidRDefault="002674AA" w:rsidP="002674AA">
      <w:pPr>
        <w:spacing w:line="340" w:lineRule="exact"/>
        <w:ind w:firstLine="280"/>
        <w:jc w:val="center"/>
        <w:rPr>
          <w:b/>
        </w:rPr>
      </w:pPr>
      <w:r w:rsidRPr="0043089A">
        <w:rPr>
          <w:b/>
        </w:rPr>
        <w:t>QUY ĐỊNH</w:t>
      </w:r>
    </w:p>
    <w:p w14:paraId="76C801B1" w14:textId="77777777" w:rsidR="002674AA" w:rsidRPr="0043089A" w:rsidRDefault="002674AA" w:rsidP="002674AA">
      <w:pPr>
        <w:ind w:firstLine="278"/>
        <w:jc w:val="center"/>
        <w:rPr>
          <w:b/>
          <w:lang w:val="nl-NL"/>
        </w:rPr>
      </w:pPr>
      <w:r w:rsidRPr="0043089A">
        <w:rPr>
          <w:b/>
          <w:bCs/>
        </w:rPr>
        <w:t xml:space="preserve">Một số nội dung </w:t>
      </w:r>
      <w:r w:rsidRPr="0043089A">
        <w:rPr>
          <w:b/>
          <w:lang w:val="nl-NL"/>
        </w:rPr>
        <w:t xml:space="preserve">về lập dự toán, chấp hành, quyết toán </w:t>
      </w:r>
    </w:p>
    <w:p w14:paraId="71F5E6B9" w14:textId="77777777" w:rsidR="002674AA" w:rsidRPr="0043089A" w:rsidRDefault="002674AA" w:rsidP="002674AA">
      <w:pPr>
        <w:ind w:firstLine="278"/>
        <w:jc w:val="center"/>
        <w:rPr>
          <w:b/>
          <w:lang w:val="nl-NL"/>
        </w:rPr>
      </w:pPr>
      <w:r w:rsidRPr="0043089A">
        <w:rPr>
          <w:b/>
          <w:lang w:val="nl-NL"/>
        </w:rPr>
        <w:t>và công khai ngân sách nhà nước</w:t>
      </w:r>
      <w:r w:rsidRPr="0043089A">
        <w:rPr>
          <w:b/>
          <w:bCs/>
        </w:rPr>
        <w:t xml:space="preserve"> trên địa bàn tỉnh Ninh Bình</w:t>
      </w:r>
    </w:p>
    <w:p w14:paraId="01A13821" w14:textId="514EBB10" w:rsidR="002674AA" w:rsidRPr="0043089A" w:rsidRDefault="002674AA" w:rsidP="002674AA">
      <w:pPr>
        <w:ind w:firstLine="280"/>
        <w:jc w:val="center"/>
        <w:rPr>
          <w:bCs/>
          <w:i/>
        </w:rPr>
      </w:pPr>
      <w:r w:rsidRPr="0043089A">
        <w:rPr>
          <w:bCs/>
          <w:i/>
        </w:rPr>
        <w:t xml:space="preserve"> (Ban hành kèm theo Quyết định số </w:t>
      </w:r>
      <w:r w:rsidR="00C91C8D">
        <w:rPr>
          <w:bCs/>
          <w:i/>
        </w:rPr>
        <w:t>83</w:t>
      </w:r>
      <w:r w:rsidRPr="0043089A">
        <w:rPr>
          <w:bCs/>
          <w:i/>
        </w:rPr>
        <w:t xml:space="preserve">/2026/QĐ-UBND) </w:t>
      </w:r>
    </w:p>
    <w:p w14:paraId="20F2F347" w14:textId="77777777" w:rsidR="002674AA" w:rsidRPr="0043089A" w:rsidRDefault="002674AA" w:rsidP="002674AA">
      <w:pPr>
        <w:spacing w:before="120" w:line="340" w:lineRule="exact"/>
        <w:jc w:val="center"/>
        <w:rPr>
          <w:b/>
        </w:rPr>
      </w:pPr>
    </w:p>
    <w:p w14:paraId="236BA17E" w14:textId="77777777" w:rsidR="002674AA" w:rsidRPr="0043089A" w:rsidRDefault="002674AA" w:rsidP="002674AA">
      <w:pPr>
        <w:spacing w:line="340" w:lineRule="exact"/>
        <w:jc w:val="center"/>
        <w:rPr>
          <w:b/>
        </w:rPr>
      </w:pPr>
      <w:r w:rsidRPr="0043089A">
        <w:rPr>
          <w:b/>
        </w:rPr>
        <w:t>Chương I</w:t>
      </w:r>
    </w:p>
    <w:p w14:paraId="731F34AD" w14:textId="77777777" w:rsidR="002674AA" w:rsidRPr="0043089A" w:rsidRDefault="002674AA" w:rsidP="002674AA">
      <w:pPr>
        <w:spacing w:line="340" w:lineRule="exact"/>
        <w:jc w:val="center"/>
        <w:rPr>
          <w:b/>
        </w:rPr>
      </w:pPr>
      <w:r w:rsidRPr="0043089A">
        <w:rPr>
          <w:b/>
        </w:rPr>
        <w:t>QUY ĐỊNH CHUNG</w:t>
      </w:r>
    </w:p>
    <w:p w14:paraId="0F34C780" w14:textId="77777777" w:rsidR="002674AA" w:rsidRPr="0043089A" w:rsidRDefault="002674AA" w:rsidP="002674AA">
      <w:pPr>
        <w:tabs>
          <w:tab w:val="left" w:pos="540"/>
        </w:tabs>
        <w:spacing w:after="120"/>
        <w:jc w:val="both"/>
        <w:rPr>
          <w:b/>
          <w:sz w:val="26"/>
        </w:rPr>
      </w:pPr>
      <w:r w:rsidRPr="0043089A">
        <w:rPr>
          <w:b/>
          <w:sz w:val="26"/>
        </w:rPr>
        <w:tab/>
      </w:r>
    </w:p>
    <w:p w14:paraId="76D631EB" w14:textId="77777777" w:rsidR="002674AA" w:rsidRPr="0043089A" w:rsidRDefault="002674AA" w:rsidP="002674AA">
      <w:pPr>
        <w:tabs>
          <w:tab w:val="left" w:pos="709"/>
        </w:tabs>
        <w:spacing w:before="120"/>
        <w:ind w:firstLine="709"/>
        <w:jc w:val="both"/>
        <w:rPr>
          <w:b/>
        </w:rPr>
      </w:pPr>
      <w:r w:rsidRPr="0043089A">
        <w:rPr>
          <w:b/>
          <w:sz w:val="26"/>
        </w:rPr>
        <w:tab/>
      </w:r>
      <w:r w:rsidRPr="0043089A">
        <w:rPr>
          <w:b/>
        </w:rPr>
        <w:t>Điều 1. Phạm vi điều chỉnh</w:t>
      </w:r>
    </w:p>
    <w:p w14:paraId="1245FBF6" w14:textId="77777777" w:rsidR="002674AA" w:rsidRPr="0043089A" w:rsidRDefault="002674AA" w:rsidP="002674AA">
      <w:pPr>
        <w:tabs>
          <w:tab w:val="left" w:pos="709"/>
        </w:tabs>
        <w:spacing w:before="120"/>
        <w:ind w:firstLine="709"/>
        <w:jc w:val="both"/>
      </w:pPr>
      <w:r w:rsidRPr="0043089A">
        <w:t xml:space="preserve">Quy định </w:t>
      </w:r>
      <w:r w:rsidRPr="0043089A">
        <w:rPr>
          <w:lang w:val="vi-VN"/>
        </w:rPr>
        <w:t xml:space="preserve">này quy định </w:t>
      </w:r>
      <w:r w:rsidRPr="0043089A">
        <w:t xml:space="preserve">một số nội dung về lập dự toán, chấp hành, quyết toán và công khai ngân sách nhà nước </w:t>
      </w:r>
      <w:r w:rsidRPr="0043089A">
        <w:rPr>
          <w:bCs/>
        </w:rPr>
        <w:t xml:space="preserve">trên địa bàn tỉnh Ninh Bình theo quy định tại </w:t>
      </w:r>
      <w:r w:rsidRPr="0043089A">
        <w:t xml:space="preserve">khoản 3 Điều 16 Nghị định số 73/2026/NĐ-CP quy định chi tiết và hướng dẫn thi hành một số điều của Luật Ngân sách nhà nước; khoản 4 Điều 12, khoản 3 Điều 13, khoản 3 Điều 15, điểm g, k khoản 2 Điều 18, khoản 5 Điều 20, khoản 3 Điều 26, khoản 3 Điều 35 </w:t>
      </w:r>
      <w:bookmarkStart w:id="5" w:name="dieu_35"/>
      <w:r w:rsidRPr="0043089A">
        <w:t>Thông tư số 26/2026/TT-BTC</w:t>
      </w:r>
      <w:bookmarkEnd w:id="5"/>
      <w:r w:rsidRPr="0043089A">
        <w:t xml:space="preserve"> quy định chi tiết và hướng dẫn thi hành một số điều của Nghị định số </w:t>
      </w:r>
      <w:bookmarkStart w:id="6" w:name="tvpllink_pmazplxygw_1"/>
      <w:r w:rsidRPr="0043089A">
        <w:fldChar w:fldCharType="begin"/>
      </w:r>
      <w:r w:rsidRPr="0043089A">
        <w:instrText>HYPERLINK "https://thuvienphapluat.vn/van-ban/Tai-chinh-nha-nuoc/Nghi-dinh-73-2026-N%c3%90-CP-huong-dan-Luat-Ngan-sach-nha-nuoc-697216.aspx" \t "_blank"</w:instrText>
      </w:r>
      <w:r w:rsidRPr="0043089A">
        <w:fldChar w:fldCharType="separate"/>
      </w:r>
      <w:r w:rsidRPr="0043089A">
        <w:rPr>
          <w:rStyle w:val="Hyperlink"/>
          <w:color w:val="auto"/>
          <w:u w:val="none"/>
        </w:rPr>
        <w:t>73/2026/NĐ-CP</w:t>
      </w:r>
      <w:r w:rsidRPr="0043089A">
        <w:fldChar w:fldCharType="end"/>
      </w:r>
      <w:bookmarkEnd w:id="6"/>
      <w:r w:rsidRPr="0043089A">
        <w:t> ngày 10 tháng 3 năm 2026 của Chính phủ quy định chi tiết và hướng dẫn thi hành một số điều của </w:t>
      </w:r>
      <w:bookmarkStart w:id="7" w:name="tvpllink_vvgjhunbih_2"/>
      <w:r w:rsidRPr="0043089A">
        <w:fldChar w:fldCharType="begin"/>
      </w:r>
      <w:r w:rsidRPr="0043089A">
        <w:instrText>HYPERLINK "https://thuvienphapluat.vn/van-ban/Tai-chinh-nha-nuoc/Luat-ngan-sach-nha-nuoc-2025-so-89-2025-QH15-650061.aspx" \t "_blank"</w:instrText>
      </w:r>
      <w:r w:rsidRPr="0043089A">
        <w:fldChar w:fldCharType="separate"/>
      </w:r>
      <w:r w:rsidRPr="0043089A">
        <w:rPr>
          <w:rStyle w:val="Hyperlink"/>
          <w:color w:val="auto"/>
          <w:u w:val="none"/>
        </w:rPr>
        <w:t>Luật Ngân sách nhà nước</w:t>
      </w:r>
      <w:r w:rsidRPr="0043089A">
        <w:fldChar w:fldCharType="end"/>
      </w:r>
      <w:bookmarkEnd w:id="7"/>
      <w:r w:rsidRPr="0043089A">
        <w:t>, cụ thể:</w:t>
      </w:r>
    </w:p>
    <w:p w14:paraId="21DFBBF3" w14:textId="77777777" w:rsidR="002674AA" w:rsidRPr="0043089A" w:rsidRDefault="002674AA" w:rsidP="002674AA">
      <w:pPr>
        <w:tabs>
          <w:tab w:val="left" w:pos="709"/>
        </w:tabs>
        <w:spacing w:before="120"/>
        <w:jc w:val="both"/>
        <w:rPr>
          <w:spacing w:val="-8"/>
        </w:rPr>
      </w:pPr>
      <w:r w:rsidRPr="0043089A">
        <w:rPr>
          <w:spacing w:val="-8"/>
        </w:rPr>
        <w:tab/>
        <w:t>1. Thời gian lập, gửi dự toán ngân sách nhà nước, thời gian lập lại dự toán ngân sách nhà nước.</w:t>
      </w:r>
    </w:p>
    <w:p w14:paraId="1F3A19DE" w14:textId="77777777" w:rsidR="002674AA" w:rsidRPr="0043089A" w:rsidRDefault="002674AA" w:rsidP="002674AA">
      <w:pPr>
        <w:tabs>
          <w:tab w:val="left" w:pos="709"/>
        </w:tabs>
        <w:spacing w:before="120"/>
        <w:ind w:firstLine="709"/>
        <w:jc w:val="both"/>
        <w:rPr>
          <w:spacing w:val="-8"/>
        </w:rPr>
      </w:pPr>
      <w:r w:rsidRPr="0043089A">
        <w:rPr>
          <w:spacing w:val="-8"/>
        </w:rPr>
        <w:t xml:space="preserve">2. Tài liệu báo cáo thuyết minh căn cứ phân bổ, giao dự toán ngân sách.  </w:t>
      </w:r>
    </w:p>
    <w:p w14:paraId="12FF2328" w14:textId="77777777" w:rsidR="002674AA" w:rsidRPr="0043089A" w:rsidRDefault="002674AA" w:rsidP="002674AA">
      <w:pPr>
        <w:tabs>
          <w:tab w:val="left" w:pos="709"/>
        </w:tabs>
        <w:spacing w:before="120"/>
        <w:ind w:firstLine="709"/>
        <w:jc w:val="both"/>
        <w:rPr>
          <w:i/>
        </w:rPr>
      </w:pPr>
      <w:r w:rsidRPr="0043089A">
        <w:t xml:space="preserve">3. Thời gian và mẫu biểu Uỷ ban nhân dân cấp xã báo cáo Sở Tài chính kết quả phân bổ, sử dụng số tăng thu so với dự toán và dự toán chi còn lại của ngân sách cấp mình. </w:t>
      </w:r>
    </w:p>
    <w:p w14:paraId="60F47046" w14:textId="77777777" w:rsidR="002674AA" w:rsidRPr="0043089A" w:rsidRDefault="002674AA" w:rsidP="002674AA">
      <w:pPr>
        <w:spacing w:before="120"/>
        <w:ind w:firstLine="709"/>
        <w:jc w:val="both"/>
        <w:rPr>
          <w:bCs/>
          <w:lang w:val="nl-NL"/>
        </w:rPr>
      </w:pPr>
      <w:r w:rsidRPr="0043089A">
        <w:rPr>
          <w:lang w:val="nl-NL"/>
        </w:rPr>
        <w:t>4. Thời gian và mẫu biểu báo cáo tình hình chấp hành ngân sách nhà nước</w:t>
      </w:r>
    </w:p>
    <w:p w14:paraId="1C8416DB" w14:textId="77777777" w:rsidR="002674AA" w:rsidRPr="0043089A" w:rsidRDefault="002674AA" w:rsidP="002674AA">
      <w:pPr>
        <w:tabs>
          <w:tab w:val="left" w:pos="709"/>
        </w:tabs>
        <w:spacing w:before="120"/>
        <w:ind w:firstLine="709"/>
        <w:jc w:val="both"/>
        <w:rPr>
          <w:b/>
        </w:rPr>
      </w:pPr>
      <w:r w:rsidRPr="0043089A">
        <w:rPr>
          <w:lang w:val="pt-BR"/>
        </w:rPr>
        <w:t xml:space="preserve">5. </w:t>
      </w:r>
      <w:r w:rsidRPr="0043089A">
        <w:rPr>
          <w:lang w:val="vi-VN"/>
        </w:rPr>
        <w:t xml:space="preserve">Thời gian gửi báo cáo quyết toán </w:t>
      </w:r>
      <w:r w:rsidRPr="0043089A">
        <w:t>của các đơn vị dự toán cấp I các cấp</w:t>
      </w:r>
    </w:p>
    <w:p w14:paraId="126D98D7" w14:textId="77777777" w:rsidR="002674AA" w:rsidRPr="0043089A" w:rsidRDefault="002674AA" w:rsidP="002674AA">
      <w:pPr>
        <w:tabs>
          <w:tab w:val="left" w:pos="709"/>
        </w:tabs>
        <w:spacing w:before="120"/>
        <w:ind w:firstLine="709"/>
        <w:jc w:val="both"/>
        <w:rPr>
          <w:lang w:val="pt-BR"/>
        </w:rPr>
      </w:pPr>
      <w:r w:rsidRPr="0043089A">
        <w:rPr>
          <w:lang w:val="pt-BR"/>
        </w:rPr>
        <w:t>6. Chế độ báo cáo công khai ngân sách.</w:t>
      </w:r>
    </w:p>
    <w:p w14:paraId="118D3C50" w14:textId="77777777" w:rsidR="002674AA" w:rsidRPr="0043089A" w:rsidRDefault="002674AA" w:rsidP="002674AA">
      <w:pPr>
        <w:widowControl w:val="0"/>
        <w:spacing w:line="307" w:lineRule="auto"/>
        <w:ind w:firstLine="709"/>
        <w:jc w:val="both"/>
        <w:rPr>
          <w:bCs/>
          <w:lang w:val="pt-BR"/>
        </w:rPr>
      </w:pPr>
      <w:r w:rsidRPr="0043089A">
        <w:rPr>
          <w:bCs/>
          <w:lang w:val="pt-BR"/>
        </w:rPr>
        <w:tab/>
      </w:r>
      <w:r w:rsidRPr="0043089A">
        <w:rPr>
          <w:bCs/>
          <w:lang w:val="vi-VN"/>
        </w:rPr>
        <w:t>7</w:t>
      </w:r>
      <w:r w:rsidRPr="0043089A">
        <w:rPr>
          <w:bCs/>
          <w:lang w:val="pt-BR"/>
        </w:rPr>
        <w:t xml:space="preserve">. Ngoài các quy định trên, việc lập dự toán, chấp hành và quyết toán ngân sách nhà nước, công khai ngân sách được thực hiện theo quy định tại Luật Ngân sách nhà nước, </w:t>
      </w:r>
      <w:r w:rsidRPr="0043089A">
        <w:t xml:space="preserve">Nghị định số 73/2026/NĐ-CP, Thông tư số 26/2026/TT-BTC </w:t>
      </w:r>
      <w:r w:rsidRPr="0043089A">
        <w:rPr>
          <w:bCs/>
          <w:lang w:val="pt-BR"/>
        </w:rPr>
        <w:t xml:space="preserve">và </w:t>
      </w:r>
      <w:r w:rsidRPr="0043089A">
        <w:rPr>
          <w:bCs/>
          <w:lang w:val="pt-BR"/>
        </w:rPr>
        <w:lastRenderedPageBreak/>
        <w:t>các văn bản pháp luật có liên quan.</w:t>
      </w:r>
    </w:p>
    <w:p w14:paraId="724F721F" w14:textId="77777777" w:rsidR="002674AA" w:rsidRPr="0043089A" w:rsidRDefault="002674AA" w:rsidP="002674AA">
      <w:pPr>
        <w:tabs>
          <w:tab w:val="left" w:pos="709"/>
        </w:tabs>
        <w:spacing w:before="120"/>
        <w:ind w:firstLine="709"/>
        <w:jc w:val="both"/>
        <w:rPr>
          <w:b/>
        </w:rPr>
      </w:pPr>
      <w:r w:rsidRPr="0043089A">
        <w:rPr>
          <w:b/>
          <w:lang w:val="pt-BR"/>
        </w:rPr>
        <w:t>Điều 2. Đối tượng áp dụng</w:t>
      </w:r>
    </w:p>
    <w:p w14:paraId="6CD9FDC7" w14:textId="77777777" w:rsidR="002674AA" w:rsidRPr="0043089A" w:rsidRDefault="002674AA" w:rsidP="002674AA">
      <w:pPr>
        <w:tabs>
          <w:tab w:val="left" w:pos="709"/>
        </w:tabs>
        <w:spacing w:before="120"/>
        <w:ind w:firstLine="709"/>
        <w:jc w:val="both"/>
        <w:rPr>
          <w:b/>
        </w:rPr>
      </w:pPr>
      <w:r w:rsidRPr="0043089A">
        <w:rPr>
          <w:lang w:val="pt-BR"/>
        </w:rPr>
        <w:t>1. Các cơ quan nhà nước, tổ chức chính trị và Ủy ban Mặt trận Tổ quốc Việt Nam tỉnh.</w:t>
      </w:r>
    </w:p>
    <w:p w14:paraId="01E9B881" w14:textId="77777777" w:rsidR="002674AA" w:rsidRPr="0043089A" w:rsidRDefault="002674AA" w:rsidP="002674AA">
      <w:pPr>
        <w:tabs>
          <w:tab w:val="left" w:pos="709"/>
        </w:tabs>
        <w:spacing w:before="120"/>
        <w:ind w:firstLine="709"/>
        <w:jc w:val="both"/>
        <w:rPr>
          <w:b/>
        </w:rPr>
      </w:pPr>
      <w:r w:rsidRPr="0043089A">
        <w:rPr>
          <w:lang w:val="pt-BR"/>
        </w:rPr>
        <w:t>2. Các đơn vị sự nghiệp công lập.</w:t>
      </w:r>
    </w:p>
    <w:p w14:paraId="7E57CE0E" w14:textId="77777777" w:rsidR="002674AA" w:rsidRPr="0043089A" w:rsidRDefault="002674AA" w:rsidP="002674AA">
      <w:pPr>
        <w:tabs>
          <w:tab w:val="left" w:pos="709"/>
        </w:tabs>
        <w:spacing w:before="120"/>
        <w:ind w:firstLine="709"/>
        <w:jc w:val="both"/>
        <w:rPr>
          <w:b/>
          <w:lang w:val="pt-BR"/>
        </w:rPr>
      </w:pPr>
      <w:r w:rsidRPr="0043089A">
        <w:t xml:space="preserve">3. </w:t>
      </w:r>
      <w:r w:rsidRPr="0043089A">
        <w:rPr>
          <w:lang w:val="pt-BR"/>
        </w:rPr>
        <w:t>Các tổ chức và cá nhân khác có liên quan đến ngân sách nhà nước.</w:t>
      </w:r>
      <w:r w:rsidRPr="0043089A">
        <w:rPr>
          <w:b/>
          <w:lang w:val="pt-BR"/>
        </w:rPr>
        <w:t xml:space="preserve">   </w:t>
      </w:r>
    </w:p>
    <w:p w14:paraId="0988DAD7" w14:textId="77777777" w:rsidR="002674AA" w:rsidRPr="0043089A" w:rsidRDefault="002674AA" w:rsidP="002674AA">
      <w:pPr>
        <w:tabs>
          <w:tab w:val="left" w:pos="540"/>
        </w:tabs>
        <w:spacing w:before="120"/>
        <w:ind w:firstLine="567"/>
        <w:jc w:val="center"/>
        <w:rPr>
          <w:b/>
          <w:lang w:val="pt-BR"/>
        </w:rPr>
      </w:pPr>
      <w:r w:rsidRPr="0043089A">
        <w:rPr>
          <w:b/>
          <w:lang w:val="pt-BR"/>
        </w:rPr>
        <w:t>Chương II</w:t>
      </w:r>
    </w:p>
    <w:p w14:paraId="624015F0" w14:textId="77777777" w:rsidR="002674AA" w:rsidRPr="0043089A" w:rsidRDefault="002674AA" w:rsidP="002674AA">
      <w:pPr>
        <w:pStyle w:val="BodyTextIndent"/>
        <w:spacing w:before="120"/>
        <w:ind w:right="48" w:firstLine="567"/>
        <w:jc w:val="center"/>
        <w:rPr>
          <w:b/>
          <w:szCs w:val="28"/>
        </w:rPr>
      </w:pPr>
      <w:r w:rsidRPr="0043089A">
        <w:rPr>
          <w:b/>
          <w:szCs w:val="28"/>
        </w:rPr>
        <w:t>QUY ĐỊNH CỤ THỂ</w:t>
      </w:r>
    </w:p>
    <w:p w14:paraId="4F967BFE" w14:textId="77777777" w:rsidR="002674AA" w:rsidRPr="0043089A" w:rsidRDefault="002674AA" w:rsidP="002674AA">
      <w:pPr>
        <w:pStyle w:val="BodyTextIndent"/>
        <w:spacing w:before="120"/>
        <w:ind w:right="48" w:firstLine="567"/>
        <w:jc w:val="center"/>
        <w:rPr>
          <w:b/>
          <w:sz w:val="6"/>
          <w:szCs w:val="28"/>
        </w:rPr>
      </w:pPr>
    </w:p>
    <w:p w14:paraId="5B1F9703" w14:textId="77777777" w:rsidR="002674AA" w:rsidRPr="0043089A" w:rsidRDefault="002674AA" w:rsidP="002674AA">
      <w:pPr>
        <w:tabs>
          <w:tab w:val="left" w:pos="709"/>
        </w:tabs>
        <w:spacing w:before="120"/>
        <w:jc w:val="both"/>
        <w:rPr>
          <w:b/>
          <w:bCs/>
          <w:lang w:val="da-DK"/>
        </w:rPr>
      </w:pPr>
      <w:r w:rsidRPr="0043089A">
        <w:rPr>
          <w:b/>
          <w:bCs/>
          <w:lang w:val="da-DK"/>
        </w:rPr>
        <w:tab/>
        <w:t xml:space="preserve">Điều 3. Thời gian lập, gửi dự toán ngân sách </w:t>
      </w:r>
    </w:p>
    <w:p w14:paraId="65F142D3" w14:textId="77777777" w:rsidR="002674AA" w:rsidRPr="0043089A" w:rsidRDefault="002674AA" w:rsidP="002674AA">
      <w:pPr>
        <w:tabs>
          <w:tab w:val="left" w:pos="709"/>
        </w:tabs>
        <w:spacing w:before="120"/>
        <w:jc w:val="both"/>
        <w:rPr>
          <w:rFonts w:eastAsia="Calibri"/>
        </w:rPr>
      </w:pPr>
      <w:r w:rsidRPr="0043089A">
        <w:rPr>
          <w:b/>
          <w:bCs/>
          <w:lang w:val="da-DK"/>
        </w:rPr>
        <w:tab/>
      </w:r>
      <w:r w:rsidRPr="0043089A">
        <w:rPr>
          <w:rFonts w:eastAsia="Calibri"/>
        </w:rPr>
        <w:t>1. Thời gian lập, gửi dự toán ngân sách</w:t>
      </w:r>
    </w:p>
    <w:p w14:paraId="739D98B4" w14:textId="77777777" w:rsidR="002674AA" w:rsidRPr="0043089A" w:rsidRDefault="002674AA" w:rsidP="002674AA">
      <w:pPr>
        <w:pStyle w:val="NormalWeb"/>
        <w:shd w:val="clear" w:color="auto" w:fill="FFFFFF"/>
        <w:spacing w:before="60" w:beforeAutospacing="0" w:after="60" w:afterAutospacing="0" w:line="252" w:lineRule="auto"/>
        <w:ind w:firstLine="709"/>
        <w:rPr>
          <w:rFonts w:eastAsia="Calibri"/>
          <w:sz w:val="28"/>
          <w:szCs w:val="28"/>
        </w:rPr>
      </w:pPr>
      <w:r w:rsidRPr="0043089A">
        <w:rPr>
          <w:rFonts w:eastAsia="Calibri"/>
          <w:sz w:val="28"/>
          <w:szCs w:val="28"/>
        </w:rPr>
        <w:t>a) Đối với các cơ quan, đơn vị trực thuộc Ủy ban nhân dân tỉnh:</w:t>
      </w:r>
    </w:p>
    <w:p w14:paraId="7FF81B7C" w14:textId="77777777" w:rsidR="002674AA" w:rsidRPr="0043089A" w:rsidRDefault="002674AA" w:rsidP="002674AA">
      <w:pPr>
        <w:pStyle w:val="NormalWeb"/>
        <w:shd w:val="clear" w:color="auto" w:fill="FFFFFF"/>
        <w:spacing w:before="60" w:beforeAutospacing="0" w:after="60" w:afterAutospacing="0" w:line="252" w:lineRule="auto"/>
        <w:ind w:firstLine="709"/>
        <w:jc w:val="both"/>
        <w:rPr>
          <w:rFonts w:eastAsia="Calibri"/>
          <w:sz w:val="28"/>
          <w:szCs w:val="28"/>
        </w:rPr>
      </w:pPr>
      <w:r w:rsidRPr="0043089A">
        <w:rPr>
          <w:rFonts w:eastAsia="Calibri"/>
          <w:sz w:val="28"/>
          <w:szCs w:val="28"/>
        </w:rPr>
        <w:t>Đơn vị dự toán cấp I ở cấp tỉnh gửi báo cáo dự toán đến Sở Tài chính, Sở Khoa học và Công nghệ (đối với dự toán chi khoa học, công nghệ, đổi mới sáng tạo và chuyển đổi số), Sở chủ chương trình mục tiêu quốc gia (đối với dự toán chi chương trình mục tiêu quốc gia) trước ngày 20 tháng 6 hằng năm.</w:t>
      </w:r>
    </w:p>
    <w:p w14:paraId="6C436C0A" w14:textId="77777777" w:rsidR="002674AA" w:rsidRPr="0043089A" w:rsidRDefault="002674AA" w:rsidP="002674AA">
      <w:pPr>
        <w:pStyle w:val="NormalWeb"/>
        <w:shd w:val="clear" w:color="auto" w:fill="FFFFFF"/>
        <w:spacing w:before="60" w:beforeAutospacing="0" w:after="60" w:afterAutospacing="0" w:line="252" w:lineRule="auto"/>
        <w:ind w:firstLine="709"/>
        <w:jc w:val="both"/>
        <w:rPr>
          <w:rFonts w:eastAsia="Calibri"/>
          <w:sz w:val="28"/>
          <w:szCs w:val="28"/>
        </w:rPr>
      </w:pPr>
      <w:r w:rsidRPr="0043089A">
        <w:rPr>
          <w:rFonts w:eastAsia="Calibri"/>
          <w:sz w:val="28"/>
          <w:szCs w:val="28"/>
        </w:rPr>
        <w:t>Sở Khoa học và Công nghệ, Sở chủ chương trình mục tiêu quốc gia gửi báo cáo tổng hợp đến Sở Tài chính trước ngày 01 tháng 7 hằng năm.</w:t>
      </w:r>
    </w:p>
    <w:p w14:paraId="7194AF8B" w14:textId="1004BDDC" w:rsidR="002674AA" w:rsidRPr="0043089A" w:rsidRDefault="002674AA" w:rsidP="002674AA">
      <w:pPr>
        <w:pStyle w:val="NormalWeb"/>
        <w:shd w:val="clear" w:color="auto" w:fill="FFFFFF"/>
        <w:spacing w:before="60" w:beforeAutospacing="0" w:after="60" w:afterAutospacing="0" w:line="252" w:lineRule="auto"/>
        <w:ind w:firstLine="709"/>
        <w:jc w:val="both"/>
        <w:rPr>
          <w:rFonts w:eastAsia="Calibri"/>
          <w:sz w:val="28"/>
          <w:szCs w:val="28"/>
        </w:rPr>
      </w:pPr>
      <w:r w:rsidRPr="0043089A">
        <w:rPr>
          <w:rFonts w:eastAsia="Calibri"/>
          <w:sz w:val="28"/>
          <w:szCs w:val="28"/>
        </w:rPr>
        <w:t>b) Đối với U</w:t>
      </w:r>
      <w:r w:rsidR="0090207E">
        <w:rPr>
          <w:rFonts w:eastAsia="Calibri"/>
          <w:sz w:val="28"/>
          <w:szCs w:val="28"/>
        </w:rPr>
        <w:t>ỷ ban nhân dân</w:t>
      </w:r>
      <w:r w:rsidRPr="0043089A">
        <w:rPr>
          <w:rFonts w:eastAsia="Calibri"/>
          <w:sz w:val="28"/>
          <w:szCs w:val="28"/>
        </w:rPr>
        <w:t xml:space="preserve"> cấp xã: </w:t>
      </w:r>
    </w:p>
    <w:p w14:paraId="701F67B2" w14:textId="77777777" w:rsidR="002674AA" w:rsidRPr="0043089A" w:rsidRDefault="002674AA" w:rsidP="002674AA">
      <w:pPr>
        <w:pStyle w:val="NormalWeb"/>
        <w:shd w:val="clear" w:color="auto" w:fill="FFFFFF"/>
        <w:spacing w:before="60" w:beforeAutospacing="0" w:after="60" w:afterAutospacing="0" w:line="252" w:lineRule="auto"/>
        <w:ind w:firstLine="709"/>
        <w:jc w:val="both"/>
        <w:rPr>
          <w:rFonts w:eastAsia="Calibri"/>
          <w:sz w:val="28"/>
          <w:szCs w:val="28"/>
        </w:rPr>
      </w:pPr>
      <w:r w:rsidRPr="0043089A">
        <w:rPr>
          <w:rFonts w:eastAsia="Calibri"/>
          <w:sz w:val="28"/>
          <w:szCs w:val="28"/>
        </w:rPr>
        <w:t>Ủy ban nhân dân cấp xã báo cáo Thường trực Hội đồng nhân dân cùng cấp xem xét, cho ý kiến về dự toán ngân sách địa phương. Sau khi có ý kiến của Thường trực Hội đồng nhân dân cấp xã, Ủy ban nhân dân cấp xã gửi báo cáo dự toán ngân sách địa phương đến Sở Tài chính, Sở Khoa học và Công nghệ (đối với dự toán chi khoa học, công nghệ, đổi mới sáng tạo và chuyển đổi số), Sở chủ chương trình mục tiêu quốc gia (đối với dự toán chi chương trình mục tiêu quốc gia) trước ngày 20 tháng 6 hằng năm.</w:t>
      </w:r>
    </w:p>
    <w:p w14:paraId="7FDA0FC5" w14:textId="77777777" w:rsidR="002674AA" w:rsidRPr="0043089A" w:rsidRDefault="002674AA" w:rsidP="002674AA">
      <w:pPr>
        <w:pStyle w:val="NormalWeb"/>
        <w:shd w:val="clear" w:color="auto" w:fill="FFFFFF"/>
        <w:spacing w:before="60" w:beforeAutospacing="0" w:after="60" w:afterAutospacing="0" w:line="252" w:lineRule="auto"/>
        <w:ind w:firstLine="709"/>
        <w:jc w:val="both"/>
        <w:rPr>
          <w:rFonts w:eastAsia="Calibri"/>
          <w:sz w:val="28"/>
          <w:szCs w:val="28"/>
        </w:rPr>
      </w:pPr>
      <w:r w:rsidRPr="0043089A">
        <w:rPr>
          <w:rFonts w:eastAsia="Calibri"/>
          <w:sz w:val="28"/>
          <w:szCs w:val="28"/>
        </w:rPr>
        <w:t>2. Thời gian lập, gửi báo cáo kế hoạch thu, chi tài chính năm sau của các quỹ tài chính nhà nước ngoài ngân sách</w:t>
      </w:r>
    </w:p>
    <w:p w14:paraId="6B9BFF5C" w14:textId="77777777" w:rsidR="002674AA" w:rsidRPr="0043089A" w:rsidRDefault="002674AA" w:rsidP="002674AA">
      <w:pPr>
        <w:pStyle w:val="NormalWeb"/>
        <w:shd w:val="clear" w:color="auto" w:fill="FFFFFF"/>
        <w:spacing w:before="60" w:beforeAutospacing="0" w:after="60" w:afterAutospacing="0" w:line="252" w:lineRule="auto"/>
        <w:ind w:firstLine="709"/>
        <w:jc w:val="both"/>
        <w:rPr>
          <w:rFonts w:eastAsia="Calibri"/>
          <w:sz w:val="28"/>
          <w:szCs w:val="28"/>
        </w:rPr>
      </w:pPr>
      <w:r w:rsidRPr="0043089A">
        <w:rPr>
          <w:rFonts w:eastAsia="Calibri"/>
          <w:sz w:val="28"/>
          <w:szCs w:val="28"/>
        </w:rPr>
        <w:t>Các quỹ tài chính nhà nước ngoài ngân sách gửi báo cáo kế hoạch thu, chi tài chính năm sau đến Sở Tài chính trước ngày 01 tháng 7 hằng năm.</w:t>
      </w:r>
    </w:p>
    <w:p w14:paraId="5AA063EE" w14:textId="77777777" w:rsidR="002674AA" w:rsidRPr="0043089A" w:rsidRDefault="002674AA" w:rsidP="002674AA">
      <w:pPr>
        <w:pStyle w:val="NormalWeb"/>
        <w:shd w:val="clear" w:color="auto" w:fill="FFFFFF"/>
        <w:spacing w:before="60" w:beforeAutospacing="0" w:after="60" w:afterAutospacing="0" w:line="252" w:lineRule="auto"/>
        <w:ind w:firstLine="709"/>
        <w:jc w:val="both"/>
        <w:rPr>
          <w:rFonts w:eastAsia="Calibri"/>
          <w:sz w:val="28"/>
          <w:szCs w:val="28"/>
        </w:rPr>
      </w:pPr>
      <w:r w:rsidRPr="0043089A">
        <w:rPr>
          <w:rFonts w:eastAsia="Calibri"/>
          <w:sz w:val="28"/>
          <w:szCs w:val="28"/>
        </w:rPr>
        <w:t>3. Thời gian lập lại dự toán đối với ngân sách cấp xã</w:t>
      </w:r>
    </w:p>
    <w:p w14:paraId="562696DF" w14:textId="77777777" w:rsidR="002674AA" w:rsidRPr="0043089A" w:rsidRDefault="002674AA" w:rsidP="002674AA">
      <w:pPr>
        <w:pStyle w:val="NormalWeb"/>
        <w:shd w:val="clear" w:color="auto" w:fill="FFFFFF"/>
        <w:spacing w:before="60" w:beforeAutospacing="0" w:after="60" w:afterAutospacing="0" w:line="252" w:lineRule="auto"/>
        <w:ind w:firstLine="709"/>
        <w:jc w:val="both"/>
        <w:rPr>
          <w:rFonts w:eastAsia="Calibri"/>
          <w:sz w:val="28"/>
          <w:szCs w:val="28"/>
        </w:rPr>
      </w:pPr>
      <w:r w:rsidRPr="0043089A">
        <w:rPr>
          <w:bCs/>
          <w:sz w:val="28"/>
          <w:szCs w:val="28"/>
          <w:lang w:val="vi-VN"/>
        </w:rPr>
        <w:t>Trường hợp dự toán ngân sách địa phương</w:t>
      </w:r>
      <w:r w:rsidRPr="0043089A">
        <w:rPr>
          <w:bCs/>
          <w:sz w:val="28"/>
          <w:szCs w:val="28"/>
        </w:rPr>
        <w:t xml:space="preserve"> hoặc </w:t>
      </w:r>
      <w:r w:rsidRPr="0043089A">
        <w:rPr>
          <w:bCs/>
          <w:sz w:val="28"/>
          <w:szCs w:val="28"/>
          <w:lang w:val="vi-VN"/>
        </w:rPr>
        <w:t xml:space="preserve">phương án phân bổ ngân sách cấp </w:t>
      </w:r>
      <w:r w:rsidRPr="0043089A">
        <w:rPr>
          <w:bCs/>
          <w:sz w:val="28"/>
          <w:szCs w:val="28"/>
        </w:rPr>
        <w:t>xã</w:t>
      </w:r>
      <w:r w:rsidRPr="0043089A">
        <w:rPr>
          <w:bCs/>
          <w:sz w:val="28"/>
          <w:szCs w:val="28"/>
          <w:lang w:val="vi-VN"/>
        </w:rPr>
        <w:t xml:space="preserve"> chưa được Hội đồng nhân dân cấp </w:t>
      </w:r>
      <w:r w:rsidRPr="0043089A">
        <w:rPr>
          <w:bCs/>
          <w:sz w:val="28"/>
          <w:szCs w:val="28"/>
        </w:rPr>
        <w:t>xã thông qua</w:t>
      </w:r>
      <w:r w:rsidRPr="0043089A">
        <w:rPr>
          <w:bCs/>
          <w:sz w:val="28"/>
          <w:szCs w:val="28"/>
          <w:lang w:val="vi-VN"/>
        </w:rPr>
        <w:t xml:space="preserve">, Ủy ban nhân dân cấp xã lập lại dự toán </w:t>
      </w:r>
      <w:r w:rsidRPr="0043089A">
        <w:rPr>
          <w:bCs/>
          <w:sz w:val="28"/>
          <w:szCs w:val="28"/>
        </w:rPr>
        <w:t>đối với nội dung chưa được thông qua</w:t>
      </w:r>
      <w:r w:rsidRPr="0043089A">
        <w:rPr>
          <w:bCs/>
          <w:sz w:val="28"/>
          <w:szCs w:val="28"/>
          <w:lang w:val="vi-VN"/>
        </w:rPr>
        <w:t xml:space="preserve">, trình Hội đồng nhân dân cùng cấp </w:t>
      </w:r>
      <w:r w:rsidRPr="0043089A">
        <w:rPr>
          <w:bCs/>
          <w:sz w:val="28"/>
          <w:szCs w:val="28"/>
        </w:rPr>
        <w:t xml:space="preserve">vào thời gian do Hội đồng nhân dân quyết định, nhưng phải đảm bảo việc quyết định dự toán hoàn thành trước ngày </w:t>
      </w:r>
      <w:r w:rsidRPr="0043089A">
        <w:rPr>
          <w:bCs/>
          <w:sz w:val="28"/>
          <w:szCs w:val="28"/>
          <w:lang w:val="vi-VN"/>
        </w:rPr>
        <w:t>2</w:t>
      </w:r>
      <w:r w:rsidRPr="0043089A">
        <w:rPr>
          <w:bCs/>
          <w:sz w:val="28"/>
          <w:szCs w:val="28"/>
        </w:rPr>
        <w:t>5</w:t>
      </w:r>
      <w:r w:rsidRPr="0043089A">
        <w:rPr>
          <w:bCs/>
          <w:sz w:val="28"/>
          <w:szCs w:val="28"/>
          <w:lang w:val="vi-VN"/>
        </w:rPr>
        <w:t xml:space="preserve"> tháng 12</w:t>
      </w:r>
      <w:r w:rsidRPr="0043089A">
        <w:rPr>
          <w:bCs/>
          <w:sz w:val="28"/>
          <w:szCs w:val="28"/>
        </w:rPr>
        <w:t xml:space="preserve"> hằng</w:t>
      </w:r>
      <w:r w:rsidRPr="0043089A">
        <w:rPr>
          <w:bCs/>
          <w:sz w:val="28"/>
          <w:szCs w:val="28"/>
          <w:lang w:val="vi-VN"/>
        </w:rPr>
        <w:t xml:space="preserve"> năm</w:t>
      </w:r>
      <w:r w:rsidRPr="0043089A">
        <w:rPr>
          <w:bCs/>
          <w:sz w:val="28"/>
          <w:szCs w:val="28"/>
        </w:rPr>
        <w:t>.</w:t>
      </w:r>
    </w:p>
    <w:p w14:paraId="2176DB0E" w14:textId="77777777" w:rsidR="002674AA" w:rsidRPr="0043089A" w:rsidRDefault="002674AA" w:rsidP="002674AA">
      <w:pPr>
        <w:spacing w:before="120"/>
        <w:ind w:firstLine="709"/>
        <w:jc w:val="both"/>
        <w:rPr>
          <w:b/>
          <w:bCs/>
          <w:lang w:val="nl-NL"/>
        </w:rPr>
      </w:pPr>
      <w:r w:rsidRPr="0043089A">
        <w:rPr>
          <w:b/>
          <w:bCs/>
          <w:lang w:val="nl-NL"/>
        </w:rPr>
        <w:lastRenderedPageBreak/>
        <w:t xml:space="preserve">Điều 4. Tài liệu </w:t>
      </w:r>
      <w:r w:rsidRPr="0043089A">
        <w:rPr>
          <w:b/>
          <w:bCs/>
        </w:rPr>
        <w:t xml:space="preserve">báo cáo </w:t>
      </w:r>
      <w:r w:rsidRPr="0043089A">
        <w:rPr>
          <w:b/>
          <w:bCs/>
          <w:lang w:val="nl-NL"/>
        </w:rPr>
        <w:t xml:space="preserve">thuyết minh căn cứ phân bổ, giao dự toán ngân sách đơn vị dự toán cấp I </w:t>
      </w:r>
    </w:p>
    <w:p w14:paraId="67BE6D18" w14:textId="77777777" w:rsidR="002674AA" w:rsidRPr="0043089A" w:rsidRDefault="002674AA" w:rsidP="002674AA">
      <w:pPr>
        <w:spacing w:before="120"/>
        <w:ind w:firstLine="709"/>
        <w:jc w:val="both"/>
        <w:rPr>
          <w:b/>
          <w:bCs/>
          <w:strike/>
          <w:lang w:val="nl-NL"/>
        </w:rPr>
      </w:pPr>
      <w:r w:rsidRPr="0043089A">
        <w:rPr>
          <w:shd w:val="clear" w:color="auto" w:fill="FFFFFF"/>
        </w:rPr>
        <w:t>Tài liệu báo cáo thuyết minh căn cứ phân bổ, giao dự toán ngân sách,</w:t>
      </w:r>
      <w:r w:rsidRPr="0043089A">
        <w:rPr>
          <w:rFonts w:ascii="Arial" w:hAnsi="Arial" w:cs="Arial"/>
          <w:sz w:val="14"/>
          <w:szCs w:val="14"/>
          <w:shd w:val="clear" w:color="auto" w:fill="FFFFFF"/>
        </w:rPr>
        <w:t> </w:t>
      </w:r>
      <w:r w:rsidRPr="0043089A">
        <w:rPr>
          <w:shd w:val="clear" w:color="auto" w:fill="FFFFFF"/>
        </w:rPr>
        <w:t>đ</w:t>
      </w:r>
      <w:r w:rsidRPr="0043089A">
        <w:rPr>
          <w:bCs/>
        </w:rPr>
        <w:t>ơn vị dự toán cấp I ở địa phương giao dự toán ngân sách cho các đơn vị dự toán ngân sách trực thuộc theo mẫu B, mẫu C Phụ lục II, các mẫu biểu số 47, 48 Phụ lục I kèm theo Thông tư số 26/2026/TT-BTC, đồng thời gửi cơ quan tài chính để kiểm tra (</w:t>
      </w:r>
      <w:r w:rsidRPr="0043089A">
        <w:rPr>
          <w:rStyle w:val="fontstyle01"/>
          <w:color w:val="auto"/>
        </w:rPr>
        <w:t>Bảng tổng hợp chương trình, dự án, đề án, chủ trương, kế hoạch, nhiệm vụ và dự toán kinh phí được cấp có thẩm quyền phê duyệt và</w:t>
      </w:r>
      <w:r w:rsidRPr="0043089A">
        <w:t xml:space="preserve"> văn bản phê duyệt điều chỉnh, bổ sung khác (nếu có điều chỉnh, bổ sung) so với khi lập dự toán)</w:t>
      </w:r>
      <w:r w:rsidRPr="0043089A">
        <w:rPr>
          <w:bCs/>
        </w:rPr>
        <w:t>, gửi Kho bạc Nhà nước khu vực quản lý địa bàn cùng cấp và Kho bạc Nhà nước nơi đơn vị sử dụng ngân sách giao dịch (gửi bản chi tiết theo từng đơn vị sử dụng ngân sách) để thực hiện</w:t>
      </w:r>
      <w:r w:rsidRPr="0043089A">
        <w:rPr>
          <w:bCs/>
          <w:lang w:val="nl-NL"/>
        </w:rPr>
        <w:t xml:space="preserve">. </w:t>
      </w:r>
    </w:p>
    <w:p w14:paraId="0F6C16BA" w14:textId="77777777" w:rsidR="002674AA" w:rsidRPr="0043089A" w:rsidRDefault="002674AA" w:rsidP="002674AA">
      <w:pPr>
        <w:pStyle w:val="NormalWeb"/>
        <w:shd w:val="clear" w:color="auto" w:fill="FFFFFF"/>
        <w:spacing w:before="60" w:beforeAutospacing="0" w:after="60" w:afterAutospacing="0" w:line="252" w:lineRule="auto"/>
        <w:ind w:firstLine="709"/>
        <w:jc w:val="both"/>
        <w:rPr>
          <w:rFonts w:eastAsia="Calibri"/>
          <w:b/>
          <w:sz w:val="28"/>
          <w:szCs w:val="28"/>
        </w:rPr>
      </w:pPr>
      <w:r w:rsidRPr="0043089A">
        <w:rPr>
          <w:b/>
          <w:sz w:val="28"/>
          <w:szCs w:val="28"/>
          <w:lang w:val="nl-NL"/>
        </w:rPr>
        <w:t xml:space="preserve">Điều 5. </w:t>
      </w:r>
      <w:bookmarkStart w:id="8" w:name="dieu_6_name"/>
      <w:r w:rsidRPr="0043089A">
        <w:rPr>
          <w:rFonts w:eastAsia="Calibri"/>
          <w:b/>
          <w:sz w:val="28"/>
          <w:szCs w:val="28"/>
        </w:rPr>
        <w:t xml:space="preserve">Rút dự toán chi bổ sung từ ngân sách cấp trên </w:t>
      </w:r>
      <w:bookmarkEnd w:id="8"/>
    </w:p>
    <w:p w14:paraId="40B08B5A" w14:textId="77777777" w:rsidR="002674AA" w:rsidRPr="0043089A" w:rsidRDefault="002674AA" w:rsidP="002674AA">
      <w:pPr>
        <w:pStyle w:val="NormalWeb"/>
        <w:shd w:val="clear" w:color="auto" w:fill="FFFFFF"/>
        <w:spacing w:before="60" w:beforeAutospacing="0" w:after="60" w:afterAutospacing="0" w:line="252" w:lineRule="auto"/>
        <w:ind w:firstLine="709"/>
        <w:jc w:val="both"/>
        <w:rPr>
          <w:rFonts w:eastAsia="Calibri"/>
          <w:sz w:val="28"/>
          <w:szCs w:val="28"/>
        </w:rPr>
      </w:pPr>
      <w:r w:rsidRPr="0043089A">
        <w:rPr>
          <w:rFonts w:eastAsia="Calibri"/>
          <w:sz w:val="28"/>
          <w:szCs w:val="28"/>
        </w:rPr>
        <w:t>1. Chi bổ sung cân đối từ ngân sách cấp tỉnh cho ngân sách cấp xã</w:t>
      </w:r>
    </w:p>
    <w:p w14:paraId="4FDED4DC" w14:textId="77777777" w:rsidR="002674AA" w:rsidRPr="0043089A" w:rsidRDefault="002674AA" w:rsidP="002674AA">
      <w:pPr>
        <w:pStyle w:val="NormalWeb"/>
        <w:shd w:val="clear" w:color="auto" w:fill="FFFFFF"/>
        <w:spacing w:before="60" w:beforeAutospacing="0" w:after="60" w:afterAutospacing="0" w:line="252" w:lineRule="auto"/>
        <w:ind w:firstLine="709"/>
        <w:jc w:val="both"/>
        <w:rPr>
          <w:rFonts w:eastAsia="Calibri"/>
          <w:sz w:val="28"/>
          <w:szCs w:val="28"/>
        </w:rPr>
      </w:pPr>
      <w:r w:rsidRPr="0043089A">
        <w:rPr>
          <w:rFonts w:eastAsia="Calibri"/>
          <w:sz w:val="28"/>
          <w:szCs w:val="28"/>
        </w:rPr>
        <w:t>Cơ quan tài chính cấp xã thực hiện rút dự toán tại Kho bạc Nhà nước, mức rút tối đa hằng tháng về nguyên tắc không vượt quá 1/12 tổng mức bổ sung cân đối ngân sách cả năm; riêng các tháng trong quý I, căn cứ yêu cầu nhiệm vụ chi của ngân sách địa phương, mức rút dự toán có thể cao hơn, nhưng mức rút 01 tháng không vượt quá 12% dự toán năm và bảo đảm tổng mức rút quý I không vượt quá 30% dự toán năm. Trường hợp đặc biệt cần tăng tiến độ rút dự toán, Ủy ban nhân dân cấp xã có văn bản đề nghị Ủy ban nhân dân tỉnh (qua Sở Tài chính)  xem xét, quyết định.</w:t>
      </w:r>
    </w:p>
    <w:p w14:paraId="3298DB9B" w14:textId="77777777" w:rsidR="002674AA" w:rsidRPr="0043089A" w:rsidRDefault="002674AA" w:rsidP="002674AA">
      <w:pPr>
        <w:pStyle w:val="NormalWeb"/>
        <w:shd w:val="clear" w:color="auto" w:fill="FFFFFF"/>
        <w:spacing w:before="60" w:beforeAutospacing="0" w:after="60" w:afterAutospacing="0" w:line="252" w:lineRule="auto"/>
        <w:ind w:firstLine="709"/>
        <w:jc w:val="both"/>
        <w:rPr>
          <w:rFonts w:eastAsia="Calibri"/>
          <w:sz w:val="28"/>
          <w:szCs w:val="28"/>
        </w:rPr>
      </w:pPr>
      <w:r w:rsidRPr="0043089A">
        <w:rPr>
          <w:rFonts w:eastAsia="Calibri"/>
          <w:sz w:val="28"/>
          <w:szCs w:val="28"/>
        </w:rPr>
        <w:t>2. Chi bổ sung có mục tiêu từ ngân sách cấp tỉnh cho ngân sách cấp xã</w:t>
      </w:r>
    </w:p>
    <w:p w14:paraId="2D2DA16D" w14:textId="77777777" w:rsidR="002674AA" w:rsidRPr="0043089A" w:rsidRDefault="002674AA" w:rsidP="002674AA">
      <w:pPr>
        <w:pStyle w:val="NormalWeb"/>
        <w:shd w:val="clear" w:color="auto" w:fill="FFFFFF"/>
        <w:spacing w:before="60" w:beforeAutospacing="0" w:after="60" w:afterAutospacing="0" w:line="252" w:lineRule="auto"/>
        <w:ind w:firstLine="709"/>
        <w:jc w:val="both"/>
        <w:rPr>
          <w:rFonts w:eastAsia="Calibri"/>
          <w:sz w:val="28"/>
          <w:szCs w:val="28"/>
        </w:rPr>
      </w:pPr>
      <w:r w:rsidRPr="0043089A">
        <w:rPr>
          <w:rFonts w:eastAsia="Calibri"/>
          <w:sz w:val="28"/>
          <w:szCs w:val="28"/>
        </w:rPr>
        <w:t xml:space="preserve"> Căn cứ chế độ, tiến độ, khối lượng thực hiện của từng chương trình, dự án, nhiệm vụ và mức tạm ứng theo quy định, cơ quan tài chính cấp xã thực hiện rút dự toán tại Kho bạc Nhà nước, mức rút tối đa bằng dự toán giao cho từng chương trình, dự án, nhiệm vụ. Trường hợp rút dự toán nhưng sử dụng không đúng mục tiêu hoặc không sử dụng hết, thì phải hoàn trả cho ngân sách tỉnh theo quy định tại khoản 2 Điều 9 Thông tư số 26/2026/TT-BTC.</w:t>
      </w:r>
    </w:p>
    <w:p w14:paraId="4A969D73" w14:textId="77777777" w:rsidR="002674AA" w:rsidRPr="0043089A" w:rsidRDefault="002674AA" w:rsidP="002674AA">
      <w:pPr>
        <w:spacing w:before="120"/>
        <w:ind w:firstLine="709"/>
        <w:jc w:val="both"/>
        <w:rPr>
          <w:b/>
          <w:bCs/>
          <w:lang w:val="nl-NL"/>
        </w:rPr>
      </w:pPr>
      <w:r w:rsidRPr="0043089A">
        <w:rPr>
          <w:b/>
          <w:lang w:val="nl-NL"/>
        </w:rPr>
        <w:t>Điều 6. Thời hạn và mẫu biểu Ủy ban nhân dân cấp xã báo cáo kết quả phân bổ, sử dụng số tăng thu so với dự toán và dự toán chi còn lại của ngân sách cấp mình năm trước</w:t>
      </w:r>
    </w:p>
    <w:p w14:paraId="0F23303A" w14:textId="77777777" w:rsidR="002674AA" w:rsidRPr="0043089A" w:rsidRDefault="002674AA" w:rsidP="002674AA">
      <w:pPr>
        <w:spacing w:before="120"/>
        <w:ind w:firstLine="709"/>
        <w:jc w:val="both"/>
        <w:rPr>
          <w:b/>
          <w:bCs/>
          <w:lang w:val="nl-NL"/>
        </w:rPr>
      </w:pPr>
      <w:r w:rsidRPr="0043089A">
        <w:rPr>
          <w:bCs/>
          <w:lang w:val="nl-NL"/>
        </w:rPr>
        <w:t>Ủy ban nhân dân cấp xã báo cáo Sở Tài chính kết quả phân bổ, sử dụng số tăng thu so với dự toán và dự toán chi còn lại của ngân sách cấp mình năm trước theo Mẫu biểu số 01 kèm theo Quyết định này. Thời hạn báo cáo chậm nhất là ngày 08 tháng 3 hằng năm.</w:t>
      </w:r>
    </w:p>
    <w:p w14:paraId="53FDE6AE" w14:textId="77777777" w:rsidR="002674AA" w:rsidRPr="0043089A" w:rsidRDefault="002674AA" w:rsidP="002674AA">
      <w:pPr>
        <w:spacing w:before="120"/>
        <w:ind w:firstLine="709"/>
        <w:jc w:val="both"/>
        <w:rPr>
          <w:b/>
          <w:bCs/>
          <w:lang w:val="nl-NL"/>
        </w:rPr>
      </w:pPr>
      <w:r w:rsidRPr="0043089A">
        <w:rPr>
          <w:b/>
          <w:lang w:val="nl-NL"/>
        </w:rPr>
        <w:t xml:space="preserve">Điều 7. Thời hạn và mẫu biểu báo cáo tình hình chấp hành ngân sách nhà nước </w:t>
      </w:r>
    </w:p>
    <w:p w14:paraId="4E87713C" w14:textId="77777777" w:rsidR="002674AA" w:rsidRPr="0043089A" w:rsidRDefault="002674AA" w:rsidP="002674AA">
      <w:pPr>
        <w:spacing w:before="120"/>
        <w:ind w:firstLine="709"/>
        <w:jc w:val="both"/>
        <w:rPr>
          <w:bCs/>
          <w:lang w:val="nl-NL"/>
        </w:rPr>
      </w:pPr>
      <w:r w:rsidRPr="0043089A">
        <w:rPr>
          <w:bCs/>
          <w:lang w:val="nl-NL"/>
        </w:rPr>
        <w:lastRenderedPageBreak/>
        <w:t xml:space="preserve">1. Đơn vị dự toán cấp I định kỳ hằng quý báo cáo cơ quan tài chính cùng cấp về thực hiện thu, chi ngân sách nhà nước theo Mẫu biểu số 02 kèm theo Quyết định này; báo cáo các cơ quan có liên quan khác về thực hiện thu, chi ngân sách nhà nước theo quy định của pháp luật. Thời hạn gửi báo cáo chậm nhất là ngày 02 tháng đầu tiên của quý sau. </w:t>
      </w:r>
    </w:p>
    <w:p w14:paraId="3D0FE456" w14:textId="77777777" w:rsidR="002674AA" w:rsidRPr="0043089A" w:rsidRDefault="002674AA" w:rsidP="002674AA">
      <w:pPr>
        <w:spacing w:before="120"/>
        <w:ind w:firstLine="709"/>
        <w:jc w:val="both"/>
        <w:rPr>
          <w:bCs/>
          <w:lang w:val="nl-NL"/>
        </w:rPr>
      </w:pPr>
      <w:r w:rsidRPr="0043089A">
        <w:rPr>
          <w:bCs/>
          <w:lang w:val="nl-NL"/>
        </w:rPr>
        <w:t xml:space="preserve">2. Ủy ban nhân dân cấp xã định kỳ hằng quý báo cáo Sở Tài chính về thực hiện thu ngân sách nhà nước trên địa bàn, thực hiện thu, chi ngân sách địa phương theo Mẫu biểu số 03, 04, 05 kèm theo Quyết định này. Thời hạn gửi báo cáo chậm nhất là ngày 05 tháng đầu tiên của quý sau. </w:t>
      </w:r>
    </w:p>
    <w:p w14:paraId="25B79368" w14:textId="77777777" w:rsidR="002674AA" w:rsidRPr="0043089A" w:rsidRDefault="002674AA" w:rsidP="002674AA">
      <w:pPr>
        <w:spacing w:before="120"/>
        <w:ind w:firstLine="709"/>
        <w:jc w:val="both"/>
        <w:rPr>
          <w:bCs/>
          <w:spacing w:val="-6"/>
          <w:lang w:val="nl-NL"/>
        </w:rPr>
      </w:pPr>
      <w:r w:rsidRPr="0043089A">
        <w:rPr>
          <w:bCs/>
          <w:spacing w:val="-6"/>
          <w:lang w:val="nl-NL"/>
        </w:rPr>
        <w:t xml:space="preserve">3. Cơ quan tài chính các cấp định kỳ hằng tháng báo cáo Ủy ban nhân dân cùng cấp và các cơ quan có liên quan về việc thực hiện thu, chi ngân sách địa phương theo Mẫu biểu số 06, 07 kèm theo Quyết định này. Thời hạn gửi báo cáo chậm nhất ngày 25 hằng tháng.  </w:t>
      </w:r>
    </w:p>
    <w:p w14:paraId="0E9EC04C" w14:textId="77777777" w:rsidR="002674AA" w:rsidRPr="0043089A" w:rsidRDefault="002674AA" w:rsidP="002674AA">
      <w:pPr>
        <w:spacing w:before="120"/>
        <w:ind w:firstLine="567"/>
        <w:jc w:val="both"/>
        <w:rPr>
          <w:bCs/>
          <w:lang w:val="nl-NL"/>
        </w:rPr>
      </w:pPr>
      <w:r w:rsidRPr="0043089A">
        <w:rPr>
          <w:bCs/>
          <w:lang w:val="nl-NL"/>
        </w:rPr>
        <w:t>4. Cơ quan tài chính cấp xã báo cáo Sở Tài chính về tình hình sử dụng các khoản bổ sung có mục tiêu từ ngân sách cấp tỉnh (bao gồm cả nguồn ngân sách trung ương) theo Mẫu biểu số 08 kèm theo Quyết định này. Thời hạn gửi báo cáo chậm nhất là ngày 05 tháng đầu tiên của quý sau.</w:t>
      </w:r>
    </w:p>
    <w:p w14:paraId="7B43C9F8" w14:textId="77777777" w:rsidR="002674AA" w:rsidRPr="0043089A" w:rsidRDefault="002674AA" w:rsidP="002674AA">
      <w:pPr>
        <w:spacing w:before="120"/>
        <w:ind w:firstLine="567"/>
        <w:jc w:val="both"/>
        <w:rPr>
          <w:bCs/>
          <w:lang w:val="nl-NL"/>
        </w:rPr>
      </w:pPr>
      <w:r w:rsidRPr="0043089A">
        <w:rPr>
          <w:bCs/>
          <w:lang w:val="nl-NL"/>
        </w:rPr>
        <w:t>5. Các đơn vị dự toán cấp I khối tỉnh báo cáo Sở Tài chính về tình hình sử dụng các khoản bổ sung có mục tiêu từ ngân sách trung ương theo Mẫu biểu số 08 kèm theo Quyết định này. Thời hạn gửi báo cáo chậm nhất là ngày 05 tháng đầu tiên của quý sau.</w:t>
      </w:r>
    </w:p>
    <w:p w14:paraId="72A82F4B" w14:textId="77777777" w:rsidR="002674AA" w:rsidRPr="0043089A" w:rsidRDefault="002674AA" w:rsidP="002674AA">
      <w:pPr>
        <w:spacing w:before="120"/>
        <w:ind w:firstLine="567"/>
        <w:jc w:val="both"/>
        <w:rPr>
          <w:b/>
          <w:lang w:val="vi-VN"/>
        </w:rPr>
      </w:pPr>
      <w:r w:rsidRPr="0043089A">
        <w:rPr>
          <w:bCs/>
          <w:lang w:val="nl-NL"/>
        </w:rPr>
        <w:t xml:space="preserve">6. Sở Tài chính báo cáo Bộ Tài chính tình hình sử dụng các khoản bổ sung có mục tiêu từ ngân sách trung ương theo Mẫu biểu số 09 kèm theo Quyết định này. Thời hạn báo cáo chậm nhất là ngày 10 tháng đầu tiên của quý sau. </w:t>
      </w:r>
    </w:p>
    <w:p w14:paraId="392B485B" w14:textId="77777777" w:rsidR="002674AA" w:rsidRPr="0043089A" w:rsidRDefault="002674AA" w:rsidP="002674AA">
      <w:pPr>
        <w:spacing w:before="120"/>
        <w:ind w:firstLine="567"/>
        <w:jc w:val="both"/>
        <w:rPr>
          <w:b/>
          <w:bCs/>
        </w:rPr>
      </w:pPr>
      <w:r w:rsidRPr="0043089A">
        <w:rPr>
          <w:b/>
          <w:bCs/>
          <w:lang w:val="vi-VN"/>
        </w:rPr>
        <w:t xml:space="preserve">Điều </w:t>
      </w:r>
      <w:r w:rsidRPr="0043089A">
        <w:rPr>
          <w:b/>
          <w:bCs/>
        </w:rPr>
        <w:t>8</w:t>
      </w:r>
      <w:r w:rsidRPr="0043089A">
        <w:rPr>
          <w:b/>
          <w:bCs/>
          <w:lang w:val="vi-VN"/>
        </w:rPr>
        <w:t xml:space="preserve">. Thời gian gửi báo cáo quyết toán </w:t>
      </w:r>
      <w:r w:rsidRPr="0043089A">
        <w:rPr>
          <w:b/>
          <w:bCs/>
        </w:rPr>
        <w:t>của các đơn vị dự toán cấp I các cấp cho cơ quan tài chính</w:t>
      </w:r>
    </w:p>
    <w:p w14:paraId="4C83AB7E" w14:textId="77777777" w:rsidR="002674AA" w:rsidRPr="0043089A" w:rsidRDefault="002674AA" w:rsidP="002674AA">
      <w:pPr>
        <w:spacing w:before="120"/>
        <w:ind w:firstLine="567"/>
        <w:jc w:val="both"/>
        <w:rPr>
          <w:b/>
          <w:bCs/>
          <w:lang w:val="nl-NL"/>
        </w:rPr>
      </w:pPr>
      <w:r w:rsidRPr="0043089A">
        <w:t>1.</w:t>
      </w:r>
      <w:r w:rsidRPr="0043089A">
        <w:rPr>
          <w:lang w:val="vi-VN"/>
        </w:rPr>
        <w:t xml:space="preserve"> </w:t>
      </w:r>
      <w:r w:rsidRPr="0043089A">
        <w:t>Đơn vị dự toán cấp I thuộc ngân sách cấp tỉnh đồng thời là đơn vị sử dụng ngân sách gửi báo cáo quyết toán ngân sách hằng năm cho Sở Tài chính</w:t>
      </w:r>
      <w:r w:rsidRPr="0043089A">
        <w:rPr>
          <w:lang w:val="vi-VN"/>
        </w:rPr>
        <w:t xml:space="preserve">: </w:t>
      </w:r>
      <w:r w:rsidRPr="0043089A">
        <w:t>T</w:t>
      </w:r>
      <w:r w:rsidRPr="0043089A">
        <w:rPr>
          <w:lang w:val="vi-VN"/>
        </w:rPr>
        <w:t>rước ngày</w:t>
      </w:r>
      <w:r w:rsidRPr="0043089A">
        <w:t xml:space="preserve"> 31 tháng </w:t>
      </w:r>
      <w:r w:rsidRPr="0043089A">
        <w:rPr>
          <w:lang w:val="vi-VN"/>
        </w:rPr>
        <w:t>3 năm sau.</w:t>
      </w:r>
    </w:p>
    <w:p w14:paraId="7256D1D8" w14:textId="77777777" w:rsidR="002674AA" w:rsidRPr="0043089A" w:rsidRDefault="002674AA" w:rsidP="002674AA">
      <w:pPr>
        <w:spacing w:before="120"/>
        <w:ind w:firstLine="567"/>
        <w:jc w:val="both"/>
        <w:rPr>
          <w:lang w:val="vi-VN"/>
        </w:rPr>
      </w:pPr>
      <w:r w:rsidRPr="0043089A">
        <w:t>2.</w:t>
      </w:r>
      <w:r w:rsidRPr="0043089A">
        <w:rPr>
          <w:lang w:val="vi-VN"/>
        </w:rPr>
        <w:t xml:space="preserve"> </w:t>
      </w:r>
      <w:r w:rsidRPr="0043089A">
        <w:t>Đơn vị dự toán cấp I thuộc ngân sách cấp tỉnh có đơn vị dự toán trực thuộc gửi báo cáo quyết toán ngân sách hằng năm cho Sở Tài chính</w:t>
      </w:r>
      <w:r w:rsidRPr="0043089A">
        <w:rPr>
          <w:lang w:val="vi-VN"/>
        </w:rPr>
        <w:t xml:space="preserve">: </w:t>
      </w:r>
      <w:r w:rsidRPr="0043089A">
        <w:t>T</w:t>
      </w:r>
      <w:r w:rsidRPr="0043089A">
        <w:rPr>
          <w:lang w:val="vi-VN"/>
        </w:rPr>
        <w:t xml:space="preserve">rước ngày </w:t>
      </w:r>
      <w:r w:rsidRPr="0043089A">
        <w:t>0</w:t>
      </w:r>
      <w:r w:rsidRPr="0043089A">
        <w:rPr>
          <w:lang w:val="vi-VN"/>
        </w:rPr>
        <w:t>5</w:t>
      </w:r>
      <w:r w:rsidRPr="0043089A">
        <w:t xml:space="preserve"> tháng </w:t>
      </w:r>
      <w:r w:rsidRPr="0043089A">
        <w:rPr>
          <w:lang w:val="vi-VN"/>
        </w:rPr>
        <w:t>4 năm sau.</w:t>
      </w:r>
    </w:p>
    <w:p w14:paraId="07BD39D8" w14:textId="77777777" w:rsidR="002674AA" w:rsidRPr="0043089A" w:rsidRDefault="002674AA" w:rsidP="002674AA">
      <w:pPr>
        <w:spacing w:before="120"/>
        <w:ind w:firstLine="567"/>
        <w:jc w:val="both"/>
        <w:rPr>
          <w:b/>
          <w:bCs/>
          <w:lang w:val="nl-NL"/>
        </w:rPr>
      </w:pPr>
      <w:r w:rsidRPr="0043089A">
        <w:rPr>
          <w:bCs/>
          <w:spacing w:val="-8"/>
        </w:rPr>
        <w:t>3.</w:t>
      </w:r>
      <w:r w:rsidRPr="0043089A">
        <w:rPr>
          <w:bCs/>
          <w:spacing w:val="-8"/>
          <w:lang w:val="vi-VN"/>
        </w:rPr>
        <w:t xml:space="preserve"> </w:t>
      </w:r>
      <w:r w:rsidRPr="0043089A">
        <w:rPr>
          <w:spacing w:val="-8"/>
          <w:lang w:val="vi-VN"/>
        </w:rPr>
        <w:t xml:space="preserve">Đơn vị dự toán cấp I thuộc ngân sách cấp </w:t>
      </w:r>
      <w:r w:rsidRPr="0043089A">
        <w:rPr>
          <w:spacing w:val="-8"/>
        </w:rPr>
        <w:t xml:space="preserve">xã </w:t>
      </w:r>
      <w:r w:rsidRPr="0043089A">
        <w:t>gửi báo cáo quyết toán ngân sách hằng năm cho cơ quan tài chính cấp xã</w:t>
      </w:r>
      <w:r w:rsidRPr="0043089A">
        <w:rPr>
          <w:spacing w:val="-8"/>
          <w:lang w:val="vi-VN"/>
        </w:rPr>
        <w:t xml:space="preserve">: </w:t>
      </w:r>
      <w:r w:rsidRPr="0043089A">
        <w:rPr>
          <w:spacing w:val="-8"/>
        </w:rPr>
        <w:t>T</w:t>
      </w:r>
      <w:r w:rsidRPr="0043089A">
        <w:rPr>
          <w:spacing w:val="-8"/>
          <w:lang w:val="vi-VN"/>
        </w:rPr>
        <w:t xml:space="preserve">rước ngày </w:t>
      </w:r>
      <w:r w:rsidRPr="0043089A">
        <w:rPr>
          <w:spacing w:val="-8"/>
        </w:rPr>
        <w:t>15 tháng 0</w:t>
      </w:r>
      <w:r w:rsidRPr="0043089A">
        <w:rPr>
          <w:spacing w:val="-8"/>
          <w:lang w:val="vi-VN"/>
        </w:rPr>
        <w:t>2 năm sau</w:t>
      </w:r>
      <w:r w:rsidRPr="0043089A">
        <w:rPr>
          <w:spacing w:val="-8"/>
        </w:rPr>
        <w:t>.</w:t>
      </w:r>
    </w:p>
    <w:p w14:paraId="0160B604" w14:textId="77777777" w:rsidR="002674AA" w:rsidRPr="0043089A" w:rsidRDefault="002674AA" w:rsidP="002674AA">
      <w:pPr>
        <w:spacing w:before="120"/>
        <w:ind w:firstLine="567"/>
        <w:jc w:val="both"/>
        <w:rPr>
          <w:b/>
          <w:bCs/>
          <w:lang w:val="nl-NL"/>
        </w:rPr>
      </w:pPr>
      <w:r w:rsidRPr="0043089A">
        <w:rPr>
          <w:bCs/>
          <w:lang w:val="vi-VN"/>
        </w:rPr>
        <w:t xml:space="preserve">Quyết toán năm của đơn vị dự toán cấp II, cấp III do đơn vị dự toán cấp I quy định nhưng phải đảm bảo thời gian để đơn vị dự toán cấp I xét duyệt, tổng hợp, lập gửi cơ quan </w:t>
      </w:r>
      <w:r w:rsidRPr="0043089A">
        <w:rPr>
          <w:bCs/>
        </w:rPr>
        <w:t>t</w:t>
      </w:r>
      <w:r w:rsidRPr="0043089A">
        <w:rPr>
          <w:bCs/>
          <w:lang w:val="vi-VN"/>
        </w:rPr>
        <w:t>ài chính cùng cấp.</w:t>
      </w:r>
    </w:p>
    <w:p w14:paraId="763360D0" w14:textId="77777777" w:rsidR="002674AA" w:rsidRPr="0043089A" w:rsidRDefault="002674AA" w:rsidP="002674AA">
      <w:pPr>
        <w:spacing w:before="120"/>
        <w:ind w:firstLine="709"/>
        <w:jc w:val="both"/>
        <w:rPr>
          <w:b/>
          <w:bCs/>
        </w:rPr>
      </w:pPr>
      <w:r w:rsidRPr="0043089A">
        <w:rPr>
          <w:b/>
          <w:bCs/>
          <w:lang w:val="vi-VN"/>
        </w:rPr>
        <w:lastRenderedPageBreak/>
        <w:t xml:space="preserve">Điều </w:t>
      </w:r>
      <w:r w:rsidRPr="0043089A">
        <w:rPr>
          <w:b/>
          <w:bCs/>
        </w:rPr>
        <w:t>9</w:t>
      </w:r>
      <w:r w:rsidRPr="0043089A">
        <w:rPr>
          <w:b/>
          <w:bCs/>
          <w:lang w:val="vi-VN"/>
        </w:rPr>
        <w:t xml:space="preserve">. </w:t>
      </w:r>
      <w:r w:rsidRPr="0043089A">
        <w:rPr>
          <w:b/>
          <w:bCs/>
        </w:rPr>
        <w:t xml:space="preserve">Chế độ báo cáo công khai ngân sách </w:t>
      </w:r>
    </w:p>
    <w:p w14:paraId="2C15EF98" w14:textId="77777777" w:rsidR="002674AA" w:rsidRPr="0043089A" w:rsidRDefault="002674AA" w:rsidP="002674AA">
      <w:pPr>
        <w:spacing w:before="120"/>
        <w:ind w:firstLine="709"/>
        <w:jc w:val="both"/>
        <w:rPr>
          <w:b/>
          <w:bCs/>
        </w:rPr>
      </w:pPr>
      <w:r w:rsidRPr="0043089A">
        <w:rPr>
          <w:bCs/>
        </w:rPr>
        <w:t>1. Đơn vị dự toán ngân sách các cấp báo cáo cơ quan tài chính cùng cấp về số liệu, tài liệu công khai ngân sách của cơ quan, đơn vị theo quy định tại Điều 36 Nghị định số 73/2026/NĐ-CP, cùng thời điểm thực hiện công bố công khai theo quy định tại Điều 37 Nghị định số 73/2026/NĐ-CP.</w:t>
      </w:r>
    </w:p>
    <w:p w14:paraId="60956C1D" w14:textId="77777777" w:rsidR="002674AA" w:rsidRPr="0043089A" w:rsidRDefault="002674AA" w:rsidP="002674AA">
      <w:pPr>
        <w:spacing w:before="120"/>
        <w:ind w:firstLine="709"/>
        <w:jc w:val="both"/>
        <w:rPr>
          <w:b/>
          <w:bCs/>
        </w:rPr>
      </w:pPr>
      <w:r w:rsidRPr="0043089A">
        <w:rPr>
          <w:bCs/>
        </w:rPr>
        <w:t>2. Ủy ban nhân dân cấp xã báo cáo Sở Tài chính về số liệu, tài liệu công khai ngân sách của cơ quan, đơn vị theo quy định tại Điều 36 Nghị định số 73/2026/NĐ-CP, cùng thời điểm thực hiện công bố công khai theo quy định tại Điều 37 Nghị định số 73/2026/NĐ-CP.</w:t>
      </w:r>
    </w:p>
    <w:p w14:paraId="5F6182D4" w14:textId="73F7CD4E" w:rsidR="002674AA" w:rsidRPr="00496BC1" w:rsidRDefault="002674AA" w:rsidP="002674AA">
      <w:pPr>
        <w:spacing w:before="120"/>
        <w:ind w:firstLine="709"/>
        <w:jc w:val="both"/>
        <w:rPr>
          <w:b/>
          <w:bCs/>
        </w:rPr>
      </w:pPr>
      <w:r w:rsidRPr="0043089A">
        <w:rPr>
          <w:lang w:val="pt-BR"/>
        </w:rPr>
        <w:t>3. Công khai tình hình thực hiện dự toán ngân sách cấp xã (03 tháng, 06 tháng, 09 tháng, năm) theo Mẫu biểu số 03, 04, 05 kèm theo Quyết định này.</w:t>
      </w:r>
      <w:r w:rsidR="003B49AA">
        <w:rPr>
          <w:lang w:val="pt-BR"/>
        </w:rPr>
        <w:t>/.</w:t>
      </w:r>
    </w:p>
    <w:p w14:paraId="3AE4E73E" w14:textId="77777777" w:rsidR="002674AA" w:rsidRPr="00496BC1" w:rsidRDefault="002674AA" w:rsidP="002674AA">
      <w:pPr>
        <w:tabs>
          <w:tab w:val="left" w:pos="540"/>
          <w:tab w:val="left" w:pos="720"/>
        </w:tabs>
        <w:spacing w:before="120"/>
        <w:ind w:firstLine="567"/>
        <w:jc w:val="center"/>
        <w:rPr>
          <w:b/>
        </w:rPr>
      </w:pPr>
    </w:p>
    <w:p w14:paraId="7A880266" w14:textId="77777777" w:rsidR="002674AA" w:rsidRPr="00496BC1" w:rsidRDefault="002674AA" w:rsidP="002674AA">
      <w:pPr>
        <w:tabs>
          <w:tab w:val="left" w:pos="540"/>
          <w:tab w:val="left" w:pos="720"/>
        </w:tabs>
        <w:spacing w:before="120"/>
        <w:ind w:firstLine="567"/>
        <w:jc w:val="center"/>
        <w:rPr>
          <w:b/>
          <w:sz w:val="2"/>
        </w:rPr>
      </w:pPr>
    </w:p>
    <w:p w14:paraId="4ED0EAD4" w14:textId="77777777" w:rsidR="002674AA" w:rsidRPr="00496BC1" w:rsidRDefault="002674AA" w:rsidP="002674AA"/>
    <w:p w14:paraId="56B59D33" w14:textId="77777777" w:rsidR="002674AA" w:rsidRPr="005E7D0D" w:rsidRDefault="002674AA">
      <w:pPr>
        <w:spacing w:before="80" w:after="0" w:line="240" w:lineRule="auto"/>
        <w:jc w:val="both"/>
        <w:rPr>
          <w:bCs/>
        </w:rPr>
      </w:pPr>
    </w:p>
    <w:p w14:paraId="6B9B797B" w14:textId="77777777" w:rsidR="00536BD4" w:rsidRPr="005E7D0D" w:rsidRDefault="00536BD4">
      <w:pPr>
        <w:spacing w:before="80" w:after="0" w:line="240" w:lineRule="auto"/>
        <w:jc w:val="both"/>
        <w:rPr>
          <w:bCs/>
        </w:rPr>
      </w:pPr>
    </w:p>
    <w:bookmarkEnd w:id="4"/>
    <w:p w14:paraId="469044DE" w14:textId="77777777" w:rsidR="00536BD4" w:rsidRPr="005E7D0D" w:rsidRDefault="00536BD4">
      <w:pPr>
        <w:spacing w:before="80" w:after="0" w:line="240" w:lineRule="auto"/>
        <w:jc w:val="both"/>
        <w:rPr>
          <w:bCs/>
        </w:rPr>
      </w:pPr>
    </w:p>
    <w:sectPr w:rsidR="00536BD4" w:rsidRPr="005E7D0D">
      <w:headerReference w:type="default" r:id="rId8"/>
      <w:pgSz w:w="11907" w:h="16840"/>
      <w:pgMar w:top="1418" w:right="1134" w:bottom="851"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BD8B1" w14:textId="77777777" w:rsidR="00BD7B14" w:rsidRDefault="00BD7B14">
      <w:pPr>
        <w:spacing w:line="240" w:lineRule="auto"/>
      </w:pPr>
      <w:r>
        <w:separator/>
      </w:r>
    </w:p>
  </w:endnote>
  <w:endnote w:type="continuationSeparator" w:id="0">
    <w:p w14:paraId="04C98A8B" w14:textId="77777777" w:rsidR="00BD7B14" w:rsidRDefault="00BD7B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I-Times">
    <w:altName w:val="Calibri"/>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04ADC" w14:textId="77777777" w:rsidR="00BD7B14" w:rsidRDefault="00BD7B14">
      <w:pPr>
        <w:spacing w:after="0"/>
      </w:pPr>
      <w:r>
        <w:separator/>
      </w:r>
    </w:p>
  </w:footnote>
  <w:footnote w:type="continuationSeparator" w:id="0">
    <w:p w14:paraId="46AAE1B2" w14:textId="77777777" w:rsidR="00BD7B14" w:rsidRDefault="00BD7B1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02613"/>
      <w:docPartObj>
        <w:docPartGallery w:val="AutoText"/>
      </w:docPartObj>
    </w:sdtPr>
    <w:sdtContent>
      <w:p w14:paraId="359DC401" w14:textId="77777777" w:rsidR="00536BD4" w:rsidRDefault="00D20FDF">
        <w:pPr>
          <w:pStyle w:val="Header"/>
          <w:jc w:val="center"/>
        </w:pPr>
        <w:r>
          <w:fldChar w:fldCharType="begin"/>
        </w:r>
        <w:r>
          <w:instrText xml:space="preserve"> PAGE   \* MERGEFORMAT </w:instrText>
        </w:r>
        <w:r>
          <w:fldChar w:fldCharType="separate"/>
        </w:r>
        <w:r w:rsidR="005E7D0D">
          <w:rPr>
            <w:noProof/>
          </w:rPr>
          <w:t>2</w:t>
        </w:r>
        <w:r>
          <w:fldChar w:fldCharType="end"/>
        </w:r>
      </w:p>
    </w:sdtContent>
  </w:sdt>
  <w:p w14:paraId="00753BB3" w14:textId="77777777" w:rsidR="00536BD4" w:rsidRDefault="00536BD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51A"/>
    <w:rsid w:val="00000F8D"/>
    <w:rsid w:val="00002694"/>
    <w:rsid w:val="00007837"/>
    <w:rsid w:val="000115F1"/>
    <w:rsid w:val="0001375B"/>
    <w:rsid w:val="000166AD"/>
    <w:rsid w:val="00016C8E"/>
    <w:rsid w:val="00026D9B"/>
    <w:rsid w:val="0003124A"/>
    <w:rsid w:val="00037081"/>
    <w:rsid w:val="000373CA"/>
    <w:rsid w:val="00062D88"/>
    <w:rsid w:val="00063747"/>
    <w:rsid w:val="00064CAB"/>
    <w:rsid w:val="00067039"/>
    <w:rsid w:val="000817BB"/>
    <w:rsid w:val="00093E6D"/>
    <w:rsid w:val="000A0DF0"/>
    <w:rsid w:val="000B30EB"/>
    <w:rsid w:val="000D7BF7"/>
    <w:rsid w:val="000E2C05"/>
    <w:rsid w:val="000E3A52"/>
    <w:rsid w:val="000E3E6A"/>
    <w:rsid w:val="000E5118"/>
    <w:rsid w:val="000F3B85"/>
    <w:rsid w:val="000F7250"/>
    <w:rsid w:val="00103E26"/>
    <w:rsid w:val="00111773"/>
    <w:rsid w:val="001132A8"/>
    <w:rsid w:val="00113B2A"/>
    <w:rsid w:val="00130058"/>
    <w:rsid w:val="00140132"/>
    <w:rsid w:val="001414D5"/>
    <w:rsid w:val="00146BEF"/>
    <w:rsid w:val="001538E6"/>
    <w:rsid w:val="00154304"/>
    <w:rsid w:val="00177A45"/>
    <w:rsid w:val="00183A2F"/>
    <w:rsid w:val="0018644D"/>
    <w:rsid w:val="00187017"/>
    <w:rsid w:val="0019386C"/>
    <w:rsid w:val="00197C7E"/>
    <w:rsid w:val="001A7BE3"/>
    <w:rsid w:val="001B0DD0"/>
    <w:rsid w:val="001C2614"/>
    <w:rsid w:val="001D5499"/>
    <w:rsid w:val="001D617C"/>
    <w:rsid w:val="001E1F3C"/>
    <w:rsid w:val="001E2A1E"/>
    <w:rsid w:val="001E7DD6"/>
    <w:rsid w:val="001F2FE3"/>
    <w:rsid w:val="00201625"/>
    <w:rsid w:val="00211B52"/>
    <w:rsid w:val="00212941"/>
    <w:rsid w:val="0022635D"/>
    <w:rsid w:val="00253246"/>
    <w:rsid w:val="002554E4"/>
    <w:rsid w:val="002674AA"/>
    <w:rsid w:val="00272419"/>
    <w:rsid w:val="00272B3D"/>
    <w:rsid w:val="00281D28"/>
    <w:rsid w:val="0028558F"/>
    <w:rsid w:val="00293BD3"/>
    <w:rsid w:val="002A7DAB"/>
    <w:rsid w:val="002B70D7"/>
    <w:rsid w:val="002C3E64"/>
    <w:rsid w:val="002C6FF5"/>
    <w:rsid w:val="002C7024"/>
    <w:rsid w:val="002D1F9E"/>
    <w:rsid w:val="002D34AD"/>
    <w:rsid w:val="002D3C7E"/>
    <w:rsid w:val="002D3DCE"/>
    <w:rsid w:val="002E3A56"/>
    <w:rsid w:val="002E4D8F"/>
    <w:rsid w:val="002E671D"/>
    <w:rsid w:val="0032451A"/>
    <w:rsid w:val="00324B92"/>
    <w:rsid w:val="00337750"/>
    <w:rsid w:val="00352BDA"/>
    <w:rsid w:val="00352ED2"/>
    <w:rsid w:val="00354AB3"/>
    <w:rsid w:val="003551E8"/>
    <w:rsid w:val="00356A6F"/>
    <w:rsid w:val="003603F6"/>
    <w:rsid w:val="00364348"/>
    <w:rsid w:val="00380C11"/>
    <w:rsid w:val="003B0314"/>
    <w:rsid w:val="003B49AA"/>
    <w:rsid w:val="003C3466"/>
    <w:rsid w:val="003E39AA"/>
    <w:rsid w:val="003E76C9"/>
    <w:rsid w:val="003F2F5A"/>
    <w:rsid w:val="00402074"/>
    <w:rsid w:val="0040455B"/>
    <w:rsid w:val="00404E25"/>
    <w:rsid w:val="0042742F"/>
    <w:rsid w:val="00434173"/>
    <w:rsid w:val="00436784"/>
    <w:rsid w:val="00457ABA"/>
    <w:rsid w:val="00464F98"/>
    <w:rsid w:val="00466692"/>
    <w:rsid w:val="004727CD"/>
    <w:rsid w:val="00474788"/>
    <w:rsid w:val="004877E3"/>
    <w:rsid w:val="004A45A9"/>
    <w:rsid w:val="004E0861"/>
    <w:rsid w:val="004E6570"/>
    <w:rsid w:val="00503197"/>
    <w:rsid w:val="00504E66"/>
    <w:rsid w:val="00536BD4"/>
    <w:rsid w:val="00536C1F"/>
    <w:rsid w:val="00540679"/>
    <w:rsid w:val="00541C7E"/>
    <w:rsid w:val="00561582"/>
    <w:rsid w:val="00561D1D"/>
    <w:rsid w:val="00565AF9"/>
    <w:rsid w:val="00567379"/>
    <w:rsid w:val="00573392"/>
    <w:rsid w:val="005746DC"/>
    <w:rsid w:val="00592591"/>
    <w:rsid w:val="005B5511"/>
    <w:rsid w:val="005D5D54"/>
    <w:rsid w:val="005D7EED"/>
    <w:rsid w:val="005E7D0D"/>
    <w:rsid w:val="005F4C29"/>
    <w:rsid w:val="0060171C"/>
    <w:rsid w:val="0063003C"/>
    <w:rsid w:val="006412DC"/>
    <w:rsid w:val="00644D64"/>
    <w:rsid w:val="00645E7F"/>
    <w:rsid w:val="00656DB9"/>
    <w:rsid w:val="00657070"/>
    <w:rsid w:val="006634AE"/>
    <w:rsid w:val="006637F9"/>
    <w:rsid w:val="0067288C"/>
    <w:rsid w:val="00672DB2"/>
    <w:rsid w:val="00675AC3"/>
    <w:rsid w:val="006A2A74"/>
    <w:rsid w:val="006A6506"/>
    <w:rsid w:val="006B2361"/>
    <w:rsid w:val="006B3D1C"/>
    <w:rsid w:val="006C1136"/>
    <w:rsid w:val="006C591E"/>
    <w:rsid w:val="006D1773"/>
    <w:rsid w:val="006D4768"/>
    <w:rsid w:val="006E2777"/>
    <w:rsid w:val="00717BE8"/>
    <w:rsid w:val="0072768B"/>
    <w:rsid w:val="0073029C"/>
    <w:rsid w:val="00735C55"/>
    <w:rsid w:val="00741DCA"/>
    <w:rsid w:val="00741EC9"/>
    <w:rsid w:val="007473B3"/>
    <w:rsid w:val="00756C5A"/>
    <w:rsid w:val="007641EF"/>
    <w:rsid w:val="007830BE"/>
    <w:rsid w:val="00786AC0"/>
    <w:rsid w:val="0079063A"/>
    <w:rsid w:val="00793C55"/>
    <w:rsid w:val="007E0A62"/>
    <w:rsid w:val="007F17B8"/>
    <w:rsid w:val="00804817"/>
    <w:rsid w:val="00805CD1"/>
    <w:rsid w:val="00806D1D"/>
    <w:rsid w:val="00807DDC"/>
    <w:rsid w:val="00824C06"/>
    <w:rsid w:val="00833650"/>
    <w:rsid w:val="00834EBF"/>
    <w:rsid w:val="00835F2B"/>
    <w:rsid w:val="008367FB"/>
    <w:rsid w:val="008473CA"/>
    <w:rsid w:val="008646CF"/>
    <w:rsid w:val="00875040"/>
    <w:rsid w:val="0087768A"/>
    <w:rsid w:val="0089459A"/>
    <w:rsid w:val="008B1DFA"/>
    <w:rsid w:val="008B4BD4"/>
    <w:rsid w:val="008C06B0"/>
    <w:rsid w:val="008D4165"/>
    <w:rsid w:val="008F3938"/>
    <w:rsid w:val="0090207E"/>
    <w:rsid w:val="0090706E"/>
    <w:rsid w:val="00941718"/>
    <w:rsid w:val="00947F09"/>
    <w:rsid w:val="00951AD5"/>
    <w:rsid w:val="009538A7"/>
    <w:rsid w:val="00966E7B"/>
    <w:rsid w:val="009736EA"/>
    <w:rsid w:val="00992673"/>
    <w:rsid w:val="009A13C6"/>
    <w:rsid w:val="009A39BD"/>
    <w:rsid w:val="009B1730"/>
    <w:rsid w:val="009C0434"/>
    <w:rsid w:val="009D61EA"/>
    <w:rsid w:val="009E03B4"/>
    <w:rsid w:val="009F33E0"/>
    <w:rsid w:val="00A036E8"/>
    <w:rsid w:val="00A360D5"/>
    <w:rsid w:val="00A4675A"/>
    <w:rsid w:val="00A47100"/>
    <w:rsid w:val="00A479F8"/>
    <w:rsid w:val="00A514AE"/>
    <w:rsid w:val="00A544EC"/>
    <w:rsid w:val="00A55B5F"/>
    <w:rsid w:val="00A67EFC"/>
    <w:rsid w:val="00A80219"/>
    <w:rsid w:val="00A830E1"/>
    <w:rsid w:val="00A83A19"/>
    <w:rsid w:val="00A85E81"/>
    <w:rsid w:val="00A92381"/>
    <w:rsid w:val="00AA0661"/>
    <w:rsid w:val="00AA3C33"/>
    <w:rsid w:val="00AA513D"/>
    <w:rsid w:val="00AC39F5"/>
    <w:rsid w:val="00AC783A"/>
    <w:rsid w:val="00AE3390"/>
    <w:rsid w:val="00AF1BD3"/>
    <w:rsid w:val="00B0656F"/>
    <w:rsid w:val="00B114A8"/>
    <w:rsid w:val="00B1201C"/>
    <w:rsid w:val="00B12556"/>
    <w:rsid w:val="00B31FB2"/>
    <w:rsid w:val="00B31FD8"/>
    <w:rsid w:val="00B33151"/>
    <w:rsid w:val="00B34C8E"/>
    <w:rsid w:val="00B43CFE"/>
    <w:rsid w:val="00B45164"/>
    <w:rsid w:val="00B53CD9"/>
    <w:rsid w:val="00B544E5"/>
    <w:rsid w:val="00B614DA"/>
    <w:rsid w:val="00B652F1"/>
    <w:rsid w:val="00B82BC8"/>
    <w:rsid w:val="00B87DCA"/>
    <w:rsid w:val="00BA472B"/>
    <w:rsid w:val="00BA512A"/>
    <w:rsid w:val="00BB2732"/>
    <w:rsid w:val="00BB3A3E"/>
    <w:rsid w:val="00BB5FCA"/>
    <w:rsid w:val="00BC71EB"/>
    <w:rsid w:val="00BD7B14"/>
    <w:rsid w:val="00C10B3B"/>
    <w:rsid w:val="00C425B6"/>
    <w:rsid w:val="00C45D1C"/>
    <w:rsid w:val="00C46DB2"/>
    <w:rsid w:val="00C75CBC"/>
    <w:rsid w:val="00C84DC8"/>
    <w:rsid w:val="00C860CB"/>
    <w:rsid w:val="00C910A7"/>
    <w:rsid w:val="00C91C8D"/>
    <w:rsid w:val="00CA3B03"/>
    <w:rsid w:val="00CB4F1A"/>
    <w:rsid w:val="00CC26D6"/>
    <w:rsid w:val="00CC4902"/>
    <w:rsid w:val="00CC68DF"/>
    <w:rsid w:val="00CF0381"/>
    <w:rsid w:val="00CF184B"/>
    <w:rsid w:val="00D01E88"/>
    <w:rsid w:val="00D076DC"/>
    <w:rsid w:val="00D20E7B"/>
    <w:rsid w:val="00D20FDF"/>
    <w:rsid w:val="00D231C9"/>
    <w:rsid w:val="00D25C5B"/>
    <w:rsid w:val="00D26EA8"/>
    <w:rsid w:val="00D316DC"/>
    <w:rsid w:val="00D32466"/>
    <w:rsid w:val="00D4349A"/>
    <w:rsid w:val="00D44A0A"/>
    <w:rsid w:val="00D511EA"/>
    <w:rsid w:val="00D5376F"/>
    <w:rsid w:val="00D66BD3"/>
    <w:rsid w:val="00D7766D"/>
    <w:rsid w:val="00D95175"/>
    <w:rsid w:val="00DA6436"/>
    <w:rsid w:val="00DB7B1D"/>
    <w:rsid w:val="00DC0758"/>
    <w:rsid w:val="00DD354E"/>
    <w:rsid w:val="00DD567A"/>
    <w:rsid w:val="00DE183F"/>
    <w:rsid w:val="00DE291B"/>
    <w:rsid w:val="00DE329E"/>
    <w:rsid w:val="00DE3D91"/>
    <w:rsid w:val="00DF0B95"/>
    <w:rsid w:val="00E056FF"/>
    <w:rsid w:val="00E13CC3"/>
    <w:rsid w:val="00E366FB"/>
    <w:rsid w:val="00E434B9"/>
    <w:rsid w:val="00E43C0D"/>
    <w:rsid w:val="00E61D60"/>
    <w:rsid w:val="00E63A94"/>
    <w:rsid w:val="00E678CC"/>
    <w:rsid w:val="00E70D08"/>
    <w:rsid w:val="00E74433"/>
    <w:rsid w:val="00E81B41"/>
    <w:rsid w:val="00E81E7A"/>
    <w:rsid w:val="00E838B4"/>
    <w:rsid w:val="00E8651C"/>
    <w:rsid w:val="00E9112C"/>
    <w:rsid w:val="00E9654C"/>
    <w:rsid w:val="00E9766A"/>
    <w:rsid w:val="00E978A3"/>
    <w:rsid w:val="00EA0016"/>
    <w:rsid w:val="00EA457E"/>
    <w:rsid w:val="00EA6E40"/>
    <w:rsid w:val="00EF1E46"/>
    <w:rsid w:val="00F10641"/>
    <w:rsid w:val="00F22601"/>
    <w:rsid w:val="00F30315"/>
    <w:rsid w:val="00F3040B"/>
    <w:rsid w:val="00F42500"/>
    <w:rsid w:val="00F44C36"/>
    <w:rsid w:val="00F56F52"/>
    <w:rsid w:val="00F6042E"/>
    <w:rsid w:val="00FA60E2"/>
    <w:rsid w:val="00FB0D7E"/>
    <w:rsid w:val="00FD1A74"/>
    <w:rsid w:val="00FE1BD6"/>
    <w:rsid w:val="00FE3D22"/>
    <w:rsid w:val="00FE7495"/>
    <w:rsid w:val="00FF1EEB"/>
    <w:rsid w:val="1733521C"/>
    <w:rsid w:val="4C5174C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6940906"/>
  <w15:docId w15:val="{BC3A1E47-CAD7-4C85-8BAD-6660A4C58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BodyTextIndent3">
    <w:name w:val="Body Text Indent 3"/>
    <w:basedOn w:val="Normal"/>
    <w:link w:val="BodyTextIndent3Char"/>
    <w:qFormat/>
    <w:pPr>
      <w:spacing w:after="0" w:line="240" w:lineRule="auto"/>
      <w:ind w:firstLine="567"/>
      <w:jc w:val="both"/>
    </w:pPr>
    <w:rPr>
      <w:rFonts w:ascii="VNI-Times" w:eastAsia="Times New Roman" w:hAnsi="VNI-Times" w:cs="Times New Roman"/>
      <w:color w:val="000000"/>
      <w:sz w:val="26"/>
      <w:szCs w:val="20"/>
    </w:rPr>
  </w:style>
  <w:style w:type="paragraph" w:styleId="Caption">
    <w:name w:val="caption"/>
    <w:basedOn w:val="Normal"/>
    <w:next w:val="Normal"/>
    <w:uiPriority w:val="35"/>
    <w:semiHidden/>
    <w:unhideWhenUsed/>
    <w:qFormat/>
    <w:pPr>
      <w:spacing w:after="200" w:line="240" w:lineRule="auto"/>
    </w:pPr>
    <w:rPr>
      <w:i/>
      <w:iCs/>
      <w:color w:val="44546A" w:themeColor="text2"/>
      <w:sz w:val="18"/>
      <w:szCs w:val="18"/>
      <w:lang w:val="vi-VN"/>
    </w:rPr>
  </w:style>
  <w:style w:type="paragraph" w:styleId="Header">
    <w:name w:val="header"/>
    <w:basedOn w:val="Normal"/>
    <w:link w:val="HeaderChar"/>
    <w:uiPriority w:val="99"/>
    <w:unhideWhenUsed/>
    <w:qFormat/>
    <w:pPr>
      <w:tabs>
        <w:tab w:val="center" w:pos="4680"/>
        <w:tab w:val="right" w:pos="9360"/>
      </w:tabs>
      <w:spacing w:after="0" w:line="240" w:lineRule="auto"/>
    </w:pPr>
    <w:rPr>
      <w:lang w:val="vi-VN"/>
    </w:rPr>
  </w:style>
  <w:style w:type="character" w:styleId="Strong">
    <w:name w:val="Strong"/>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Pr>
      <w:lang w:val="vi-VN"/>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Indent3Char">
    <w:name w:val="Body Text Indent 3 Char"/>
    <w:basedOn w:val="DefaultParagraphFont"/>
    <w:link w:val="BodyTextIndent3"/>
    <w:qFormat/>
    <w:rPr>
      <w:rFonts w:ascii="VNI-Times" w:eastAsia="Times New Roman" w:hAnsi="VNI-Times" w:cs="Times New Roman"/>
      <w:color w:val="000000"/>
      <w:sz w:val="26"/>
      <w:szCs w:val="20"/>
    </w:rPr>
  </w:style>
  <w:style w:type="paragraph" w:styleId="BodyTextIndent">
    <w:name w:val="Body Text Indent"/>
    <w:basedOn w:val="Normal"/>
    <w:link w:val="BodyTextIndentChar"/>
    <w:uiPriority w:val="99"/>
    <w:semiHidden/>
    <w:unhideWhenUsed/>
    <w:rsid w:val="002674AA"/>
    <w:pPr>
      <w:spacing w:after="120"/>
      <w:ind w:left="283"/>
    </w:pPr>
  </w:style>
  <w:style w:type="character" w:customStyle="1" w:styleId="BodyTextIndentChar">
    <w:name w:val="Body Text Indent Char"/>
    <w:basedOn w:val="DefaultParagraphFont"/>
    <w:link w:val="BodyTextIndent"/>
    <w:uiPriority w:val="99"/>
    <w:semiHidden/>
    <w:rsid w:val="002674AA"/>
    <w:rPr>
      <w:sz w:val="28"/>
      <w:szCs w:val="22"/>
    </w:rPr>
  </w:style>
  <w:style w:type="character" w:styleId="Hyperlink">
    <w:name w:val="Hyperlink"/>
    <w:uiPriority w:val="99"/>
    <w:unhideWhenUsed/>
    <w:rsid w:val="002674AA"/>
    <w:rPr>
      <w:color w:val="0000FF"/>
      <w:u w:val="single"/>
    </w:rPr>
  </w:style>
  <w:style w:type="paragraph" w:styleId="NormalWeb">
    <w:name w:val="Normal (Web)"/>
    <w:basedOn w:val="Normal"/>
    <w:uiPriority w:val="99"/>
    <w:unhideWhenUsed/>
    <w:rsid w:val="002674AA"/>
    <w:pPr>
      <w:spacing w:before="100" w:beforeAutospacing="1" w:after="100" w:afterAutospacing="1" w:line="240" w:lineRule="auto"/>
    </w:pPr>
    <w:rPr>
      <w:rFonts w:eastAsia="SimSun" w:cs="Times New Roman"/>
      <w:sz w:val="24"/>
      <w:szCs w:val="24"/>
    </w:rPr>
  </w:style>
  <w:style w:type="character" w:customStyle="1" w:styleId="fontstyle01">
    <w:name w:val="fontstyle01"/>
    <w:rsid w:val="002674AA"/>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064508-473E-4553-9428-D95C015B0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1906</Words>
  <Characters>10867</Characters>
  <Application>Microsoft Office Word</Application>
  <DocSecurity>0</DocSecurity>
  <Lines>90</Lines>
  <Paragraphs>25</Paragraphs>
  <ScaleCrop>false</ScaleCrop>
  <Company>Microsoft</Company>
  <LinksUpToDate>false</LinksUpToDate>
  <CharactersWithSpaces>12748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10</cp:revision>
  <cp:lastPrinted>2025-12-31T04:02:00Z</cp:lastPrinted>
  <dcterms:created xsi:type="dcterms:W3CDTF">2026-08-12T09:09:00Z</dcterms:created>
  <dcterms:modified xsi:type="dcterms:W3CDTF">2026-08-12T09:37:00Z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eyJoZGlkIjoiOGE2OGU0NWI1ZmM2MGE5NzliMWExOTUzZjNkOTVjMDkiLCJ1c2VySWQiOiIxMzkyMjY0MDkxNDQ5In0=</vt:lpwstr>
  </property>
  <property fmtid="{D5CDD505-2E9C-101B-9397-08002B2CF9AE}" pid="3" name="KSOProductBuildVer">
    <vt:lpwstr>1033-12.1.0.26880</vt:lpwstr>
  </property>
  <property fmtid="{D5CDD505-2E9C-101B-9397-08002B2CF9AE}" pid="4" name="ICV">
    <vt:lpwstr>14808D2F452247A3BBA99B0AA1F6AD23_12</vt:lpwstr>
  </property>
</Properties>
</file>