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12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72"/>
      </w:tblGrid>
      <w:tr>
        <w:trPr>
          <w:trHeight w:val="342" w:hRule="atLeast"/>
        </w:trPr>
        <w:tc>
          <w:tcPr>
            <w:tcW w:w="8572" w:type="dxa"/>
          </w:tcPr>
          <w:p>
            <w:pPr>
              <w:pStyle w:val="TableParagraph"/>
              <w:spacing w:line="269" w:lineRule="exact" w:before="0"/>
              <w:ind w:left="214" w:right="211"/>
              <w:rPr>
                <w:b/>
                <w:sz w:val="25"/>
              </w:rPr>
            </w:pPr>
            <w:r>
              <w:rPr>
                <w:b/>
                <w:sz w:val="25"/>
              </w:rPr>
              <w:t>Phụ lục</w:t>
            </w:r>
          </w:p>
        </w:tc>
      </w:tr>
      <w:tr>
        <w:trPr>
          <w:trHeight w:val="760" w:hRule="atLeast"/>
        </w:trPr>
        <w:tc>
          <w:tcPr>
            <w:tcW w:w="8572" w:type="dxa"/>
          </w:tcPr>
          <w:p>
            <w:pPr>
              <w:pStyle w:val="TableParagraph"/>
              <w:tabs>
                <w:tab w:pos="3470" w:val="left" w:leader="none"/>
                <w:tab w:pos="6244" w:val="left" w:leader="none"/>
                <w:tab w:pos="7197" w:val="left" w:leader="none"/>
              </w:tabs>
              <w:spacing w:line="232" w:lineRule="auto"/>
              <w:ind w:left="2831" w:right="367" w:hanging="2516"/>
              <w:jc w:val="left"/>
              <w:rPr>
                <w:i/>
                <w:sz w:val="25"/>
              </w:rPr>
            </w:pPr>
            <w:r>
              <w:rPr>
                <w:i/>
                <w:sz w:val="25"/>
              </w:rPr>
              <w:t>(Kèm theo Quyết định</w:t>
            </w:r>
            <w:r>
              <w:rPr>
                <w:i/>
                <w:spacing w:val="10"/>
                <w:sz w:val="25"/>
              </w:rPr>
              <w:t> </w:t>
            </w:r>
            <w:r>
              <w:rPr>
                <w:i/>
                <w:sz w:val="25"/>
              </w:rPr>
              <w:t>số:</w:t>
            </w:r>
            <w:r>
              <w:rPr>
                <w:i/>
                <w:spacing w:val="-10"/>
                <w:sz w:val="25"/>
              </w:rPr>
              <w:t> </w:t>
            </w:r>
            <w:r>
              <w:rPr>
                <w:position w:val="-2"/>
                <w:sz w:val="28"/>
              </w:rPr>
              <w:t>25</w:t>
              <w:tab/>
            </w:r>
            <w:r>
              <w:rPr>
                <w:i/>
                <w:sz w:val="25"/>
              </w:rPr>
              <w:t>/2023/QĐ-UBND </w:t>
            </w:r>
            <w:r>
              <w:rPr>
                <w:i/>
                <w:spacing w:val="10"/>
                <w:sz w:val="25"/>
              </w:rPr>
              <w:t> </w:t>
            </w:r>
            <w:r>
              <w:rPr>
                <w:i/>
                <w:sz w:val="25"/>
              </w:rPr>
              <w:t>ngày</w:t>
              <w:tab/>
              <w:t>tháng</w:t>
              <w:tab/>
              <w:t>năm </w:t>
            </w:r>
            <w:r>
              <w:rPr>
                <w:i/>
                <w:spacing w:val="-5"/>
                <w:sz w:val="25"/>
              </w:rPr>
              <w:t>2023 </w:t>
            </w:r>
            <w:r>
              <w:rPr>
                <w:i/>
                <w:sz w:val="25"/>
              </w:rPr>
              <w:t>của UBND tỉnh Hải</w:t>
            </w:r>
            <w:r>
              <w:rPr>
                <w:i/>
                <w:spacing w:val="3"/>
                <w:sz w:val="25"/>
              </w:rPr>
              <w:t> </w:t>
            </w:r>
            <w:r>
              <w:rPr>
                <w:i/>
                <w:sz w:val="25"/>
              </w:rPr>
              <w:t>Dương)</w:t>
            </w:r>
          </w:p>
        </w:tc>
      </w:tr>
      <w:tr>
        <w:trPr>
          <w:trHeight w:val="437" w:hRule="atLeast"/>
        </w:trPr>
        <w:tc>
          <w:tcPr>
            <w:tcW w:w="8572" w:type="dxa"/>
          </w:tcPr>
          <w:p>
            <w:pPr>
              <w:pStyle w:val="TableParagraph"/>
              <w:spacing w:before="86"/>
              <w:ind w:left="214" w:right="212"/>
              <w:rPr>
                <w:b/>
                <w:sz w:val="25"/>
              </w:rPr>
            </w:pPr>
            <w:r>
              <w:rPr>
                <w:b/>
                <w:sz w:val="25"/>
              </w:rPr>
              <w:t>Phụ lục I</w:t>
            </w:r>
          </w:p>
        </w:tc>
      </w:tr>
      <w:tr>
        <w:trPr>
          <w:trHeight w:val="332" w:hRule="atLeast"/>
        </w:trPr>
        <w:tc>
          <w:tcPr>
            <w:tcW w:w="8572" w:type="dxa"/>
          </w:tcPr>
          <w:p>
            <w:pPr>
              <w:pStyle w:val="TableParagraph"/>
              <w:spacing w:line="277" w:lineRule="exact" w:before="35"/>
              <w:ind w:left="214" w:right="214"/>
              <w:rPr>
                <w:b/>
                <w:sz w:val="25"/>
              </w:rPr>
            </w:pPr>
            <w:r>
              <w:rPr>
                <w:b/>
                <w:sz w:val="25"/>
              </w:rPr>
              <w:t>SỬA ĐỔI, BỔ SUNG PHỤ LỤC II- BẢNG GIÁ ĐẤT Ở TẠI NÔNG THÔN</w:t>
            </w:r>
          </w:p>
        </w:tc>
      </w:tr>
    </w:tbl>
    <w:p>
      <w:pPr>
        <w:spacing w:line="240" w:lineRule="auto" w:before="7"/>
        <w:rPr>
          <w:sz w:val="13"/>
        </w:rPr>
      </w:pPr>
    </w:p>
    <w:p>
      <w:pPr>
        <w:pStyle w:val="BodyText"/>
        <w:spacing w:line="268" w:lineRule="auto" w:before="97"/>
        <w:ind w:left="160" w:right="2"/>
      </w:pPr>
      <w:r>
        <w:rPr/>
        <w:pict>
          <v:shape style="position:absolute;margin-left:439.811005pt;margin-top:-81.225258pt;width:6pt;height:13.3pt;mso-position-horizontal-relative:page;mso-position-vertical-relative:paragraph;z-index:15728640" type="#_x0000_t202" filled="false" stroked="false">
            <v:textbox inset="0,0,0,0">
              <w:txbxContent>
                <w:p>
                  <w:pPr>
                    <w:spacing w:line="266" w:lineRule="exact" w:before="0"/>
                    <w:ind w:left="0" w:right="-15" w:firstLine="0"/>
                    <w:jc w:val="left"/>
                    <w:rPr>
                      <w:sz w:val="24"/>
                    </w:rPr>
                  </w:pPr>
                  <w:r>
                    <w:rPr>
                      <w:sz w:val="24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8.277008pt;margin-top:-80.045265pt;width:12.2pt;height:13.4pt;mso-position-horizontal-relative:page;mso-position-vertical-relative:paragraph;z-index:15729152" type="#_x0000_t202" filled="false" stroked="false">
            <v:textbox inset="0,0,0,0">
              <w:txbxContent>
                <w:p>
                  <w:pPr>
                    <w:spacing w:line="266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sz w:val="24"/>
                    </w:rPr>
                    <w:t>13</w:t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Bảng</w:t>
      </w:r>
      <w:r>
        <w:rPr>
          <w:spacing w:val="-10"/>
          <w:w w:val="105"/>
        </w:rPr>
        <w:t> </w:t>
      </w:r>
      <w:r>
        <w:rPr>
          <w:w w:val="105"/>
        </w:rPr>
        <w:t>1.</w:t>
      </w:r>
      <w:r>
        <w:rPr>
          <w:spacing w:val="-8"/>
          <w:w w:val="105"/>
        </w:rPr>
        <w:t> </w:t>
      </w:r>
      <w:r>
        <w:rPr>
          <w:w w:val="105"/>
        </w:rPr>
        <w:t>Bảng</w:t>
      </w:r>
      <w:r>
        <w:rPr>
          <w:spacing w:val="-9"/>
          <w:w w:val="105"/>
        </w:rPr>
        <w:t> </w:t>
      </w:r>
      <w:r>
        <w:rPr>
          <w:w w:val="105"/>
        </w:rPr>
        <w:t>giá</w:t>
      </w:r>
      <w:r>
        <w:rPr>
          <w:spacing w:val="-9"/>
          <w:w w:val="105"/>
        </w:rPr>
        <w:t> </w:t>
      </w:r>
      <w:r>
        <w:rPr>
          <w:w w:val="105"/>
        </w:rPr>
        <w:t>đất</w:t>
      </w:r>
      <w:r>
        <w:rPr>
          <w:spacing w:val="-9"/>
          <w:w w:val="105"/>
        </w:rPr>
        <w:t> </w:t>
      </w:r>
      <w:r>
        <w:rPr>
          <w:w w:val="105"/>
        </w:rPr>
        <w:t>ở</w:t>
      </w:r>
      <w:r>
        <w:rPr>
          <w:spacing w:val="-9"/>
          <w:w w:val="105"/>
        </w:rPr>
        <w:t> </w:t>
      </w:r>
      <w:r>
        <w:rPr>
          <w:w w:val="105"/>
        </w:rPr>
        <w:t>ven</w:t>
      </w:r>
      <w:r>
        <w:rPr>
          <w:spacing w:val="-9"/>
          <w:w w:val="105"/>
        </w:rPr>
        <w:t> </w:t>
      </w:r>
      <w:r>
        <w:rPr>
          <w:w w:val="105"/>
        </w:rPr>
        <w:t>đô</w:t>
      </w:r>
      <w:r>
        <w:rPr>
          <w:spacing w:val="-9"/>
          <w:w w:val="105"/>
        </w:rPr>
        <w:t> </w:t>
      </w:r>
      <w:r>
        <w:rPr>
          <w:w w:val="105"/>
        </w:rPr>
        <w:t>thị,</w:t>
      </w:r>
      <w:r>
        <w:rPr>
          <w:spacing w:val="-8"/>
          <w:w w:val="105"/>
        </w:rPr>
        <w:t> </w:t>
      </w:r>
      <w:r>
        <w:rPr>
          <w:w w:val="105"/>
        </w:rPr>
        <w:t>ven</w:t>
      </w:r>
      <w:r>
        <w:rPr>
          <w:spacing w:val="-9"/>
          <w:w w:val="105"/>
        </w:rPr>
        <w:t> </w:t>
      </w:r>
      <w:r>
        <w:rPr>
          <w:w w:val="105"/>
        </w:rPr>
        <w:t>đường</w:t>
      </w:r>
      <w:r>
        <w:rPr>
          <w:spacing w:val="-9"/>
          <w:w w:val="105"/>
        </w:rPr>
        <w:t> </w:t>
      </w:r>
      <w:r>
        <w:rPr>
          <w:w w:val="105"/>
        </w:rPr>
        <w:t>giao</w:t>
      </w:r>
      <w:r>
        <w:rPr>
          <w:spacing w:val="-9"/>
          <w:w w:val="105"/>
        </w:rPr>
        <w:t> </w:t>
      </w:r>
      <w:r>
        <w:rPr>
          <w:w w:val="105"/>
        </w:rPr>
        <w:t>thông</w:t>
      </w:r>
      <w:r>
        <w:rPr>
          <w:spacing w:val="-9"/>
          <w:w w:val="105"/>
        </w:rPr>
        <w:t> </w:t>
      </w:r>
      <w:r>
        <w:rPr>
          <w:w w:val="105"/>
        </w:rPr>
        <w:t>chính</w:t>
      </w:r>
      <w:r>
        <w:rPr>
          <w:spacing w:val="-9"/>
          <w:w w:val="105"/>
        </w:rPr>
        <w:t> </w:t>
      </w:r>
      <w:r>
        <w:rPr>
          <w:w w:val="105"/>
        </w:rPr>
        <w:t>(quốc</w:t>
      </w:r>
      <w:r>
        <w:rPr>
          <w:spacing w:val="-9"/>
          <w:w w:val="105"/>
        </w:rPr>
        <w:t> </w:t>
      </w:r>
      <w:r>
        <w:rPr>
          <w:w w:val="105"/>
        </w:rPr>
        <w:t>lộ,</w:t>
      </w:r>
      <w:r>
        <w:rPr>
          <w:spacing w:val="-8"/>
          <w:w w:val="105"/>
        </w:rPr>
        <w:t> </w:t>
      </w:r>
      <w:r>
        <w:rPr>
          <w:w w:val="105"/>
        </w:rPr>
        <w:t>tỉnh</w:t>
      </w:r>
      <w:r>
        <w:rPr>
          <w:spacing w:val="-9"/>
          <w:w w:val="105"/>
        </w:rPr>
        <w:t> </w:t>
      </w:r>
      <w:r>
        <w:rPr>
          <w:w w:val="105"/>
        </w:rPr>
        <w:t>lộ,</w:t>
      </w:r>
      <w:r>
        <w:rPr>
          <w:spacing w:val="-8"/>
          <w:w w:val="105"/>
        </w:rPr>
        <w:t> </w:t>
      </w:r>
      <w:r>
        <w:rPr>
          <w:w w:val="105"/>
        </w:rPr>
        <w:t>huyện</w:t>
      </w:r>
      <w:r>
        <w:rPr>
          <w:spacing w:val="-10"/>
          <w:w w:val="105"/>
        </w:rPr>
        <w:t> </w:t>
      </w:r>
      <w:r>
        <w:rPr>
          <w:w w:val="105"/>
        </w:rPr>
        <w:t>lộ),</w:t>
      </w:r>
      <w:r>
        <w:rPr>
          <w:spacing w:val="-8"/>
          <w:w w:val="105"/>
        </w:rPr>
        <w:t> </w:t>
      </w:r>
      <w:r>
        <w:rPr>
          <w:w w:val="105"/>
        </w:rPr>
        <w:t>các</w:t>
      </w:r>
      <w:r>
        <w:rPr>
          <w:spacing w:val="-9"/>
          <w:w w:val="105"/>
        </w:rPr>
        <w:t> </w:t>
      </w:r>
      <w:r>
        <w:rPr>
          <w:w w:val="105"/>
        </w:rPr>
        <w:t>đầu</w:t>
      </w:r>
      <w:r>
        <w:rPr>
          <w:spacing w:val="-9"/>
          <w:w w:val="105"/>
        </w:rPr>
        <w:t> </w:t>
      </w:r>
      <w:r>
        <w:rPr>
          <w:w w:val="105"/>
        </w:rPr>
        <w:t>mối</w:t>
      </w:r>
      <w:r>
        <w:rPr>
          <w:spacing w:val="-9"/>
          <w:w w:val="105"/>
        </w:rPr>
        <w:t> </w:t>
      </w:r>
      <w:r>
        <w:rPr>
          <w:w w:val="105"/>
        </w:rPr>
        <w:t>giao</w:t>
      </w:r>
      <w:r>
        <w:rPr>
          <w:spacing w:val="-9"/>
          <w:w w:val="105"/>
        </w:rPr>
        <w:t> </w:t>
      </w:r>
      <w:r>
        <w:rPr>
          <w:w w:val="105"/>
        </w:rPr>
        <w:t>thông, khu thương mại, du lịch và các điểm dân</w:t>
      </w:r>
      <w:r>
        <w:rPr>
          <w:spacing w:val="-13"/>
          <w:w w:val="105"/>
        </w:rPr>
        <w:t> </w:t>
      </w:r>
      <w:r>
        <w:rPr>
          <w:w w:val="105"/>
        </w:rPr>
        <w:t>cư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9"/>
        <w:rPr>
          <w:b/>
          <w:sz w:val="26"/>
        </w:rPr>
      </w:pPr>
    </w:p>
    <w:p>
      <w:pPr>
        <w:spacing w:after="0" w:line="240" w:lineRule="auto"/>
        <w:rPr>
          <w:sz w:val="26"/>
        </w:rPr>
        <w:sectPr>
          <w:footerReference w:type="default" r:id="rId5"/>
          <w:type w:val="continuous"/>
          <w:pgSz w:w="11910" w:h="16840"/>
          <w:pgMar w:footer="489" w:top="1060" w:bottom="680" w:left="620" w:right="30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1017" w:val="left" w:leader="none"/>
        </w:tabs>
        <w:spacing w:line="240" w:lineRule="auto" w:before="97" w:after="0"/>
        <w:ind w:left="1016" w:right="0" w:hanging="219"/>
        <w:jc w:val="left"/>
        <w:rPr>
          <w:b/>
          <w:sz w:val="21"/>
        </w:rPr>
      </w:pPr>
      <w:r>
        <w:rPr>
          <w:b/>
          <w:w w:val="105"/>
          <w:sz w:val="21"/>
        </w:rPr>
        <w:t>Thành phố Hải</w:t>
      </w:r>
      <w:r>
        <w:rPr>
          <w:b/>
          <w:spacing w:val="-39"/>
          <w:w w:val="105"/>
          <w:sz w:val="21"/>
        </w:rPr>
        <w:t> </w:t>
      </w:r>
      <w:r>
        <w:rPr>
          <w:b/>
          <w:w w:val="105"/>
          <w:sz w:val="21"/>
        </w:rPr>
        <w:t>Dương</w:t>
      </w:r>
    </w:p>
    <w:p>
      <w:pPr>
        <w:spacing w:line="240" w:lineRule="auto" w:before="8"/>
        <w:rPr>
          <w:b/>
          <w:sz w:val="38"/>
        </w:rPr>
      </w:pPr>
      <w:r>
        <w:rPr/>
        <w:br w:type="column"/>
      </w:r>
      <w:r>
        <w:rPr>
          <w:b/>
          <w:sz w:val="38"/>
        </w:rPr>
      </w:r>
    </w:p>
    <w:p>
      <w:pPr>
        <w:spacing w:before="0"/>
        <w:ind w:left="798" w:right="0" w:firstLine="0"/>
        <w:jc w:val="left"/>
        <w:rPr>
          <w:i/>
          <w:sz w:val="21"/>
        </w:rPr>
      </w:pPr>
      <w:r>
        <w:rPr>
          <w:i/>
          <w:w w:val="105"/>
          <w:sz w:val="21"/>
        </w:rPr>
        <w:t>Đơn vị tính: Nghìn đồng/m </w:t>
      </w:r>
      <w:r>
        <w:rPr>
          <w:i/>
          <w:w w:val="105"/>
          <w:sz w:val="21"/>
          <w:vertAlign w:val="superscript"/>
        </w:rPr>
        <w:t>2</w:t>
      </w:r>
    </w:p>
    <w:p>
      <w:pPr>
        <w:spacing w:after="0"/>
        <w:jc w:val="left"/>
        <w:rPr>
          <w:sz w:val="21"/>
        </w:rPr>
        <w:sectPr>
          <w:type w:val="continuous"/>
          <w:pgSz w:w="11910" w:h="16840"/>
          <w:pgMar w:top="1060" w:bottom="680" w:left="620" w:right="300"/>
          <w:cols w:num="2" w:equalWidth="0">
            <w:col w:w="3151" w:space="4192"/>
            <w:col w:w="3647"/>
          </w:cols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"/>
        <w:gridCol w:w="4177"/>
        <w:gridCol w:w="987"/>
        <w:gridCol w:w="987"/>
        <w:gridCol w:w="988"/>
        <w:gridCol w:w="987"/>
        <w:gridCol w:w="987"/>
        <w:gridCol w:w="987"/>
      </w:tblGrid>
      <w:tr>
        <w:trPr>
          <w:trHeight w:val="649" w:hRule="atLeast"/>
        </w:trPr>
        <w:tc>
          <w:tcPr>
            <w:tcW w:w="638" w:type="dxa"/>
          </w:tcPr>
          <w:p>
            <w:pPr>
              <w:pStyle w:val="TableParagraph"/>
              <w:spacing w:before="3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before="0"/>
              <w:ind w:left="97" w:right="63"/>
              <w:rPr>
                <w:b/>
                <w:sz w:val="20"/>
              </w:rPr>
            </w:pPr>
            <w:r>
              <w:rPr>
                <w:b/>
                <w:sz w:val="20"/>
              </w:rPr>
              <w:t>STT</w:t>
            </w:r>
          </w:p>
        </w:tc>
        <w:tc>
          <w:tcPr>
            <w:tcW w:w="4177" w:type="dxa"/>
          </w:tcPr>
          <w:p>
            <w:pPr>
              <w:pStyle w:val="TableParagraph"/>
              <w:spacing w:before="208"/>
              <w:ind w:left="1438" w:right="1412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Tuyến đường</w:t>
            </w:r>
          </w:p>
        </w:tc>
        <w:tc>
          <w:tcPr>
            <w:tcW w:w="987" w:type="dxa"/>
          </w:tcPr>
          <w:p>
            <w:pPr>
              <w:pStyle w:val="TableParagraph"/>
              <w:spacing w:before="208"/>
              <w:ind w:left="136" w:right="110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1</w:t>
            </w:r>
          </w:p>
        </w:tc>
        <w:tc>
          <w:tcPr>
            <w:tcW w:w="987" w:type="dxa"/>
          </w:tcPr>
          <w:p>
            <w:pPr>
              <w:pStyle w:val="TableParagraph"/>
              <w:spacing w:before="208"/>
              <w:ind w:left="136" w:right="106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2</w:t>
            </w:r>
          </w:p>
        </w:tc>
        <w:tc>
          <w:tcPr>
            <w:tcW w:w="988" w:type="dxa"/>
          </w:tcPr>
          <w:p>
            <w:pPr>
              <w:pStyle w:val="TableParagraph"/>
              <w:spacing w:before="208"/>
              <w:ind w:left="138" w:right="115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3</w:t>
            </w:r>
          </w:p>
        </w:tc>
        <w:tc>
          <w:tcPr>
            <w:tcW w:w="987" w:type="dxa"/>
          </w:tcPr>
          <w:p>
            <w:pPr>
              <w:pStyle w:val="TableParagraph"/>
              <w:spacing w:before="208"/>
              <w:ind w:left="136" w:right="109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4</w:t>
            </w:r>
          </w:p>
        </w:tc>
        <w:tc>
          <w:tcPr>
            <w:tcW w:w="987" w:type="dxa"/>
          </w:tcPr>
          <w:p>
            <w:pPr>
              <w:pStyle w:val="TableParagraph"/>
              <w:spacing w:before="208"/>
              <w:ind w:left="132" w:right="111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5</w:t>
            </w:r>
          </w:p>
        </w:tc>
        <w:tc>
          <w:tcPr>
            <w:tcW w:w="987" w:type="dxa"/>
          </w:tcPr>
          <w:p>
            <w:pPr>
              <w:pStyle w:val="TableParagraph"/>
              <w:spacing w:before="208"/>
              <w:ind w:left="131" w:right="111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6</w:t>
            </w:r>
          </w:p>
        </w:tc>
      </w:tr>
      <w:tr>
        <w:trPr>
          <w:trHeight w:val="614" w:hRule="atLeast"/>
        </w:trPr>
        <w:tc>
          <w:tcPr>
            <w:tcW w:w="638" w:type="dxa"/>
          </w:tcPr>
          <w:p>
            <w:pPr>
              <w:pStyle w:val="TableParagraph"/>
              <w:spacing w:before="184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1</w:t>
            </w:r>
          </w:p>
        </w:tc>
        <w:tc>
          <w:tcPr>
            <w:tcW w:w="4177" w:type="dxa"/>
          </w:tcPr>
          <w:p>
            <w:pPr>
              <w:pStyle w:val="TableParagraph"/>
              <w:spacing w:line="268" w:lineRule="auto" w:before="50"/>
              <w:ind w:left="35" w:right="74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ven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đường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Vành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đai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(đoạn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thuộc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xã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Liên Hồng)</w:t>
            </w:r>
          </w:p>
        </w:tc>
        <w:tc>
          <w:tcPr>
            <w:tcW w:w="987" w:type="dxa"/>
          </w:tcPr>
          <w:p>
            <w:pPr>
              <w:pStyle w:val="TableParagraph"/>
              <w:spacing w:before="184"/>
              <w:ind w:left="136" w:right="110"/>
              <w:rPr>
                <w:sz w:val="21"/>
              </w:rPr>
            </w:pPr>
            <w:r>
              <w:rPr>
                <w:w w:val="105"/>
                <w:sz w:val="21"/>
              </w:rPr>
              <w:t>10.000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84"/>
              <w:ind w:left="134" w:right="111"/>
              <w:rPr>
                <w:sz w:val="21"/>
              </w:rPr>
            </w:pPr>
            <w:r>
              <w:rPr>
                <w:w w:val="105"/>
                <w:sz w:val="21"/>
              </w:rPr>
              <w:t>5.000</w:t>
            </w:r>
          </w:p>
        </w:tc>
        <w:tc>
          <w:tcPr>
            <w:tcW w:w="988" w:type="dxa"/>
          </w:tcPr>
          <w:p>
            <w:pPr>
              <w:pStyle w:val="TableParagraph"/>
              <w:spacing w:before="184"/>
              <w:ind w:left="136" w:right="115"/>
              <w:rPr>
                <w:sz w:val="21"/>
              </w:rPr>
            </w:pPr>
            <w:r>
              <w:rPr>
                <w:w w:val="105"/>
                <w:sz w:val="21"/>
              </w:rPr>
              <w:t>4.000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84"/>
              <w:ind w:left="131" w:right="111"/>
              <w:rPr>
                <w:sz w:val="21"/>
              </w:rPr>
            </w:pPr>
            <w:r>
              <w:rPr>
                <w:w w:val="105"/>
                <w:sz w:val="21"/>
              </w:rPr>
              <w:t>3.000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84"/>
              <w:ind w:left="130" w:right="111"/>
              <w:rPr>
                <w:sz w:val="21"/>
              </w:rPr>
            </w:pPr>
            <w:r>
              <w:rPr>
                <w:w w:val="105"/>
                <w:sz w:val="21"/>
              </w:rPr>
              <w:t>2.500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84"/>
              <w:ind w:left="129" w:right="111"/>
              <w:rPr>
                <w:sz w:val="21"/>
              </w:rPr>
            </w:pPr>
            <w:r>
              <w:rPr>
                <w:w w:val="105"/>
                <w:sz w:val="21"/>
              </w:rPr>
              <w:t>2.000</w:t>
            </w:r>
          </w:p>
        </w:tc>
      </w:tr>
      <w:tr>
        <w:trPr>
          <w:trHeight w:val="666" w:hRule="atLeast"/>
        </w:trPr>
        <w:tc>
          <w:tcPr>
            <w:tcW w:w="638" w:type="dxa"/>
          </w:tcPr>
          <w:p>
            <w:pPr>
              <w:pStyle w:val="TableParagraph"/>
              <w:spacing w:before="210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2</w:t>
            </w:r>
          </w:p>
        </w:tc>
        <w:tc>
          <w:tcPr>
            <w:tcW w:w="4177" w:type="dxa"/>
          </w:tcPr>
          <w:p>
            <w:pPr>
              <w:pStyle w:val="TableParagraph"/>
              <w:spacing w:line="268" w:lineRule="auto" w:before="76"/>
              <w:ind w:left="35" w:right="393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Đường trục xã Gia Xuyên (đoạn từ đường Thạch Khôi - Gia Xuyên đến Quốc lộ 37)</w:t>
            </w:r>
          </w:p>
        </w:tc>
        <w:tc>
          <w:tcPr>
            <w:tcW w:w="987" w:type="dxa"/>
          </w:tcPr>
          <w:p>
            <w:pPr>
              <w:pStyle w:val="TableParagraph"/>
              <w:spacing w:before="210"/>
              <w:ind w:left="135" w:right="111"/>
              <w:rPr>
                <w:sz w:val="21"/>
              </w:rPr>
            </w:pPr>
            <w:r>
              <w:rPr>
                <w:w w:val="105"/>
                <w:sz w:val="21"/>
              </w:rPr>
              <w:t>7.000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210"/>
              <w:ind w:left="134" w:right="111"/>
              <w:rPr>
                <w:sz w:val="21"/>
              </w:rPr>
            </w:pPr>
            <w:r>
              <w:rPr>
                <w:w w:val="105"/>
                <w:sz w:val="21"/>
              </w:rPr>
              <w:t>3.500</w:t>
            </w:r>
          </w:p>
        </w:tc>
        <w:tc>
          <w:tcPr>
            <w:tcW w:w="988" w:type="dxa"/>
          </w:tcPr>
          <w:p>
            <w:pPr>
              <w:pStyle w:val="TableParagraph"/>
              <w:spacing w:before="210"/>
              <w:ind w:left="136" w:right="115"/>
              <w:rPr>
                <w:sz w:val="21"/>
              </w:rPr>
            </w:pPr>
            <w:r>
              <w:rPr>
                <w:w w:val="105"/>
                <w:sz w:val="21"/>
              </w:rPr>
              <w:t>2.800</w:t>
            </w:r>
          </w:p>
        </w:tc>
        <w:tc>
          <w:tcPr>
            <w:tcW w:w="987" w:type="dxa"/>
          </w:tcPr>
          <w:p>
            <w:pPr>
              <w:pStyle w:val="TableParagraph"/>
              <w:spacing w:before="210"/>
              <w:ind w:left="131" w:right="111"/>
              <w:rPr>
                <w:sz w:val="21"/>
              </w:rPr>
            </w:pPr>
            <w:r>
              <w:rPr>
                <w:w w:val="105"/>
                <w:sz w:val="21"/>
              </w:rPr>
              <w:t>2.100</w:t>
            </w:r>
          </w:p>
        </w:tc>
        <w:tc>
          <w:tcPr>
            <w:tcW w:w="987" w:type="dxa"/>
          </w:tcPr>
          <w:p>
            <w:pPr>
              <w:pStyle w:val="TableParagraph"/>
              <w:spacing w:before="210"/>
              <w:ind w:left="130" w:right="111"/>
              <w:rPr>
                <w:sz w:val="21"/>
              </w:rPr>
            </w:pPr>
            <w:r>
              <w:rPr>
                <w:w w:val="105"/>
                <w:sz w:val="21"/>
              </w:rPr>
              <w:t>1.800</w:t>
            </w:r>
          </w:p>
        </w:tc>
        <w:tc>
          <w:tcPr>
            <w:tcW w:w="987" w:type="dxa"/>
          </w:tcPr>
          <w:p>
            <w:pPr>
              <w:pStyle w:val="TableParagraph"/>
              <w:spacing w:before="210"/>
              <w:ind w:left="129" w:right="111"/>
              <w:rPr>
                <w:sz w:val="21"/>
              </w:rPr>
            </w:pPr>
            <w:r>
              <w:rPr>
                <w:w w:val="105"/>
                <w:sz w:val="21"/>
              </w:rPr>
              <w:t>1.400</w:t>
            </w:r>
          </w:p>
        </w:tc>
      </w:tr>
      <w:tr>
        <w:trPr>
          <w:trHeight w:val="666" w:hRule="atLeast"/>
        </w:trPr>
        <w:tc>
          <w:tcPr>
            <w:tcW w:w="638" w:type="dxa"/>
          </w:tcPr>
          <w:p>
            <w:pPr>
              <w:pStyle w:val="TableParagraph"/>
              <w:spacing w:before="210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3</w:t>
            </w:r>
          </w:p>
        </w:tc>
        <w:tc>
          <w:tcPr>
            <w:tcW w:w="4177" w:type="dxa"/>
          </w:tcPr>
          <w:p>
            <w:pPr>
              <w:pStyle w:val="TableParagraph"/>
              <w:spacing w:line="268" w:lineRule="auto" w:before="76"/>
              <w:ind w:left="35" w:right="4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ven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đường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Vành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đai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(đoạn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thuộc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xã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Ngọc Sơn)</w:t>
            </w:r>
          </w:p>
        </w:tc>
        <w:tc>
          <w:tcPr>
            <w:tcW w:w="987" w:type="dxa"/>
          </w:tcPr>
          <w:p>
            <w:pPr>
              <w:pStyle w:val="TableParagraph"/>
              <w:spacing w:before="210"/>
              <w:ind w:left="135" w:right="111"/>
              <w:rPr>
                <w:sz w:val="21"/>
              </w:rPr>
            </w:pPr>
            <w:r>
              <w:rPr>
                <w:w w:val="105"/>
                <w:sz w:val="21"/>
              </w:rPr>
              <w:t>6.000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210"/>
              <w:ind w:left="134" w:right="111"/>
              <w:rPr>
                <w:sz w:val="21"/>
              </w:rPr>
            </w:pPr>
            <w:r>
              <w:rPr>
                <w:w w:val="105"/>
                <w:sz w:val="21"/>
              </w:rPr>
              <w:t>3.000</w:t>
            </w:r>
          </w:p>
        </w:tc>
        <w:tc>
          <w:tcPr>
            <w:tcW w:w="988" w:type="dxa"/>
          </w:tcPr>
          <w:p>
            <w:pPr>
              <w:pStyle w:val="TableParagraph"/>
              <w:spacing w:before="210"/>
              <w:ind w:left="136" w:right="115"/>
              <w:rPr>
                <w:sz w:val="21"/>
              </w:rPr>
            </w:pPr>
            <w:r>
              <w:rPr>
                <w:w w:val="105"/>
                <w:sz w:val="21"/>
              </w:rPr>
              <w:t>2.500</w:t>
            </w:r>
          </w:p>
        </w:tc>
        <w:tc>
          <w:tcPr>
            <w:tcW w:w="987" w:type="dxa"/>
          </w:tcPr>
          <w:p>
            <w:pPr>
              <w:pStyle w:val="TableParagraph"/>
              <w:spacing w:before="210"/>
              <w:ind w:left="131" w:right="111"/>
              <w:rPr>
                <w:sz w:val="21"/>
              </w:rPr>
            </w:pPr>
            <w:r>
              <w:rPr>
                <w:w w:val="105"/>
                <w:sz w:val="21"/>
              </w:rPr>
              <w:t>1.900</w:t>
            </w:r>
          </w:p>
        </w:tc>
        <w:tc>
          <w:tcPr>
            <w:tcW w:w="987" w:type="dxa"/>
          </w:tcPr>
          <w:p>
            <w:pPr>
              <w:pStyle w:val="TableParagraph"/>
              <w:spacing w:before="210"/>
              <w:ind w:left="130" w:right="111"/>
              <w:rPr>
                <w:sz w:val="21"/>
              </w:rPr>
            </w:pPr>
            <w:r>
              <w:rPr>
                <w:w w:val="105"/>
                <w:sz w:val="21"/>
              </w:rPr>
              <w:t>1.600</w:t>
            </w:r>
          </w:p>
        </w:tc>
        <w:tc>
          <w:tcPr>
            <w:tcW w:w="987" w:type="dxa"/>
          </w:tcPr>
          <w:p>
            <w:pPr>
              <w:pStyle w:val="TableParagraph"/>
              <w:spacing w:before="210"/>
              <w:ind w:left="129" w:right="111"/>
              <w:rPr>
                <w:sz w:val="21"/>
              </w:rPr>
            </w:pPr>
            <w:r>
              <w:rPr>
                <w:w w:val="105"/>
                <w:sz w:val="21"/>
              </w:rPr>
              <w:t>1.200</w:t>
            </w:r>
          </w:p>
        </w:tc>
      </w:tr>
      <w:tr>
        <w:trPr>
          <w:trHeight w:val="666" w:hRule="atLeast"/>
        </w:trPr>
        <w:tc>
          <w:tcPr>
            <w:tcW w:w="638" w:type="dxa"/>
          </w:tcPr>
          <w:p>
            <w:pPr>
              <w:pStyle w:val="TableParagraph"/>
              <w:spacing w:before="210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4</w:t>
            </w:r>
          </w:p>
        </w:tc>
        <w:tc>
          <w:tcPr>
            <w:tcW w:w="4177" w:type="dxa"/>
          </w:tcPr>
          <w:p>
            <w:pPr>
              <w:pStyle w:val="TableParagraph"/>
              <w:spacing w:line="268" w:lineRule="auto" w:before="76"/>
              <w:ind w:left="35" w:right="4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Trục xã Quyết Thắng (đoạn từ đường tỉnh 390 đến xã Tiền Tiến)</w:t>
            </w:r>
          </w:p>
        </w:tc>
        <w:tc>
          <w:tcPr>
            <w:tcW w:w="987" w:type="dxa"/>
          </w:tcPr>
          <w:p>
            <w:pPr>
              <w:pStyle w:val="TableParagraph"/>
              <w:spacing w:before="210"/>
              <w:ind w:left="135" w:right="111"/>
              <w:rPr>
                <w:sz w:val="21"/>
              </w:rPr>
            </w:pPr>
            <w:r>
              <w:rPr>
                <w:w w:val="105"/>
                <w:sz w:val="21"/>
              </w:rPr>
              <w:t>5.000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210"/>
              <w:ind w:left="134" w:right="111"/>
              <w:rPr>
                <w:sz w:val="21"/>
              </w:rPr>
            </w:pPr>
            <w:r>
              <w:rPr>
                <w:w w:val="105"/>
                <w:sz w:val="21"/>
              </w:rPr>
              <w:t>2.500</w:t>
            </w:r>
          </w:p>
        </w:tc>
        <w:tc>
          <w:tcPr>
            <w:tcW w:w="988" w:type="dxa"/>
          </w:tcPr>
          <w:p>
            <w:pPr>
              <w:pStyle w:val="TableParagraph"/>
              <w:spacing w:before="210"/>
              <w:ind w:left="136" w:right="115"/>
              <w:rPr>
                <w:sz w:val="21"/>
              </w:rPr>
            </w:pPr>
            <w:r>
              <w:rPr>
                <w:w w:val="105"/>
                <w:sz w:val="21"/>
              </w:rPr>
              <w:t>2.000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210"/>
              <w:ind w:left="131" w:right="111"/>
              <w:rPr>
                <w:sz w:val="21"/>
              </w:rPr>
            </w:pPr>
            <w:r>
              <w:rPr>
                <w:w w:val="105"/>
                <w:sz w:val="21"/>
              </w:rPr>
              <w:t>1.500</w:t>
            </w:r>
          </w:p>
        </w:tc>
        <w:tc>
          <w:tcPr>
            <w:tcW w:w="987" w:type="dxa"/>
          </w:tcPr>
          <w:p>
            <w:pPr>
              <w:pStyle w:val="TableParagraph"/>
              <w:spacing w:before="210"/>
              <w:ind w:left="130" w:right="111"/>
              <w:rPr>
                <w:sz w:val="21"/>
              </w:rPr>
            </w:pPr>
            <w:r>
              <w:rPr>
                <w:w w:val="105"/>
                <w:sz w:val="21"/>
              </w:rPr>
              <w:t>1.300</w:t>
            </w:r>
          </w:p>
        </w:tc>
        <w:tc>
          <w:tcPr>
            <w:tcW w:w="987" w:type="dxa"/>
          </w:tcPr>
          <w:p>
            <w:pPr>
              <w:pStyle w:val="TableParagraph"/>
              <w:spacing w:before="210"/>
              <w:ind w:left="129" w:right="111"/>
              <w:rPr>
                <w:sz w:val="21"/>
              </w:rPr>
            </w:pPr>
            <w:r>
              <w:rPr>
                <w:w w:val="105"/>
                <w:sz w:val="21"/>
              </w:rPr>
              <w:t>1.000</w:t>
            </w:r>
          </w:p>
        </w:tc>
      </w:tr>
      <w:tr>
        <w:trPr>
          <w:trHeight w:val="666" w:hRule="atLeast"/>
        </w:trPr>
        <w:tc>
          <w:tcPr>
            <w:tcW w:w="638" w:type="dxa"/>
          </w:tcPr>
          <w:p>
            <w:pPr>
              <w:pStyle w:val="TableParagraph"/>
              <w:spacing w:before="210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5</w:t>
            </w:r>
          </w:p>
        </w:tc>
        <w:tc>
          <w:tcPr>
            <w:tcW w:w="4177" w:type="dxa"/>
          </w:tcPr>
          <w:p>
            <w:pPr>
              <w:pStyle w:val="TableParagraph"/>
              <w:spacing w:line="268" w:lineRule="auto" w:before="76"/>
              <w:ind w:left="35" w:right="42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Đường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trục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xã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Thượng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(đoạn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từ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đường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dẫn Cầu Hàn đến Cầu Đình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Đông)</w:t>
            </w:r>
          </w:p>
        </w:tc>
        <w:tc>
          <w:tcPr>
            <w:tcW w:w="987" w:type="dxa"/>
          </w:tcPr>
          <w:p>
            <w:pPr>
              <w:pStyle w:val="TableParagraph"/>
              <w:spacing w:before="210"/>
              <w:ind w:left="135" w:right="111"/>
              <w:rPr>
                <w:sz w:val="21"/>
              </w:rPr>
            </w:pPr>
            <w:r>
              <w:rPr>
                <w:w w:val="105"/>
                <w:sz w:val="21"/>
              </w:rPr>
              <w:t>4.500</w:t>
            </w:r>
          </w:p>
        </w:tc>
        <w:tc>
          <w:tcPr>
            <w:tcW w:w="987" w:type="dxa"/>
          </w:tcPr>
          <w:p>
            <w:pPr>
              <w:pStyle w:val="TableParagraph"/>
              <w:spacing w:before="210"/>
              <w:ind w:left="134" w:right="111"/>
              <w:rPr>
                <w:sz w:val="21"/>
              </w:rPr>
            </w:pPr>
            <w:r>
              <w:rPr>
                <w:w w:val="105"/>
                <w:sz w:val="21"/>
              </w:rPr>
              <w:t>2.500</w:t>
            </w:r>
          </w:p>
        </w:tc>
        <w:tc>
          <w:tcPr>
            <w:tcW w:w="988" w:type="dxa"/>
          </w:tcPr>
          <w:p>
            <w:pPr>
              <w:pStyle w:val="TableParagraph"/>
              <w:spacing w:before="210"/>
              <w:ind w:left="136" w:right="115"/>
              <w:rPr>
                <w:sz w:val="21"/>
              </w:rPr>
            </w:pPr>
            <w:r>
              <w:rPr>
                <w:w w:val="105"/>
                <w:sz w:val="21"/>
              </w:rPr>
              <w:t>1.800</w:t>
            </w:r>
          </w:p>
        </w:tc>
        <w:tc>
          <w:tcPr>
            <w:tcW w:w="987" w:type="dxa"/>
          </w:tcPr>
          <w:p>
            <w:pPr>
              <w:pStyle w:val="TableParagraph"/>
              <w:spacing w:before="210"/>
              <w:ind w:left="131" w:right="111"/>
              <w:rPr>
                <w:sz w:val="21"/>
              </w:rPr>
            </w:pPr>
            <w:r>
              <w:rPr>
                <w:w w:val="105"/>
                <w:sz w:val="21"/>
              </w:rPr>
              <w:t>1.400</w:t>
            </w:r>
          </w:p>
        </w:tc>
        <w:tc>
          <w:tcPr>
            <w:tcW w:w="987" w:type="dxa"/>
          </w:tcPr>
          <w:p>
            <w:pPr>
              <w:pStyle w:val="TableParagraph"/>
              <w:spacing w:before="210"/>
              <w:ind w:left="130" w:right="111"/>
              <w:rPr>
                <w:sz w:val="21"/>
              </w:rPr>
            </w:pPr>
            <w:r>
              <w:rPr>
                <w:w w:val="105"/>
                <w:sz w:val="21"/>
              </w:rPr>
              <w:t>1.100</w:t>
            </w:r>
          </w:p>
        </w:tc>
        <w:tc>
          <w:tcPr>
            <w:tcW w:w="987" w:type="dxa"/>
          </w:tcPr>
          <w:p>
            <w:pPr>
              <w:pStyle w:val="TableParagraph"/>
              <w:spacing w:before="210"/>
              <w:ind w:left="130" w:right="111"/>
              <w:rPr>
                <w:sz w:val="21"/>
              </w:rPr>
            </w:pPr>
            <w:r>
              <w:rPr>
                <w:w w:val="105"/>
                <w:sz w:val="21"/>
              </w:rPr>
              <w:t>900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1017" w:val="left" w:leader="none"/>
        </w:tabs>
        <w:spacing w:line="240" w:lineRule="auto" w:before="111" w:after="0"/>
        <w:ind w:left="1016" w:right="0" w:hanging="219"/>
        <w:jc w:val="left"/>
        <w:rPr>
          <w:b/>
          <w:sz w:val="21"/>
        </w:rPr>
      </w:pPr>
      <w:r>
        <w:rPr>
          <w:b/>
          <w:w w:val="105"/>
          <w:sz w:val="21"/>
        </w:rPr>
        <w:t>Thành phố Chí</w:t>
      </w:r>
      <w:r>
        <w:rPr>
          <w:b/>
          <w:spacing w:val="-3"/>
          <w:w w:val="105"/>
          <w:sz w:val="21"/>
        </w:rPr>
        <w:t> </w:t>
      </w:r>
      <w:r>
        <w:rPr>
          <w:b/>
          <w:w w:val="105"/>
          <w:sz w:val="21"/>
        </w:rPr>
        <w:t>Linh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1" w:after="0"/>
        <w:rPr>
          <w:b/>
          <w:sz w:val="15"/>
        </w:r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"/>
        <w:gridCol w:w="4177"/>
        <w:gridCol w:w="987"/>
        <w:gridCol w:w="987"/>
        <w:gridCol w:w="988"/>
        <w:gridCol w:w="987"/>
        <w:gridCol w:w="987"/>
        <w:gridCol w:w="987"/>
      </w:tblGrid>
      <w:tr>
        <w:trPr>
          <w:trHeight w:val="529" w:hRule="atLeast"/>
        </w:trPr>
        <w:tc>
          <w:tcPr>
            <w:tcW w:w="638" w:type="dxa"/>
          </w:tcPr>
          <w:p>
            <w:pPr>
              <w:pStyle w:val="TableParagraph"/>
              <w:spacing w:before="148"/>
              <w:ind w:left="97" w:right="64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STT</w:t>
            </w:r>
          </w:p>
        </w:tc>
        <w:tc>
          <w:tcPr>
            <w:tcW w:w="4177" w:type="dxa"/>
          </w:tcPr>
          <w:p>
            <w:pPr>
              <w:pStyle w:val="TableParagraph"/>
              <w:spacing w:before="148"/>
              <w:ind w:left="1438" w:right="1412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Tuyến đường</w:t>
            </w:r>
          </w:p>
        </w:tc>
        <w:tc>
          <w:tcPr>
            <w:tcW w:w="987" w:type="dxa"/>
          </w:tcPr>
          <w:p>
            <w:pPr>
              <w:pStyle w:val="TableParagraph"/>
              <w:spacing w:before="148"/>
              <w:ind w:left="136" w:right="110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1</w:t>
            </w:r>
          </w:p>
        </w:tc>
        <w:tc>
          <w:tcPr>
            <w:tcW w:w="987" w:type="dxa"/>
          </w:tcPr>
          <w:p>
            <w:pPr>
              <w:pStyle w:val="TableParagraph"/>
              <w:spacing w:before="148"/>
              <w:ind w:left="136" w:right="106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2</w:t>
            </w:r>
          </w:p>
        </w:tc>
        <w:tc>
          <w:tcPr>
            <w:tcW w:w="988" w:type="dxa"/>
          </w:tcPr>
          <w:p>
            <w:pPr>
              <w:pStyle w:val="TableParagraph"/>
              <w:spacing w:before="148"/>
              <w:ind w:left="138" w:right="115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3</w:t>
            </w:r>
          </w:p>
        </w:tc>
        <w:tc>
          <w:tcPr>
            <w:tcW w:w="987" w:type="dxa"/>
          </w:tcPr>
          <w:p>
            <w:pPr>
              <w:pStyle w:val="TableParagraph"/>
              <w:spacing w:before="148"/>
              <w:ind w:left="136" w:right="109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4</w:t>
            </w:r>
          </w:p>
        </w:tc>
        <w:tc>
          <w:tcPr>
            <w:tcW w:w="987" w:type="dxa"/>
          </w:tcPr>
          <w:p>
            <w:pPr>
              <w:pStyle w:val="TableParagraph"/>
              <w:spacing w:before="148"/>
              <w:ind w:left="132" w:right="111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5</w:t>
            </w:r>
          </w:p>
        </w:tc>
        <w:tc>
          <w:tcPr>
            <w:tcW w:w="987" w:type="dxa"/>
          </w:tcPr>
          <w:p>
            <w:pPr>
              <w:pStyle w:val="TableParagraph"/>
              <w:spacing w:before="148"/>
              <w:ind w:left="131" w:right="111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6</w:t>
            </w:r>
          </w:p>
        </w:tc>
      </w:tr>
      <w:tr>
        <w:trPr>
          <w:trHeight w:val="385" w:hRule="atLeast"/>
        </w:trPr>
        <w:tc>
          <w:tcPr>
            <w:tcW w:w="638" w:type="dxa"/>
          </w:tcPr>
          <w:p>
            <w:pPr>
              <w:pStyle w:val="TableParagraph"/>
              <w:spacing w:before="71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1</w:t>
            </w:r>
          </w:p>
        </w:tc>
        <w:tc>
          <w:tcPr>
            <w:tcW w:w="4177" w:type="dxa"/>
          </w:tcPr>
          <w:p>
            <w:pPr>
              <w:pStyle w:val="TableParagraph"/>
              <w:spacing w:before="71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Quốc lộ 37 (đoạn thuộc xã Lê Lợi)</w:t>
            </w:r>
          </w:p>
        </w:tc>
        <w:tc>
          <w:tcPr>
            <w:tcW w:w="987" w:type="dxa"/>
          </w:tcPr>
          <w:p>
            <w:pPr>
              <w:pStyle w:val="TableParagraph"/>
              <w:spacing w:before="71"/>
              <w:ind w:left="135" w:right="111"/>
              <w:rPr>
                <w:sz w:val="21"/>
              </w:rPr>
            </w:pPr>
            <w:r>
              <w:rPr>
                <w:w w:val="105"/>
                <w:sz w:val="21"/>
              </w:rPr>
              <w:t>8.000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71"/>
              <w:ind w:left="136" w:right="103"/>
              <w:rPr>
                <w:sz w:val="21"/>
              </w:rPr>
            </w:pPr>
            <w:r>
              <w:rPr>
                <w:w w:val="105"/>
                <w:sz w:val="21"/>
              </w:rPr>
              <w:t>4.000</w:t>
            </w:r>
          </w:p>
        </w:tc>
        <w:tc>
          <w:tcPr>
            <w:tcW w:w="988" w:type="dxa"/>
          </w:tcPr>
          <w:p>
            <w:pPr>
              <w:pStyle w:val="TableParagraph"/>
              <w:spacing w:before="71"/>
              <w:ind w:left="136" w:right="115"/>
              <w:rPr>
                <w:sz w:val="21"/>
              </w:rPr>
            </w:pPr>
            <w:r>
              <w:rPr>
                <w:w w:val="105"/>
                <w:sz w:val="21"/>
              </w:rPr>
              <w:t>3.000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71"/>
              <w:ind w:left="136" w:right="106"/>
              <w:rPr>
                <w:sz w:val="21"/>
              </w:rPr>
            </w:pPr>
            <w:r>
              <w:rPr>
                <w:w w:val="105"/>
                <w:sz w:val="21"/>
              </w:rPr>
              <w:t>2.500</w:t>
            </w:r>
          </w:p>
        </w:tc>
        <w:tc>
          <w:tcPr>
            <w:tcW w:w="987" w:type="dxa"/>
          </w:tcPr>
          <w:p>
            <w:pPr>
              <w:pStyle w:val="TableParagraph"/>
              <w:spacing w:before="71"/>
              <w:ind w:left="130" w:right="111"/>
              <w:rPr>
                <w:sz w:val="21"/>
              </w:rPr>
            </w:pPr>
            <w:r>
              <w:rPr>
                <w:w w:val="105"/>
                <w:sz w:val="21"/>
              </w:rPr>
              <w:t>2.000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71"/>
              <w:ind w:left="129" w:right="111"/>
              <w:rPr>
                <w:sz w:val="21"/>
              </w:rPr>
            </w:pPr>
            <w:r>
              <w:rPr>
                <w:w w:val="105"/>
                <w:sz w:val="21"/>
              </w:rPr>
              <w:t>1.800</w:t>
            </w:r>
          </w:p>
        </w:tc>
      </w:tr>
      <w:tr>
        <w:trPr>
          <w:trHeight w:val="385" w:hRule="atLeast"/>
        </w:trPr>
        <w:tc>
          <w:tcPr>
            <w:tcW w:w="638" w:type="dxa"/>
          </w:tcPr>
          <w:p>
            <w:pPr>
              <w:pStyle w:val="TableParagraph"/>
              <w:spacing w:before="71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2</w:t>
            </w:r>
          </w:p>
        </w:tc>
        <w:tc>
          <w:tcPr>
            <w:tcW w:w="4177" w:type="dxa"/>
          </w:tcPr>
          <w:p>
            <w:pPr>
              <w:pStyle w:val="TableParagraph"/>
              <w:spacing w:before="71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ven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đường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tỉnh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398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(đoạn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thuộc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xã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Lê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Lợi)</w:t>
            </w:r>
          </w:p>
        </w:tc>
        <w:tc>
          <w:tcPr>
            <w:tcW w:w="987" w:type="dxa"/>
          </w:tcPr>
          <w:p>
            <w:pPr>
              <w:pStyle w:val="TableParagraph"/>
              <w:spacing w:before="71"/>
              <w:ind w:left="135" w:right="111"/>
              <w:rPr>
                <w:sz w:val="21"/>
              </w:rPr>
            </w:pPr>
            <w:r>
              <w:rPr>
                <w:w w:val="105"/>
                <w:sz w:val="21"/>
              </w:rPr>
              <w:t>7.000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71"/>
              <w:ind w:left="136" w:right="103"/>
              <w:rPr>
                <w:sz w:val="21"/>
              </w:rPr>
            </w:pPr>
            <w:r>
              <w:rPr>
                <w:w w:val="105"/>
                <w:sz w:val="21"/>
              </w:rPr>
              <w:t>3.500</w:t>
            </w:r>
          </w:p>
        </w:tc>
        <w:tc>
          <w:tcPr>
            <w:tcW w:w="988" w:type="dxa"/>
          </w:tcPr>
          <w:p>
            <w:pPr>
              <w:pStyle w:val="TableParagraph"/>
              <w:spacing w:before="71"/>
              <w:ind w:left="136" w:right="115"/>
              <w:rPr>
                <w:sz w:val="21"/>
              </w:rPr>
            </w:pPr>
            <w:r>
              <w:rPr>
                <w:w w:val="105"/>
                <w:sz w:val="21"/>
              </w:rPr>
              <w:t>2.500</w:t>
            </w:r>
          </w:p>
        </w:tc>
        <w:tc>
          <w:tcPr>
            <w:tcW w:w="987" w:type="dxa"/>
          </w:tcPr>
          <w:p>
            <w:pPr>
              <w:pStyle w:val="TableParagraph"/>
              <w:spacing w:before="71"/>
              <w:ind w:left="136" w:right="106"/>
              <w:rPr>
                <w:sz w:val="21"/>
              </w:rPr>
            </w:pPr>
            <w:r>
              <w:rPr>
                <w:w w:val="105"/>
                <w:sz w:val="21"/>
              </w:rPr>
              <w:t>2.000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71"/>
              <w:ind w:left="130" w:right="111"/>
              <w:rPr>
                <w:sz w:val="21"/>
              </w:rPr>
            </w:pPr>
            <w:r>
              <w:rPr>
                <w:w w:val="105"/>
                <w:sz w:val="21"/>
              </w:rPr>
              <w:t>1.800</w:t>
            </w:r>
          </w:p>
        </w:tc>
        <w:tc>
          <w:tcPr>
            <w:tcW w:w="987" w:type="dxa"/>
          </w:tcPr>
          <w:p>
            <w:pPr>
              <w:pStyle w:val="TableParagraph"/>
              <w:spacing w:before="71"/>
              <w:ind w:left="129" w:right="111"/>
              <w:rPr>
                <w:sz w:val="21"/>
              </w:rPr>
            </w:pPr>
            <w:r>
              <w:rPr>
                <w:w w:val="105"/>
                <w:sz w:val="21"/>
              </w:rPr>
              <w:t>1.600</w:t>
            </w:r>
          </w:p>
        </w:tc>
      </w:tr>
      <w:tr>
        <w:trPr>
          <w:trHeight w:val="544" w:hRule="atLeast"/>
        </w:trPr>
        <w:tc>
          <w:tcPr>
            <w:tcW w:w="638" w:type="dxa"/>
          </w:tcPr>
          <w:p>
            <w:pPr>
              <w:pStyle w:val="TableParagraph"/>
              <w:spacing w:before="150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3</w:t>
            </w:r>
          </w:p>
        </w:tc>
        <w:tc>
          <w:tcPr>
            <w:tcW w:w="4177" w:type="dxa"/>
          </w:tcPr>
          <w:p>
            <w:pPr>
              <w:pStyle w:val="TableParagraph"/>
              <w:spacing w:before="13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Đường tỉnh lộ 398 thuộc xã Hưng Đạo (đoạn</w:t>
            </w:r>
          </w:p>
          <w:p>
            <w:pPr>
              <w:pStyle w:val="TableParagraph"/>
              <w:spacing w:line="239" w:lineRule="exact" w:before="31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từ nhà ông Toàn đến cổng chùa Bắc Đẩu)</w:t>
            </w:r>
          </w:p>
        </w:tc>
        <w:tc>
          <w:tcPr>
            <w:tcW w:w="987" w:type="dxa"/>
          </w:tcPr>
          <w:p>
            <w:pPr>
              <w:pStyle w:val="TableParagraph"/>
              <w:spacing w:before="150"/>
              <w:ind w:left="135" w:right="111"/>
              <w:rPr>
                <w:sz w:val="21"/>
              </w:rPr>
            </w:pPr>
            <w:r>
              <w:rPr>
                <w:w w:val="105"/>
                <w:sz w:val="21"/>
              </w:rPr>
              <w:t>7.000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50"/>
              <w:ind w:left="136" w:right="103"/>
              <w:rPr>
                <w:sz w:val="21"/>
              </w:rPr>
            </w:pPr>
            <w:r>
              <w:rPr>
                <w:w w:val="105"/>
                <w:sz w:val="21"/>
              </w:rPr>
              <w:t>3.500</w:t>
            </w:r>
          </w:p>
        </w:tc>
        <w:tc>
          <w:tcPr>
            <w:tcW w:w="988" w:type="dxa"/>
          </w:tcPr>
          <w:p>
            <w:pPr>
              <w:pStyle w:val="TableParagraph"/>
              <w:spacing w:before="150"/>
              <w:ind w:left="136" w:right="115"/>
              <w:rPr>
                <w:sz w:val="21"/>
              </w:rPr>
            </w:pPr>
            <w:r>
              <w:rPr>
                <w:w w:val="105"/>
                <w:sz w:val="21"/>
              </w:rPr>
              <w:t>2.500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50"/>
              <w:ind w:left="136" w:right="106"/>
              <w:rPr>
                <w:sz w:val="21"/>
              </w:rPr>
            </w:pPr>
            <w:r>
              <w:rPr>
                <w:w w:val="105"/>
                <w:sz w:val="21"/>
              </w:rPr>
              <w:t>2.000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50"/>
              <w:ind w:left="130" w:right="111"/>
              <w:rPr>
                <w:sz w:val="21"/>
              </w:rPr>
            </w:pPr>
            <w:r>
              <w:rPr>
                <w:w w:val="105"/>
                <w:sz w:val="21"/>
              </w:rPr>
              <w:t>1.800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50"/>
              <w:ind w:left="129" w:right="111"/>
              <w:rPr>
                <w:sz w:val="21"/>
              </w:rPr>
            </w:pPr>
            <w:r>
              <w:rPr>
                <w:w w:val="105"/>
                <w:sz w:val="21"/>
              </w:rPr>
              <w:t>1.600</w:t>
            </w:r>
          </w:p>
        </w:tc>
      </w:tr>
      <w:tr>
        <w:trPr>
          <w:trHeight w:val="577" w:hRule="atLeast"/>
        </w:trPr>
        <w:tc>
          <w:tcPr>
            <w:tcW w:w="638" w:type="dxa"/>
          </w:tcPr>
          <w:p>
            <w:pPr>
              <w:pStyle w:val="TableParagraph"/>
              <w:spacing w:before="167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4</w:t>
            </w:r>
          </w:p>
        </w:tc>
        <w:tc>
          <w:tcPr>
            <w:tcW w:w="4177" w:type="dxa"/>
          </w:tcPr>
          <w:p>
            <w:pPr>
              <w:pStyle w:val="TableParagraph"/>
              <w:spacing w:before="30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Đường tỉnh lộ 398 thuộc xã Hưng Đạo (đoạn</w:t>
            </w:r>
          </w:p>
          <w:p>
            <w:pPr>
              <w:pStyle w:val="TableParagraph"/>
              <w:spacing w:before="30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từ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dốc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nguy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hiểm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đến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cuối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bến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phà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Đồng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Việt)</w:t>
            </w:r>
          </w:p>
        </w:tc>
        <w:tc>
          <w:tcPr>
            <w:tcW w:w="987" w:type="dxa"/>
          </w:tcPr>
          <w:p>
            <w:pPr>
              <w:pStyle w:val="TableParagraph"/>
              <w:spacing w:before="167"/>
              <w:ind w:left="135" w:right="111"/>
              <w:rPr>
                <w:sz w:val="21"/>
              </w:rPr>
            </w:pPr>
            <w:r>
              <w:rPr>
                <w:w w:val="105"/>
                <w:sz w:val="21"/>
              </w:rPr>
              <w:t>4.000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67"/>
              <w:ind w:left="136" w:right="103"/>
              <w:rPr>
                <w:sz w:val="21"/>
              </w:rPr>
            </w:pPr>
            <w:r>
              <w:rPr>
                <w:w w:val="105"/>
                <w:sz w:val="21"/>
              </w:rPr>
              <w:t>2.000</w:t>
            </w:r>
          </w:p>
        </w:tc>
        <w:tc>
          <w:tcPr>
            <w:tcW w:w="988" w:type="dxa"/>
          </w:tcPr>
          <w:p>
            <w:pPr>
              <w:pStyle w:val="TableParagraph"/>
              <w:spacing w:before="167"/>
              <w:ind w:left="136" w:right="115"/>
              <w:rPr>
                <w:sz w:val="21"/>
              </w:rPr>
            </w:pPr>
            <w:r>
              <w:rPr>
                <w:w w:val="105"/>
                <w:sz w:val="21"/>
              </w:rPr>
              <w:t>1.500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67"/>
              <w:ind w:left="136" w:right="106"/>
              <w:rPr>
                <w:sz w:val="21"/>
              </w:rPr>
            </w:pPr>
            <w:r>
              <w:rPr>
                <w:w w:val="105"/>
                <w:sz w:val="21"/>
              </w:rPr>
              <w:t>1.200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67"/>
              <w:ind w:left="130" w:right="111"/>
              <w:rPr>
                <w:sz w:val="21"/>
              </w:rPr>
            </w:pPr>
            <w:r>
              <w:rPr>
                <w:w w:val="105"/>
                <w:sz w:val="21"/>
              </w:rPr>
              <w:t>900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67"/>
              <w:ind w:left="130" w:right="111"/>
              <w:rPr>
                <w:sz w:val="21"/>
              </w:rPr>
            </w:pPr>
            <w:r>
              <w:rPr>
                <w:w w:val="105"/>
                <w:sz w:val="21"/>
              </w:rPr>
              <w:t>800</w:t>
            </w:r>
          </w:p>
        </w:tc>
      </w:tr>
      <w:tr>
        <w:trPr>
          <w:trHeight w:val="543" w:hRule="atLeast"/>
        </w:trPr>
        <w:tc>
          <w:tcPr>
            <w:tcW w:w="638" w:type="dxa"/>
          </w:tcPr>
          <w:p>
            <w:pPr>
              <w:pStyle w:val="TableParagraph"/>
              <w:spacing w:before="150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5</w:t>
            </w:r>
          </w:p>
        </w:tc>
        <w:tc>
          <w:tcPr>
            <w:tcW w:w="4177" w:type="dxa"/>
          </w:tcPr>
          <w:p>
            <w:pPr>
              <w:pStyle w:val="TableParagraph"/>
              <w:spacing w:before="13"/>
              <w:ind w:left="35"/>
              <w:jc w:val="left"/>
              <w:rPr>
                <w:i/>
                <w:sz w:val="21"/>
              </w:rPr>
            </w:pPr>
            <w:r>
              <w:rPr>
                <w:w w:val="105"/>
                <w:sz w:val="21"/>
              </w:rPr>
              <w:t>Đất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ven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đường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tỉnh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398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i/>
                <w:w w:val="105"/>
                <w:sz w:val="21"/>
              </w:rPr>
              <w:t>(đoạn</w:t>
            </w:r>
            <w:r>
              <w:rPr>
                <w:i/>
                <w:spacing w:val="-9"/>
                <w:w w:val="105"/>
                <w:sz w:val="21"/>
              </w:rPr>
              <w:t> </w:t>
            </w:r>
            <w:r>
              <w:rPr>
                <w:i/>
                <w:w w:val="105"/>
                <w:sz w:val="21"/>
              </w:rPr>
              <w:t>thuộc</w:t>
            </w:r>
            <w:r>
              <w:rPr>
                <w:i/>
                <w:spacing w:val="-10"/>
                <w:w w:val="105"/>
                <w:sz w:val="21"/>
              </w:rPr>
              <w:t> </w:t>
            </w:r>
            <w:r>
              <w:rPr>
                <w:i/>
                <w:w w:val="105"/>
                <w:sz w:val="21"/>
              </w:rPr>
              <w:t>xã</w:t>
            </w:r>
            <w:r>
              <w:rPr>
                <w:i/>
                <w:spacing w:val="-10"/>
                <w:w w:val="105"/>
                <w:sz w:val="21"/>
              </w:rPr>
              <w:t> </w:t>
            </w:r>
            <w:r>
              <w:rPr>
                <w:i/>
                <w:w w:val="105"/>
                <w:sz w:val="21"/>
              </w:rPr>
              <w:t>Hoàng</w:t>
            </w:r>
          </w:p>
          <w:p>
            <w:pPr>
              <w:pStyle w:val="TableParagraph"/>
              <w:spacing w:line="239" w:lineRule="exact" w:before="30"/>
              <w:ind w:left="35"/>
              <w:jc w:val="left"/>
              <w:rPr>
                <w:i/>
                <w:sz w:val="21"/>
              </w:rPr>
            </w:pPr>
            <w:r>
              <w:rPr>
                <w:i/>
                <w:w w:val="105"/>
                <w:sz w:val="21"/>
              </w:rPr>
              <w:t>Hoa Thám)</w:t>
            </w:r>
          </w:p>
        </w:tc>
        <w:tc>
          <w:tcPr>
            <w:tcW w:w="987" w:type="dxa"/>
          </w:tcPr>
          <w:p>
            <w:pPr>
              <w:pStyle w:val="TableParagraph"/>
              <w:spacing w:before="150"/>
              <w:ind w:left="135" w:right="111"/>
              <w:rPr>
                <w:sz w:val="21"/>
              </w:rPr>
            </w:pPr>
            <w:r>
              <w:rPr>
                <w:w w:val="105"/>
                <w:sz w:val="21"/>
              </w:rPr>
              <w:t>4.000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50"/>
              <w:ind w:left="136" w:right="103"/>
              <w:rPr>
                <w:sz w:val="21"/>
              </w:rPr>
            </w:pPr>
            <w:r>
              <w:rPr>
                <w:w w:val="105"/>
                <w:sz w:val="21"/>
              </w:rPr>
              <w:t>2.000</w:t>
            </w:r>
          </w:p>
        </w:tc>
        <w:tc>
          <w:tcPr>
            <w:tcW w:w="988" w:type="dxa"/>
          </w:tcPr>
          <w:p>
            <w:pPr>
              <w:pStyle w:val="TableParagraph"/>
              <w:spacing w:before="150"/>
              <w:ind w:left="136" w:right="115"/>
              <w:rPr>
                <w:sz w:val="21"/>
              </w:rPr>
            </w:pPr>
            <w:r>
              <w:rPr>
                <w:w w:val="105"/>
                <w:sz w:val="21"/>
              </w:rPr>
              <w:t>1.500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50"/>
              <w:ind w:left="136" w:right="106"/>
              <w:rPr>
                <w:sz w:val="21"/>
              </w:rPr>
            </w:pPr>
            <w:r>
              <w:rPr>
                <w:w w:val="105"/>
                <w:sz w:val="21"/>
              </w:rPr>
              <w:t>1.200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50"/>
              <w:ind w:left="130" w:right="111"/>
              <w:rPr>
                <w:sz w:val="21"/>
              </w:rPr>
            </w:pPr>
            <w:r>
              <w:rPr>
                <w:w w:val="105"/>
                <w:sz w:val="21"/>
              </w:rPr>
              <w:t>900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50"/>
              <w:ind w:left="130" w:right="111"/>
              <w:rPr>
                <w:sz w:val="21"/>
              </w:rPr>
            </w:pPr>
            <w:r>
              <w:rPr>
                <w:w w:val="105"/>
                <w:sz w:val="21"/>
              </w:rPr>
              <w:t>800</w:t>
            </w:r>
          </w:p>
        </w:tc>
      </w:tr>
      <w:tr>
        <w:trPr>
          <w:trHeight w:val="445" w:hRule="atLeast"/>
        </w:trPr>
        <w:tc>
          <w:tcPr>
            <w:tcW w:w="638" w:type="dxa"/>
          </w:tcPr>
          <w:p>
            <w:pPr>
              <w:pStyle w:val="TableParagraph"/>
              <w:spacing w:before="100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6</w:t>
            </w:r>
          </w:p>
        </w:tc>
        <w:tc>
          <w:tcPr>
            <w:tcW w:w="4177" w:type="dxa"/>
          </w:tcPr>
          <w:p>
            <w:pPr>
              <w:pStyle w:val="TableParagraph"/>
              <w:spacing w:before="100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đường tỉnh, huyện còn lại</w:t>
            </w:r>
          </w:p>
        </w:tc>
        <w:tc>
          <w:tcPr>
            <w:tcW w:w="987" w:type="dxa"/>
          </w:tcPr>
          <w:p>
            <w:pPr>
              <w:pStyle w:val="TableParagraph"/>
              <w:spacing w:before="100"/>
              <w:ind w:left="135" w:right="111"/>
              <w:rPr>
                <w:sz w:val="21"/>
              </w:rPr>
            </w:pPr>
            <w:r>
              <w:rPr>
                <w:w w:val="105"/>
                <w:sz w:val="21"/>
              </w:rPr>
              <w:t>3.000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00"/>
              <w:ind w:left="136" w:right="103"/>
              <w:rPr>
                <w:sz w:val="21"/>
              </w:rPr>
            </w:pPr>
            <w:r>
              <w:rPr>
                <w:w w:val="105"/>
                <w:sz w:val="21"/>
              </w:rPr>
              <w:t>1.500</w:t>
            </w:r>
          </w:p>
        </w:tc>
        <w:tc>
          <w:tcPr>
            <w:tcW w:w="988" w:type="dxa"/>
          </w:tcPr>
          <w:p>
            <w:pPr>
              <w:pStyle w:val="TableParagraph"/>
              <w:spacing w:before="100"/>
              <w:ind w:left="136" w:right="115"/>
              <w:rPr>
                <w:sz w:val="21"/>
              </w:rPr>
            </w:pPr>
            <w:r>
              <w:rPr>
                <w:w w:val="105"/>
                <w:sz w:val="21"/>
              </w:rPr>
              <w:t>1.200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00"/>
              <w:ind w:left="136" w:right="106"/>
              <w:rPr>
                <w:sz w:val="21"/>
              </w:rPr>
            </w:pPr>
            <w:r>
              <w:rPr>
                <w:w w:val="105"/>
                <w:sz w:val="21"/>
              </w:rPr>
              <w:t>900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00"/>
              <w:ind w:left="130" w:right="111"/>
              <w:rPr>
                <w:sz w:val="21"/>
              </w:rPr>
            </w:pPr>
            <w:r>
              <w:rPr>
                <w:w w:val="105"/>
                <w:sz w:val="21"/>
              </w:rPr>
              <w:t>800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00"/>
              <w:ind w:left="130" w:right="111"/>
              <w:rPr>
                <w:sz w:val="21"/>
              </w:rPr>
            </w:pPr>
            <w:r>
              <w:rPr>
                <w:w w:val="105"/>
                <w:sz w:val="21"/>
              </w:rPr>
              <w:t>600</w:t>
            </w:r>
          </w:p>
        </w:tc>
      </w:tr>
    </w:tbl>
    <w:p>
      <w:pPr>
        <w:spacing w:line="240" w:lineRule="auto" w:before="8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1017" w:val="left" w:leader="none"/>
          <w:tab w:pos="7154" w:val="left" w:leader="none"/>
        </w:tabs>
        <w:spacing w:line="240" w:lineRule="auto" w:before="121" w:after="0"/>
        <w:ind w:left="1016" w:right="0" w:hanging="219"/>
        <w:jc w:val="left"/>
        <w:rPr>
          <w:i/>
          <w:sz w:val="21"/>
        </w:rPr>
      </w:pPr>
      <w:r>
        <w:rPr>
          <w:b/>
          <w:w w:val="105"/>
          <w:position w:val="2"/>
          <w:sz w:val="21"/>
        </w:rPr>
        <w:t>Thị xã</w:t>
      </w:r>
      <w:r>
        <w:rPr>
          <w:b/>
          <w:spacing w:val="-14"/>
          <w:w w:val="105"/>
          <w:position w:val="2"/>
          <w:sz w:val="21"/>
        </w:rPr>
        <w:t> </w:t>
      </w:r>
      <w:r>
        <w:rPr>
          <w:b/>
          <w:w w:val="105"/>
          <w:position w:val="2"/>
          <w:sz w:val="21"/>
        </w:rPr>
        <w:t>Kinh</w:t>
      </w:r>
      <w:r>
        <w:rPr>
          <w:b/>
          <w:spacing w:val="-7"/>
          <w:w w:val="105"/>
          <w:position w:val="2"/>
          <w:sz w:val="21"/>
        </w:rPr>
        <w:t> </w:t>
      </w:r>
      <w:r>
        <w:rPr>
          <w:b/>
          <w:w w:val="105"/>
          <w:position w:val="2"/>
          <w:sz w:val="21"/>
        </w:rPr>
        <w:t>Môn</w:t>
        <w:tab/>
      </w:r>
      <w:r>
        <w:rPr>
          <w:i/>
          <w:w w:val="105"/>
          <w:sz w:val="21"/>
        </w:rPr>
        <w:t>Đơn vị tính: Nghìn đồng/m</w:t>
      </w:r>
      <w:r>
        <w:rPr>
          <w:i/>
          <w:spacing w:val="-25"/>
          <w:w w:val="105"/>
          <w:sz w:val="21"/>
        </w:rPr>
        <w:t> </w:t>
      </w:r>
      <w:r>
        <w:rPr>
          <w:i/>
          <w:w w:val="105"/>
          <w:sz w:val="21"/>
          <w:vertAlign w:val="superscript"/>
        </w:rPr>
        <w:t>2</w:t>
      </w:r>
    </w:p>
    <w:p>
      <w:pPr>
        <w:spacing w:line="240" w:lineRule="auto" w:before="1" w:after="0"/>
        <w:rPr>
          <w:i/>
          <w:sz w:val="21"/>
        </w:r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"/>
        <w:gridCol w:w="4177"/>
        <w:gridCol w:w="987"/>
        <w:gridCol w:w="987"/>
        <w:gridCol w:w="988"/>
        <w:gridCol w:w="987"/>
        <w:gridCol w:w="987"/>
        <w:gridCol w:w="987"/>
      </w:tblGrid>
      <w:tr>
        <w:trPr>
          <w:trHeight w:val="453" w:hRule="atLeast"/>
        </w:trPr>
        <w:tc>
          <w:tcPr>
            <w:tcW w:w="638" w:type="dxa"/>
          </w:tcPr>
          <w:p>
            <w:pPr>
              <w:pStyle w:val="TableParagraph"/>
              <w:spacing w:before="109"/>
              <w:ind w:left="122"/>
              <w:jc w:val="left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STT</w:t>
            </w:r>
          </w:p>
        </w:tc>
        <w:tc>
          <w:tcPr>
            <w:tcW w:w="4177" w:type="dxa"/>
          </w:tcPr>
          <w:p>
            <w:pPr>
              <w:pStyle w:val="TableParagraph"/>
              <w:spacing w:before="109"/>
              <w:ind w:left="1438" w:right="1412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Tuyến đường</w:t>
            </w:r>
          </w:p>
        </w:tc>
        <w:tc>
          <w:tcPr>
            <w:tcW w:w="987" w:type="dxa"/>
          </w:tcPr>
          <w:p>
            <w:pPr>
              <w:pStyle w:val="TableParagraph"/>
              <w:spacing w:before="109"/>
              <w:ind w:left="136" w:right="110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1</w:t>
            </w:r>
          </w:p>
        </w:tc>
        <w:tc>
          <w:tcPr>
            <w:tcW w:w="987" w:type="dxa"/>
          </w:tcPr>
          <w:p>
            <w:pPr>
              <w:pStyle w:val="TableParagraph"/>
              <w:spacing w:before="109"/>
              <w:ind w:left="136" w:right="106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2</w:t>
            </w:r>
          </w:p>
        </w:tc>
        <w:tc>
          <w:tcPr>
            <w:tcW w:w="988" w:type="dxa"/>
          </w:tcPr>
          <w:p>
            <w:pPr>
              <w:pStyle w:val="TableParagraph"/>
              <w:spacing w:before="109"/>
              <w:ind w:left="138" w:right="115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3</w:t>
            </w:r>
          </w:p>
        </w:tc>
        <w:tc>
          <w:tcPr>
            <w:tcW w:w="987" w:type="dxa"/>
          </w:tcPr>
          <w:p>
            <w:pPr>
              <w:pStyle w:val="TableParagraph"/>
              <w:spacing w:before="109"/>
              <w:ind w:left="136" w:right="109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4</w:t>
            </w:r>
          </w:p>
        </w:tc>
        <w:tc>
          <w:tcPr>
            <w:tcW w:w="987" w:type="dxa"/>
          </w:tcPr>
          <w:p>
            <w:pPr>
              <w:pStyle w:val="TableParagraph"/>
              <w:spacing w:before="109"/>
              <w:ind w:left="132" w:right="111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5</w:t>
            </w:r>
          </w:p>
        </w:tc>
        <w:tc>
          <w:tcPr>
            <w:tcW w:w="987" w:type="dxa"/>
          </w:tcPr>
          <w:p>
            <w:pPr>
              <w:pStyle w:val="TableParagraph"/>
              <w:spacing w:before="109"/>
              <w:ind w:left="131" w:right="111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6</w:t>
            </w:r>
          </w:p>
        </w:tc>
      </w:tr>
      <w:tr>
        <w:trPr>
          <w:trHeight w:val="529" w:hRule="atLeast"/>
        </w:trPr>
        <w:tc>
          <w:tcPr>
            <w:tcW w:w="638" w:type="dxa"/>
          </w:tcPr>
          <w:p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4177" w:type="dxa"/>
          </w:tcPr>
          <w:p>
            <w:pPr>
              <w:pStyle w:val="TableParagraph"/>
              <w:spacing w:before="143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đường huyện</w:t>
            </w:r>
          </w:p>
        </w:tc>
        <w:tc>
          <w:tcPr>
            <w:tcW w:w="987" w:type="dxa"/>
          </w:tcPr>
          <w:p>
            <w:pPr>
              <w:pStyle w:val="TableParagraph"/>
              <w:spacing w:before="143"/>
              <w:ind w:left="135" w:right="111"/>
              <w:rPr>
                <w:sz w:val="21"/>
              </w:rPr>
            </w:pPr>
            <w:r>
              <w:rPr>
                <w:w w:val="105"/>
                <w:sz w:val="21"/>
              </w:rPr>
              <w:t>5.500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43"/>
              <w:ind w:left="134" w:right="111"/>
              <w:rPr>
                <w:sz w:val="21"/>
              </w:rPr>
            </w:pPr>
            <w:r>
              <w:rPr>
                <w:w w:val="105"/>
                <w:sz w:val="21"/>
              </w:rPr>
              <w:t>2.700</w:t>
            </w:r>
          </w:p>
        </w:tc>
        <w:tc>
          <w:tcPr>
            <w:tcW w:w="988" w:type="dxa"/>
          </w:tcPr>
          <w:p>
            <w:pPr>
              <w:pStyle w:val="TableParagraph"/>
              <w:spacing w:before="143"/>
              <w:ind w:left="136" w:right="115"/>
              <w:rPr>
                <w:sz w:val="21"/>
              </w:rPr>
            </w:pPr>
            <w:r>
              <w:rPr>
                <w:w w:val="105"/>
                <w:sz w:val="21"/>
              </w:rPr>
              <w:t>2.200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43"/>
              <w:ind w:left="131" w:right="111"/>
              <w:rPr>
                <w:sz w:val="21"/>
              </w:rPr>
            </w:pPr>
            <w:r>
              <w:rPr>
                <w:w w:val="105"/>
                <w:sz w:val="21"/>
              </w:rPr>
              <w:t>1.700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43"/>
              <w:ind w:left="130" w:right="111"/>
              <w:rPr>
                <w:sz w:val="21"/>
              </w:rPr>
            </w:pPr>
            <w:r>
              <w:rPr>
                <w:w w:val="105"/>
                <w:sz w:val="21"/>
              </w:rPr>
              <w:t>1.400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43"/>
              <w:ind w:left="129" w:right="111"/>
              <w:rPr>
                <w:sz w:val="21"/>
              </w:rPr>
            </w:pPr>
            <w:r>
              <w:rPr>
                <w:w w:val="105"/>
                <w:sz w:val="21"/>
              </w:rPr>
              <w:t>1.100</w:t>
            </w:r>
          </w:p>
        </w:tc>
      </w:tr>
    </w:tbl>
    <w:p>
      <w:pPr>
        <w:spacing w:after="0"/>
        <w:rPr>
          <w:sz w:val="21"/>
        </w:rPr>
        <w:sectPr>
          <w:type w:val="continuous"/>
          <w:pgSz w:w="11910" w:h="16840"/>
          <w:pgMar w:top="1060" w:bottom="680" w:left="620" w:right="300"/>
        </w:sectPr>
      </w:pPr>
    </w:p>
    <w:p>
      <w:pPr>
        <w:pStyle w:val="ListParagraph"/>
        <w:numPr>
          <w:ilvl w:val="0"/>
          <w:numId w:val="1"/>
        </w:numPr>
        <w:tabs>
          <w:tab w:pos="1017" w:val="left" w:leader="none"/>
          <w:tab w:pos="7154" w:val="left" w:leader="none"/>
        </w:tabs>
        <w:spacing w:line="240" w:lineRule="auto" w:before="90" w:after="0"/>
        <w:ind w:left="1016" w:right="0" w:hanging="219"/>
        <w:jc w:val="left"/>
        <w:rPr>
          <w:i/>
          <w:sz w:val="21"/>
        </w:rPr>
      </w:pPr>
      <w:r>
        <w:rPr>
          <w:b/>
          <w:w w:val="105"/>
          <w:position w:val="2"/>
          <w:sz w:val="21"/>
        </w:rPr>
        <w:t>Huyện</w:t>
      </w:r>
      <w:r>
        <w:rPr>
          <w:b/>
          <w:spacing w:val="-9"/>
          <w:w w:val="105"/>
          <w:position w:val="2"/>
          <w:sz w:val="21"/>
        </w:rPr>
        <w:t> </w:t>
      </w:r>
      <w:r>
        <w:rPr>
          <w:b/>
          <w:w w:val="105"/>
          <w:position w:val="2"/>
          <w:sz w:val="21"/>
        </w:rPr>
        <w:t>Bình</w:t>
      </w:r>
      <w:r>
        <w:rPr>
          <w:b/>
          <w:spacing w:val="-8"/>
          <w:w w:val="105"/>
          <w:position w:val="2"/>
          <w:sz w:val="21"/>
        </w:rPr>
        <w:t> </w:t>
      </w:r>
      <w:r>
        <w:rPr>
          <w:b/>
          <w:w w:val="105"/>
          <w:position w:val="2"/>
          <w:sz w:val="21"/>
        </w:rPr>
        <w:t>Giang</w:t>
        <w:tab/>
      </w:r>
      <w:r>
        <w:rPr>
          <w:i/>
          <w:w w:val="105"/>
          <w:sz w:val="21"/>
        </w:rPr>
        <w:t>Đơn vị tính: Nghìn đồng/m</w:t>
      </w:r>
      <w:r>
        <w:rPr>
          <w:i/>
          <w:spacing w:val="-26"/>
          <w:w w:val="105"/>
          <w:sz w:val="21"/>
        </w:rPr>
        <w:t> </w:t>
      </w:r>
      <w:r>
        <w:rPr>
          <w:i/>
          <w:w w:val="105"/>
          <w:sz w:val="21"/>
          <w:vertAlign w:val="superscript"/>
        </w:rPr>
        <w:t>2</w:t>
      </w:r>
    </w:p>
    <w:p>
      <w:pPr>
        <w:spacing w:line="240" w:lineRule="auto" w:before="2" w:after="1"/>
        <w:rPr>
          <w:i/>
          <w:sz w:val="28"/>
        </w:r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"/>
        <w:gridCol w:w="4177"/>
        <w:gridCol w:w="987"/>
        <w:gridCol w:w="987"/>
        <w:gridCol w:w="988"/>
        <w:gridCol w:w="987"/>
        <w:gridCol w:w="987"/>
        <w:gridCol w:w="987"/>
      </w:tblGrid>
      <w:tr>
        <w:trPr>
          <w:trHeight w:val="400" w:hRule="atLeast"/>
        </w:trPr>
        <w:tc>
          <w:tcPr>
            <w:tcW w:w="638" w:type="dxa"/>
          </w:tcPr>
          <w:p>
            <w:pPr>
              <w:pStyle w:val="TableParagraph"/>
              <w:spacing w:before="85"/>
              <w:ind w:left="97" w:right="63"/>
              <w:rPr>
                <w:b/>
                <w:sz w:val="20"/>
              </w:rPr>
            </w:pPr>
            <w:r>
              <w:rPr>
                <w:b/>
                <w:sz w:val="20"/>
              </w:rPr>
              <w:t>STT</w:t>
            </w:r>
          </w:p>
        </w:tc>
        <w:tc>
          <w:tcPr>
            <w:tcW w:w="4177" w:type="dxa"/>
          </w:tcPr>
          <w:p>
            <w:pPr>
              <w:pStyle w:val="TableParagraph"/>
              <w:spacing w:before="83"/>
              <w:ind w:left="1438" w:right="1412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Tuyến đường</w:t>
            </w:r>
          </w:p>
        </w:tc>
        <w:tc>
          <w:tcPr>
            <w:tcW w:w="987" w:type="dxa"/>
          </w:tcPr>
          <w:p>
            <w:pPr>
              <w:pStyle w:val="TableParagraph"/>
              <w:spacing w:before="83"/>
              <w:ind w:left="136" w:right="110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1</w:t>
            </w:r>
          </w:p>
        </w:tc>
        <w:tc>
          <w:tcPr>
            <w:tcW w:w="987" w:type="dxa"/>
          </w:tcPr>
          <w:p>
            <w:pPr>
              <w:pStyle w:val="TableParagraph"/>
              <w:spacing w:before="83"/>
              <w:ind w:left="136" w:right="106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2</w:t>
            </w:r>
          </w:p>
        </w:tc>
        <w:tc>
          <w:tcPr>
            <w:tcW w:w="988" w:type="dxa"/>
          </w:tcPr>
          <w:p>
            <w:pPr>
              <w:pStyle w:val="TableParagraph"/>
              <w:spacing w:before="83"/>
              <w:ind w:left="138" w:right="115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3</w:t>
            </w:r>
          </w:p>
        </w:tc>
        <w:tc>
          <w:tcPr>
            <w:tcW w:w="987" w:type="dxa"/>
          </w:tcPr>
          <w:p>
            <w:pPr>
              <w:pStyle w:val="TableParagraph"/>
              <w:spacing w:before="83"/>
              <w:ind w:left="136" w:right="109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4</w:t>
            </w:r>
          </w:p>
        </w:tc>
        <w:tc>
          <w:tcPr>
            <w:tcW w:w="987" w:type="dxa"/>
          </w:tcPr>
          <w:p>
            <w:pPr>
              <w:pStyle w:val="TableParagraph"/>
              <w:spacing w:before="83"/>
              <w:ind w:left="132" w:right="111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5</w:t>
            </w:r>
          </w:p>
        </w:tc>
        <w:tc>
          <w:tcPr>
            <w:tcW w:w="987" w:type="dxa"/>
          </w:tcPr>
          <w:p>
            <w:pPr>
              <w:pStyle w:val="TableParagraph"/>
              <w:spacing w:before="83"/>
              <w:ind w:left="131" w:right="111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6</w:t>
            </w:r>
          </w:p>
        </w:tc>
      </w:tr>
      <w:tr>
        <w:trPr>
          <w:trHeight w:val="724" w:hRule="atLeast"/>
        </w:trPr>
        <w:tc>
          <w:tcPr>
            <w:tcW w:w="638" w:type="dxa"/>
          </w:tcPr>
          <w:p>
            <w:pPr>
              <w:pStyle w:val="TableParagraph"/>
              <w:spacing w:before="9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0"/>
              <w:ind w:left="26"/>
              <w:rPr>
                <w:sz w:val="21"/>
              </w:rPr>
            </w:pPr>
            <w:r>
              <w:rPr>
                <w:w w:val="102"/>
                <w:sz w:val="21"/>
              </w:rPr>
              <w:t>1</w:t>
            </w:r>
          </w:p>
        </w:tc>
        <w:tc>
          <w:tcPr>
            <w:tcW w:w="4177" w:type="dxa"/>
          </w:tcPr>
          <w:p>
            <w:pPr>
              <w:pStyle w:val="TableParagraph"/>
              <w:spacing w:line="268" w:lineRule="auto" w:before="104"/>
              <w:ind w:left="35" w:right="228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đường tỉnh 394 (đoạn thuộc các xã: Thúc Kháng, Thái Dương)</w:t>
            </w:r>
          </w:p>
        </w:tc>
        <w:tc>
          <w:tcPr>
            <w:tcW w:w="987" w:type="dxa"/>
          </w:tcPr>
          <w:p>
            <w:pPr>
              <w:pStyle w:val="TableParagraph"/>
              <w:spacing w:before="9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0"/>
              <w:ind w:left="135" w:right="111"/>
              <w:rPr>
                <w:sz w:val="21"/>
              </w:rPr>
            </w:pPr>
            <w:r>
              <w:rPr>
                <w:w w:val="105"/>
                <w:sz w:val="21"/>
              </w:rPr>
              <w:t>5.500</w:t>
            </w:r>
          </w:p>
        </w:tc>
        <w:tc>
          <w:tcPr>
            <w:tcW w:w="987" w:type="dxa"/>
          </w:tcPr>
          <w:p>
            <w:pPr>
              <w:pStyle w:val="TableParagraph"/>
              <w:spacing w:before="9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0"/>
              <w:ind w:left="134" w:right="111"/>
              <w:rPr>
                <w:sz w:val="21"/>
              </w:rPr>
            </w:pPr>
            <w:r>
              <w:rPr>
                <w:w w:val="105"/>
                <w:sz w:val="21"/>
              </w:rPr>
              <w:t>2.900</w:t>
            </w:r>
          </w:p>
        </w:tc>
        <w:tc>
          <w:tcPr>
            <w:tcW w:w="988" w:type="dxa"/>
          </w:tcPr>
          <w:p>
            <w:pPr>
              <w:pStyle w:val="TableParagraph"/>
              <w:spacing w:before="9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0"/>
              <w:ind w:left="136" w:right="115"/>
              <w:rPr>
                <w:sz w:val="21"/>
              </w:rPr>
            </w:pPr>
            <w:r>
              <w:rPr>
                <w:w w:val="105"/>
                <w:sz w:val="21"/>
              </w:rPr>
              <w:t>2.300</w:t>
            </w:r>
          </w:p>
        </w:tc>
        <w:tc>
          <w:tcPr>
            <w:tcW w:w="987" w:type="dxa"/>
          </w:tcPr>
          <w:p>
            <w:pPr>
              <w:pStyle w:val="TableParagraph"/>
              <w:spacing w:before="9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0"/>
              <w:ind w:left="131" w:right="111"/>
              <w:rPr>
                <w:sz w:val="21"/>
              </w:rPr>
            </w:pPr>
            <w:r>
              <w:rPr>
                <w:w w:val="105"/>
                <w:sz w:val="21"/>
              </w:rPr>
              <w:t>1.700</w:t>
            </w:r>
          </w:p>
        </w:tc>
        <w:tc>
          <w:tcPr>
            <w:tcW w:w="987" w:type="dxa"/>
          </w:tcPr>
          <w:p>
            <w:pPr>
              <w:pStyle w:val="TableParagraph"/>
              <w:spacing w:before="9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0"/>
              <w:ind w:left="130" w:right="111"/>
              <w:rPr>
                <w:sz w:val="21"/>
              </w:rPr>
            </w:pPr>
            <w:r>
              <w:rPr>
                <w:w w:val="105"/>
                <w:sz w:val="21"/>
              </w:rPr>
              <w:t>1.400</w:t>
            </w:r>
          </w:p>
        </w:tc>
        <w:tc>
          <w:tcPr>
            <w:tcW w:w="987" w:type="dxa"/>
          </w:tcPr>
          <w:p>
            <w:pPr>
              <w:pStyle w:val="TableParagraph"/>
              <w:spacing w:before="9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0"/>
              <w:ind w:left="129" w:right="111"/>
              <w:rPr>
                <w:sz w:val="21"/>
              </w:rPr>
            </w:pPr>
            <w:r>
              <w:rPr>
                <w:w w:val="105"/>
                <w:sz w:val="21"/>
              </w:rPr>
              <w:t>1.100</w:t>
            </w:r>
          </w:p>
        </w:tc>
      </w:tr>
      <w:tr>
        <w:trPr>
          <w:trHeight w:val="724" w:hRule="atLeast"/>
        </w:trPr>
        <w:tc>
          <w:tcPr>
            <w:tcW w:w="638" w:type="dxa"/>
          </w:tcPr>
          <w:p>
            <w:pPr>
              <w:pStyle w:val="TableParagraph"/>
              <w:spacing w:before="9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0"/>
              <w:ind w:left="26"/>
              <w:rPr>
                <w:sz w:val="21"/>
              </w:rPr>
            </w:pPr>
            <w:r>
              <w:rPr>
                <w:w w:val="102"/>
                <w:sz w:val="21"/>
              </w:rPr>
              <w:t>2</w:t>
            </w:r>
          </w:p>
        </w:tc>
        <w:tc>
          <w:tcPr>
            <w:tcW w:w="4177" w:type="dxa"/>
          </w:tcPr>
          <w:p>
            <w:pPr>
              <w:pStyle w:val="TableParagraph"/>
              <w:spacing w:line="268" w:lineRule="auto" w:before="105"/>
              <w:ind w:left="35" w:right="86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đường tỉnh 395 (từ đường 394 đi đập Bá Thủy thuộc địa phận xã Long Xuyên)</w:t>
            </w:r>
          </w:p>
        </w:tc>
        <w:tc>
          <w:tcPr>
            <w:tcW w:w="987" w:type="dxa"/>
          </w:tcPr>
          <w:p>
            <w:pPr>
              <w:pStyle w:val="TableParagraph"/>
              <w:spacing w:before="9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0"/>
              <w:ind w:left="135" w:right="111"/>
              <w:rPr>
                <w:sz w:val="21"/>
              </w:rPr>
            </w:pPr>
            <w:r>
              <w:rPr>
                <w:w w:val="105"/>
                <w:sz w:val="21"/>
              </w:rPr>
              <w:t>5.000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9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0"/>
              <w:ind w:left="134" w:right="111"/>
              <w:rPr>
                <w:sz w:val="21"/>
              </w:rPr>
            </w:pPr>
            <w:r>
              <w:rPr>
                <w:w w:val="105"/>
                <w:sz w:val="21"/>
              </w:rPr>
              <w:t>2.900</w:t>
            </w:r>
          </w:p>
        </w:tc>
        <w:tc>
          <w:tcPr>
            <w:tcW w:w="988" w:type="dxa"/>
          </w:tcPr>
          <w:p>
            <w:pPr>
              <w:pStyle w:val="TableParagraph"/>
              <w:spacing w:before="9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0"/>
              <w:ind w:left="136" w:right="115"/>
              <w:rPr>
                <w:sz w:val="21"/>
              </w:rPr>
            </w:pPr>
            <w:r>
              <w:rPr>
                <w:w w:val="105"/>
                <w:sz w:val="21"/>
              </w:rPr>
              <w:t>2.200</w:t>
            </w:r>
          </w:p>
        </w:tc>
        <w:tc>
          <w:tcPr>
            <w:tcW w:w="987" w:type="dxa"/>
          </w:tcPr>
          <w:p>
            <w:pPr>
              <w:pStyle w:val="TableParagraph"/>
              <w:spacing w:before="9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0"/>
              <w:ind w:left="131" w:right="111"/>
              <w:rPr>
                <w:sz w:val="21"/>
              </w:rPr>
            </w:pPr>
            <w:r>
              <w:rPr>
                <w:w w:val="105"/>
                <w:sz w:val="21"/>
              </w:rPr>
              <w:t>1.700</w:t>
            </w:r>
          </w:p>
        </w:tc>
        <w:tc>
          <w:tcPr>
            <w:tcW w:w="987" w:type="dxa"/>
          </w:tcPr>
          <w:p>
            <w:pPr>
              <w:pStyle w:val="TableParagraph"/>
              <w:spacing w:before="9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0"/>
              <w:ind w:left="130" w:right="111"/>
              <w:rPr>
                <w:sz w:val="21"/>
              </w:rPr>
            </w:pPr>
            <w:r>
              <w:rPr>
                <w:w w:val="105"/>
                <w:sz w:val="21"/>
              </w:rPr>
              <w:t>1.300</w:t>
            </w:r>
          </w:p>
        </w:tc>
        <w:tc>
          <w:tcPr>
            <w:tcW w:w="987" w:type="dxa"/>
          </w:tcPr>
          <w:p>
            <w:pPr>
              <w:pStyle w:val="TableParagraph"/>
              <w:spacing w:before="9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0"/>
              <w:ind w:left="129" w:right="111"/>
              <w:rPr>
                <w:sz w:val="21"/>
              </w:rPr>
            </w:pPr>
            <w:r>
              <w:rPr>
                <w:w w:val="105"/>
                <w:sz w:val="21"/>
              </w:rPr>
              <w:t>1.000</w:t>
            </w:r>
          </w:p>
        </w:tc>
      </w:tr>
      <w:tr>
        <w:trPr>
          <w:trHeight w:val="452" w:hRule="atLeast"/>
        </w:trPr>
        <w:tc>
          <w:tcPr>
            <w:tcW w:w="638" w:type="dxa"/>
          </w:tcPr>
          <w:p>
            <w:pPr>
              <w:pStyle w:val="TableParagraph"/>
              <w:spacing w:before="104"/>
              <w:ind w:left="26"/>
              <w:rPr>
                <w:sz w:val="21"/>
              </w:rPr>
            </w:pPr>
            <w:r>
              <w:rPr>
                <w:w w:val="102"/>
                <w:sz w:val="21"/>
              </w:rPr>
              <w:t>3</w:t>
            </w:r>
          </w:p>
        </w:tc>
        <w:tc>
          <w:tcPr>
            <w:tcW w:w="4177" w:type="dxa"/>
          </w:tcPr>
          <w:p>
            <w:pPr>
              <w:pStyle w:val="TableParagraph"/>
              <w:spacing w:before="104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đường huyện</w:t>
            </w:r>
          </w:p>
        </w:tc>
        <w:tc>
          <w:tcPr>
            <w:tcW w:w="987" w:type="dxa"/>
          </w:tcPr>
          <w:p>
            <w:pPr>
              <w:pStyle w:val="TableParagraph"/>
              <w:spacing w:before="104"/>
              <w:ind w:left="135" w:right="111"/>
              <w:rPr>
                <w:sz w:val="21"/>
              </w:rPr>
            </w:pPr>
            <w:r>
              <w:rPr>
                <w:w w:val="105"/>
                <w:sz w:val="21"/>
              </w:rPr>
              <w:t>4.500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04"/>
              <w:ind w:left="134" w:right="111"/>
              <w:rPr>
                <w:sz w:val="21"/>
              </w:rPr>
            </w:pPr>
            <w:r>
              <w:rPr>
                <w:w w:val="105"/>
                <w:sz w:val="21"/>
              </w:rPr>
              <w:t>2.800</w:t>
            </w:r>
          </w:p>
        </w:tc>
        <w:tc>
          <w:tcPr>
            <w:tcW w:w="988" w:type="dxa"/>
          </w:tcPr>
          <w:p>
            <w:pPr>
              <w:pStyle w:val="TableParagraph"/>
              <w:spacing w:before="104"/>
              <w:ind w:left="136" w:right="115"/>
              <w:rPr>
                <w:sz w:val="21"/>
              </w:rPr>
            </w:pPr>
            <w:r>
              <w:rPr>
                <w:w w:val="105"/>
                <w:sz w:val="21"/>
              </w:rPr>
              <w:t>2.100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04"/>
              <w:ind w:left="131" w:right="111"/>
              <w:rPr>
                <w:sz w:val="21"/>
              </w:rPr>
            </w:pPr>
            <w:r>
              <w:rPr>
                <w:w w:val="105"/>
                <w:sz w:val="21"/>
              </w:rPr>
              <w:t>1.600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04"/>
              <w:ind w:left="130" w:right="111"/>
              <w:rPr>
                <w:sz w:val="21"/>
              </w:rPr>
            </w:pPr>
            <w:r>
              <w:rPr>
                <w:w w:val="105"/>
                <w:sz w:val="21"/>
              </w:rPr>
              <w:t>1.200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04"/>
              <w:ind w:left="130" w:right="111"/>
              <w:rPr>
                <w:sz w:val="21"/>
              </w:rPr>
            </w:pPr>
            <w:r>
              <w:rPr>
                <w:w w:val="105"/>
                <w:sz w:val="21"/>
              </w:rPr>
              <w:t>900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1017" w:val="left" w:leader="none"/>
        </w:tabs>
        <w:spacing w:line="240" w:lineRule="auto" w:before="128" w:after="0"/>
        <w:ind w:left="1016" w:right="0" w:hanging="219"/>
        <w:jc w:val="left"/>
        <w:rPr>
          <w:b/>
          <w:sz w:val="21"/>
        </w:rPr>
      </w:pPr>
      <w:r>
        <w:rPr>
          <w:b/>
          <w:w w:val="105"/>
          <w:sz w:val="21"/>
        </w:rPr>
        <w:t>Huyện Nam</w:t>
      </w:r>
      <w:r>
        <w:rPr>
          <w:b/>
          <w:spacing w:val="-4"/>
          <w:w w:val="105"/>
          <w:sz w:val="21"/>
        </w:rPr>
        <w:t> </w:t>
      </w:r>
      <w:r>
        <w:rPr>
          <w:b/>
          <w:w w:val="105"/>
          <w:sz w:val="21"/>
        </w:rPr>
        <w:t>Sách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1" w:after="0"/>
        <w:rPr>
          <w:b/>
          <w:sz w:val="17"/>
        </w:r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"/>
        <w:gridCol w:w="4177"/>
        <w:gridCol w:w="987"/>
        <w:gridCol w:w="987"/>
        <w:gridCol w:w="988"/>
        <w:gridCol w:w="987"/>
        <w:gridCol w:w="987"/>
        <w:gridCol w:w="987"/>
      </w:tblGrid>
      <w:tr>
        <w:trPr>
          <w:trHeight w:val="529" w:hRule="atLeast"/>
        </w:trPr>
        <w:tc>
          <w:tcPr>
            <w:tcW w:w="638" w:type="dxa"/>
          </w:tcPr>
          <w:p>
            <w:pPr>
              <w:pStyle w:val="TableParagraph"/>
              <w:spacing w:before="150"/>
              <w:ind w:left="97" w:right="63"/>
              <w:rPr>
                <w:b/>
                <w:sz w:val="20"/>
              </w:rPr>
            </w:pPr>
            <w:r>
              <w:rPr>
                <w:b/>
                <w:sz w:val="20"/>
              </w:rPr>
              <w:t>STT</w:t>
            </w:r>
          </w:p>
        </w:tc>
        <w:tc>
          <w:tcPr>
            <w:tcW w:w="4177" w:type="dxa"/>
          </w:tcPr>
          <w:p>
            <w:pPr>
              <w:pStyle w:val="TableParagraph"/>
              <w:spacing w:before="148"/>
              <w:ind w:left="1438" w:right="1412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Tuyến đường</w:t>
            </w:r>
          </w:p>
        </w:tc>
        <w:tc>
          <w:tcPr>
            <w:tcW w:w="987" w:type="dxa"/>
          </w:tcPr>
          <w:p>
            <w:pPr>
              <w:pStyle w:val="TableParagraph"/>
              <w:spacing w:before="148"/>
              <w:ind w:left="136" w:right="110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1</w:t>
            </w:r>
          </w:p>
        </w:tc>
        <w:tc>
          <w:tcPr>
            <w:tcW w:w="987" w:type="dxa"/>
          </w:tcPr>
          <w:p>
            <w:pPr>
              <w:pStyle w:val="TableParagraph"/>
              <w:spacing w:before="148"/>
              <w:ind w:left="136" w:right="106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2</w:t>
            </w:r>
          </w:p>
        </w:tc>
        <w:tc>
          <w:tcPr>
            <w:tcW w:w="988" w:type="dxa"/>
          </w:tcPr>
          <w:p>
            <w:pPr>
              <w:pStyle w:val="TableParagraph"/>
              <w:spacing w:before="148"/>
              <w:ind w:left="138" w:right="115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3</w:t>
            </w:r>
          </w:p>
        </w:tc>
        <w:tc>
          <w:tcPr>
            <w:tcW w:w="987" w:type="dxa"/>
          </w:tcPr>
          <w:p>
            <w:pPr>
              <w:pStyle w:val="TableParagraph"/>
              <w:spacing w:before="148"/>
              <w:ind w:left="136" w:right="109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4</w:t>
            </w:r>
          </w:p>
        </w:tc>
        <w:tc>
          <w:tcPr>
            <w:tcW w:w="987" w:type="dxa"/>
          </w:tcPr>
          <w:p>
            <w:pPr>
              <w:pStyle w:val="TableParagraph"/>
              <w:spacing w:before="148"/>
              <w:ind w:left="132" w:right="111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5</w:t>
            </w:r>
          </w:p>
        </w:tc>
        <w:tc>
          <w:tcPr>
            <w:tcW w:w="987" w:type="dxa"/>
          </w:tcPr>
          <w:p>
            <w:pPr>
              <w:pStyle w:val="TableParagraph"/>
              <w:spacing w:before="148"/>
              <w:ind w:left="131" w:right="111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6</w:t>
            </w:r>
          </w:p>
        </w:tc>
      </w:tr>
      <w:tr>
        <w:trPr>
          <w:trHeight w:val="614" w:hRule="atLeast"/>
        </w:trPr>
        <w:tc>
          <w:tcPr>
            <w:tcW w:w="638" w:type="dxa"/>
          </w:tcPr>
          <w:p>
            <w:pPr>
              <w:pStyle w:val="TableParagraph"/>
              <w:spacing w:before="184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1</w:t>
            </w:r>
          </w:p>
        </w:tc>
        <w:tc>
          <w:tcPr>
            <w:tcW w:w="4177" w:type="dxa"/>
          </w:tcPr>
          <w:p>
            <w:pPr>
              <w:pStyle w:val="TableParagraph"/>
              <w:spacing w:line="270" w:lineRule="atLeast" w:before="21"/>
              <w:ind w:left="35" w:right="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đường dẫn phía Bắc cầu Hàn (đoạn từ đường 5B đến Quốc lộ 37)</w:t>
            </w:r>
          </w:p>
        </w:tc>
        <w:tc>
          <w:tcPr>
            <w:tcW w:w="987" w:type="dxa"/>
          </w:tcPr>
          <w:p>
            <w:pPr>
              <w:pStyle w:val="TableParagraph"/>
              <w:spacing w:before="184"/>
              <w:ind w:left="136" w:right="110"/>
              <w:rPr>
                <w:sz w:val="21"/>
              </w:rPr>
            </w:pPr>
            <w:r>
              <w:rPr>
                <w:w w:val="105"/>
                <w:sz w:val="21"/>
              </w:rPr>
              <w:t>10.000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84"/>
              <w:ind w:left="134" w:right="111"/>
              <w:rPr>
                <w:sz w:val="21"/>
              </w:rPr>
            </w:pPr>
            <w:r>
              <w:rPr>
                <w:w w:val="105"/>
                <w:sz w:val="21"/>
              </w:rPr>
              <w:t>5.000</w:t>
            </w:r>
          </w:p>
        </w:tc>
        <w:tc>
          <w:tcPr>
            <w:tcW w:w="988" w:type="dxa"/>
          </w:tcPr>
          <w:p>
            <w:pPr>
              <w:pStyle w:val="TableParagraph"/>
              <w:spacing w:before="184"/>
              <w:ind w:left="136" w:right="115"/>
              <w:rPr>
                <w:sz w:val="21"/>
              </w:rPr>
            </w:pPr>
            <w:r>
              <w:rPr>
                <w:w w:val="105"/>
                <w:sz w:val="21"/>
              </w:rPr>
              <w:t>4.000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84"/>
              <w:ind w:left="131" w:right="111"/>
              <w:rPr>
                <w:sz w:val="21"/>
              </w:rPr>
            </w:pPr>
            <w:r>
              <w:rPr>
                <w:w w:val="105"/>
                <w:sz w:val="21"/>
              </w:rPr>
              <w:t>3.000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84"/>
              <w:ind w:left="130" w:right="111"/>
              <w:rPr>
                <w:sz w:val="21"/>
              </w:rPr>
            </w:pPr>
            <w:r>
              <w:rPr>
                <w:w w:val="105"/>
                <w:sz w:val="21"/>
              </w:rPr>
              <w:t>2.500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84"/>
              <w:ind w:left="129" w:right="111"/>
              <w:rPr>
                <w:sz w:val="21"/>
              </w:rPr>
            </w:pPr>
            <w:r>
              <w:rPr>
                <w:w w:val="105"/>
                <w:sz w:val="21"/>
              </w:rPr>
              <w:t>2.000</w:t>
            </w:r>
          </w:p>
        </w:tc>
      </w:tr>
      <w:tr>
        <w:trPr>
          <w:trHeight w:val="997" w:hRule="atLeast"/>
        </w:trPr>
        <w:tc>
          <w:tcPr>
            <w:tcW w:w="638" w:type="dxa"/>
          </w:tcPr>
          <w:p>
            <w:pPr>
              <w:pStyle w:val="TableParagraph"/>
              <w:spacing w:before="7"/>
              <w:jc w:val="left"/>
              <w:rPr>
                <w:b/>
                <w:sz w:val="32"/>
              </w:rPr>
            </w:pPr>
          </w:p>
          <w:p>
            <w:pPr>
              <w:pStyle w:val="TableParagraph"/>
              <w:spacing w:before="1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2</w:t>
            </w:r>
          </w:p>
        </w:tc>
        <w:tc>
          <w:tcPr>
            <w:tcW w:w="4177" w:type="dxa"/>
          </w:tcPr>
          <w:p>
            <w:pPr>
              <w:pStyle w:val="TableParagraph"/>
              <w:spacing w:line="212" w:lineRule="exact" w:before="0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đường giao thông kết nối đường dẫn</w:t>
            </w:r>
          </w:p>
          <w:p>
            <w:pPr>
              <w:pStyle w:val="TableParagraph"/>
              <w:spacing w:line="270" w:lineRule="atLeast" w:before="1"/>
              <w:ind w:left="35" w:right="46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cầu Hàn đi xã Thái Tân, huyện Nam Sách (đoạn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nối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đường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trục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xã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Nam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Hồng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đến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đường 390D)</w:t>
            </w:r>
          </w:p>
        </w:tc>
        <w:tc>
          <w:tcPr>
            <w:tcW w:w="987" w:type="dxa"/>
          </w:tcPr>
          <w:p>
            <w:pPr>
              <w:pStyle w:val="TableParagraph"/>
              <w:spacing w:before="7"/>
              <w:jc w:val="left"/>
              <w:rPr>
                <w:b/>
                <w:sz w:val="32"/>
              </w:rPr>
            </w:pPr>
          </w:p>
          <w:p>
            <w:pPr>
              <w:pStyle w:val="TableParagraph"/>
              <w:spacing w:before="1"/>
              <w:ind w:left="136" w:right="110"/>
              <w:rPr>
                <w:sz w:val="21"/>
              </w:rPr>
            </w:pPr>
            <w:r>
              <w:rPr>
                <w:w w:val="105"/>
                <w:sz w:val="21"/>
              </w:rPr>
              <w:t>10.000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7"/>
              <w:jc w:val="left"/>
              <w:rPr>
                <w:b/>
                <w:sz w:val="32"/>
              </w:rPr>
            </w:pPr>
          </w:p>
          <w:p>
            <w:pPr>
              <w:pStyle w:val="TableParagraph"/>
              <w:spacing w:before="1"/>
              <w:ind w:left="134" w:right="111"/>
              <w:rPr>
                <w:sz w:val="21"/>
              </w:rPr>
            </w:pPr>
            <w:r>
              <w:rPr>
                <w:w w:val="105"/>
                <w:sz w:val="21"/>
              </w:rPr>
              <w:t>5.000</w:t>
            </w:r>
          </w:p>
        </w:tc>
        <w:tc>
          <w:tcPr>
            <w:tcW w:w="988" w:type="dxa"/>
          </w:tcPr>
          <w:p>
            <w:pPr>
              <w:pStyle w:val="TableParagraph"/>
              <w:spacing w:before="7"/>
              <w:jc w:val="left"/>
              <w:rPr>
                <w:b/>
                <w:sz w:val="32"/>
              </w:rPr>
            </w:pPr>
          </w:p>
          <w:p>
            <w:pPr>
              <w:pStyle w:val="TableParagraph"/>
              <w:spacing w:before="1"/>
              <w:ind w:left="136" w:right="115"/>
              <w:rPr>
                <w:sz w:val="21"/>
              </w:rPr>
            </w:pPr>
            <w:r>
              <w:rPr>
                <w:w w:val="105"/>
                <w:sz w:val="21"/>
              </w:rPr>
              <w:t>4.000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7"/>
              <w:jc w:val="left"/>
              <w:rPr>
                <w:b/>
                <w:sz w:val="32"/>
              </w:rPr>
            </w:pPr>
          </w:p>
          <w:p>
            <w:pPr>
              <w:pStyle w:val="TableParagraph"/>
              <w:spacing w:before="1"/>
              <w:ind w:left="131" w:right="111"/>
              <w:rPr>
                <w:sz w:val="21"/>
              </w:rPr>
            </w:pPr>
            <w:r>
              <w:rPr>
                <w:w w:val="105"/>
                <w:sz w:val="21"/>
              </w:rPr>
              <w:t>3.000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7"/>
              <w:jc w:val="left"/>
              <w:rPr>
                <w:b/>
                <w:sz w:val="32"/>
              </w:rPr>
            </w:pPr>
          </w:p>
          <w:p>
            <w:pPr>
              <w:pStyle w:val="TableParagraph"/>
              <w:spacing w:before="1"/>
              <w:ind w:left="130" w:right="111"/>
              <w:rPr>
                <w:sz w:val="21"/>
              </w:rPr>
            </w:pPr>
            <w:r>
              <w:rPr>
                <w:w w:val="105"/>
                <w:sz w:val="21"/>
              </w:rPr>
              <w:t>2.500</w:t>
            </w:r>
          </w:p>
        </w:tc>
        <w:tc>
          <w:tcPr>
            <w:tcW w:w="987" w:type="dxa"/>
          </w:tcPr>
          <w:p>
            <w:pPr>
              <w:pStyle w:val="TableParagraph"/>
              <w:spacing w:before="7"/>
              <w:jc w:val="left"/>
              <w:rPr>
                <w:b/>
                <w:sz w:val="32"/>
              </w:rPr>
            </w:pPr>
          </w:p>
          <w:p>
            <w:pPr>
              <w:pStyle w:val="TableParagraph"/>
              <w:spacing w:before="1"/>
              <w:ind w:left="129" w:right="111"/>
              <w:rPr>
                <w:sz w:val="21"/>
              </w:rPr>
            </w:pPr>
            <w:r>
              <w:rPr>
                <w:w w:val="105"/>
                <w:sz w:val="21"/>
              </w:rPr>
              <w:t>2.000</w:t>
            </w:r>
          </w:p>
        </w:tc>
      </w:tr>
      <w:tr>
        <w:trPr>
          <w:trHeight w:val="850" w:hRule="atLeast"/>
        </w:trPr>
        <w:tc>
          <w:tcPr>
            <w:tcW w:w="638" w:type="dxa"/>
          </w:tcPr>
          <w:p>
            <w:pPr>
              <w:pStyle w:val="TableParagraph"/>
              <w:spacing w:before="3"/>
              <w:jc w:val="left"/>
              <w:rPr>
                <w:b/>
                <w:sz w:val="25"/>
              </w:rPr>
            </w:pPr>
          </w:p>
          <w:p>
            <w:pPr>
              <w:pStyle w:val="TableParagraph"/>
              <w:spacing w:before="0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3</w:t>
            </w:r>
          </w:p>
        </w:tc>
        <w:tc>
          <w:tcPr>
            <w:tcW w:w="4177" w:type="dxa"/>
          </w:tcPr>
          <w:p>
            <w:pPr>
              <w:pStyle w:val="TableParagraph"/>
              <w:spacing w:line="268" w:lineRule="auto" w:before="19"/>
              <w:ind w:left="35" w:right="59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giao thông ven Khu công nghiệp An Phát 1 (đoạn từ Quốc lộ 37 đến đường trục xã</w:t>
            </w:r>
          </w:p>
          <w:p>
            <w:pPr>
              <w:pStyle w:val="TableParagraph"/>
              <w:spacing w:before="2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Cộng Hòa)</w:t>
            </w:r>
          </w:p>
        </w:tc>
        <w:tc>
          <w:tcPr>
            <w:tcW w:w="987" w:type="dxa"/>
          </w:tcPr>
          <w:p>
            <w:pPr>
              <w:pStyle w:val="TableParagraph"/>
              <w:spacing w:before="3"/>
              <w:jc w:val="left"/>
              <w:rPr>
                <w:b/>
                <w:sz w:val="25"/>
              </w:rPr>
            </w:pPr>
          </w:p>
          <w:p>
            <w:pPr>
              <w:pStyle w:val="TableParagraph"/>
              <w:spacing w:before="0"/>
              <w:ind w:left="135" w:right="111"/>
              <w:rPr>
                <w:sz w:val="21"/>
              </w:rPr>
            </w:pPr>
            <w:r>
              <w:rPr>
                <w:w w:val="105"/>
                <w:sz w:val="21"/>
              </w:rPr>
              <w:t>5.000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3"/>
              <w:jc w:val="left"/>
              <w:rPr>
                <w:b/>
                <w:sz w:val="25"/>
              </w:rPr>
            </w:pPr>
          </w:p>
          <w:p>
            <w:pPr>
              <w:pStyle w:val="TableParagraph"/>
              <w:spacing w:before="0"/>
              <w:ind w:left="134" w:right="111"/>
              <w:rPr>
                <w:sz w:val="21"/>
              </w:rPr>
            </w:pPr>
            <w:r>
              <w:rPr>
                <w:w w:val="105"/>
                <w:sz w:val="21"/>
              </w:rPr>
              <w:t>2.500</w:t>
            </w:r>
          </w:p>
        </w:tc>
        <w:tc>
          <w:tcPr>
            <w:tcW w:w="988" w:type="dxa"/>
          </w:tcPr>
          <w:p>
            <w:pPr>
              <w:pStyle w:val="TableParagraph"/>
              <w:spacing w:before="3"/>
              <w:jc w:val="left"/>
              <w:rPr>
                <w:b/>
                <w:sz w:val="25"/>
              </w:rPr>
            </w:pPr>
          </w:p>
          <w:p>
            <w:pPr>
              <w:pStyle w:val="TableParagraph"/>
              <w:spacing w:before="0"/>
              <w:ind w:left="136" w:right="115"/>
              <w:rPr>
                <w:sz w:val="21"/>
              </w:rPr>
            </w:pPr>
            <w:r>
              <w:rPr>
                <w:w w:val="105"/>
                <w:sz w:val="21"/>
              </w:rPr>
              <w:t>2.000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3"/>
              <w:jc w:val="left"/>
              <w:rPr>
                <w:b/>
                <w:sz w:val="25"/>
              </w:rPr>
            </w:pPr>
          </w:p>
          <w:p>
            <w:pPr>
              <w:pStyle w:val="TableParagraph"/>
              <w:spacing w:before="0"/>
              <w:ind w:left="131" w:right="111"/>
              <w:rPr>
                <w:sz w:val="21"/>
              </w:rPr>
            </w:pPr>
            <w:r>
              <w:rPr>
                <w:w w:val="105"/>
                <w:sz w:val="21"/>
              </w:rPr>
              <w:t>1.500</w:t>
            </w:r>
          </w:p>
        </w:tc>
        <w:tc>
          <w:tcPr>
            <w:tcW w:w="987" w:type="dxa"/>
          </w:tcPr>
          <w:p>
            <w:pPr>
              <w:pStyle w:val="TableParagraph"/>
              <w:spacing w:before="3"/>
              <w:jc w:val="left"/>
              <w:rPr>
                <w:b/>
                <w:sz w:val="25"/>
              </w:rPr>
            </w:pPr>
          </w:p>
          <w:p>
            <w:pPr>
              <w:pStyle w:val="TableParagraph"/>
              <w:spacing w:before="0"/>
              <w:ind w:left="130" w:right="111"/>
              <w:rPr>
                <w:sz w:val="21"/>
              </w:rPr>
            </w:pPr>
            <w:r>
              <w:rPr>
                <w:w w:val="105"/>
                <w:sz w:val="21"/>
              </w:rPr>
              <w:t>1.300</w:t>
            </w:r>
          </w:p>
        </w:tc>
        <w:tc>
          <w:tcPr>
            <w:tcW w:w="987" w:type="dxa"/>
          </w:tcPr>
          <w:p>
            <w:pPr>
              <w:pStyle w:val="TableParagraph"/>
              <w:spacing w:before="3"/>
              <w:jc w:val="left"/>
              <w:rPr>
                <w:b/>
                <w:sz w:val="25"/>
              </w:rPr>
            </w:pPr>
          </w:p>
          <w:p>
            <w:pPr>
              <w:pStyle w:val="TableParagraph"/>
              <w:spacing w:before="0"/>
              <w:ind w:left="129" w:right="111"/>
              <w:rPr>
                <w:sz w:val="21"/>
              </w:rPr>
            </w:pPr>
            <w:r>
              <w:rPr>
                <w:w w:val="105"/>
                <w:sz w:val="21"/>
              </w:rPr>
              <w:t>1.000</w:t>
            </w:r>
          </w:p>
        </w:tc>
      </w:tr>
      <w:tr>
        <w:trPr>
          <w:trHeight w:val="596" w:hRule="atLeast"/>
        </w:trPr>
        <w:tc>
          <w:tcPr>
            <w:tcW w:w="638" w:type="dxa"/>
          </w:tcPr>
          <w:p>
            <w:pPr>
              <w:pStyle w:val="TableParagraph"/>
              <w:spacing w:before="176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4</w:t>
            </w:r>
          </w:p>
        </w:tc>
        <w:tc>
          <w:tcPr>
            <w:tcW w:w="4177" w:type="dxa"/>
          </w:tcPr>
          <w:p>
            <w:pPr>
              <w:pStyle w:val="TableParagraph"/>
              <w:spacing w:line="270" w:lineRule="atLeast" w:before="11"/>
              <w:ind w:left="35" w:right="336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huyện lộ 5B (đoạn qua các xã Phú Điền, Cộng Hòa, huyện Nam Sách)</w:t>
            </w:r>
          </w:p>
        </w:tc>
        <w:tc>
          <w:tcPr>
            <w:tcW w:w="987" w:type="dxa"/>
          </w:tcPr>
          <w:p>
            <w:pPr>
              <w:pStyle w:val="TableParagraph"/>
              <w:spacing w:before="176"/>
              <w:ind w:left="135" w:right="111"/>
              <w:rPr>
                <w:sz w:val="21"/>
              </w:rPr>
            </w:pPr>
            <w:r>
              <w:rPr>
                <w:w w:val="105"/>
                <w:sz w:val="21"/>
              </w:rPr>
              <w:t>5.000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76"/>
              <w:ind w:left="134" w:right="111"/>
              <w:rPr>
                <w:sz w:val="21"/>
              </w:rPr>
            </w:pPr>
            <w:r>
              <w:rPr>
                <w:w w:val="105"/>
                <w:sz w:val="21"/>
              </w:rPr>
              <w:t>2.500</w:t>
            </w:r>
          </w:p>
        </w:tc>
        <w:tc>
          <w:tcPr>
            <w:tcW w:w="988" w:type="dxa"/>
          </w:tcPr>
          <w:p>
            <w:pPr>
              <w:pStyle w:val="TableParagraph"/>
              <w:spacing w:before="176"/>
              <w:ind w:left="136" w:right="115"/>
              <w:rPr>
                <w:sz w:val="21"/>
              </w:rPr>
            </w:pPr>
            <w:r>
              <w:rPr>
                <w:w w:val="105"/>
                <w:sz w:val="21"/>
              </w:rPr>
              <w:t>2.000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76"/>
              <w:ind w:left="131" w:right="111"/>
              <w:rPr>
                <w:sz w:val="21"/>
              </w:rPr>
            </w:pPr>
            <w:r>
              <w:rPr>
                <w:w w:val="105"/>
                <w:sz w:val="21"/>
              </w:rPr>
              <w:t>1.500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76"/>
              <w:ind w:left="130" w:right="111"/>
              <w:rPr>
                <w:sz w:val="21"/>
              </w:rPr>
            </w:pPr>
            <w:r>
              <w:rPr>
                <w:w w:val="105"/>
                <w:sz w:val="21"/>
              </w:rPr>
              <w:t>1.300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76"/>
              <w:ind w:left="129" w:right="111"/>
              <w:rPr>
                <w:sz w:val="21"/>
              </w:rPr>
            </w:pPr>
            <w:r>
              <w:rPr>
                <w:w w:val="105"/>
                <w:sz w:val="21"/>
              </w:rPr>
              <w:t>1.000</w:t>
            </w:r>
          </w:p>
        </w:tc>
      </w:tr>
      <w:tr>
        <w:trPr>
          <w:trHeight w:val="378" w:hRule="atLeast"/>
        </w:trPr>
        <w:tc>
          <w:tcPr>
            <w:tcW w:w="638" w:type="dxa"/>
          </w:tcPr>
          <w:p>
            <w:pPr>
              <w:pStyle w:val="TableParagraph"/>
              <w:spacing w:before="66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5</w:t>
            </w:r>
          </w:p>
        </w:tc>
        <w:tc>
          <w:tcPr>
            <w:tcW w:w="4177" w:type="dxa"/>
          </w:tcPr>
          <w:p>
            <w:pPr>
              <w:pStyle w:val="TableParagraph"/>
              <w:spacing w:before="66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đường huyện</w:t>
            </w:r>
          </w:p>
        </w:tc>
        <w:tc>
          <w:tcPr>
            <w:tcW w:w="987" w:type="dxa"/>
          </w:tcPr>
          <w:p>
            <w:pPr>
              <w:pStyle w:val="TableParagraph"/>
              <w:spacing w:before="66"/>
              <w:ind w:left="135" w:right="111"/>
              <w:rPr>
                <w:sz w:val="21"/>
              </w:rPr>
            </w:pPr>
            <w:r>
              <w:rPr>
                <w:w w:val="105"/>
                <w:sz w:val="21"/>
              </w:rPr>
              <w:t>5.000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66"/>
              <w:ind w:left="134" w:right="111"/>
              <w:rPr>
                <w:sz w:val="21"/>
              </w:rPr>
            </w:pPr>
            <w:r>
              <w:rPr>
                <w:w w:val="105"/>
                <w:sz w:val="21"/>
              </w:rPr>
              <w:t>2.500</w:t>
            </w:r>
          </w:p>
        </w:tc>
        <w:tc>
          <w:tcPr>
            <w:tcW w:w="988" w:type="dxa"/>
          </w:tcPr>
          <w:p>
            <w:pPr>
              <w:pStyle w:val="TableParagraph"/>
              <w:spacing w:before="66"/>
              <w:ind w:left="136" w:right="115"/>
              <w:rPr>
                <w:sz w:val="21"/>
              </w:rPr>
            </w:pPr>
            <w:r>
              <w:rPr>
                <w:w w:val="105"/>
                <w:sz w:val="21"/>
              </w:rPr>
              <w:t>2.000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66"/>
              <w:ind w:left="131" w:right="111"/>
              <w:rPr>
                <w:sz w:val="21"/>
              </w:rPr>
            </w:pPr>
            <w:r>
              <w:rPr>
                <w:w w:val="105"/>
                <w:sz w:val="21"/>
              </w:rPr>
              <w:t>1.500</w:t>
            </w:r>
          </w:p>
        </w:tc>
        <w:tc>
          <w:tcPr>
            <w:tcW w:w="987" w:type="dxa"/>
          </w:tcPr>
          <w:p>
            <w:pPr>
              <w:pStyle w:val="TableParagraph"/>
              <w:spacing w:before="66"/>
              <w:ind w:left="130" w:right="111"/>
              <w:rPr>
                <w:sz w:val="21"/>
              </w:rPr>
            </w:pPr>
            <w:r>
              <w:rPr>
                <w:w w:val="105"/>
                <w:sz w:val="21"/>
              </w:rPr>
              <w:t>1.300</w:t>
            </w:r>
          </w:p>
        </w:tc>
        <w:tc>
          <w:tcPr>
            <w:tcW w:w="987" w:type="dxa"/>
          </w:tcPr>
          <w:p>
            <w:pPr>
              <w:pStyle w:val="TableParagraph"/>
              <w:spacing w:before="66"/>
              <w:ind w:left="129" w:right="111"/>
              <w:rPr>
                <w:sz w:val="21"/>
              </w:rPr>
            </w:pPr>
            <w:r>
              <w:rPr>
                <w:w w:val="105"/>
                <w:sz w:val="21"/>
              </w:rPr>
              <w:t>1.000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after="0" w:line="240" w:lineRule="auto"/>
        <w:rPr>
          <w:sz w:val="20"/>
        </w:rPr>
        <w:sectPr>
          <w:pgSz w:w="11910" w:h="16840"/>
          <w:pgMar w:header="0" w:footer="489" w:top="820" w:bottom="680" w:left="620" w:right="300"/>
        </w:sectPr>
      </w:pPr>
    </w:p>
    <w:p>
      <w:pPr>
        <w:spacing w:line="240" w:lineRule="auto" w:before="4"/>
        <w:rPr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017" w:val="left" w:leader="none"/>
        </w:tabs>
        <w:spacing w:line="240" w:lineRule="auto" w:before="1" w:after="0"/>
        <w:ind w:left="1016" w:right="0" w:hanging="219"/>
        <w:jc w:val="left"/>
        <w:rPr>
          <w:b/>
          <w:sz w:val="21"/>
        </w:rPr>
      </w:pPr>
      <w:r>
        <w:rPr>
          <w:b/>
          <w:w w:val="105"/>
          <w:sz w:val="21"/>
        </w:rPr>
        <w:t>Huyện Thanh</w:t>
      </w:r>
      <w:r>
        <w:rPr>
          <w:b/>
          <w:spacing w:val="-24"/>
          <w:w w:val="105"/>
          <w:sz w:val="21"/>
        </w:rPr>
        <w:t> </w:t>
      </w:r>
      <w:r>
        <w:rPr>
          <w:b/>
          <w:w w:val="105"/>
          <w:sz w:val="21"/>
        </w:rPr>
        <w:t>Hà</w:t>
      </w:r>
    </w:p>
    <w:p>
      <w:pPr>
        <w:spacing w:line="240" w:lineRule="auto" w:before="0"/>
        <w:rPr>
          <w:b/>
          <w:sz w:val="28"/>
        </w:rPr>
      </w:pPr>
      <w:r>
        <w:rPr/>
        <w:br w:type="column"/>
      </w:r>
      <w:r>
        <w:rPr>
          <w:b/>
          <w:sz w:val="28"/>
        </w:rPr>
      </w:r>
    </w:p>
    <w:p>
      <w:pPr>
        <w:spacing w:line="240" w:lineRule="auto" w:before="0"/>
        <w:rPr>
          <w:b/>
          <w:sz w:val="38"/>
        </w:rPr>
      </w:pPr>
    </w:p>
    <w:p>
      <w:pPr>
        <w:spacing w:before="0"/>
        <w:ind w:left="798" w:right="0" w:firstLine="0"/>
        <w:jc w:val="left"/>
        <w:rPr>
          <w:i/>
          <w:sz w:val="21"/>
        </w:rPr>
      </w:pPr>
      <w:r>
        <w:rPr>
          <w:i/>
          <w:w w:val="105"/>
          <w:sz w:val="21"/>
        </w:rPr>
        <w:t>Đơn vị tính: Nghìn đồng/m </w:t>
      </w:r>
      <w:r>
        <w:rPr>
          <w:i/>
          <w:w w:val="105"/>
          <w:sz w:val="21"/>
          <w:vertAlign w:val="superscript"/>
        </w:rPr>
        <w:t>2</w:t>
      </w:r>
    </w:p>
    <w:p>
      <w:pPr>
        <w:spacing w:after="0"/>
        <w:jc w:val="left"/>
        <w:rPr>
          <w:sz w:val="21"/>
        </w:rPr>
        <w:sectPr>
          <w:type w:val="continuous"/>
          <w:pgSz w:w="11910" w:h="16840"/>
          <w:pgMar w:top="1060" w:bottom="680" w:left="620" w:right="300"/>
          <w:cols w:num="2" w:equalWidth="0">
            <w:col w:w="2668" w:space="3689"/>
            <w:col w:w="4633"/>
          </w:cols>
        </w:sectPr>
      </w:pPr>
    </w:p>
    <w:p>
      <w:pPr>
        <w:spacing w:line="240" w:lineRule="auto" w:before="5"/>
        <w:rPr>
          <w:i/>
          <w:sz w:val="4"/>
        </w:r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"/>
        <w:gridCol w:w="4177"/>
        <w:gridCol w:w="987"/>
        <w:gridCol w:w="987"/>
        <w:gridCol w:w="988"/>
        <w:gridCol w:w="987"/>
        <w:gridCol w:w="987"/>
        <w:gridCol w:w="987"/>
      </w:tblGrid>
      <w:tr>
        <w:trPr>
          <w:trHeight w:val="419" w:hRule="atLeast"/>
        </w:trPr>
        <w:tc>
          <w:tcPr>
            <w:tcW w:w="638" w:type="dxa"/>
          </w:tcPr>
          <w:p>
            <w:pPr>
              <w:pStyle w:val="TableParagraph"/>
              <w:spacing w:before="95"/>
              <w:ind w:left="97" w:right="63"/>
              <w:rPr>
                <w:b/>
                <w:sz w:val="20"/>
              </w:rPr>
            </w:pPr>
            <w:r>
              <w:rPr>
                <w:b/>
                <w:sz w:val="20"/>
              </w:rPr>
              <w:t>STT</w:t>
            </w:r>
          </w:p>
        </w:tc>
        <w:tc>
          <w:tcPr>
            <w:tcW w:w="4177" w:type="dxa"/>
          </w:tcPr>
          <w:p>
            <w:pPr>
              <w:pStyle w:val="TableParagraph"/>
              <w:spacing w:before="92"/>
              <w:ind w:left="1438" w:right="1412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Tuyến đường</w:t>
            </w:r>
          </w:p>
        </w:tc>
        <w:tc>
          <w:tcPr>
            <w:tcW w:w="987" w:type="dxa"/>
          </w:tcPr>
          <w:p>
            <w:pPr>
              <w:pStyle w:val="TableParagraph"/>
              <w:spacing w:before="92"/>
              <w:ind w:left="165"/>
              <w:jc w:val="left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1</w:t>
            </w:r>
          </w:p>
        </w:tc>
        <w:tc>
          <w:tcPr>
            <w:tcW w:w="987" w:type="dxa"/>
          </w:tcPr>
          <w:p>
            <w:pPr>
              <w:pStyle w:val="TableParagraph"/>
              <w:spacing w:before="92"/>
              <w:ind w:left="167"/>
              <w:jc w:val="left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2</w:t>
            </w:r>
          </w:p>
        </w:tc>
        <w:tc>
          <w:tcPr>
            <w:tcW w:w="988" w:type="dxa"/>
          </w:tcPr>
          <w:p>
            <w:pPr>
              <w:pStyle w:val="TableParagraph"/>
              <w:spacing w:before="92"/>
              <w:ind w:left="164"/>
              <w:jc w:val="left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3</w:t>
            </w:r>
          </w:p>
        </w:tc>
        <w:tc>
          <w:tcPr>
            <w:tcW w:w="987" w:type="dxa"/>
          </w:tcPr>
          <w:p>
            <w:pPr>
              <w:pStyle w:val="TableParagraph"/>
              <w:spacing w:before="92"/>
              <w:ind w:left="166"/>
              <w:jc w:val="left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4</w:t>
            </w:r>
          </w:p>
        </w:tc>
        <w:tc>
          <w:tcPr>
            <w:tcW w:w="987" w:type="dxa"/>
          </w:tcPr>
          <w:p>
            <w:pPr>
              <w:pStyle w:val="TableParagraph"/>
              <w:spacing w:before="92"/>
              <w:ind w:left="163"/>
              <w:jc w:val="left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5</w:t>
            </w:r>
          </w:p>
        </w:tc>
        <w:tc>
          <w:tcPr>
            <w:tcW w:w="987" w:type="dxa"/>
          </w:tcPr>
          <w:p>
            <w:pPr>
              <w:pStyle w:val="TableParagraph"/>
              <w:spacing w:before="92"/>
              <w:ind w:left="162"/>
              <w:jc w:val="left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6</w:t>
            </w:r>
          </w:p>
        </w:tc>
      </w:tr>
      <w:tr>
        <w:trPr>
          <w:trHeight w:val="846" w:hRule="atLeast"/>
        </w:trPr>
        <w:tc>
          <w:tcPr>
            <w:tcW w:w="638" w:type="dxa"/>
          </w:tcPr>
          <w:p>
            <w:pPr>
              <w:pStyle w:val="TableParagraph"/>
              <w:spacing w:before="2"/>
              <w:jc w:val="left"/>
              <w:rPr>
                <w:i/>
                <w:sz w:val="26"/>
              </w:rPr>
            </w:pPr>
          </w:p>
          <w:p>
            <w:pPr>
              <w:pStyle w:val="TableParagraph"/>
              <w:spacing w:before="0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1</w:t>
            </w:r>
          </w:p>
        </w:tc>
        <w:tc>
          <w:tcPr>
            <w:tcW w:w="4177" w:type="dxa"/>
          </w:tcPr>
          <w:p>
            <w:pPr>
              <w:pStyle w:val="TableParagraph"/>
              <w:spacing w:line="270" w:lineRule="atLeast" w:before="9"/>
              <w:ind w:left="35" w:right="117"/>
              <w:jc w:val="both"/>
              <w:rPr>
                <w:sz w:val="21"/>
              </w:rPr>
            </w:pPr>
            <w:r>
              <w:rPr>
                <w:w w:val="105"/>
                <w:sz w:val="21"/>
              </w:rPr>
              <w:t>Đất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ven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đường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tỉnh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390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(đoạn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thuộc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xã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Thanh Quang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và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đoạn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từ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trường</w:t>
            </w:r>
            <w:r>
              <w:rPr>
                <w:spacing w:val="-1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THPT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Hà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Đông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đến ngã 3 chợ Đình thuộc xã Thanh</w:t>
            </w:r>
            <w:r>
              <w:rPr>
                <w:spacing w:val="-3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Cường)</w:t>
            </w:r>
          </w:p>
        </w:tc>
        <w:tc>
          <w:tcPr>
            <w:tcW w:w="987" w:type="dxa"/>
          </w:tcPr>
          <w:p>
            <w:pPr>
              <w:pStyle w:val="TableParagraph"/>
              <w:spacing w:before="4"/>
              <w:jc w:val="left"/>
              <w:rPr>
                <w:i/>
                <w:sz w:val="26"/>
              </w:rPr>
            </w:pPr>
          </w:p>
          <w:p>
            <w:pPr>
              <w:pStyle w:val="TableParagraph"/>
              <w:spacing w:before="0"/>
              <w:ind w:right="7"/>
              <w:jc w:val="right"/>
              <w:rPr>
                <w:sz w:val="20"/>
              </w:rPr>
            </w:pPr>
            <w:r>
              <w:rPr>
                <w:sz w:val="20"/>
              </w:rPr>
              <w:t>5.000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4"/>
              <w:jc w:val="left"/>
              <w:rPr>
                <w:i/>
                <w:sz w:val="26"/>
              </w:rPr>
            </w:pPr>
          </w:p>
          <w:p>
            <w:pPr>
              <w:pStyle w:val="TableParagraph"/>
              <w:spacing w:before="0"/>
              <w:ind w:right="7"/>
              <w:jc w:val="right"/>
              <w:rPr>
                <w:sz w:val="20"/>
              </w:rPr>
            </w:pPr>
            <w:r>
              <w:rPr>
                <w:sz w:val="20"/>
              </w:rPr>
              <w:t>2.500</w:t>
            </w:r>
          </w:p>
        </w:tc>
        <w:tc>
          <w:tcPr>
            <w:tcW w:w="988" w:type="dxa"/>
          </w:tcPr>
          <w:p>
            <w:pPr>
              <w:pStyle w:val="TableParagraph"/>
              <w:spacing w:before="4"/>
              <w:jc w:val="left"/>
              <w:rPr>
                <w:i/>
                <w:sz w:val="26"/>
              </w:rPr>
            </w:pPr>
          </w:p>
          <w:p>
            <w:pPr>
              <w:pStyle w:val="TableParagraph"/>
              <w:spacing w:before="0"/>
              <w:ind w:right="8"/>
              <w:jc w:val="right"/>
              <w:rPr>
                <w:sz w:val="20"/>
              </w:rPr>
            </w:pPr>
            <w:r>
              <w:rPr>
                <w:sz w:val="20"/>
              </w:rPr>
              <w:t>2.000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4"/>
              <w:jc w:val="left"/>
              <w:rPr>
                <w:i/>
                <w:sz w:val="26"/>
              </w:rPr>
            </w:pPr>
          </w:p>
          <w:p>
            <w:pPr>
              <w:pStyle w:val="TableParagraph"/>
              <w:spacing w:before="0"/>
              <w:ind w:right="8"/>
              <w:jc w:val="right"/>
              <w:rPr>
                <w:sz w:val="20"/>
              </w:rPr>
            </w:pPr>
            <w:r>
              <w:rPr>
                <w:sz w:val="20"/>
              </w:rPr>
              <w:t>1.500</w:t>
            </w:r>
          </w:p>
        </w:tc>
        <w:tc>
          <w:tcPr>
            <w:tcW w:w="987" w:type="dxa"/>
          </w:tcPr>
          <w:p>
            <w:pPr>
              <w:pStyle w:val="TableParagraph"/>
              <w:spacing w:before="4"/>
              <w:jc w:val="left"/>
              <w:rPr>
                <w:i/>
                <w:sz w:val="26"/>
              </w:rPr>
            </w:pPr>
          </w:p>
          <w:p>
            <w:pPr>
              <w:pStyle w:val="TableParagraph"/>
              <w:spacing w:before="0"/>
              <w:ind w:right="9"/>
              <w:jc w:val="right"/>
              <w:rPr>
                <w:sz w:val="20"/>
              </w:rPr>
            </w:pPr>
            <w:r>
              <w:rPr>
                <w:sz w:val="20"/>
              </w:rPr>
              <w:t>1.300</w:t>
            </w:r>
          </w:p>
        </w:tc>
        <w:tc>
          <w:tcPr>
            <w:tcW w:w="987" w:type="dxa"/>
          </w:tcPr>
          <w:p>
            <w:pPr>
              <w:pStyle w:val="TableParagraph"/>
              <w:spacing w:before="4"/>
              <w:jc w:val="left"/>
              <w:rPr>
                <w:i/>
                <w:sz w:val="26"/>
              </w:rPr>
            </w:pPr>
          </w:p>
          <w:p>
            <w:pPr>
              <w:pStyle w:val="TableParagraph"/>
              <w:spacing w:before="0"/>
              <w:ind w:right="9"/>
              <w:jc w:val="right"/>
              <w:rPr>
                <w:sz w:val="20"/>
              </w:rPr>
            </w:pPr>
            <w:r>
              <w:rPr>
                <w:sz w:val="20"/>
              </w:rPr>
              <w:t>1.100</w:t>
            </w:r>
          </w:p>
        </w:tc>
      </w:tr>
      <w:tr>
        <w:trPr>
          <w:trHeight w:val="544" w:hRule="atLeast"/>
        </w:trPr>
        <w:tc>
          <w:tcPr>
            <w:tcW w:w="638" w:type="dxa"/>
          </w:tcPr>
          <w:p>
            <w:pPr>
              <w:pStyle w:val="TableParagraph"/>
              <w:spacing w:before="151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2</w:t>
            </w:r>
          </w:p>
        </w:tc>
        <w:tc>
          <w:tcPr>
            <w:tcW w:w="4177" w:type="dxa"/>
          </w:tcPr>
          <w:p>
            <w:pPr>
              <w:pStyle w:val="TableParagraph"/>
              <w:spacing w:before="151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đường tỉnh 390 thuộc xã Thanh An</w:t>
            </w:r>
          </w:p>
        </w:tc>
        <w:tc>
          <w:tcPr>
            <w:tcW w:w="987" w:type="dxa"/>
          </w:tcPr>
          <w:p>
            <w:pPr>
              <w:pStyle w:val="TableParagraph"/>
              <w:spacing w:before="153"/>
              <w:ind w:right="7"/>
              <w:jc w:val="right"/>
              <w:rPr>
                <w:sz w:val="20"/>
              </w:rPr>
            </w:pPr>
            <w:r>
              <w:rPr>
                <w:sz w:val="20"/>
              </w:rPr>
              <w:t>5.000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53"/>
              <w:ind w:right="7"/>
              <w:jc w:val="right"/>
              <w:rPr>
                <w:sz w:val="20"/>
              </w:rPr>
            </w:pPr>
            <w:r>
              <w:rPr>
                <w:sz w:val="20"/>
              </w:rPr>
              <w:t>2.500</w:t>
            </w:r>
          </w:p>
        </w:tc>
        <w:tc>
          <w:tcPr>
            <w:tcW w:w="988" w:type="dxa"/>
          </w:tcPr>
          <w:p>
            <w:pPr>
              <w:pStyle w:val="TableParagraph"/>
              <w:spacing w:before="153"/>
              <w:ind w:right="8"/>
              <w:jc w:val="right"/>
              <w:rPr>
                <w:sz w:val="20"/>
              </w:rPr>
            </w:pPr>
            <w:r>
              <w:rPr>
                <w:sz w:val="20"/>
              </w:rPr>
              <w:t>2.000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53"/>
              <w:ind w:right="8"/>
              <w:jc w:val="right"/>
              <w:rPr>
                <w:sz w:val="20"/>
              </w:rPr>
            </w:pPr>
            <w:r>
              <w:rPr>
                <w:sz w:val="20"/>
              </w:rPr>
              <w:t>1.500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53"/>
              <w:ind w:right="9"/>
              <w:jc w:val="right"/>
              <w:rPr>
                <w:sz w:val="20"/>
              </w:rPr>
            </w:pPr>
            <w:r>
              <w:rPr>
                <w:sz w:val="20"/>
              </w:rPr>
              <w:t>1.300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53"/>
              <w:ind w:right="9"/>
              <w:jc w:val="right"/>
              <w:rPr>
                <w:sz w:val="20"/>
              </w:rPr>
            </w:pPr>
            <w:r>
              <w:rPr>
                <w:sz w:val="20"/>
              </w:rPr>
              <w:t>1.100</w:t>
            </w:r>
          </w:p>
        </w:tc>
      </w:tr>
      <w:tr>
        <w:trPr>
          <w:trHeight w:val="543" w:hRule="atLeast"/>
        </w:trPr>
        <w:tc>
          <w:tcPr>
            <w:tcW w:w="638" w:type="dxa"/>
          </w:tcPr>
          <w:p>
            <w:pPr>
              <w:pStyle w:val="TableParagraph"/>
              <w:spacing w:before="150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3</w:t>
            </w:r>
          </w:p>
        </w:tc>
        <w:tc>
          <w:tcPr>
            <w:tcW w:w="4177" w:type="dxa"/>
          </w:tcPr>
          <w:p>
            <w:pPr>
              <w:pStyle w:val="TableParagraph"/>
              <w:spacing w:before="150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đường tỉnh 390 còn lại</w:t>
            </w:r>
          </w:p>
        </w:tc>
        <w:tc>
          <w:tcPr>
            <w:tcW w:w="987" w:type="dxa"/>
          </w:tcPr>
          <w:p>
            <w:pPr>
              <w:pStyle w:val="TableParagraph"/>
              <w:spacing w:before="152"/>
              <w:ind w:right="7"/>
              <w:jc w:val="right"/>
              <w:rPr>
                <w:sz w:val="20"/>
              </w:rPr>
            </w:pPr>
            <w:r>
              <w:rPr>
                <w:sz w:val="20"/>
              </w:rPr>
              <w:t>4.000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52"/>
              <w:ind w:right="7"/>
              <w:jc w:val="right"/>
              <w:rPr>
                <w:sz w:val="20"/>
              </w:rPr>
            </w:pPr>
            <w:r>
              <w:rPr>
                <w:sz w:val="20"/>
              </w:rPr>
              <w:t>2.000</w:t>
            </w:r>
          </w:p>
        </w:tc>
        <w:tc>
          <w:tcPr>
            <w:tcW w:w="988" w:type="dxa"/>
          </w:tcPr>
          <w:p>
            <w:pPr>
              <w:pStyle w:val="TableParagraph"/>
              <w:spacing w:before="152"/>
              <w:ind w:right="8"/>
              <w:jc w:val="right"/>
              <w:rPr>
                <w:sz w:val="20"/>
              </w:rPr>
            </w:pPr>
            <w:r>
              <w:rPr>
                <w:sz w:val="20"/>
              </w:rPr>
              <w:t>1.500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52"/>
              <w:ind w:right="8"/>
              <w:jc w:val="right"/>
              <w:rPr>
                <w:sz w:val="20"/>
              </w:rPr>
            </w:pPr>
            <w:r>
              <w:rPr>
                <w:sz w:val="20"/>
              </w:rPr>
              <w:t>1.300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52"/>
              <w:ind w:right="9"/>
              <w:jc w:val="right"/>
              <w:rPr>
                <w:sz w:val="20"/>
              </w:rPr>
            </w:pPr>
            <w:r>
              <w:rPr>
                <w:sz w:val="20"/>
              </w:rPr>
              <w:t>1.100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52"/>
              <w:ind w:right="7"/>
              <w:jc w:val="right"/>
              <w:rPr>
                <w:sz w:val="20"/>
              </w:rPr>
            </w:pPr>
            <w:r>
              <w:rPr>
                <w:sz w:val="20"/>
              </w:rPr>
              <w:t>900</w:t>
            </w:r>
          </w:p>
        </w:tc>
      </w:tr>
      <w:tr>
        <w:trPr>
          <w:trHeight w:val="543" w:hRule="atLeast"/>
        </w:trPr>
        <w:tc>
          <w:tcPr>
            <w:tcW w:w="638" w:type="dxa"/>
          </w:tcPr>
          <w:p>
            <w:pPr>
              <w:pStyle w:val="TableParagraph"/>
              <w:spacing w:before="150"/>
              <w:ind w:left="31"/>
              <w:rPr>
                <w:sz w:val="21"/>
              </w:rPr>
            </w:pPr>
            <w:r>
              <w:rPr>
                <w:w w:val="102"/>
                <w:sz w:val="21"/>
              </w:rPr>
              <w:t>4</w:t>
            </w:r>
          </w:p>
        </w:tc>
        <w:tc>
          <w:tcPr>
            <w:tcW w:w="4177" w:type="dxa"/>
          </w:tcPr>
          <w:p>
            <w:pPr>
              <w:pStyle w:val="TableParagraph"/>
              <w:spacing w:before="150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đường huyện</w:t>
            </w:r>
          </w:p>
        </w:tc>
        <w:tc>
          <w:tcPr>
            <w:tcW w:w="987" w:type="dxa"/>
          </w:tcPr>
          <w:p>
            <w:pPr>
              <w:pStyle w:val="TableParagraph"/>
              <w:spacing w:before="152"/>
              <w:ind w:right="7"/>
              <w:jc w:val="right"/>
              <w:rPr>
                <w:sz w:val="20"/>
              </w:rPr>
            </w:pPr>
            <w:r>
              <w:rPr>
                <w:sz w:val="20"/>
              </w:rPr>
              <w:t>3.000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52"/>
              <w:ind w:right="7"/>
              <w:jc w:val="right"/>
              <w:rPr>
                <w:sz w:val="20"/>
              </w:rPr>
            </w:pPr>
            <w:r>
              <w:rPr>
                <w:sz w:val="20"/>
              </w:rPr>
              <w:t>1.500</w:t>
            </w:r>
          </w:p>
        </w:tc>
        <w:tc>
          <w:tcPr>
            <w:tcW w:w="988" w:type="dxa"/>
          </w:tcPr>
          <w:p>
            <w:pPr>
              <w:pStyle w:val="TableParagraph"/>
              <w:spacing w:before="152"/>
              <w:ind w:right="8"/>
              <w:jc w:val="right"/>
              <w:rPr>
                <w:sz w:val="20"/>
              </w:rPr>
            </w:pPr>
            <w:r>
              <w:rPr>
                <w:sz w:val="20"/>
              </w:rPr>
              <w:t>1.300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52"/>
              <w:ind w:right="8"/>
              <w:jc w:val="right"/>
              <w:rPr>
                <w:sz w:val="20"/>
              </w:rPr>
            </w:pPr>
            <w:r>
              <w:rPr>
                <w:sz w:val="20"/>
              </w:rPr>
              <w:t>1.100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52"/>
              <w:ind w:right="7"/>
              <w:jc w:val="right"/>
              <w:rPr>
                <w:sz w:val="20"/>
              </w:rPr>
            </w:pPr>
            <w:r>
              <w:rPr>
                <w:sz w:val="20"/>
              </w:rPr>
              <w:t>900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52"/>
              <w:ind w:right="7"/>
              <w:jc w:val="right"/>
              <w:rPr>
                <w:sz w:val="20"/>
              </w:rPr>
            </w:pPr>
            <w:r>
              <w:rPr>
                <w:sz w:val="20"/>
              </w:rPr>
              <w:t>800</w:t>
            </w:r>
          </w:p>
        </w:tc>
      </w:tr>
    </w:tbl>
    <w:p>
      <w:pPr>
        <w:spacing w:line="240" w:lineRule="auto" w:before="2"/>
        <w:rPr>
          <w:i/>
          <w:sz w:val="23"/>
        </w:rPr>
      </w:pPr>
    </w:p>
    <w:p>
      <w:pPr>
        <w:spacing w:after="0" w:line="240" w:lineRule="auto"/>
        <w:rPr>
          <w:sz w:val="23"/>
        </w:rPr>
        <w:sectPr>
          <w:type w:val="continuous"/>
          <w:pgSz w:w="11910" w:h="16840"/>
          <w:pgMar w:top="1060" w:bottom="680" w:left="620" w:right="300"/>
        </w:sectPr>
      </w:pPr>
    </w:p>
    <w:p>
      <w:pPr>
        <w:pStyle w:val="ListParagraph"/>
        <w:numPr>
          <w:ilvl w:val="0"/>
          <w:numId w:val="1"/>
        </w:numPr>
        <w:tabs>
          <w:tab w:pos="1017" w:val="left" w:leader="none"/>
        </w:tabs>
        <w:spacing w:line="240" w:lineRule="auto" w:before="97" w:after="0"/>
        <w:ind w:left="1016" w:right="0" w:hanging="219"/>
        <w:jc w:val="left"/>
        <w:rPr>
          <w:b/>
          <w:sz w:val="21"/>
        </w:rPr>
      </w:pPr>
      <w:r>
        <w:rPr>
          <w:b/>
          <w:w w:val="105"/>
          <w:sz w:val="21"/>
        </w:rPr>
        <w:t>Huyện Kim</w:t>
      </w:r>
      <w:r>
        <w:rPr>
          <w:b/>
          <w:spacing w:val="-28"/>
          <w:w w:val="105"/>
          <w:sz w:val="21"/>
        </w:rPr>
        <w:t> </w:t>
      </w:r>
      <w:r>
        <w:rPr>
          <w:b/>
          <w:w w:val="105"/>
          <w:sz w:val="21"/>
        </w:rPr>
        <w:t>Thành</w:t>
      </w:r>
    </w:p>
    <w:p>
      <w:pPr>
        <w:spacing w:line="240" w:lineRule="auto" w:before="2"/>
        <w:rPr>
          <w:b/>
          <w:sz w:val="41"/>
        </w:rPr>
      </w:pPr>
      <w:r>
        <w:rPr/>
        <w:br w:type="column"/>
      </w:r>
      <w:r>
        <w:rPr>
          <w:b/>
          <w:sz w:val="41"/>
        </w:rPr>
      </w:r>
    </w:p>
    <w:p>
      <w:pPr>
        <w:spacing w:before="0"/>
        <w:ind w:left="798" w:right="0" w:firstLine="0"/>
        <w:jc w:val="left"/>
        <w:rPr>
          <w:i/>
          <w:sz w:val="21"/>
        </w:rPr>
      </w:pPr>
      <w:r>
        <w:rPr>
          <w:i/>
          <w:w w:val="105"/>
          <w:sz w:val="21"/>
        </w:rPr>
        <w:t>Đơn vị tính: Nghìn đồng/m </w:t>
      </w:r>
      <w:r>
        <w:rPr>
          <w:i/>
          <w:w w:val="105"/>
          <w:sz w:val="21"/>
          <w:vertAlign w:val="superscript"/>
        </w:rPr>
        <w:t>2</w:t>
      </w:r>
    </w:p>
    <w:p>
      <w:pPr>
        <w:spacing w:after="0"/>
        <w:jc w:val="left"/>
        <w:rPr>
          <w:sz w:val="21"/>
        </w:rPr>
        <w:sectPr>
          <w:type w:val="continuous"/>
          <w:pgSz w:w="11910" w:h="16840"/>
          <w:pgMar w:top="1060" w:bottom="680" w:left="620" w:right="300"/>
          <w:cols w:num="2" w:equalWidth="0">
            <w:col w:w="2798" w:space="3559"/>
            <w:col w:w="4633"/>
          </w:cols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"/>
        <w:gridCol w:w="4177"/>
        <w:gridCol w:w="987"/>
        <w:gridCol w:w="987"/>
        <w:gridCol w:w="988"/>
        <w:gridCol w:w="987"/>
        <w:gridCol w:w="987"/>
        <w:gridCol w:w="987"/>
      </w:tblGrid>
      <w:tr>
        <w:trPr>
          <w:trHeight w:val="529" w:hRule="atLeast"/>
        </w:trPr>
        <w:tc>
          <w:tcPr>
            <w:tcW w:w="638" w:type="dxa"/>
          </w:tcPr>
          <w:p>
            <w:pPr>
              <w:pStyle w:val="TableParagraph"/>
              <w:spacing w:before="150"/>
              <w:ind w:left="138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STT</w:t>
            </w:r>
          </w:p>
        </w:tc>
        <w:tc>
          <w:tcPr>
            <w:tcW w:w="4177" w:type="dxa"/>
          </w:tcPr>
          <w:p>
            <w:pPr>
              <w:pStyle w:val="TableParagraph"/>
              <w:spacing w:before="148"/>
              <w:ind w:left="1438" w:right="1412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Tuyến đường</w:t>
            </w:r>
          </w:p>
        </w:tc>
        <w:tc>
          <w:tcPr>
            <w:tcW w:w="987" w:type="dxa"/>
          </w:tcPr>
          <w:p>
            <w:pPr>
              <w:pStyle w:val="TableParagraph"/>
              <w:spacing w:before="148"/>
              <w:ind w:left="136" w:right="110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1</w:t>
            </w:r>
          </w:p>
        </w:tc>
        <w:tc>
          <w:tcPr>
            <w:tcW w:w="987" w:type="dxa"/>
          </w:tcPr>
          <w:p>
            <w:pPr>
              <w:pStyle w:val="TableParagraph"/>
              <w:spacing w:before="148"/>
              <w:ind w:left="136" w:right="106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2</w:t>
            </w:r>
          </w:p>
        </w:tc>
        <w:tc>
          <w:tcPr>
            <w:tcW w:w="988" w:type="dxa"/>
          </w:tcPr>
          <w:p>
            <w:pPr>
              <w:pStyle w:val="TableParagraph"/>
              <w:spacing w:before="148"/>
              <w:ind w:left="138" w:right="115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3</w:t>
            </w:r>
          </w:p>
        </w:tc>
        <w:tc>
          <w:tcPr>
            <w:tcW w:w="987" w:type="dxa"/>
          </w:tcPr>
          <w:p>
            <w:pPr>
              <w:pStyle w:val="TableParagraph"/>
              <w:spacing w:before="148"/>
              <w:ind w:left="136" w:right="109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4</w:t>
            </w:r>
          </w:p>
        </w:tc>
        <w:tc>
          <w:tcPr>
            <w:tcW w:w="987" w:type="dxa"/>
          </w:tcPr>
          <w:p>
            <w:pPr>
              <w:pStyle w:val="TableParagraph"/>
              <w:spacing w:before="148"/>
              <w:ind w:left="132" w:right="111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5</w:t>
            </w:r>
          </w:p>
        </w:tc>
        <w:tc>
          <w:tcPr>
            <w:tcW w:w="987" w:type="dxa"/>
          </w:tcPr>
          <w:p>
            <w:pPr>
              <w:pStyle w:val="TableParagraph"/>
              <w:spacing w:before="148"/>
              <w:ind w:left="131" w:right="111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6</w:t>
            </w:r>
          </w:p>
        </w:tc>
      </w:tr>
      <w:tr>
        <w:trPr>
          <w:trHeight w:val="985" w:hRule="atLeast"/>
        </w:trPr>
        <w:tc>
          <w:tcPr>
            <w:tcW w:w="638" w:type="dxa"/>
          </w:tcPr>
          <w:p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4177" w:type="dxa"/>
          </w:tcPr>
          <w:p>
            <w:pPr>
              <w:pStyle w:val="TableParagraph"/>
              <w:spacing w:line="268" w:lineRule="auto" w:before="100"/>
              <w:ind w:left="35" w:right="107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Đường tránh Thị trấn Phú Thái (từ ngã 3 Quảng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trường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20,9-Bệnh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viện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Kim</w:t>
            </w:r>
            <w:r>
              <w:rPr>
                <w:spacing w:val="-1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Thành</w:t>
            </w:r>
            <w:r>
              <w:rPr>
                <w:spacing w:val="-15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đến vòng </w:t>
            </w:r>
            <w:r>
              <w:rPr>
                <w:spacing w:val="-3"/>
                <w:w w:val="105"/>
                <w:sz w:val="21"/>
              </w:rPr>
              <w:t>xuyến </w:t>
            </w:r>
            <w:r>
              <w:rPr>
                <w:w w:val="105"/>
                <w:sz w:val="21"/>
              </w:rPr>
              <w:t>Kim Anh, Ngũ</w:t>
            </w:r>
            <w:r>
              <w:rPr>
                <w:spacing w:val="-1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Phúc)</w:t>
            </w:r>
          </w:p>
        </w:tc>
        <w:tc>
          <w:tcPr>
            <w:tcW w:w="987" w:type="dxa"/>
          </w:tcPr>
          <w:p>
            <w:pPr>
              <w:pStyle w:val="TableParagraph"/>
              <w:spacing w:before="3"/>
              <w:jc w:val="left"/>
              <w:rPr>
                <w:i/>
                <w:sz w:val="32"/>
              </w:rPr>
            </w:pPr>
          </w:p>
          <w:p>
            <w:pPr>
              <w:pStyle w:val="TableParagraph"/>
              <w:spacing w:before="0"/>
              <w:ind w:left="136" w:right="110"/>
              <w:rPr>
                <w:sz w:val="21"/>
              </w:rPr>
            </w:pPr>
            <w:r>
              <w:rPr>
                <w:w w:val="105"/>
                <w:sz w:val="21"/>
              </w:rPr>
              <w:t>12.000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3"/>
              <w:jc w:val="left"/>
              <w:rPr>
                <w:i/>
                <w:sz w:val="32"/>
              </w:rPr>
            </w:pPr>
          </w:p>
          <w:p>
            <w:pPr>
              <w:pStyle w:val="TableParagraph"/>
              <w:spacing w:before="0"/>
              <w:ind w:left="134" w:right="111"/>
              <w:rPr>
                <w:sz w:val="21"/>
              </w:rPr>
            </w:pPr>
            <w:r>
              <w:rPr>
                <w:w w:val="105"/>
                <w:sz w:val="21"/>
              </w:rPr>
              <w:t>5.000</w:t>
            </w:r>
          </w:p>
        </w:tc>
        <w:tc>
          <w:tcPr>
            <w:tcW w:w="988" w:type="dxa"/>
          </w:tcPr>
          <w:p>
            <w:pPr>
              <w:pStyle w:val="TableParagraph"/>
              <w:spacing w:before="3"/>
              <w:jc w:val="left"/>
              <w:rPr>
                <w:i/>
                <w:sz w:val="32"/>
              </w:rPr>
            </w:pPr>
          </w:p>
          <w:p>
            <w:pPr>
              <w:pStyle w:val="TableParagraph"/>
              <w:spacing w:before="0"/>
              <w:ind w:left="136" w:right="115"/>
              <w:rPr>
                <w:sz w:val="21"/>
              </w:rPr>
            </w:pPr>
            <w:r>
              <w:rPr>
                <w:w w:val="105"/>
                <w:sz w:val="21"/>
              </w:rPr>
              <w:t>4.800</w:t>
            </w:r>
          </w:p>
        </w:tc>
        <w:tc>
          <w:tcPr>
            <w:tcW w:w="987" w:type="dxa"/>
          </w:tcPr>
          <w:p>
            <w:pPr>
              <w:pStyle w:val="TableParagraph"/>
              <w:spacing w:before="3"/>
              <w:jc w:val="left"/>
              <w:rPr>
                <w:i/>
                <w:sz w:val="32"/>
              </w:rPr>
            </w:pPr>
          </w:p>
          <w:p>
            <w:pPr>
              <w:pStyle w:val="TableParagraph"/>
              <w:spacing w:before="0"/>
              <w:ind w:left="131" w:right="111"/>
              <w:rPr>
                <w:sz w:val="21"/>
              </w:rPr>
            </w:pPr>
            <w:r>
              <w:rPr>
                <w:w w:val="105"/>
                <w:sz w:val="21"/>
              </w:rPr>
              <w:t>3.600</w:t>
            </w:r>
          </w:p>
        </w:tc>
        <w:tc>
          <w:tcPr>
            <w:tcW w:w="987" w:type="dxa"/>
          </w:tcPr>
          <w:p>
            <w:pPr>
              <w:pStyle w:val="TableParagraph"/>
              <w:spacing w:before="3"/>
              <w:jc w:val="left"/>
              <w:rPr>
                <w:i/>
                <w:sz w:val="32"/>
              </w:rPr>
            </w:pPr>
          </w:p>
          <w:p>
            <w:pPr>
              <w:pStyle w:val="TableParagraph"/>
              <w:spacing w:before="0"/>
              <w:ind w:left="130" w:right="111"/>
              <w:rPr>
                <w:sz w:val="21"/>
              </w:rPr>
            </w:pPr>
            <w:r>
              <w:rPr>
                <w:w w:val="105"/>
                <w:sz w:val="21"/>
              </w:rPr>
              <w:t>3.000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3"/>
              <w:jc w:val="left"/>
              <w:rPr>
                <w:i/>
                <w:sz w:val="32"/>
              </w:rPr>
            </w:pPr>
          </w:p>
          <w:p>
            <w:pPr>
              <w:pStyle w:val="TableParagraph"/>
              <w:spacing w:before="0"/>
              <w:ind w:left="129" w:right="111"/>
              <w:rPr>
                <w:sz w:val="21"/>
              </w:rPr>
            </w:pPr>
            <w:r>
              <w:rPr>
                <w:w w:val="105"/>
                <w:sz w:val="21"/>
              </w:rPr>
              <w:t>2.400</w:t>
            </w:r>
          </w:p>
        </w:tc>
      </w:tr>
    </w:tbl>
    <w:p>
      <w:pPr>
        <w:spacing w:after="0"/>
        <w:rPr>
          <w:sz w:val="21"/>
        </w:rPr>
        <w:sectPr>
          <w:type w:val="continuous"/>
          <w:pgSz w:w="11910" w:h="16840"/>
          <w:pgMar w:top="1060" w:bottom="680" w:left="620" w:right="300"/>
        </w:sectPr>
      </w:pPr>
    </w:p>
    <w:p>
      <w:pPr>
        <w:pStyle w:val="ListParagraph"/>
        <w:numPr>
          <w:ilvl w:val="0"/>
          <w:numId w:val="1"/>
        </w:numPr>
        <w:tabs>
          <w:tab w:pos="1017" w:val="left" w:leader="none"/>
          <w:tab w:pos="7154" w:val="left" w:leader="none"/>
        </w:tabs>
        <w:spacing w:line="240" w:lineRule="auto" w:before="96" w:after="48"/>
        <w:ind w:left="1016" w:right="0" w:hanging="219"/>
        <w:jc w:val="left"/>
        <w:rPr>
          <w:i/>
          <w:sz w:val="21"/>
        </w:rPr>
      </w:pPr>
      <w:r>
        <w:rPr>
          <w:b/>
          <w:w w:val="105"/>
          <w:position w:val="2"/>
          <w:sz w:val="21"/>
        </w:rPr>
        <w:t>Huyện</w:t>
      </w:r>
      <w:r>
        <w:rPr>
          <w:b/>
          <w:spacing w:val="-10"/>
          <w:w w:val="105"/>
          <w:position w:val="2"/>
          <w:sz w:val="21"/>
        </w:rPr>
        <w:t> </w:t>
      </w:r>
      <w:r>
        <w:rPr>
          <w:b/>
          <w:w w:val="105"/>
          <w:position w:val="2"/>
          <w:sz w:val="21"/>
        </w:rPr>
        <w:t>Ninh</w:t>
      </w:r>
      <w:r>
        <w:rPr>
          <w:b/>
          <w:spacing w:val="-9"/>
          <w:w w:val="105"/>
          <w:position w:val="2"/>
          <w:sz w:val="21"/>
        </w:rPr>
        <w:t> </w:t>
      </w:r>
      <w:r>
        <w:rPr>
          <w:b/>
          <w:w w:val="105"/>
          <w:position w:val="2"/>
          <w:sz w:val="21"/>
        </w:rPr>
        <w:t>Giang</w:t>
        <w:tab/>
      </w:r>
      <w:r>
        <w:rPr>
          <w:i/>
          <w:w w:val="105"/>
          <w:sz w:val="21"/>
        </w:rPr>
        <w:t>Đơn vị tính: Nghìn đồng/m</w:t>
      </w:r>
      <w:r>
        <w:rPr>
          <w:i/>
          <w:spacing w:val="-25"/>
          <w:w w:val="105"/>
          <w:sz w:val="21"/>
        </w:rPr>
        <w:t> </w:t>
      </w:r>
      <w:r>
        <w:rPr>
          <w:i/>
          <w:w w:val="105"/>
          <w:sz w:val="21"/>
          <w:vertAlign w:val="superscript"/>
        </w:rPr>
        <w:t>2</w:t>
      </w: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"/>
        <w:gridCol w:w="4177"/>
        <w:gridCol w:w="987"/>
        <w:gridCol w:w="987"/>
        <w:gridCol w:w="988"/>
        <w:gridCol w:w="987"/>
        <w:gridCol w:w="987"/>
        <w:gridCol w:w="987"/>
      </w:tblGrid>
      <w:tr>
        <w:trPr>
          <w:trHeight w:val="440" w:hRule="atLeast"/>
        </w:trPr>
        <w:tc>
          <w:tcPr>
            <w:tcW w:w="638" w:type="dxa"/>
          </w:tcPr>
          <w:p>
            <w:pPr>
              <w:pStyle w:val="TableParagraph"/>
              <w:spacing w:before="104"/>
              <w:ind w:left="97" w:right="63"/>
              <w:rPr>
                <w:b/>
                <w:sz w:val="20"/>
              </w:rPr>
            </w:pPr>
            <w:r>
              <w:rPr>
                <w:b/>
                <w:sz w:val="20"/>
              </w:rPr>
              <w:t>STT</w:t>
            </w:r>
          </w:p>
        </w:tc>
        <w:tc>
          <w:tcPr>
            <w:tcW w:w="4177" w:type="dxa"/>
          </w:tcPr>
          <w:p>
            <w:pPr>
              <w:pStyle w:val="TableParagraph"/>
              <w:spacing w:before="102"/>
              <w:ind w:left="1438" w:right="1412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Tuyến đường</w:t>
            </w:r>
          </w:p>
        </w:tc>
        <w:tc>
          <w:tcPr>
            <w:tcW w:w="987" w:type="dxa"/>
          </w:tcPr>
          <w:p>
            <w:pPr>
              <w:pStyle w:val="TableParagraph"/>
              <w:spacing w:before="102"/>
              <w:ind w:left="136" w:right="110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1</w:t>
            </w:r>
          </w:p>
        </w:tc>
        <w:tc>
          <w:tcPr>
            <w:tcW w:w="987" w:type="dxa"/>
          </w:tcPr>
          <w:p>
            <w:pPr>
              <w:pStyle w:val="TableParagraph"/>
              <w:spacing w:before="104"/>
              <w:ind w:left="136" w:right="106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2</w:t>
            </w:r>
          </w:p>
        </w:tc>
        <w:tc>
          <w:tcPr>
            <w:tcW w:w="988" w:type="dxa"/>
          </w:tcPr>
          <w:p>
            <w:pPr>
              <w:pStyle w:val="TableParagraph"/>
              <w:spacing w:before="102"/>
              <w:ind w:left="138" w:right="115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3</w:t>
            </w:r>
          </w:p>
        </w:tc>
        <w:tc>
          <w:tcPr>
            <w:tcW w:w="987" w:type="dxa"/>
          </w:tcPr>
          <w:p>
            <w:pPr>
              <w:pStyle w:val="TableParagraph"/>
              <w:spacing w:before="104"/>
              <w:ind w:left="136" w:right="109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4</w:t>
            </w:r>
          </w:p>
        </w:tc>
        <w:tc>
          <w:tcPr>
            <w:tcW w:w="987" w:type="dxa"/>
          </w:tcPr>
          <w:p>
            <w:pPr>
              <w:pStyle w:val="TableParagraph"/>
              <w:spacing w:before="102"/>
              <w:ind w:left="132" w:right="111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5</w:t>
            </w:r>
          </w:p>
        </w:tc>
        <w:tc>
          <w:tcPr>
            <w:tcW w:w="987" w:type="dxa"/>
          </w:tcPr>
          <w:p>
            <w:pPr>
              <w:pStyle w:val="TableParagraph"/>
              <w:spacing w:before="102"/>
              <w:ind w:left="131" w:right="111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6</w:t>
            </w:r>
          </w:p>
        </w:tc>
      </w:tr>
      <w:tr>
        <w:trPr>
          <w:trHeight w:val="323" w:hRule="atLeast"/>
        </w:trPr>
        <w:tc>
          <w:tcPr>
            <w:tcW w:w="638" w:type="dxa"/>
          </w:tcPr>
          <w:p>
            <w:pPr>
              <w:pStyle w:val="TableParagraph"/>
              <w:spacing w:before="42"/>
              <w:ind w:left="32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4177" w:type="dxa"/>
          </w:tcPr>
          <w:p>
            <w:pPr>
              <w:pStyle w:val="TableParagraph"/>
              <w:spacing w:before="40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đường tỉnh 396B</w:t>
            </w:r>
          </w:p>
        </w:tc>
        <w:tc>
          <w:tcPr>
            <w:tcW w:w="987" w:type="dxa"/>
          </w:tcPr>
          <w:p>
            <w:pPr>
              <w:pStyle w:val="TableParagraph"/>
              <w:spacing w:before="40"/>
              <w:ind w:left="135" w:right="111"/>
              <w:rPr>
                <w:sz w:val="21"/>
              </w:rPr>
            </w:pPr>
            <w:r>
              <w:rPr>
                <w:w w:val="105"/>
                <w:sz w:val="21"/>
              </w:rPr>
              <w:t>6.000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40"/>
              <w:ind w:left="134" w:right="111"/>
              <w:rPr>
                <w:sz w:val="21"/>
              </w:rPr>
            </w:pPr>
            <w:r>
              <w:rPr>
                <w:w w:val="105"/>
                <w:sz w:val="21"/>
              </w:rPr>
              <w:t>3.000</w:t>
            </w:r>
          </w:p>
        </w:tc>
        <w:tc>
          <w:tcPr>
            <w:tcW w:w="988" w:type="dxa"/>
          </w:tcPr>
          <w:p>
            <w:pPr>
              <w:pStyle w:val="TableParagraph"/>
              <w:spacing w:before="40"/>
              <w:ind w:left="136" w:right="115"/>
              <w:rPr>
                <w:sz w:val="21"/>
              </w:rPr>
            </w:pPr>
            <w:r>
              <w:rPr>
                <w:w w:val="105"/>
                <w:sz w:val="21"/>
              </w:rPr>
              <w:t>2.400</w:t>
            </w:r>
          </w:p>
        </w:tc>
        <w:tc>
          <w:tcPr>
            <w:tcW w:w="987" w:type="dxa"/>
          </w:tcPr>
          <w:p>
            <w:pPr>
              <w:pStyle w:val="TableParagraph"/>
              <w:spacing w:before="40"/>
              <w:ind w:left="131" w:right="111"/>
              <w:rPr>
                <w:sz w:val="21"/>
              </w:rPr>
            </w:pPr>
            <w:r>
              <w:rPr>
                <w:w w:val="105"/>
                <w:sz w:val="21"/>
              </w:rPr>
              <w:t>1.800</w:t>
            </w:r>
          </w:p>
        </w:tc>
        <w:tc>
          <w:tcPr>
            <w:tcW w:w="987" w:type="dxa"/>
          </w:tcPr>
          <w:p>
            <w:pPr>
              <w:pStyle w:val="TableParagraph"/>
              <w:spacing w:before="40"/>
              <w:ind w:left="130" w:right="111"/>
              <w:rPr>
                <w:sz w:val="21"/>
              </w:rPr>
            </w:pPr>
            <w:r>
              <w:rPr>
                <w:w w:val="105"/>
                <w:sz w:val="21"/>
              </w:rPr>
              <w:t>1.500</w:t>
            </w:r>
          </w:p>
        </w:tc>
        <w:tc>
          <w:tcPr>
            <w:tcW w:w="987" w:type="dxa"/>
          </w:tcPr>
          <w:p>
            <w:pPr>
              <w:pStyle w:val="TableParagraph"/>
              <w:spacing w:before="40"/>
              <w:ind w:left="129" w:right="111"/>
              <w:rPr>
                <w:sz w:val="21"/>
              </w:rPr>
            </w:pPr>
            <w:r>
              <w:rPr>
                <w:w w:val="105"/>
                <w:sz w:val="21"/>
              </w:rPr>
              <w:t>1.200</w:t>
            </w:r>
          </w:p>
        </w:tc>
      </w:tr>
      <w:tr>
        <w:trPr>
          <w:trHeight w:val="597" w:hRule="atLeast"/>
        </w:trPr>
        <w:tc>
          <w:tcPr>
            <w:tcW w:w="638" w:type="dxa"/>
          </w:tcPr>
          <w:p>
            <w:pPr>
              <w:pStyle w:val="TableParagraph"/>
              <w:spacing w:before="179"/>
              <w:ind w:left="32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4177" w:type="dxa"/>
          </w:tcPr>
          <w:p>
            <w:pPr>
              <w:pStyle w:val="TableParagraph"/>
              <w:spacing w:line="270" w:lineRule="atLeast" w:before="11"/>
              <w:ind w:left="35" w:right="93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đường tỉnh 396C (đoạn thuộc xã Tân Hương)</w:t>
            </w:r>
          </w:p>
        </w:tc>
        <w:tc>
          <w:tcPr>
            <w:tcW w:w="987" w:type="dxa"/>
          </w:tcPr>
          <w:p>
            <w:pPr>
              <w:pStyle w:val="TableParagraph"/>
              <w:spacing w:before="176"/>
              <w:ind w:left="135" w:right="111"/>
              <w:rPr>
                <w:sz w:val="21"/>
              </w:rPr>
            </w:pPr>
            <w:r>
              <w:rPr>
                <w:w w:val="105"/>
                <w:sz w:val="21"/>
              </w:rPr>
              <w:t>6.000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76"/>
              <w:ind w:left="134" w:right="111"/>
              <w:rPr>
                <w:sz w:val="21"/>
              </w:rPr>
            </w:pPr>
            <w:r>
              <w:rPr>
                <w:w w:val="105"/>
                <w:sz w:val="21"/>
              </w:rPr>
              <w:t>3.000</w:t>
            </w:r>
          </w:p>
        </w:tc>
        <w:tc>
          <w:tcPr>
            <w:tcW w:w="988" w:type="dxa"/>
          </w:tcPr>
          <w:p>
            <w:pPr>
              <w:pStyle w:val="TableParagraph"/>
              <w:spacing w:before="176"/>
              <w:ind w:left="136" w:right="115"/>
              <w:rPr>
                <w:sz w:val="21"/>
              </w:rPr>
            </w:pPr>
            <w:r>
              <w:rPr>
                <w:w w:val="105"/>
                <w:sz w:val="21"/>
              </w:rPr>
              <w:t>2.400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76"/>
              <w:ind w:left="131" w:right="111"/>
              <w:rPr>
                <w:sz w:val="21"/>
              </w:rPr>
            </w:pPr>
            <w:r>
              <w:rPr>
                <w:w w:val="105"/>
                <w:sz w:val="21"/>
              </w:rPr>
              <w:t>1.800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76"/>
              <w:ind w:left="130" w:right="111"/>
              <w:rPr>
                <w:sz w:val="21"/>
              </w:rPr>
            </w:pPr>
            <w:r>
              <w:rPr>
                <w:w w:val="105"/>
                <w:sz w:val="21"/>
              </w:rPr>
              <w:t>1.500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76"/>
              <w:ind w:left="129" w:right="111"/>
              <w:rPr>
                <w:sz w:val="21"/>
              </w:rPr>
            </w:pPr>
            <w:r>
              <w:rPr>
                <w:w w:val="105"/>
                <w:sz w:val="21"/>
              </w:rPr>
              <w:t>1.200</w:t>
            </w:r>
          </w:p>
        </w:tc>
      </w:tr>
      <w:tr>
        <w:trPr>
          <w:trHeight w:val="584" w:hRule="atLeast"/>
        </w:trPr>
        <w:tc>
          <w:tcPr>
            <w:tcW w:w="638" w:type="dxa"/>
          </w:tcPr>
          <w:p>
            <w:pPr>
              <w:pStyle w:val="TableParagraph"/>
              <w:spacing w:before="174"/>
              <w:ind w:left="32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4177" w:type="dxa"/>
          </w:tcPr>
          <w:p>
            <w:pPr>
              <w:pStyle w:val="TableParagraph"/>
              <w:spacing w:line="270" w:lineRule="atLeast" w:before="6"/>
              <w:ind w:left="35" w:right="216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đường tỉnh 392 (đoạn thuộc xã Vạn Phúc)</w:t>
            </w:r>
          </w:p>
        </w:tc>
        <w:tc>
          <w:tcPr>
            <w:tcW w:w="987" w:type="dxa"/>
          </w:tcPr>
          <w:p>
            <w:pPr>
              <w:pStyle w:val="TableParagraph"/>
              <w:spacing w:before="169"/>
              <w:ind w:left="135" w:right="111"/>
              <w:rPr>
                <w:sz w:val="21"/>
              </w:rPr>
            </w:pPr>
            <w:r>
              <w:rPr>
                <w:w w:val="105"/>
                <w:sz w:val="21"/>
              </w:rPr>
              <w:t>5.000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69"/>
              <w:ind w:left="134" w:right="111"/>
              <w:rPr>
                <w:sz w:val="21"/>
              </w:rPr>
            </w:pPr>
            <w:r>
              <w:rPr>
                <w:w w:val="105"/>
                <w:sz w:val="21"/>
              </w:rPr>
              <w:t>2.500</w:t>
            </w:r>
          </w:p>
        </w:tc>
        <w:tc>
          <w:tcPr>
            <w:tcW w:w="988" w:type="dxa"/>
          </w:tcPr>
          <w:p>
            <w:pPr>
              <w:pStyle w:val="TableParagraph"/>
              <w:spacing w:before="169"/>
              <w:ind w:left="136" w:right="115"/>
              <w:rPr>
                <w:sz w:val="21"/>
              </w:rPr>
            </w:pPr>
            <w:r>
              <w:rPr>
                <w:w w:val="105"/>
                <w:sz w:val="21"/>
              </w:rPr>
              <w:t>2.000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69"/>
              <w:ind w:left="131" w:right="111"/>
              <w:rPr>
                <w:sz w:val="21"/>
              </w:rPr>
            </w:pPr>
            <w:r>
              <w:rPr>
                <w:w w:val="105"/>
                <w:sz w:val="21"/>
              </w:rPr>
              <w:t>1.500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69"/>
              <w:ind w:left="130" w:right="111"/>
              <w:rPr>
                <w:sz w:val="21"/>
              </w:rPr>
            </w:pPr>
            <w:r>
              <w:rPr>
                <w:w w:val="105"/>
                <w:sz w:val="21"/>
              </w:rPr>
              <w:t>1.300</w:t>
            </w:r>
          </w:p>
        </w:tc>
        <w:tc>
          <w:tcPr>
            <w:tcW w:w="987" w:type="dxa"/>
          </w:tcPr>
          <w:p>
            <w:pPr>
              <w:pStyle w:val="TableParagraph"/>
              <w:spacing w:before="169"/>
              <w:ind w:left="129" w:right="111"/>
              <w:rPr>
                <w:sz w:val="21"/>
              </w:rPr>
            </w:pPr>
            <w:r>
              <w:rPr>
                <w:w w:val="105"/>
                <w:sz w:val="21"/>
              </w:rPr>
              <w:t>1.000</w:t>
            </w:r>
          </w:p>
        </w:tc>
      </w:tr>
      <w:tr>
        <w:trPr>
          <w:trHeight w:val="997" w:hRule="atLeast"/>
        </w:trPr>
        <w:tc>
          <w:tcPr>
            <w:tcW w:w="638" w:type="dxa"/>
          </w:tcPr>
          <w:p>
            <w:pPr>
              <w:pStyle w:val="TableParagraph"/>
              <w:spacing w:before="0"/>
              <w:jc w:val="left"/>
              <w:rPr>
                <w:i/>
                <w:sz w:val="22"/>
              </w:rPr>
            </w:pPr>
          </w:p>
          <w:p>
            <w:pPr>
              <w:pStyle w:val="TableParagraph"/>
              <w:spacing w:before="127"/>
              <w:ind w:left="32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4177" w:type="dxa"/>
          </w:tcPr>
          <w:p>
            <w:pPr>
              <w:pStyle w:val="TableParagraph"/>
              <w:spacing w:before="104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thuộc Khu dân cư bến xe cũ (khu B, khu</w:t>
            </w:r>
          </w:p>
          <w:p>
            <w:pPr>
              <w:pStyle w:val="TableParagraph"/>
              <w:spacing w:line="268" w:lineRule="auto" w:before="30"/>
              <w:ind w:left="35" w:right="89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C) có mặt cắt đường Bn &lt;= 13,5m thuộc Khu dân cư mới phía Bắc thuộc xã Đồng Tâm</w:t>
            </w:r>
          </w:p>
        </w:tc>
        <w:tc>
          <w:tcPr>
            <w:tcW w:w="987" w:type="dxa"/>
          </w:tcPr>
          <w:p>
            <w:pPr>
              <w:pStyle w:val="TableParagraph"/>
              <w:spacing w:before="7"/>
              <w:jc w:val="left"/>
              <w:rPr>
                <w:i/>
                <w:sz w:val="32"/>
              </w:rPr>
            </w:pPr>
          </w:p>
          <w:p>
            <w:pPr>
              <w:pStyle w:val="TableParagraph"/>
              <w:spacing w:before="1"/>
              <w:ind w:left="135" w:right="111"/>
              <w:rPr>
                <w:sz w:val="21"/>
              </w:rPr>
            </w:pPr>
            <w:r>
              <w:rPr>
                <w:w w:val="105"/>
                <w:sz w:val="21"/>
              </w:rPr>
              <w:t>5.000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7"/>
              <w:jc w:val="left"/>
              <w:rPr>
                <w:i/>
                <w:sz w:val="32"/>
              </w:rPr>
            </w:pPr>
          </w:p>
          <w:p>
            <w:pPr>
              <w:pStyle w:val="TableParagraph"/>
              <w:spacing w:before="1"/>
              <w:ind w:left="134" w:right="111"/>
              <w:rPr>
                <w:sz w:val="21"/>
              </w:rPr>
            </w:pPr>
            <w:r>
              <w:rPr>
                <w:w w:val="105"/>
                <w:sz w:val="21"/>
              </w:rPr>
              <w:t>2.500</w:t>
            </w:r>
          </w:p>
        </w:tc>
        <w:tc>
          <w:tcPr>
            <w:tcW w:w="988" w:type="dxa"/>
          </w:tcPr>
          <w:p>
            <w:pPr>
              <w:pStyle w:val="TableParagraph"/>
              <w:spacing w:before="7"/>
              <w:jc w:val="left"/>
              <w:rPr>
                <w:i/>
                <w:sz w:val="32"/>
              </w:rPr>
            </w:pPr>
          </w:p>
          <w:p>
            <w:pPr>
              <w:pStyle w:val="TableParagraph"/>
              <w:spacing w:before="1"/>
              <w:ind w:left="136" w:right="115"/>
              <w:rPr>
                <w:sz w:val="21"/>
              </w:rPr>
            </w:pPr>
            <w:r>
              <w:rPr>
                <w:w w:val="105"/>
                <w:sz w:val="21"/>
              </w:rPr>
              <w:t>2.000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7"/>
              <w:jc w:val="left"/>
              <w:rPr>
                <w:i/>
                <w:sz w:val="32"/>
              </w:rPr>
            </w:pPr>
          </w:p>
          <w:p>
            <w:pPr>
              <w:pStyle w:val="TableParagraph"/>
              <w:spacing w:before="1"/>
              <w:ind w:left="131" w:right="111"/>
              <w:rPr>
                <w:sz w:val="21"/>
              </w:rPr>
            </w:pPr>
            <w:r>
              <w:rPr>
                <w:w w:val="105"/>
                <w:sz w:val="21"/>
              </w:rPr>
              <w:t>1.500</w:t>
            </w:r>
          </w:p>
        </w:tc>
        <w:tc>
          <w:tcPr>
            <w:tcW w:w="987" w:type="dxa"/>
          </w:tcPr>
          <w:p>
            <w:pPr>
              <w:pStyle w:val="TableParagraph"/>
              <w:spacing w:before="7"/>
              <w:jc w:val="left"/>
              <w:rPr>
                <w:i/>
                <w:sz w:val="32"/>
              </w:rPr>
            </w:pPr>
          </w:p>
          <w:p>
            <w:pPr>
              <w:pStyle w:val="TableParagraph"/>
              <w:spacing w:before="1"/>
              <w:ind w:left="130" w:right="111"/>
              <w:rPr>
                <w:sz w:val="21"/>
              </w:rPr>
            </w:pPr>
            <w:r>
              <w:rPr>
                <w:w w:val="105"/>
                <w:sz w:val="21"/>
              </w:rPr>
              <w:t>1.300</w:t>
            </w:r>
          </w:p>
        </w:tc>
        <w:tc>
          <w:tcPr>
            <w:tcW w:w="987" w:type="dxa"/>
          </w:tcPr>
          <w:p>
            <w:pPr>
              <w:pStyle w:val="TableParagraph"/>
              <w:spacing w:before="7"/>
              <w:jc w:val="left"/>
              <w:rPr>
                <w:i/>
                <w:sz w:val="32"/>
              </w:rPr>
            </w:pPr>
          </w:p>
          <w:p>
            <w:pPr>
              <w:pStyle w:val="TableParagraph"/>
              <w:spacing w:before="1"/>
              <w:ind w:left="129" w:right="111"/>
              <w:rPr>
                <w:sz w:val="21"/>
              </w:rPr>
            </w:pPr>
            <w:r>
              <w:rPr>
                <w:w w:val="105"/>
                <w:sz w:val="21"/>
              </w:rPr>
              <w:t>1.000</w:t>
            </w:r>
          </w:p>
        </w:tc>
      </w:tr>
      <w:tr>
        <w:trPr>
          <w:trHeight w:val="392" w:hRule="atLeast"/>
        </w:trPr>
        <w:tc>
          <w:tcPr>
            <w:tcW w:w="638" w:type="dxa"/>
          </w:tcPr>
          <w:p>
            <w:pPr>
              <w:pStyle w:val="TableParagraph"/>
              <w:spacing w:before="78"/>
              <w:ind w:left="32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4177" w:type="dxa"/>
          </w:tcPr>
          <w:p>
            <w:pPr>
              <w:pStyle w:val="TableParagraph"/>
              <w:spacing w:before="73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đường tỉnh 396C (đoạn còn lại)</w:t>
            </w:r>
          </w:p>
        </w:tc>
        <w:tc>
          <w:tcPr>
            <w:tcW w:w="987" w:type="dxa"/>
          </w:tcPr>
          <w:p>
            <w:pPr>
              <w:pStyle w:val="TableParagraph"/>
              <w:spacing w:before="73"/>
              <w:ind w:left="135" w:right="111"/>
              <w:rPr>
                <w:sz w:val="21"/>
              </w:rPr>
            </w:pPr>
            <w:r>
              <w:rPr>
                <w:w w:val="105"/>
                <w:sz w:val="21"/>
              </w:rPr>
              <w:t>5.000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73"/>
              <w:ind w:left="134" w:right="111"/>
              <w:rPr>
                <w:sz w:val="21"/>
              </w:rPr>
            </w:pPr>
            <w:r>
              <w:rPr>
                <w:w w:val="105"/>
                <w:sz w:val="21"/>
              </w:rPr>
              <w:t>2.500</w:t>
            </w:r>
          </w:p>
        </w:tc>
        <w:tc>
          <w:tcPr>
            <w:tcW w:w="988" w:type="dxa"/>
          </w:tcPr>
          <w:p>
            <w:pPr>
              <w:pStyle w:val="TableParagraph"/>
              <w:spacing w:before="73"/>
              <w:ind w:left="136" w:right="115"/>
              <w:rPr>
                <w:sz w:val="21"/>
              </w:rPr>
            </w:pPr>
            <w:r>
              <w:rPr>
                <w:w w:val="105"/>
                <w:sz w:val="21"/>
              </w:rPr>
              <w:t>2.000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73"/>
              <w:ind w:left="131" w:right="111"/>
              <w:rPr>
                <w:sz w:val="21"/>
              </w:rPr>
            </w:pPr>
            <w:r>
              <w:rPr>
                <w:w w:val="105"/>
                <w:sz w:val="21"/>
              </w:rPr>
              <w:t>1.500</w:t>
            </w:r>
          </w:p>
        </w:tc>
        <w:tc>
          <w:tcPr>
            <w:tcW w:w="987" w:type="dxa"/>
          </w:tcPr>
          <w:p>
            <w:pPr>
              <w:pStyle w:val="TableParagraph"/>
              <w:spacing w:before="73"/>
              <w:ind w:left="130" w:right="111"/>
              <w:rPr>
                <w:sz w:val="21"/>
              </w:rPr>
            </w:pPr>
            <w:r>
              <w:rPr>
                <w:w w:val="105"/>
                <w:sz w:val="21"/>
              </w:rPr>
              <w:t>1.300</w:t>
            </w:r>
          </w:p>
        </w:tc>
        <w:tc>
          <w:tcPr>
            <w:tcW w:w="987" w:type="dxa"/>
          </w:tcPr>
          <w:p>
            <w:pPr>
              <w:pStyle w:val="TableParagraph"/>
              <w:spacing w:before="73"/>
              <w:ind w:left="129" w:right="111"/>
              <w:rPr>
                <w:sz w:val="21"/>
              </w:rPr>
            </w:pPr>
            <w:r>
              <w:rPr>
                <w:w w:val="105"/>
                <w:sz w:val="21"/>
              </w:rPr>
              <w:t>1.000</w:t>
            </w:r>
          </w:p>
        </w:tc>
      </w:tr>
      <w:tr>
        <w:trPr>
          <w:trHeight w:val="392" w:hRule="atLeast"/>
        </w:trPr>
        <w:tc>
          <w:tcPr>
            <w:tcW w:w="638" w:type="dxa"/>
          </w:tcPr>
          <w:p>
            <w:pPr>
              <w:pStyle w:val="TableParagraph"/>
              <w:spacing w:before="78"/>
              <w:ind w:left="32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4177" w:type="dxa"/>
          </w:tcPr>
          <w:p>
            <w:pPr>
              <w:pStyle w:val="TableParagraph"/>
              <w:spacing w:before="73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Đất ven đường huyện</w:t>
            </w:r>
          </w:p>
        </w:tc>
        <w:tc>
          <w:tcPr>
            <w:tcW w:w="987" w:type="dxa"/>
          </w:tcPr>
          <w:p>
            <w:pPr>
              <w:pStyle w:val="TableParagraph"/>
              <w:spacing w:before="73"/>
              <w:ind w:left="135" w:right="111"/>
              <w:rPr>
                <w:sz w:val="21"/>
              </w:rPr>
            </w:pPr>
            <w:r>
              <w:rPr>
                <w:w w:val="105"/>
                <w:sz w:val="21"/>
              </w:rPr>
              <w:t>5.000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73"/>
              <w:ind w:left="134" w:right="111"/>
              <w:rPr>
                <w:sz w:val="21"/>
              </w:rPr>
            </w:pPr>
            <w:r>
              <w:rPr>
                <w:w w:val="105"/>
                <w:sz w:val="21"/>
              </w:rPr>
              <w:t>2.500</w:t>
            </w:r>
          </w:p>
        </w:tc>
        <w:tc>
          <w:tcPr>
            <w:tcW w:w="988" w:type="dxa"/>
          </w:tcPr>
          <w:p>
            <w:pPr>
              <w:pStyle w:val="TableParagraph"/>
              <w:spacing w:before="73"/>
              <w:ind w:left="136" w:right="115"/>
              <w:rPr>
                <w:sz w:val="21"/>
              </w:rPr>
            </w:pPr>
            <w:r>
              <w:rPr>
                <w:w w:val="105"/>
                <w:sz w:val="21"/>
              </w:rPr>
              <w:t>2.000</w:t>
            </w:r>
          </w:p>
        </w:tc>
        <w:tc>
          <w:tcPr>
            <w:tcW w:w="987" w:type="dxa"/>
          </w:tcPr>
          <w:p>
            <w:pPr>
              <w:pStyle w:val="TableParagraph"/>
              <w:spacing w:before="73"/>
              <w:ind w:left="131" w:right="111"/>
              <w:rPr>
                <w:sz w:val="21"/>
              </w:rPr>
            </w:pPr>
            <w:r>
              <w:rPr>
                <w:w w:val="105"/>
                <w:sz w:val="21"/>
              </w:rPr>
              <w:t>1.500</w:t>
            </w:r>
          </w:p>
        </w:tc>
        <w:tc>
          <w:tcPr>
            <w:tcW w:w="987" w:type="dxa"/>
          </w:tcPr>
          <w:p>
            <w:pPr>
              <w:pStyle w:val="TableParagraph"/>
              <w:spacing w:before="73"/>
              <w:ind w:left="130" w:right="111"/>
              <w:rPr>
                <w:sz w:val="21"/>
              </w:rPr>
            </w:pPr>
            <w:r>
              <w:rPr>
                <w:w w:val="105"/>
                <w:sz w:val="21"/>
              </w:rPr>
              <w:t>1.300</w:t>
            </w:r>
          </w:p>
        </w:tc>
        <w:tc>
          <w:tcPr>
            <w:tcW w:w="987" w:type="dxa"/>
          </w:tcPr>
          <w:p>
            <w:pPr>
              <w:pStyle w:val="TableParagraph"/>
              <w:spacing w:before="73"/>
              <w:ind w:left="129" w:right="111"/>
              <w:rPr>
                <w:sz w:val="21"/>
              </w:rPr>
            </w:pPr>
            <w:r>
              <w:rPr>
                <w:w w:val="105"/>
                <w:sz w:val="21"/>
              </w:rPr>
              <w:t>1.000</w:t>
            </w:r>
          </w:p>
        </w:tc>
      </w:tr>
    </w:tbl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3"/>
        <w:rPr>
          <w:i/>
          <w:sz w:val="20"/>
        </w:rPr>
      </w:pPr>
    </w:p>
    <w:p>
      <w:pPr>
        <w:spacing w:after="0" w:line="240" w:lineRule="auto"/>
        <w:rPr>
          <w:sz w:val="20"/>
        </w:rPr>
        <w:sectPr>
          <w:pgSz w:w="11910" w:h="16840"/>
          <w:pgMar w:header="0" w:footer="489" w:top="1100" w:bottom="680" w:left="620" w:right="300"/>
        </w:sectPr>
      </w:pPr>
    </w:p>
    <w:p>
      <w:pPr>
        <w:pStyle w:val="BodyText"/>
        <w:spacing w:before="96"/>
        <w:ind w:left="963"/>
      </w:pPr>
      <w:r>
        <w:rPr>
          <w:w w:val="105"/>
        </w:rPr>
        <w:t>Bảng</w:t>
      </w:r>
      <w:r>
        <w:rPr>
          <w:spacing w:val="-7"/>
          <w:w w:val="105"/>
        </w:rPr>
        <w:t> </w:t>
      </w:r>
      <w:r>
        <w:rPr>
          <w:w w:val="105"/>
        </w:rPr>
        <w:t>2.</w:t>
      </w:r>
      <w:r>
        <w:rPr>
          <w:spacing w:val="-6"/>
          <w:w w:val="105"/>
        </w:rPr>
        <w:t> </w:t>
      </w:r>
      <w:r>
        <w:rPr>
          <w:w w:val="105"/>
        </w:rPr>
        <w:t>Đất</w:t>
      </w:r>
      <w:r>
        <w:rPr>
          <w:spacing w:val="-7"/>
          <w:w w:val="105"/>
        </w:rPr>
        <w:t> </w:t>
      </w:r>
      <w:r>
        <w:rPr>
          <w:w w:val="105"/>
        </w:rPr>
        <w:t>ở</w:t>
      </w:r>
      <w:r>
        <w:rPr>
          <w:spacing w:val="-7"/>
          <w:w w:val="105"/>
        </w:rPr>
        <w:t> </w:t>
      </w:r>
      <w:r>
        <w:rPr>
          <w:w w:val="105"/>
        </w:rPr>
        <w:t>tại</w:t>
      </w:r>
      <w:r>
        <w:rPr>
          <w:spacing w:val="-6"/>
          <w:w w:val="105"/>
        </w:rPr>
        <w:t> </w:t>
      </w:r>
      <w:r>
        <w:rPr>
          <w:w w:val="105"/>
        </w:rPr>
        <w:t>các</w:t>
      </w:r>
      <w:r>
        <w:rPr>
          <w:spacing w:val="-7"/>
          <w:w w:val="105"/>
        </w:rPr>
        <w:t> </w:t>
      </w:r>
      <w:r>
        <w:rPr>
          <w:w w:val="105"/>
        </w:rPr>
        <w:t>vị</w:t>
      </w:r>
      <w:r>
        <w:rPr>
          <w:spacing w:val="-7"/>
          <w:w w:val="105"/>
        </w:rPr>
        <w:t> </w:t>
      </w:r>
      <w:r>
        <w:rPr>
          <w:w w:val="105"/>
        </w:rPr>
        <w:t>trí</w:t>
      </w:r>
      <w:r>
        <w:rPr>
          <w:spacing w:val="-7"/>
          <w:w w:val="105"/>
        </w:rPr>
        <w:t> </w:t>
      </w:r>
      <w:r>
        <w:rPr>
          <w:w w:val="105"/>
        </w:rPr>
        <w:t>còn</w:t>
      </w:r>
      <w:r>
        <w:rPr>
          <w:spacing w:val="-6"/>
          <w:w w:val="105"/>
        </w:rPr>
        <w:t> </w:t>
      </w:r>
      <w:r>
        <w:rPr>
          <w:w w:val="105"/>
        </w:rPr>
        <w:t>lại</w:t>
      </w:r>
      <w:r>
        <w:rPr>
          <w:spacing w:val="-7"/>
          <w:w w:val="105"/>
        </w:rPr>
        <w:t> </w:t>
      </w:r>
      <w:r>
        <w:rPr>
          <w:w w:val="105"/>
        </w:rPr>
        <w:t>ở</w:t>
      </w:r>
      <w:r>
        <w:rPr>
          <w:spacing w:val="-7"/>
          <w:w w:val="105"/>
        </w:rPr>
        <w:t> </w:t>
      </w:r>
      <w:r>
        <w:rPr>
          <w:w w:val="105"/>
        </w:rPr>
        <w:t>nông</w:t>
      </w:r>
      <w:r>
        <w:rPr>
          <w:spacing w:val="-7"/>
          <w:w w:val="105"/>
        </w:rPr>
        <w:t> </w:t>
      </w:r>
      <w:r>
        <w:rPr>
          <w:w w:val="105"/>
        </w:rPr>
        <w:t>thôn</w:t>
      </w:r>
    </w:p>
    <w:p>
      <w:pPr>
        <w:spacing w:line="240" w:lineRule="auto" w:before="0"/>
        <w:rPr>
          <w:b/>
          <w:sz w:val="28"/>
        </w:rPr>
      </w:pPr>
      <w:r>
        <w:rPr/>
        <w:br w:type="column"/>
      </w:r>
      <w:r>
        <w:rPr>
          <w:b/>
          <w:sz w:val="28"/>
        </w:rPr>
      </w:r>
    </w:p>
    <w:p>
      <w:pPr>
        <w:spacing w:line="240" w:lineRule="auto" w:before="9"/>
        <w:rPr>
          <w:b/>
          <w:sz w:val="23"/>
        </w:rPr>
      </w:pPr>
    </w:p>
    <w:p>
      <w:pPr>
        <w:spacing w:before="0"/>
        <w:ind w:left="963" w:right="0" w:firstLine="0"/>
        <w:jc w:val="left"/>
        <w:rPr>
          <w:i/>
          <w:sz w:val="21"/>
        </w:rPr>
      </w:pPr>
      <w:r>
        <w:rPr>
          <w:i/>
          <w:w w:val="105"/>
          <w:sz w:val="21"/>
        </w:rPr>
        <w:t>Đơn vị tính: Nghìn đồng/m </w:t>
      </w:r>
      <w:r>
        <w:rPr>
          <w:i/>
          <w:w w:val="105"/>
          <w:sz w:val="21"/>
          <w:vertAlign w:val="superscript"/>
        </w:rPr>
        <w:t>2</w:t>
      </w:r>
    </w:p>
    <w:p>
      <w:pPr>
        <w:spacing w:after="0"/>
        <w:jc w:val="left"/>
        <w:rPr>
          <w:sz w:val="21"/>
        </w:rPr>
        <w:sectPr>
          <w:type w:val="continuous"/>
          <w:pgSz w:w="11910" w:h="16840"/>
          <w:pgMar w:top="1060" w:bottom="680" w:left="620" w:right="300"/>
          <w:cols w:num="2" w:equalWidth="0">
            <w:col w:w="5247" w:space="944"/>
            <w:col w:w="4799"/>
          </w:cols>
        </w:sectPr>
      </w:pPr>
    </w:p>
    <w:tbl>
      <w:tblPr>
        <w:tblW w:w="0" w:type="auto"/>
        <w:jc w:val="left"/>
        <w:tblInd w:w="7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85"/>
        <w:gridCol w:w="979"/>
        <w:gridCol w:w="986"/>
        <w:gridCol w:w="987"/>
        <w:gridCol w:w="986"/>
        <w:gridCol w:w="986"/>
        <w:gridCol w:w="986"/>
      </w:tblGrid>
      <w:tr>
        <w:trPr>
          <w:trHeight w:val="347" w:hRule="atLeast"/>
        </w:trPr>
        <w:tc>
          <w:tcPr>
            <w:tcW w:w="4185" w:type="dxa"/>
            <w:vMerge w:val="restart"/>
          </w:tcPr>
          <w:p>
            <w:pPr>
              <w:pStyle w:val="TableParagraph"/>
              <w:spacing w:before="0"/>
              <w:jc w:val="left"/>
              <w:rPr>
                <w:i/>
                <w:sz w:val="24"/>
              </w:rPr>
            </w:pPr>
          </w:p>
          <w:p>
            <w:pPr>
              <w:pStyle w:val="TableParagraph"/>
              <w:spacing w:before="138"/>
              <w:ind w:left="1635" w:right="1620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đất</w:t>
            </w:r>
          </w:p>
        </w:tc>
        <w:tc>
          <w:tcPr>
            <w:tcW w:w="5910" w:type="dxa"/>
            <w:gridSpan w:val="6"/>
          </w:tcPr>
          <w:p>
            <w:pPr>
              <w:pStyle w:val="TableParagraph"/>
              <w:spacing w:before="47"/>
              <w:ind w:left="2278" w:right="2259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Xã đồng bằng</w:t>
            </w:r>
          </w:p>
        </w:tc>
      </w:tr>
      <w:tr>
        <w:trPr>
          <w:trHeight w:val="347" w:hRule="atLeast"/>
        </w:trPr>
        <w:tc>
          <w:tcPr>
            <w:tcW w:w="41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gridSpan w:val="3"/>
          </w:tcPr>
          <w:p>
            <w:pPr>
              <w:pStyle w:val="TableParagraph"/>
              <w:spacing w:before="47"/>
              <w:ind w:left="1084" w:right="1066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Nhóm 1</w:t>
            </w:r>
          </w:p>
        </w:tc>
        <w:tc>
          <w:tcPr>
            <w:tcW w:w="2958" w:type="dxa"/>
            <w:gridSpan w:val="3"/>
          </w:tcPr>
          <w:p>
            <w:pPr>
              <w:pStyle w:val="TableParagraph"/>
              <w:spacing w:before="47"/>
              <w:ind w:left="1091" w:right="1064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Nhóm 2</w:t>
            </w:r>
          </w:p>
        </w:tc>
      </w:tr>
      <w:tr>
        <w:trPr>
          <w:trHeight w:val="347" w:hRule="atLeast"/>
        </w:trPr>
        <w:tc>
          <w:tcPr>
            <w:tcW w:w="41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ind w:left="218" w:right="203"/>
              <w:rPr>
                <w:sz w:val="21"/>
              </w:rPr>
            </w:pPr>
            <w:r>
              <w:rPr>
                <w:w w:val="105"/>
                <w:sz w:val="21"/>
              </w:rPr>
              <w:t>KV1</w:t>
            </w:r>
          </w:p>
        </w:tc>
        <w:tc>
          <w:tcPr>
            <w:tcW w:w="986" w:type="dxa"/>
          </w:tcPr>
          <w:p>
            <w:pPr>
              <w:pStyle w:val="TableParagraph"/>
              <w:ind w:left="86" w:right="62"/>
              <w:rPr>
                <w:sz w:val="21"/>
              </w:rPr>
            </w:pPr>
            <w:r>
              <w:rPr>
                <w:w w:val="105"/>
                <w:sz w:val="21"/>
              </w:rPr>
              <w:t>KV2</w:t>
            </w:r>
          </w:p>
        </w:tc>
        <w:tc>
          <w:tcPr>
            <w:tcW w:w="987" w:type="dxa"/>
          </w:tcPr>
          <w:p>
            <w:pPr>
              <w:pStyle w:val="TableParagraph"/>
              <w:ind w:left="134" w:right="111"/>
              <w:rPr>
                <w:sz w:val="21"/>
              </w:rPr>
            </w:pPr>
            <w:r>
              <w:rPr>
                <w:w w:val="105"/>
                <w:sz w:val="21"/>
              </w:rPr>
              <w:t>KV3</w:t>
            </w:r>
          </w:p>
        </w:tc>
        <w:tc>
          <w:tcPr>
            <w:tcW w:w="986" w:type="dxa"/>
          </w:tcPr>
          <w:p>
            <w:pPr>
              <w:pStyle w:val="TableParagraph"/>
              <w:ind w:left="86" w:right="62"/>
              <w:rPr>
                <w:sz w:val="21"/>
              </w:rPr>
            </w:pPr>
            <w:r>
              <w:rPr>
                <w:w w:val="105"/>
                <w:sz w:val="21"/>
              </w:rPr>
              <w:t>KV1</w:t>
            </w:r>
          </w:p>
        </w:tc>
        <w:tc>
          <w:tcPr>
            <w:tcW w:w="986" w:type="dxa"/>
          </w:tcPr>
          <w:p>
            <w:pPr>
              <w:pStyle w:val="TableParagraph"/>
              <w:ind w:left="87" w:right="62"/>
              <w:rPr>
                <w:sz w:val="21"/>
              </w:rPr>
            </w:pPr>
            <w:r>
              <w:rPr>
                <w:w w:val="105"/>
                <w:sz w:val="21"/>
              </w:rPr>
              <w:t>KV2</w:t>
            </w:r>
          </w:p>
        </w:tc>
        <w:tc>
          <w:tcPr>
            <w:tcW w:w="986" w:type="dxa"/>
          </w:tcPr>
          <w:p>
            <w:pPr>
              <w:pStyle w:val="TableParagraph"/>
              <w:ind w:left="87" w:right="60"/>
              <w:rPr>
                <w:sz w:val="21"/>
              </w:rPr>
            </w:pPr>
            <w:r>
              <w:rPr>
                <w:w w:val="105"/>
                <w:sz w:val="21"/>
              </w:rPr>
              <w:t>KV3</w:t>
            </w:r>
          </w:p>
        </w:tc>
      </w:tr>
      <w:tr>
        <w:trPr>
          <w:trHeight w:val="347" w:hRule="atLeast"/>
        </w:trPr>
        <w:tc>
          <w:tcPr>
            <w:tcW w:w="4185" w:type="dxa"/>
          </w:tcPr>
          <w:p>
            <w:pPr>
              <w:pStyle w:val="TableParagraph"/>
              <w:ind w:right="2017"/>
              <w:jc w:val="right"/>
              <w:rPr>
                <w:sz w:val="21"/>
              </w:rPr>
            </w:pPr>
            <w:r>
              <w:rPr>
                <w:w w:val="102"/>
                <w:sz w:val="21"/>
              </w:rPr>
              <w:t>1</w:t>
            </w:r>
          </w:p>
        </w:tc>
        <w:tc>
          <w:tcPr>
            <w:tcW w:w="979" w:type="dxa"/>
          </w:tcPr>
          <w:p>
            <w:pPr>
              <w:pStyle w:val="TableParagraph"/>
              <w:ind w:left="218" w:right="203"/>
              <w:rPr>
                <w:sz w:val="21"/>
              </w:rPr>
            </w:pPr>
            <w:r>
              <w:rPr>
                <w:w w:val="105"/>
                <w:sz w:val="21"/>
              </w:rPr>
              <w:t>4.500</w:t>
            </w:r>
          </w:p>
        </w:tc>
        <w:tc>
          <w:tcPr>
            <w:tcW w:w="986" w:type="dxa"/>
          </w:tcPr>
          <w:p>
            <w:pPr>
              <w:pStyle w:val="TableParagraph"/>
              <w:ind w:left="85" w:right="62"/>
              <w:rPr>
                <w:sz w:val="21"/>
              </w:rPr>
            </w:pPr>
            <w:r>
              <w:rPr>
                <w:w w:val="105"/>
                <w:sz w:val="21"/>
              </w:rPr>
              <w:t>2.700</w:t>
            </w:r>
          </w:p>
        </w:tc>
        <w:tc>
          <w:tcPr>
            <w:tcW w:w="987" w:type="dxa"/>
          </w:tcPr>
          <w:p>
            <w:pPr>
              <w:pStyle w:val="TableParagraph"/>
              <w:ind w:left="134" w:right="111"/>
              <w:rPr>
                <w:sz w:val="21"/>
              </w:rPr>
            </w:pPr>
            <w:r>
              <w:rPr>
                <w:w w:val="105"/>
                <w:sz w:val="21"/>
              </w:rPr>
              <w:t>2.000</w:t>
            </w:r>
          </w:p>
        </w:tc>
        <w:tc>
          <w:tcPr>
            <w:tcW w:w="986" w:type="dxa"/>
          </w:tcPr>
          <w:p>
            <w:pPr>
              <w:pStyle w:val="TableParagraph"/>
              <w:ind w:left="86" w:right="62"/>
              <w:rPr>
                <w:sz w:val="21"/>
              </w:rPr>
            </w:pPr>
            <w:r>
              <w:rPr>
                <w:w w:val="105"/>
                <w:sz w:val="21"/>
              </w:rPr>
              <w:t>2.240</w:t>
            </w:r>
          </w:p>
        </w:tc>
        <w:tc>
          <w:tcPr>
            <w:tcW w:w="986" w:type="dxa"/>
          </w:tcPr>
          <w:p>
            <w:pPr>
              <w:pStyle w:val="TableParagraph"/>
              <w:ind w:left="87" w:right="62"/>
              <w:rPr>
                <w:sz w:val="21"/>
              </w:rPr>
            </w:pPr>
            <w:r>
              <w:rPr>
                <w:w w:val="105"/>
                <w:sz w:val="21"/>
              </w:rPr>
              <w:t>1.300</w:t>
            </w:r>
          </w:p>
        </w:tc>
        <w:tc>
          <w:tcPr>
            <w:tcW w:w="986" w:type="dxa"/>
          </w:tcPr>
          <w:p>
            <w:pPr>
              <w:pStyle w:val="TableParagraph"/>
              <w:ind w:left="87" w:right="60"/>
              <w:rPr>
                <w:sz w:val="21"/>
              </w:rPr>
            </w:pPr>
            <w:r>
              <w:rPr>
                <w:w w:val="105"/>
                <w:sz w:val="21"/>
              </w:rPr>
              <w:t>1.100</w:t>
            </w:r>
          </w:p>
        </w:tc>
      </w:tr>
      <w:tr>
        <w:trPr>
          <w:trHeight w:val="347" w:hRule="atLeast"/>
        </w:trPr>
        <w:tc>
          <w:tcPr>
            <w:tcW w:w="4185" w:type="dxa"/>
          </w:tcPr>
          <w:p>
            <w:pPr>
              <w:pStyle w:val="TableParagraph"/>
              <w:ind w:right="2017"/>
              <w:jc w:val="right"/>
              <w:rPr>
                <w:sz w:val="21"/>
              </w:rPr>
            </w:pPr>
            <w:r>
              <w:rPr>
                <w:w w:val="102"/>
                <w:sz w:val="21"/>
              </w:rPr>
              <w:t>2</w:t>
            </w:r>
          </w:p>
        </w:tc>
        <w:tc>
          <w:tcPr>
            <w:tcW w:w="979" w:type="dxa"/>
          </w:tcPr>
          <w:p>
            <w:pPr>
              <w:pStyle w:val="TableParagraph"/>
              <w:ind w:left="218" w:right="203"/>
              <w:rPr>
                <w:sz w:val="21"/>
              </w:rPr>
            </w:pPr>
            <w:r>
              <w:rPr>
                <w:w w:val="105"/>
                <w:sz w:val="21"/>
              </w:rPr>
              <w:t>2.700</w:t>
            </w:r>
          </w:p>
        </w:tc>
        <w:tc>
          <w:tcPr>
            <w:tcW w:w="986" w:type="dxa"/>
          </w:tcPr>
          <w:p>
            <w:pPr>
              <w:pStyle w:val="TableParagraph"/>
              <w:ind w:left="85" w:right="62"/>
              <w:rPr>
                <w:sz w:val="21"/>
              </w:rPr>
            </w:pPr>
            <w:r>
              <w:rPr>
                <w:w w:val="105"/>
                <w:sz w:val="21"/>
              </w:rPr>
              <w:t>1.800</w:t>
            </w:r>
          </w:p>
        </w:tc>
        <w:tc>
          <w:tcPr>
            <w:tcW w:w="987" w:type="dxa"/>
          </w:tcPr>
          <w:p>
            <w:pPr>
              <w:pStyle w:val="TableParagraph"/>
              <w:ind w:left="134" w:right="111"/>
              <w:rPr>
                <w:sz w:val="21"/>
              </w:rPr>
            </w:pPr>
            <w:r>
              <w:rPr>
                <w:w w:val="105"/>
                <w:sz w:val="21"/>
              </w:rPr>
              <w:t>1.600</w:t>
            </w:r>
          </w:p>
        </w:tc>
        <w:tc>
          <w:tcPr>
            <w:tcW w:w="986" w:type="dxa"/>
          </w:tcPr>
          <w:p>
            <w:pPr>
              <w:pStyle w:val="TableParagraph"/>
              <w:ind w:left="86" w:right="62"/>
              <w:rPr>
                <w:sz w:val="21"/>
              </w:rPr>
            </w:pPr>
            <w:r>
              <w:rPr>
                <w:w w:val="105"/>
                <w:sz w:val="21"/>
              </w:rPr>
              <w:t>1.600</w:t>
            </w:r>
          </w:p>
        </w:tc>
        <w:tc>
          <w:tcPr>
            <w:tcW w:w="986" w:type="dxa"/>
          </w:tcPr>
          <w:p>
            <w:pPr>
              <w:pStyle w:val="TableParagraph"/>
              <w:ind w:left="87" w:right="62"/>
              <w:rPr>
                <w:sz w:val="21"/>
              </w:rPr>
            </w:pPr>
            <w:r>
              <w:rPr>
                <w:w w:val="105"/>
                <w:sz w:val="21"/>
              </w:rPr>
              <w:t>1.000</w:t>
            </w:r>
          </w:p>
        </w:tc>
        <w:tc>
          <w:tcPr>
            <w:tcW w:w="986" w:type="dxa"/>
          </w:tcPr>
          <w:p>
            <w:pPr>
              <w:pStyle w:val="TableParagraph"/>
              <w:ind w:left="87" w:right="60"/>
              <w:rPr>
                <w:sz w:val="21"/>
              </w:rPr>
            </w:pPr>
            <w:r>
              <w:rPr>
                <w:w w:val="105"/>
                <w:sz w:val="21"/>
              </w:rPr>
              <w:t>900</w:t>
            </w:r>
          </w:p>
        </w:tc>
      </w:tr>
      <w:tr>
        <w:trPr>
          <w:trHeight w:val="347" w:hRule="atLeast"/>
        </w:trPr>
        <w:tc>
          <w:tcPr>
            <w:tcW w:w="4185" w:type="dxa"/>
          </w:tcPr>
          <w:p>
            <w:pPr>
              <w:pStyle w:val="TableParagraph"/>
              <w:ind w:right="2017"/>
              <w:jc w:val="right"/>
              <w:rPr>
                <w:sz w:val="21"/>
              </w:rPr>
            </w:pPr>
            <w:r>
              <w:rPr>
                <w:w w:val="102"/>
                <w:sz w:val="21"/>
              </w:rPr>
              <w:t>3</w:t>
            </w:r>
          </w:p>
        </w:tc>
        <w:tc>
          <w:tcPr>
            <w:tcW w:w="979" w:type="dxa"/>
          </w:tcPr>
          <w:p>
            <w:pPr>
              <w:pStyle w:val="TableParagraph"/>
              <w:ind w:left="218" w:right="203"/>
              <w:rPr>
                <w:sz w:val="21"/>
              </w:rPr>
            </w:pPr>
            <w:r>
              <w:rPr>
                <w:w w:val="105"/>
                <w:sz w:val="21"/>
              </w:rPr>
              <w:t>2.000</w:t>
            </w:r>
          </w:p>
        </w:tc>
        <w:tc>
          <w:tcPr>
            <w:tcW w:w="986" w:type="dxa"/>
          </w:tcPr>
          <w:p>
            <w:pPr>
              <w:pStyle w:val="TableParagraph"/>
              <w:ind w:left="85" w:right="62"/>
              <w:rPr>
                <w:sz w:val="21"/>
              </w:rPr>
            </w:pPr>
            <w:r>
              <w:rPr>
                <w:w w:val="105"/>
                <w:sz w:val="21"/>
              </w:rPr>
              <w:t>1.300</w:t>
            </w:r>
          </w:p>
        </w:tc>
        <w:tc>
          <w:tcPr>
            <w:tcW w:w="987" w:type="dxa"/>
          </w:tcPr>
          <w:p>
            <w:pPr>
              <w:pStyle w:val="TableParagraph"/>
              <w:ind w:left="134" w:right="111"/>
              <w:rPr>
                <w:sz w:val="21"/>
              </w:rPr>
            </w:pPr>
            <w:r>
              <w:rPr>
                <w:w w:val="105"/>
                <w:sz w:val="21"/>
              </w:rPr>
              <w:t>1.100</w:t>
            </w:r>
          </w:p>
        </w:tc>
        <w:tc>
          <w:tcPr>
            <w:tcW w:w="986" w:type="dxa"/>
          </w:tcPr>
          <w:p>
            <w:pPr>
              <w:pStyle w:val="TableParagraph"/>
              <w:ind w:left="86" w:right="62"/>
              <w:rPr>
                <w:sz w:val="21"/>
              </w:rPr>
            </w:pPr>
            <w:r>
              <w:rPr>
                <w:w w:val="105"/>
                <w:sz w:val="21"/>
              </w:rPr>
              <w:t>1.100</w:t>
            </w:r>
          </w:p>
        </w:tc>
        <w:tc>
          <w:tcPr>
            <w:tcW w:w="986" w:type="dxa"/>
          </w:tcPr>
          <w:p>
            <w:pPr>
              <w:pStyle w:val="TableParagraph"/>
              <w:ind w:left="87" w:right="62"/>
              <w:rPr>
                <w:sz w:val="21"/>
              </w:rPr>
            </w:pPr>
            <w:r>
              <w:rPr>
                <w:w w:val="105"/>
                <w:sz w:val="21"/>
              </w:rPr>
              <w:t>900</w:t>
            </w:r>
          </w:p>
        </w:tc>
        <w:tc>
          <w:tcPr>
            <w:tcW w:w="986" w:type="dxa"/>
          </w:tcPr>
          <w:p>
            <w:pPr>
              <w:pStyle w:val="TableParagraph"/>
              <w:ind w:left="87" w:right="60"/>
              <w:rPr>
                <w:sz w:val="21"/>
              </w:rPr>
            </w:pPr>
            <w:r>
              <w:rPr>
                <w:w w:val="105"/>
                <w:sz w:val="21"/>
              </w:rPr>
              <w:t>700</w:t>
            </w:r>
          </w:p>
        </w:tc>
      </w:tr>
      <w:tr>
        <w:trPr>
          <w:trHeight w:val="347" w:hRule="atLeast"/>
        </w:trPr>
        <w:tc>
          <w:tcPr>
            <w:tcW w:w="4185" w:type="dxa"/>
          </w:tcPr>
          <w:p>
            <w:pPr>
              <w:pStyle w:val="TableParagraph"/>
              <w:ind w:right="2017"/>
              <w:jc w:val="right"/>
              <w:rPr>
                <w:sz w:val="21"/>
              </w:rPr>
            </w:pPr>
            <w:r>
              <w:rPr>
                <w:w w:val="102"/>
                <w:sz w:val="21"/>
              </w:rPr>
              <w:t>4</w:t>
            </w:r>
          </w:p>
        </w:tc>
        <w:tc>
          <w:tcPr>
            <w:tcW w:w="979" w:type="dxa"/>
          </w:tcPr>
          <w:p>
            <w:pPr>
              <w:pStyle w:val="TableParagraph"/>
              <w:ind w:left="218" w:right="203"/>
              <w:rPr>
                <w:sz w:val="21"/>
              </w:rPr>
            </w:pPr>
            <w:r>
              <w:rPr>
                <w:w w:val="105"/>
                <w:sz w:val="21"/>
              </w:rPr>
              <w:t>1.600</w:t>
            </w:r>
          </w:p>
        </w:tc>
        <w:tc>
          <w:tcPr>
            <w:tcW w:w="986" w:type="dxa"/>
          </w:tcPr>
          <w:p>
            <w:pPr>
              <w:pStyle w:val="TableParagraph"/>
              <w:ind w:left="85" w:right="62"/>
              <w:rPr>
                <w:sz w:val="21"/>
              </w:rPr>
            </w:pPr>
            <w:r>
              <w:rPr>
                <w:w w:val="105"/>
                <w:sz w:val="21"/>
              </w:rPr>
              <w:t>1.100</w:t>
            </w:r>
          </w:p>
        </w:tc>
        <w:tc>
          <w:tcPr>
            <w:tcW w:w="987" w:type="dxa"/>
          </w:tcPr>
          <w:p>
            <w:pPr>
              <w:pStyle w:val="TableParagraph"/>
              <w:ind w:left="134" w:right="111"/>
              <w:rPr>
                <w:sz w:val="21"/>
              </w:rPr>
            </w:pPr>
            <w:r>
              <w:rPr>
                <w:w w:val="105"/>
                <w:sz w:val="21"/>
              </w:rPr>
              <w:t>900</w:t>
            </w:r>
          </w:p>
        </w:tc>
        <w:tc>
          <w:tcPr>
            <w:tcW w:w="986" w:type="dxa"/>
          </w:tcPr>
          <w:p>
            <w:pPr>
              <w:pStyle w:val="TableParagraph"/>
              <w:ind w:left="86" w:right="62"/>
              <w:rPr>
                <w:sz w:val="21"/>
              </w:rPr>
            </w:pPr>
            <w:r>
              <w:rPr>
                <w:w w:val="105"/>
                <w:sz w:val="21"/>
              </w:rPr>
              <w:t>800</w:t>
            </w:r>
          </w:p>
        </w:tc>
        <w:tc>
          <w:tcPr>
            <w:tcW w:w="986" w:type="dxa"/>
          </w:tcPr>
          <w:p>
            <w:pPr>
              <w:pStyle w:val="TableParagraph"/>
              <w:ind w:left="87" w:right="62"/>
              <w:rPr>
                <w:sz w:val="21"/>
              </w:rPr>
            </w:pPr>
            <w:r>
              <w:rPr>
                <w:w w:val="105"/>
                <w:sz w:val="21"/>
              </w:rPr>
              <w:t>700</w:t>
            </w:r>
          </w:p>
        </w:tc>
        <w:tc>
          <w:tcPr>
            <w:tcW w:w="986" w:type="dxa"/>
          </w:tcPr>
          <w:p>
            <w:pPr>
              <w:pStyle w:val="TableParagraph"/>
              <w:ind w:left="87" w:right="60"/>
              <w:rPr>
                <w:sz w:val="21"/>
              </w:rPr>
            </w:pPr>
            <w:r>
              <w:rPr>
                <w:w w:val="105"/>
                <w:sz w:val="21"/>
              </w:rPr>
              <w:t>640</w:t>
            </w:r>
          </w:p>
        </w:tc>
      </w:tr>
      <w:tr>
        <w:trPr>
          <w:trHeight w:val="347" w:hRule="atLeast"/>
        </w:trPr>
        <w:tc>
          <w:tcPr>
            <w:tcW w:w="4185" w:type="dxa"/>
          </w:tcPr>
          <w:p>
            <w:pPr>
              <w:pStyle w:val="TableParagraph"/>
              <w:ind w:right="2017"/>
              <w:jc w:val="right"/>
              <w:rPr>
                <w:sz w:val="21"/>
              </w:rPr>
            </w:pPr>
            <w:r>
              <w:rPr>
                <w:w w:val="102"/>
                <w:sz w:val="21"/>
              </w:rPr>
              <w:t>5</w:t>
            </w:r>
          </w:p>
        </w:tc>
        <w:tc>
          <w:tcPr>
            <w:tcW w:w="979" w:type="dxa"/>
          </w:tcPr>
          <w:p>
            <w:pPr>
              <w:pStyle w:val="TableParagraph"/>
              <w:ind w:left="218" w:right="203"/>
              <w:rPr>
                <w:sz w:val="21"/>
              </w:rPr>
            </w:pPr>
            <w:r>
              <w:rPr>
                <w:w w:val="105"/>
                <w:sz w:val="21"/>
              </w:rPr>
              <w:t>1.100</w:t>
            </w:r>
          </w:p>
        </w:tc>
        <w:tc>
          <w:tcPr>
            <w:tcW w:w="986" w:type="dxa"/>
          </w:tcPr>
          <w:p>
            <w:pPr>
              <w:pStyle w:val="TableParagraph"/>
              <w:ind w:left="86" w:right="62"/>
              <w:rPr>
                <w:sz w:val="21"/>
              </w:rPr>
            </w:pPr>
            <w:r>
              <w:rPr>
                <w:w w:val="105"/>
                <w:sz w:val="21"/>
              </w:rPr>
              <w:t>900</w:t>
            </w:r>
          </w:p>
        </w:tc>
        <w:tc>
          <w:tcPr>
            <w:tcW w:w="987" w:type="dxa"/>
          </w:tcPr>
          <w:p>
            <w:pPr>
              <w:pStyle w:val="TableParagraph"/>
              <w:ind w:left="134" w:right="111"/>
              <w:rPr>
                <w:sz w:val="21"/>
              </w:rPr>
            </w:pPr>
            <w:r>
              <w:rPr>
                <w:w w:val="105"/>
                <w:sz w:val="21"/>
              </w:rPr>
              <w:t>800</w:t>
            </w:r>
          </w:p>
        </w:tc>
        <w:tc>
          <w:tcPr>
            <w:tcW w:w="986" w:type="dxa"/>
          </w:tcPr>
          <w:p>
            <w:pPr>
              <w:pStyle w:val="TableParagraph"/>
              <w:ind w:left="86" w:right="62"/>
              <w:rPr>
                <w:sz w:val="21"/>
              </w:rPr>
            </w:pPr>
            <w:r>
              <w:rPr>
                <w:w w:val="105"/>
                <w:sz w:val="21"/>
              </w:rPr>
              <w:t>700</w:t>
            </w:r>
          </w:p>
        </w:tc>
        <w:tc>
          <w:tcPr>
            <w:tcW w:w="986" w:type="dxa"/>
          </w:tcPr>
          <w:p>
            <w:pPr>
              <w:pStyle w:val="TableParagraph"/>
              <w:ind w:left="87" w:right="62"/>
              <w:rPr>
                <w:sz w:val="21"/>
              </w:rPr>
            </w:pPr>
            <w:r>
              <w:rPr>
                <w:w w:val="105"/>
                <w:sz w:val="21"/>
              </w:rPr>
              <w:t>640</w:t>
            </w:r>
          </w:p>
        </w:tc>
        <w:tc>
          <w:tcPr>
            <w:tcW w:w="986" w:type="dxa"/>
          </w:tcPr>
          <w:p>
            <w:pPr>
              <w:pStyle w:val="TableParagraph"/>
              <w:ind w:left="87" w:right="60"/>
              <w:rPr>
                <w:sz w:val="21"/>
              </w:rPr>
            </w:pPr>
            <w:r>
              <w:rPr>
                <w:w w:val="105"/>
                <w:sz w:val="21"/>
              </w:rPr>
              <w:t>600</w:t>
            </w:r>
          </w:p>
        </w:tc>
      </w:tr>
      <w:tr>
        <w:trPr>
          <w:trHeight w:val="347" w:hRule="atLeast"/>
        </w:trPr>
        <w:tc>
          <w:tcPr>
            <w:tcW w:w="4185" w:type="dxa"/>
            <w:vMerge w:val="restart"/>
          </w:tcPr>
          <w:p>
            <w:pPr>
              <w:pStyle w:val="TableParagraph"/>
              <w:spacing w:before="0"/>
              <w:jc w:val="left"/>
              <w:rPr>
                <w:i/>
                <w:sz w:val="24"/>
              </w:rPr>
            </w:pPr>
          </w:p>
          <w:p>
            <w:pPr>
              <w:pStyle w:val="TableParagraph"/>
              <w:spacing w:before="138"/>
              <w:ind w:left="1635" w:right="1620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Vị trí đất</w:t>
            </w:r>
          </w:p>
        </w:tc>
        <w:tc>
          <w:tcPr>
            <w:tcW w:w="5910" w:type="dxa"/>
            <w:gridSpan w:val="6"/>
          </w:tcPr>
          <w:p>
            <w:pPr>
              <w:pStyle w:val="TableParagraph"/>
              <w:spacing w:before="47"/>
              <w:ind w:left="2278" w:right="2259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Xã miền núi</w:t>
            </w:r>
          </w:p>
        </w:tc>
      </w:tr>
      <w:tr>
        <w:trPr>
          <w:trHeight w:val="347" w:hRule="atLeast"/>
        </w:trPr>
        <w:tc>
          <w:tcPr>
            <w:tcW w:w="41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  <w:gridSpan w:val="3"/>
          </w:tcPr>
          <w:p>
            <w:pPr>
              <w:pStyle w:val="TableParagraph"/>
              <w:spacing w:before="47"/>
              <w:ind w:left="1084" w:right="1066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Nhóm 1</w:t>
            </w:r>
          </w:p>
        </w:tc>
        <w:tc>
          <w:tcPr>
            <w:tcW w:w="2958" w:type="dxa"/>
            <w:gridSpan w:val="3"/>
          </w:tcPr>
          <w:p>
            <w:pPr>
              <w:pStyle w:val="TableParagraph"/>
              <w:spacing w:before="47"/>
              <w:ind w:left="1091" w:right="1064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Nhóm 2</w:t>
            </w:r>
          </w:p>
        </w:tc>
      </w:tr>
      <w:tr>
        <w:trPr>
          <w:trHeight w:val="347" w:hRule="atLeast"/>
        </w:trPr>
        <w:tc>
          <w:tcPr>
            <w:tcW w:w="41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ind w:left="218" w:right="203"/>
              <w:rPr>
                <w:sz w:val="21"/>
              </w:rPr>
            </w:pPr>
            <w:r>
              <w:rPr>
                <w:w w:val="105"/>
                <w:sz w:val="21"/>
              </w:rPr>
              <w:t>KV1</w:t>
            </w:r>
          </w:p>
        </w:tc>
        <w:tc>
          <w:tcPr>
            <w:tcW w:w="986" w:type="dxa"/>
          </w:tcPr>
          <w:p>
            <w:pPr>
              <w:pStyle w:val="TableParagraph"/>
              <w:ind w:left="86" w:right="62"/>
              <w:rPr>
                <w:sz w:val="21"/>
              </w:rPr>
            </w:pPr>
            <w:r>
              <w:rPr>
                <w:w w:val="105"/>
                <w:sz w:val="21"/>
              </w:rPr>
              <w:t>KV2</w:t>
            </w:r>
          </w:p>
        </w:tc>
        <w:tc>
          <w:tcPr>
            <w:tcW w:w="987" w:type="dxa"/>
          </w:tcPr>
          <w:p>
            <w:pPr>
              <w:pStyle w:val="TableParagraph"/>
              <w:ind w:left="134" w:right="111"/>
              <w:rPr>
                <w:sz w:val="21"/>
              </w:rPr>
            </w:pPr>
            <w:r>
              <w:rPr>
                <w:w w:val="105"/>
                <w:sz w:val="21"/>
              </w:rPr>
              <w:t>KV3</w:t>
            </w:r>
          </w:p>
        </w:tc>
        <w:tc>
          <w:tcPr>
            <w:tcW w:w="986" w:type="dxa"/>
          </w:tcPr>
          <w:p>
            <w:pPr>
              <w:pStyle w:val="TableParagraph"/>
              <w:ind w:left="86" w:right="62"/>
              <w:rPr>
                <w:sz w:val="21"/>
              </w:rPr>
            </w:pPr>
            <w:r>
              <w:rPr>
                <w:w w:val="105"/>
                <w:sz w:val="21"/>
              </w:rPr>
              <w:t>KV1</w:t>
            </w:r>
          </w:p>
        </w:tc>
        <w:tc>
          <w:tcPr>
            <w:tcW w:w="986" w:type="dxa"/>
          </w:tcPr>
          <w:p>
            <w:pPr>
              <w:pStyle w:val="TableParagraph"/>
              <w:ind w:left="87" w:right="62"/>
              <w:rPr>
                <w:sz w:val="21"/>
              </w:rPr>
            </w:pPr>
            <w:r>
              <w:rPr>
                <w:w w:val="105"/>
                <w:sz w:val="21"/>
              </w:rPr>
              <w:t>KV2</w:t>
            </w:r>
          </w:p>
        </w:tc>
        <w:tc>
          <w:tcPr>
            <w:tcW w:w="986" w:type="dxa"/>
          </w:tcPr>
          <w:p>
            <w:pPr>
              <w:pStyle w:val="TableParagraph"/>
              <w:ind w:left="87" w:right="60"/>
              <w:rPr>
                <w:sz w:val="21"/>
              </w:rPr>
            </w:pPr>
            <w:r>
              <w:rPr>
                <w:w w:val="105"/>
                <w:sz w:val="21"/>
              </w:rPr>
              <w:t>KV3</w:t>
            </w:r>
          </w:p>
        </w:tc>
      </w:tr>
      <w:tr>
        <w:trPr>
          <w:trHeight w:val="347" w:hRule="atLeast"/>
        </w:trPr>
        <w:tc>
          <w:tcPr>
            <w:tcW w:w="4185" w:type="dxa"/>
          </w:tcPr>
          <w:p>
            <w:pPr>
              <w:pStyle w:val="TableParagraph"/>
              <w:ind w:right="2017"/>
              <w:jc w:val="right"/>
              <w:rPr>
                <w:sz w:val="21"/>
              </w:rPr>
            </w:pPr>
            <w:r>
              <w:rPr>
                <w:w w:val="102"/>
                <w:sz w:val="21"/>
              </w:rPr>
              <w:t>1</w:t>
            </w:r>
          </w:p>
        </w:tc>
        <w:tc>
          <w:tcPr>
            <w:tcW w:w="979" w:type="dxa"/>
          </w:tcPr>
          <w:p>
            <w:pPr>
              <w:pStyle w:val="TableParagraph"/>
              <w:ind w:left="218" w:right="203"/>
              <w:rPr>
                <w:sz w:val="21"/>
              </w:rPr>
            </w:pPr>
            <w:r>
              <w:rPr>
                <w:w w:val="105"/>
                <w:sz w:val="21"/>
              </w:rPr>
              <w:t>2.700</w:t>
            </w:r>
          </w:p>
        </w:tc>
        <w:tc>
          <w:tcPr>
            <w:tcW w:w="986" w:type="dxa"/>
          </w:tcPr>
          <w:p>
            <w:pPr>
              <w:pStyle w:val="TableParagraph"/>
              <w:ind w:left="85" w:right="62"/>
              <w:rPr>
                <w:sz w:val="21"/>
              </w:rPr>
            </w:pPr>
            <w:r>
              <w:rPr>
                <w:w w:val="105"/>
                <w:sz w:val="21"/>
              </w:rPr>
              <w:t>1.300</w:t>
            </w:r>
          </w:p>
        </w:tc>
        <w:tc>
          <w:tcPr>
            <w:tcW w:w="987" w:type="dxa"/>
          </w:tcPr>
          <w:p>
            <w:pPr>
              <w:pStyle w:val="TableParagraph"/>
              <w:ind w:left="134" w:right="111"/>
              <w:rPr>
                <w:sz w:val="21"/>
              </w:rPr>
            </w:pPr>
            <w:r>
              <w:rPr>
                <w:w w:val="105"/>
                <w:sz w:val="21"/>
              </w:rPr>
              <w:t>1.000</w:t>
            </w:r>
          </w:p>
        </w:tc>
        <w:tc>
          <w:tcPr>
            <w:tcW w:w="986" w:type="dxa"/>
          </w:tcPr>
          <w:p>
            <w:pPr>
              <w:pStyle w:val="TableParagraph"/>
              <w:ind w:left="86" w:right="62"/>
              <w:rPr>
                <w:sz w:val="21"/>
              </w:rPr>
            </w:pPr>
            <w:r>
              <w:rPr>
                <w:w w:val="105"/>
                <w:sz w:val="21"/>
              </w:rPr>
              <w:t>1.300</w:t>
            </w:r>
          </w:p>
        </w:tc>
        <w:tc>
          <w:tcPr>
            <w:tcW w:w="986" w:type="dxa"/>
          </w:tcPr>
          <w:p>
            <w:pPr>
              <w:pStyle w:val="TableParagraph"/>
              <w:ind w:left="87" w:right="62"/>
              <w:rPr>
                <w:sz w:val="21"/>
              </w:rPr>
            </w:pPr>
            <w:r>
              <w:rPr>
                <w:w w:val="105"/>
                <w:sz w:val="21"/>
              </w:rPr>
              <w:t>1.100</w:t>
            </w:r>
          </w:p>
        </w:tc>
        <w:tc>
          <w:tcPr>
            <w:tcW w:w="986" w:type="dxa"/>
          </w:tcPr>
          <w:p>
            <w:pPr>
              <w:pStyle w:val="TableParagraph"/>
              <w:ind w:left="87" w:right="60"/>
              <w:rPr>
                <w:sz w:val="21"/>
              </w:rPr>
            </w:pPr>
            <w:r>
              <w:rPr>
                <w:w w:val="105"/>
                <w:sz w:val="21"/>
              </w:rPr>
              <w:t>900</w:t>
            </w:r>
          </w:p>
        </w:tc>
      </w:tr>
      <w:tr>
        <w:trPr>
          <w:trHeight w:val="347" w:hRule="atLeast"/>
        </w:trPr>
        <w:tc>
          <w:tcPr>
            <w:tcW w:w="4185" w:type="dxa"/>
          </w:tcPr>
          <w:p>
            <w:pPr>
              <w:pStyle w:val="TableParagraph"/>
              <w:ind w:right="2017"/>
              <w:jc w:val="right"/>
              <w:rPr>
                <w:sz w:val="21"/>
              </w:rPr>
            </w:pPr>
            <w:r>
              <w:rPr>
                <w:w w:val="102"/>
                <w:sz w:val="21"/>
              </w:rPr>
              <w:t>2</w:t>
            </w:r>
          </w:p>
        </w:tc>
        <w:tc>
          <w:tcPr>
            <w:tcW w:w="979" w:type="dxa"/>
          </w:tcPr>
          <w:p>
            <w:pPr>
              <w:pStyle w:val="TableParagraph"/>
              <w:ind w:left="218" w:right="203"/>
              <w:rPr>
                <w:sz w:val="21"/>
              </w:rPr>
            </w:pPr>
            <w:r>
              <w:rPr>
                <w:w w:val="105"/>
                <w:sz w:val="21"/>
              </w:rPr>
              <w:t>1.800</w:t>
            </w:r>
          </w:p>
        </w:tc>
        <w:tc>
          <w:tcPr>
            <w:tcW w:w="986" w:type="dxa"/>
          </w:tcPr>
          <w:p>
            <w:pPr>
              <w:pStyle w:val="TableParagraph"/>
              <w:ind w:left="85" w:right="62"/>
              <w:rPr>
                <w:sz w:val="21"/>
              </w:rPr>
            </w:pPr>
            <w:r>
              <w:rPr>
                <w:w w:val="105"/>
                <w:sz w:val="21"/>
              </w:rPr>
              <w:t>1.000</w:t>
            </w:r>
          </w:p>
        </w:tc>
        <w:tc>
          <w:tcPr>
            <w:tcW w:w="987" w:type="dxa"/>
          </w:tcPr>
          <w:p>
            <w:pPr>
              <w:pStyle w:val="TableParagraph"/>
              <w:ind w:left="134" w:right="111"/>
              <w:rPr>
                <w:sz w:val="21"/>
              </w:rPr>
            </w:pPr>
            <w:r>
              <w:rPr>
                <w:w w:val="105"/>
                <w:sz w:val="21"/>
              </w:rPr>
              <w:t>800</w:t>
            </w:r>
          </w:p>
        </w:tc>
        <w:tc>
          <w:tcPr>
            <w:tcW w:w="986" w:type="dxa"/>
          </w:tcPr>
          <w:p>
            <w:pPr>
              <w:pStyle w:val="TableParagraph"/>
              <w:ind w:left="86" w:right="62"/>
              <w:rPr>
                <w:sz w:val="21"/>
              </w:rPr>
            </w:pPr>
            <w:r>
              <w:rPr>
                <w:w w:val="105"/>
                <w:sz w:val="21"/>
              </w:rPr>
              <w:t>1.000</w:t>
            </w:r>
          </w:p>
        </w:tc>
        <w:tc>
          <w:tcPr>
            <w:tcW w:w="986" w:type="dxa"/>
          </w:tcPr>
          <w:p>
            <w:pPr>
              <w:pStyle w:val="TableParagraph"/>
              <w:ind w:left="87" w:right="62"/>
              <w:rPr>
                <w:sz w:val="21"/>
              </w:rPr>
            </w:pPr>
            <w:r>
              <w:rPr>
                <w:w w:val="105"/>
                <w:sz w:val="21"/>
              </w:rPr>
              <w:t>900</w:t>
            </w:r>
          </w:p>
        </w:tc>
        <w:tc>
          <w:tcPr>
            <w:tcW w:w="986" w:type="dxa"/>
          </w:tcPr>
          <w:p>
            <w:pPr>
              <w:pStyle w:val="TableParagraph"/>
              <w:ind w:left="87" w:right="60"/>
              <w:rPr>
                <w:sz w:val="21"/>
              </w:rPr>
            </w:pPr>
            <w:r>
              <w:rPr>
                <w:w w:val="105"/>
                <w:sz w:val="21"/>
              </w:rPr>
              <w:t>640</w:t>
            </w:r>
          </w:p>
        </w:tc>
      </w:tr>
      <w:tr>
        <w:trPr>
          <w:trHeight w:val="347" w:hRule="atLeast"/>
        </w:trPr>
        <w:tc>
          <w:tcPr>
            <w:tcW w:w="4185" w:type="dxa"/>
          </w:tcPr>
          <w:p>
            <w:pPr>
              <w:pStyle w:val="TableParagraph"/>
              <w:ind w:right="2017"/>
              <w:jc w:val="right"/>
              <w:rPr>
                <w:sz w:val="21"/>
              </w:rPr>
            </w:pPr>
            <w:r>
              <w:rPr>
                <w:w w:val="102"/>
                <w:sz w:val="21"/>
              </w:rPr>
              <w:t>3</w:t>
            </w:r>
          </w:p>
        </w:tc>
        <w:tc>
          <w:tcPr>
            <w:tcW w:w="979" w:type="dxa"/>
          </w:tcPr>
          <w:p>
            <w:pPr>
              <w:pStyle w:val="TableParagraph"/>
              <w:ind w:left="218" w:right="203"/>
              <w:rPr>
                <w:sz w:val="21"/>
              </w:rPr>
            </w:pPr>
            <w:r>
              <w:rPr>
                <w:w w:val="105"/>
                <w:sz w:val="21"/>
              </w:rPr>
              <w:t>1.100</w:t>
            </w:r>
          </w:p>
        </w:tc>
        <w:tc>
          <w:tcPr>
            <w:tcW w:w="986" w:type="dxa"/>
          </w:tcPr>
          <w:p>
            <w:pPr>
              <w:pStyle w:val="TableParagraph"/>
              <w:ind w:left="86" w:right="62"/>
              <w:rPr>
                <w:sz w:val="21"/>
              </w:rPr>
            </w:pPr>
            <w:r>
              <w:rPr>
                <w:w w:val="105"/>
                <w:sz w:val="21"/>
              </w:rPr>
              <w:t>900</w:t>
            </w:r>
          </w:p>
        </w:tc>
        <w:tc>
          <w:tcPr>
            <w:tcW w:w="987" w:type="dxa"/>
          </w:tcPr>
          <w:p>
            <w:pPr>
              <w:pStyle w:val="TableParagraph"/>
              <w:ind w:left="134" w:right="111"/>
              <w:rPr>
                <w:sz w:val="21"/>
              </w:rPr>
            </w:pPr>
            <w:r>
              <w:rPr>
                <w:w w:val="105"/>
                <w:sz w:val="21"/>
              </w:rPr>
              <w:t>700</w:t>
            </w:r>
          </w:p>
        </w:tc>
        <w:tc>
          <w:tcPr>
            <w:tcW w:w="986" w:type="dxa"/>
          </w:tcPr>
          <w:p>
            <w:pPr>
              <w:pStyle w:val="TableParagraph"/>
              <w:ind w:left="86" w:right="62"/>
              <w:rPr>
                <w:sz w:val="21"/>
              </w:rPr>
            </w:pPr>
            <w:r>
              <w:rPr>
                <w:w w:val="105"/>
                <w:sz w:val="21"/>
              </w:rPr>
              <w:t>800</w:t>
            </w:r>
          </w:p>
        </w:tc>
        <w:tc>
          <w:tcPr>
            <w:tcW w:w="986" w:type="dxa"/>
          </w:tcPr>
          <w:p>
            <w:pPr>
              <w:pStyle w:val="TableParagraph"/>
              <w:ind w:left="87" w:right="62"/>
              <w:rPr>
                <w:sz w:val="21"/>
              </w:rPr>
            </w:pPr>
            <w:r>
              <w:rPr>
                <w:w w:val="105"/>
                <w:sz w:val="21"/>
              </w:rPr>
              <w:t>640</w:t>
            </w:r>
          </w:p>
        </w:tc>
        <w:tc>
          <w:tcPr>
            <w:tcW w:w="986" w:type="dxa"/>
          </w:tcPr>
          <w:p>
            <w:pPr>
              <w:pStyle w:val="TableParagraph"/>
              <w:ind w:left="87" w:right="60"/>
              <w:rPr>
                <w:sz w:val="21"/>
              </w:rPr>
            </w:pPr>
            <w:r>
              <w:rPr>
                <w:w w:val="105"/>
                <w:sz w:val="21"/>
              </w:rPr>
              <w:t>600</w:t>
            </w:r>
          </w:p>
        </w:tc>
      </w:tr>
      <w:tr>
        <w:trPr>
          <w:trHeight w:val="347" w:hRule="atLeast"/>
        </w:trPr>
        <w:tc>
          <w:tcPr>
            <w:tcW w:w="4185" w:type="dxa"/>
          </w:tcPr>
          <w:p>
            <w:pPr>
              <w:pStyle w:val="TableParagraph"/>
              <w:ind w:right="2017"/>
              <w:jc w:val="right"/>
              <w:rPr>
                <w:sz w:val="21"/>
              </w:rPr>
            </w:pPr>
            <w:r>
              <w:rPr>
                <w:w w:val="102"/>
                <w:sz w:val="21"/>
              </w:rPr>
              <w:t>4</w:t>
            </w:r>
          </w:p>
        </w:tc>
        <w:tc>
          <w:tcPr>
            <w:tcW w:w="979" w:type="dxa"/>
          </w:tcPr>
          <w:p>
            <w:pPr>
              <w:pStyle w:val="TableParagraph"/>
              <w:ind w:left="218" w:right="203"/>
              <w:rPr>
                <w:sz w:val="21"/>
              </w:rPr>
            </w:pPr>
            <w:r>
              <w:rPr>
                <w:w w:val="105"/>
                <w:sz w:val="21"/>
              </w:rPr>
              <w:t>900</w:t>
            </w:r>
          </w:p>
        </w:tc>
        <w:tc>
          <w:tcPr>
            <w:tcW w:w="986" w:type="dxa"/>
          </w:tcPr>
          <w:p>
            <w:pPr>
              <w:pStyle w:val="TableParagraph"/>
              <w:ind w:left="86" w:right="62"/>
              <w:rPr>
                <w:sz w:val="21"/>
              </w:rPr>
            </w:pPr>
            <w:r>
              <w:rPr>
                <w:w w:val="105"/>
                <w:sz w:val="21"/>
              </w:rPr>
              <w:t>700</w:t>
            </w:r>
          </w:p>
        </w:tc>
        <w:tc>
          <w:tcPr>
            <w:tcW w:w="987" w:type="dxa"/>
          </w:tcPr>
          <w:p>
            <w:pPr>
              <w:pStyle w:val="TableParagraph"/>
              <w:ind w:left="134" w:right="111"/>
              <w:rPr>
                <w:sz w:val="21"/>
              </w:rPr>
            </w:pPr>
            <w:r>
              <w:rPr>
                <w:w w:val="105"/>
                <w:sz w:val="21"/>
              </w:rPr>
              <w:t>600</w:t>
            </w:r>
          </w:p>
        </w:tc>
        <w:tc>
          <w:tcPr>
            <w:tcW w:w="986" w:type="dxa"/>
          </w:tcPr>
          <w:p>
            <w:pPr>
              <w:pStyle w:val="TableParagraph"/>
              <w:ind w:left="86" w:right="62"/>
              <w:rPr>
                <w:sz w:val="21"/>
              </w:rPr>
            </w:pPr>
            <w:r>
              <w:rPr>
                <w:w w:val="105"/>
                <w:sz w:val="21"/>
              </w:rPr>
              <w:t>640</w:t>
            </w:r>
          </w:p>
        </w:tc>
        <w:tc>
          <w:tcPr>
            <w:tcW w:w="986" w:type="dxa"/>
          </w:tcPr>
          <w:p>
            <w:pPr>
              <w:pStyle w:val="TableParagraph"/>
              <w:ind w:left="87" w:right="62"/>
              <w:rPr>
                <w:sz w:val="21"/>
              </w:rPr>
            </w:pPr>
            <w:r>
              <w:rPr>
                <w:w w:val="105"/>
                <w:sz w:val="21"/>
              </w:rPr>
              <w:t>600</w:t>
            </w:r>
          </w:p>
        </w:tc>
        <w:tc>
          <w:tcPr>
            <w:tcW w:w="986" w:type="dxa"/>
          </w:tcPr>
          <w:p>
            <w:pPr>
              <w:pStyle w:val="TableParagraph"/>
              <w:ind w:left="87" w:right="60"/>
              <w:rPr>
                <w:sz w:val="21"/>
              </w:rPr>
            </w:pPr>
            <w:r>
              <w:rPr>
                <w:w w:val="105"/>
                <w:sz w:val="21"/>
              </w:rPr>
              <w:t>560</w:t>
            </w:r>
          </w:p>
        </w:tc>
      </w:tr>
      <w:tr>
        <w:trPr>
          <w:trHeight w:val="347" w:hRule="atLeast"/>
        </w:trPr>
        <w:tc>
          <w:tcPr>
            <w:tcW w:w="4185" w:type="dxa"/>
          </w:tcPr>
          <w:p>
            <w:pPr>
              <w:pStyle w:val="TableParagraph"/>
              <w:spacing w:line="237" w:lineRule="exact" w:before="90"/>
              <w:ind w:right="2016"/>
              <w:jc w:val="right"/>
              <w:rPr>
                <w:sz w:val="21"/>
              </w:rPr>
            </w:pPr>
            <w:r>
              <w:rPr>
                <w:w w:val="102"/>
                <w:sz w:val="21"/>
              </w:rPr>
              <w:t>5</w:t>
            </w:r>
          </w:p>
        </w:tc>
        <w:tc>
          <w:tcPr>
            <w:tcW w:w="979" w:type="dxa"/>
          </w:tcPr>
          <w:p>
            <w:pPr>
              <w:pStyle w:val="TableParagraph"/>
              <w:ind w:left="218" w:right="203"/>
              <w:rPr>
                <w:sz w:val="21"/>
              </w:rPr>
            </w:pPr>
            <w:r>
              <w:rPr>
                <w:w w:val="105"/>
                <w:sz w:val="21"/>
              </w:rPr>
              <w:t>700</w:t>
            </w:r>
          </w:p>
        </w:tc>
        <w:tc>
          <w:tcPr>
            <w:tcW w:w="986" w:type="dxa"/>
          </w:tcPr>
          <w:p>
            <w:pPr>
              <w:pStyle w:val="TableParagraph"/>
              <w:ind w:left="86" w:right="62"/>
              <w:rPr>
                <w:sz w:val="21"/>
              </w:rPr>
            </w:pPr>
            <w:r>
              <w:rPr>
                <w:w w:val="105"/>
                <w:sz w:val="21"/>
              </w:rPr>
              <w:t>600</w:t>
            </w:r>
          </w:p>
        </w:tc>
        <w:tc>
          <w:tcPr>
            <w:tcW w:w="987" w:type="dxa"/>
          </w:tcPr>
          <w:p>
            <w:pPr>
              <w:pStyle w:val="TableParagraph"/>
              <w:ind w:left="134" w:right="111"/>
              <w:rPr>
                <w:sz w:val="21"/>
              </w:rPr>
            </w:pPr>
            <w:r>
              <w:rPr>
                <w:w w:val="105"/>
                <w:sz w:val="21"/>
              </w:rPr>
              <w:t>560</w:t>
            </w:r>
          </w:p>
        </w:tc>
        <w:tc>
          <w:tcPr>
            <w:tcW w:w="986" w:type="dxa"/>
          </w:tcPr>
          <w:p>
            <w:pPr>
              <w:pStyle w:val="TableParagraph"/>
              <w:ind w:left="86" w:right="62"/>
              <w:rPr>
                <w:sz w:val="21"/>
              </w:rPr>
            </w:pPr>
            <w:r>
              <w:rPr>
                <w:w w:val="105"/>
                <w:sz w:val="21"/>
              </w:rPr>
              <w:t>600</w:t>
            </w:r>
          </w:p>
        </w:tc>
        <w:tc>
          <w:tcPr>
            <w:tcW w:w="986" w:type="dxa"/>
          </w:tcPr>
          <w:p>
            <w:pPr>
              <w:pStyle w:val="TableParagraph"/>
              <w:ind w:left="87" w:right="62"/>
              <w:rPr>
                <w:sz w:val="21"/>
              </w:rPr>
            </w:pPr>
            <w:r>
              <w:rPr>
                <w:w w:val="105"/>
                <w:sz w:val="21"/>
              </w:rPr>
              <w:t>560</w:t>
            </w:r>
          </w:p>
        </w:tc>
        <w:tc>
          <w:tcPr>
            <w:tcW w:w="986" w:type="dxa"/>
          </w:tcPr>
          <w:p>
            <w:pPr>
              <w:pStyle w:val="TableParagraph"/>
              <w:ind w:left="87" w:right="60"/>
              <w:rPr>
                <w:sz w:val="21"/>
              </w:rPr>
            </w:pPr>
            <w:r>
              <w:rPr>
                <w:w w:val="105"/>
                <w:sz w:val="21"/>
              </w:rPr>
              <w:t>540</w:t>
            </w:r>
          </w:p>
        </w:tc>
      </w:tr>
    </w:tbl>
    <w:p>
      <w:pPr>
        <w:spacing w:after="0"/>
        <w:rPr>
          <w:sz w:val="21"/>
        </w:rPr>
        <w:sectPr>
          <w:type w:val="continuous"/>
          <w:pgSz w:w="11910" w:h="16840"/>
          <w:pgMar w:top="1060" w:bottom="680" w:left="620" w:right="300"/>
        </w:sectPr>
      </w:pPr>
    </w:p>
    <w:p>
      <w:pPr>
        <w:pStyle w:val="BodyText"/>
        <w:spacing w:before="84"/>
        <w:ind w:left="798"/>
      </w:pPr>
      <w:r>
        <w:rPr>
          <w:w w:val="105"/>
        </w:rPr>
        <w:t>Bảng 3. Đất ở tại các Khu dân cư, điểm dân cư mới tại nông thôn</w:t>
      </w:r>
    </w:p>
    <w:p>
      <w:pPr>
        <w:spacing w:line="240" w:lineRule="auto" w:before="5"/>
        <w:rPr>
          <w:b/>
          <w:sz w:val="19"/>
        </w:rPr>
      </w:pPr>
    </w:p>
    <w:p>
      <w:pPr>
        <w:spacing w:after="0" w:line="240" w:lineRule="auto"/>
        <w:rPr>
          <w:sz w:val="19"/>
        </w:rPr>
        <w:sectPr>
          <w:pgSz w:w="11910" w:h="16840"/>
          <w:pgMar w:header="0" w:footer="489" w:top="740" w:bottom="680" w:left="620" w:right="300"/>
        </w:sectPr>
      </w:pPr>
    </w:p>
    <w:p>
      <w:pPr>
        <w:pStyle w:val="ListParagraph"/>
        <w:numPr>
          <w:ilvl w:val="0"/>
          <w:numId w:val="2"/>
        </w:numPr>
        <w:tabs>
          <w:tab w:pos="1017" w:val="left" w:leader="none"/>
        </w:tabs>
        <w:spacing w:line="240" w:lineRule="auto" w:before="97" w:after="0"/>
        <w:ind w:left="1016" w:right="0" w:hanging="219"/>
        <w:jc w:val="left"/>
        <w:rPr>
          <w:b/>
          <w:sz w:val="21"/>
        </w:rPr>
      </w:pPr>
      <w:r>
        <w:rPr/>
        <w:pict>
          <v:shape style="position:absolute;margin-left:36.720001pt;margin-top:31.812738pt;width:538.050pt;height:365.15pt;mso-position-horizontal-relative:page;mso-position-vertical-relative:paragraph;z-index:157296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38"/>
                    <w:gridCol w:w="9110"/>
                    <w:gridCol w:w="986"/>
                  </w:tblGrid>
                  <w:tr>
                    <w:trPr>
                      <w:trHeight w:val="805" w:hRule="atLeast"/>
                    </w:trPr>
                    <w:tc>
                      <w:tcPr>
                        <w:tcW w:w="638" w:type="dxa"/>
                      </w:tcPr>
                      <w:p>
                        <w:pPr>
                          <w:pStyle w:val="TableParagraph"/>
                          <w:spacing w:before="8"/>
                          <w:jc w:val="left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right="239"/>
                          <w:jc w:val="righ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w w:val="102"/>
                            <w:sz w:val="21"/>
                          </w:rPr>
                          <w:t>1</w:t>
                        </w:r>
                      </w:p>
                    </w:tc>
                    <w:tc>
                      <w:tcPr>
                        <w:tcW w:w="9110" w:type="dxa"/>
                      </w:tcPr>
                      <w:p>
                        <w:pPr>
                          <w:pStyle w:val="TableParagraph"/>
                          <w:spacing w:line="268" w:lineRule="auto" w:before="140"/>
                          <w:ind w:left="35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Khu</w:t>
                        </w:r>
                        <w:r>
                          <w:rPr>
                            <w:b/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1"/>
                          </w:rPr>
                          <w:t>dân</w:t>
                        </w:r>
                        <w:r>
                          <w:rPr>
                            <w:b/>
                            <w:spacing w:val="-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1"/>
                          </w:rPr>
                          <w:t>cư</w:t>
                        </w:r>
                        <w:r>
                          <w:rPr>
                            <w:b/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1"/>
                          </w:rPr>
                          <w:t>mới</w:t>
                        </w:r>
                        <w:r>
                          <w:rPr>
                            <w:b/>
                            <w:spacing w:val="-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1"/>
                          </w:rPr>
                          <w:t>thôn</w:t>
                        </w:r>
                        <w:r>
                          <w:rPr>
                            <w:b/>
                            <w:spacing w:val="-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1"/>
                          </w:rPr>
                          <w:t>Phủ,</w:t>
                        </w:r>
                        <w:r>
                          <w:rPr>
                            <w:b/>
                            <w:spacing w:val="-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1"/>
                          </w:rPr>
                          <w:t>xã</w:t>
                        </w:r>
                        <w:r>
                          <w:rPr>
                            <w:b/>
                            <w:spacing w:val="-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1"/>
                          </w:rPr>
                          <w:t>Thái</w:t>
                        </w:r>
                        <w:r>
                          <w:rPr>
                            <w:b/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1"/>
                          </w:rPr>
                          <w:t>Học</w:t>
                        </w:r>
                        <w:r>
                          <w:rPr>
                            <w:b/>
                            <w:spacing w:val="-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1"/>
                          </w:rPr>
                          <w:t>và</w:t>
                        </w:r>
                        <w:r>
                          <w:rPr>
                            <w:b/>
                            <w:spacing w:val="-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1"/>
                          </w:rPr>
                          <w:t>thôn</w:t>
                        </w:r>
                        <w:r>
                          <w:rPr>
                            <w:b/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1"/>
                          </w:rPr>
                          <w:t>Nhuận</w:t>
                        </w:r>
                        <w:r>
                          <w:rPr>
                            <w:b/>
                            <w:spacing w:val="-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1"/>
                          </w:rPr>
                          <w:t>Đông,</w:t>
                        </w:r>
                        <w:r>
                          <w:rPr>
                            <w:b/>
                            <w:spacing w:val="-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1"/>
                          </w:rPr>
                          <w:t>xã</w:t>
                        </w:r>
                        <w:r>
                          <w:rPr>
                            <w:b/>
                            <w:spacing w:val="-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1"/>
                          </w:rPr>
                          <w:t>Bình</w:t>
                        </w:r>
                        <w:r>
                          <w:rPr>
                            <w:b/>
                            <w:spacing w:val="-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1"/>
                          </w:rPr>
                          <w:t>Minh</w:t>
                        </w:r>
                        <w:r>
                          <w:rPr>
                            <w:b/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1"/>
                          </w:rPr>
                          <w:t>(còn</w:t>
                        </w:r>
                        <w:r>
                          <w:rPr>
                            <w:b/>
                            <w:spacing w:val="-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1"/>
                          </w:rPr>
                          <w:t>gọi</w:t>
                        </w:r>
                        <w:r>
                          <w:rPr>
                            <w:b/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1"/>
                          </w:rPr>
                          <w:t>là</w:t>
                        </w:r>
                        <w:r>
                          <w:rPr>
                            <w:b/>
                            <w:spacing w:val="-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spacing w:val="-3"/>
                            <w:w w:val="105"/>
                            <w:sz w:val="21"/>
                          </w:rPr>
                          <w:t>khu </w:t>
                        </w:r>
                        <w:r>
                          <w:rPr>
                            <w:b/>
                            <w:w w:val="105"/>
                            <w:sz w:val="21"/>
                          </w:rPr>
                          <w:t>Hudland)</w:t>
                        </w:r>
                      </w:p>
                    </w:tc>
                    <w:tc>
                      <w:tcPr>
                        <w:tcW w:w="986" w:type="dxa"/>
                      </w:tcPr>
                      <w:p>
                        <w:pPr>
                          <w:pStyle w:val="TableParagraph"/>
                          <w:spacing w:before="8"/>
                          <w:jc w:val="left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87" w:right="62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Mức giá</w:t>
                        </w:r>
                      </w:p>
                    </w:tc>
                  </w:tr>
                  <w:tr>
                    <w:trPr>
                      <w:trHeight w:val="426" w:hRule="atLeast"/>
                    </w:trPr>
                    <w:tc>
                      <w:tcPr>
                        <w:tcW w:w="638" w:type="dxa"/>
                      </w:tcPr>
                      <w:p>
                        <w:pPr>
                          <w:pStyle w:val="TableParagraph"/>
                          <w:spacing w:before="0"/>
                          <w:jc w:val="left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9110" w:type="dxa"/>
                      </w:tcPr>
                      <w:p>
                        <w:pPr>
                          <w:pStyle w:val="TableParagraph"/>
                          <w:spacing w:before="81"/>
                          <w:ind w:left="35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Giáp đường có mặt cắt 1-1 (10m; 20m; 10m)</w:t>
                        </w:r>
                      </w:p>
                    </w:tc>
                    <w:tc>
                      <w:tcPr>
                        <w:tcW w:w="986" w:type="dxa"/>
                      </w:tcPr>
                      <w:p>
                        <w:pPr>
                          <w:pStyle w:val="TableParagraph"/>
                          <w:spacing w:before="90"/>
                          <w:ind w:left="87" w:right="59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10.000</w:t>
                        </w:r>
                      </w:p>
                    </w:tc>
                  </w:tr>
                  <w:tr>
                    <w:trPr>
                      <w:trHeight w:val="419" w:hRule="atLeast"/>
                    </w:trPr>
                    <w:tc>
                      <w:tcPr>
                        <w:tcW w:w="638" w:type="dxa"/>
                      </w:tcPr>
                      <w:p>
                        <w:pPr>
                          <w:pStyle w:val="TableParagraph"/>
                          <w:spacing w:before="0"/>
                          <w:jc w:val="left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9110" w:type="dxa"/>
                      </w:tcPr>
                      <w:p>
                        <w:pPr>
                          <w:pStyle w:val="TableParagraph"/>
                          <w:spacing w:before="78"/>
                          <w:ind w:left="35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Giáp đường có mặt cắt 2A-2A (6m; 10,5m; 6m); 2B-2B (5m; 10,5m; 5m)</w:t>
                        </w:r>
                      </w:p>
                    </w:tc>
                    <w:tc>
                      <w:tcPr>
                        <w:tcW w:w="986" w:type="dxa"/>
                      </w:tcPr>
                      <w:p>
                        <w:pPr>
                          <w:pStyle w:val="TableParagraph"/>
                          <w:spacing w:before="88"/>
                          <w:ind w:left="87" w:right="62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9.000</w:t>
                        </w:r>
                      </w:p>
                    </w:tc>
                  </w:tr>
                  <w:tr>
                    <w:trPr>
                      <w:trHeight w:val="661" w:hRule="atLeast"/>
                    </w:trPr>
                    <w:tc>
                      <w:tcPr>
                        <w:tcW w:w="638" w:type="dxa"/>
                      </w:tcPr>
                      <w:p>
                        <w:pPr>
                          <w:pStyle w:val="TableParagraph"/>
                          <w:spacing w:before="0"/>
                          <w:jc w:val="left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9110" w:type="dxa"/>
                      </w:tcPr>
                      <w:p>
                        <w:pPr>
                          <w:pStyle w:val="TableParagraph"/>
                          <w:spacing w:line="268" w:lineRule="auto" w:before="64"/>
                          <w:ind w:left="35" w:right="98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Giáp</w:t>
                        </w:r>
                        <w:r>
                          <w:rPr>
                            <w:spacing w:val="-1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đường</w:t>
                        </w:r>
                        <w:r>
                          <w:rPr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có</w:t>
                        </w:r>
                        <w:r>
                          <w:rPr>
                            <w:spacing w:val="-1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mặt</w:t>
                        </w:r>
                        <w:r>
                          <w:rPr>
                            <w:spacing w:val="-1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cắt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3A-3A</w:t>
                        </w:r>
                        <w:r>
                          <w:rPr>
                            <w:spacing w:val="-1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(4m;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7,5m;</w:t>
                        </w:r>
                        <w:r>
                          <w:rPr>
                            <w:spacing w:val="-1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4m);</w:t>
                        </w:r>
                        <w:r>
                          <w:rPr>
                            <w:spacing w:val="-1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3B-3B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(4m;</w:t>
                        </w:r>
                        <w:r>
                          <w:rPr>
                            <w:spacing w:val="-1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7,5m;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3m);</w:t>
                        </w:r>
                        <w:r>
                          <w:rPr>
                            <w:spacing w:val="-1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3C-3C</w:t>
                        </w:r>
                        <w:r>
                          <w:rPr>
                            <w:spacing w:val="-1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(2m;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7,5m;</w:t>
                        </w:r>
                        <w:r>
                          <w:rPr>
                            <w:spacing w:val="-1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3m);</w:t>
                        </w:r>
                        <w:r>
                          <w:rPr>
                            <w:spacing w:val="-1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3D-3D (5m; 7,5m;</w:t>
                        </w:r>
                        <w:r>
                          <w:rPr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5m)</w:t>
                        </w:r>
                      </w:p>
                    </w:tc>
                    <w:tc>
                      <w:tcPr>
                        <w:tcW w:w="986" w:type="dxa"/>
                      </w:tcPr>
                      <w:p>
                        <w:pPr>
                          <w:pStyle w:val="TableParagraph"/>
                          <w:spacing w:before="208"/>
                          <w:ind w:left="87" w:right="62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8.000</w:t>
                        </w: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638" w:type="dxa"/>
                      </w:tcPr>
                      <w:p>
                        <w:pPr>
                          <w:pStyle w:val="TableParagraph"/>
                          <w:spacing w:before="0"/>
                          <w:jc w:val="left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9110" w:type="dxa"/>
                      </w:tcPr>
                      <w:p>
                        <w:pPr>
                          <w:pStyle w:val="TableParagraph"/>
                          <w:spacing w:before="140"/>
                          <w:ind w:left="35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Giáp đường có mặt cắt 11-11 (1m; 19,32m; 1m); 13-13 (1m; 11,3m; 1m); 14-14 (2m; 9,5m; 2m)</w:t>
                        </w:r>
                      </w:p>
                    </w:tc>
                    <w:tc>
                      <w:tcPr>
                        <w:tcW w:w="986" w:type="dxa"/>
                      </w:tcPr>
                      <w:p>
                        <w:pPr>
                          <w:pStyle w:val="TableParagraph"/>
                          <w:spacing w:before="150"/>
                          <w:ind w:left="87" w:right="62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7.500</w:t>
                        </w:r>
                      </w:p>
                    </w:tc>
                  </w:tr>
                  <w:tr>
                    <w:trPr>
                      <w:trHeight w:val="412" w:hRule="atLeast"/>
                    </w:trPr>
                    <w:tc>
                      <w:tcPr>
                        <w:tcW w:w="638" w:type="dxa"/>
                      </w:tcPr>
                      <w:p>
                        <w:pPr>
                          <w:pStyle w:val="TableParagraph"/>
                          <w:spacing w:before="0"/>
                          <w:jc w:val="left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9110" w:type="dxa"/>
                      </w:tcPr>
                      <w:p>
                        <w:pPr>
                          <w:pStyle w:val="TableParagraph"/>
                          <w:spacing w:before="73"/>
                          <w:ind w:left="35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Giáp đường có mặt cắt 6-6 (1m; 9,5m; 1m)</w:t>
                        </w:r>
                      </w:p>
                    </w:tc>
                    <w:tc>
                      <w:tcPr>
                        <w:tcW w:w="986" w:type="dxa"/>
                      </w:tcPr>
                      <w:p>
                        <w:pPr>
                          <w:pStyle w:val="TableParagraph"/>
                          <w:spacing w:before="83"/>
                          <w:ind w:left="87" w:right="62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7.000</w:t>
                        </w:r>
                      </w:p>
                    </w:tc>
                  </w:tr>
                  <w:tr>
                    <w:trPr>
                      <w:trHeight w:val="633" w:hRule="atLeast"/>
                    </w:trPr>
                    <w:tc>
                      <w:tcPr>
                        <w:tcW w:w="638" w:type="dxa"/>
                      </w:tcPr>
                      <w:p>
                        <w:pPr>
                          <w:pStyle w:val="TableParagraph"/>
                          <w:spacing w:before="0"/>
                          <w:jc w:val="left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9110" w:type="dxa"/>
                      </w:tcPr>
                      <w:p>
                        <w:pPr>
                          <w:pStyle w:val="TableParagraph"/>
                          <w:spacing w:line="271" w:lineRule="auto" w:before="49"/>
                          <w:ind w:left="35" w:right="117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Giáp</w:t>
                        </w:r>
                        <w:r>
                          <w:rPr>
                            <w:spacing w:val="-1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đường</w:t>
                        </w:r>
                        <w:r>
                          <w:rPr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có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mặt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cắt</w:t>
                        </w:r>
                        <w:r>
                          <w:rPr>
                            <w:spacing w:val="-1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7-7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(1m;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7,5m;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1m);</w:t>
                        </w:r>
                        <w:r>
                          <w:rPr>
                            <w:spacing w:val="-1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7A-7A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(0,75m;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7,5m;</w:t>
                        </w:r>
                        <w:r>
                          <w:rPr>
                            <w:spacing w:val="-1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0,75m);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7B-7B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(2m;</w:t>
                        </w:r>
                        <w:r>
                          <w:rPr>
                            <w:spacing w:val="-1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7,5m;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1m);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7C- 7C (1,5m; 7,5m;</w:t>
                        </w:r>
                        <w:r>
                          <w:rPr>
                            <w:spacing w:val="-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1m)</w:t>
                        </w:r>
                      </w:p>
                    </w:tc>
                    <w:tc>
                      <w:tcPr>
                        <w:tcW w:w="986" w:type="dxa"/>
                      </w:tcPr>
                      <w:p>
                        <w:pPr>
                          <w:pStyle w:val="TableParagraph"/>
                          <w:spacing w:before="194"/>
                          <w:ind w:left="87" w:right="62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6.500</w:t>
                        </w:r>
                      </w:p>
                    </w:tc>
                  </w:tr>
                  <w:tr>
                    <w:trPr>
                      <w:trHeight w:val="474" w:hRule="atLeast"/>
                    </w:trPr>
                    <w:tc>
                      <w:tcPr>
                        <w:tcW w:w="638" w:type="dxa"/>
                      </w:tcPr>
                      <w:p>
                        <w:pPr>
                          <w:pStyle w:val="TableParagraph"/>
                          <w:spacing w:before="0"/>
                          <w:jc w:val="left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9110" w:type="dxa"/>
                      </w:tcPr>
                      <w:p>
                        <w:pPr>
                          <w:pStyle w:val="TableParagraph"/>
                          <w:spacing w:before="104"/>
                          <w:ind w:left="35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Các mặt cắt đường còn lại trong khu dân cư mới</w:t>
                        </w:r>
                      </w:p>
                    </w:tc>
                    <w:tc>
                      <w:tcPr>
                        <w:tcW w:w="986" w:type="dxa"/>
                      </w:tcPr>
                      <w:p>
                        <w:pPr>
                          <w:pStyle w:val="TableParagraph"/>
                          <w:spacing w:before="114"/>
                          <w:ind w:left="87" w:right="62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5.500</w:t>
                        </w:r>
                      </w:p>
                    </w:tc>
                  </w:tr>
                  <w:tr>
                    <w:trPr>
                      <w:trHeight w:val="529" w:hRule="atLeast"/>
                    </w:trPr>
                    <w:tc>
                      <w:tcPr>
                        <w:tcW w:w="638" w:type="dxa"/>
                      </w:tcPr>
                      <w:p>
                        <w:pPr>
                          <w:pStyle w:val="TableParagraph"/>
                          <w:spacing w:before="148"/>
                          <w:ind w:right="237"/>
                          <w:jc w:val="righ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w w:val="102"/>
                            <w:sz w:val="21"/>
                          </w:rPr>
                          <w:t>2</w:t>
                        </w:r>
                      </w:p>
                    </w:tc>
                    <w:tc>
                      <w:tcPr>
                        <w:tcW w:w="9110" w:type="dxa"/>
                      </w:tcPr>
                      <w:p>
                        <w:pPr>
                          <w:pStyle w:val="TableParagraph"/>
                          <w:spacing w:before="138"/>
                          <w:ind w:left="35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w w:val="105"/>
                            <w:sz w:val="21"/>
                          </w:rPr>
                          <w:t>Khu dân cư mới phía Nam thôn Cậy xã Long Xuyên</w:t>
                        </w:r>
                      </w:p>
                    </w:tc>
                    <w:tc>
                      <w:tcPr>
                        <w:tcW w:w="986" w:type="dxa"/>
                      </w:tcPr>
                      <w:p>
                        <w:pPr>
                          <w:pStyle w:val="TableParagraph"/>
                          <w:spacing w:before="0"/>
                          <w:jc w:val="left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81" w:hRule="atLeast"/>
                    </w:trPr>
                    <w:tc>
                      <w:tcPr>
                        <w:tcW w:w="638" w:type="dxa"/>
                      </w:tcPr>
                      <w:p>
                        <w:pPr>
                          <w:pStyle w:val="TableParagraph"/>
                          <w:spacing w:before="0"/>
                          <w:jc w:val="left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9110" w:type="dxa"/>
                      </w:tcPr>
                      <w:p>
                        <w:pPr>
                          <w:pStyle w:val="TableParagraph"/>
                          <w:spacing w:before="109"/>
                          <w:ind w:left="35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Giáp đường dẫn cầu cậy mới (5,5m; 22m; 5,5m)</w:t>
                        </w:r>
                      </w:p>
                    </w:tc>
                    <w:tc>
                      <w:tcPr>
                        <w:tcW w:w="986" w:type="dxa"/>
                      </w:tcPr>
                      <w:p>
                        <w:pPr>
                          <w:pStyle w:val="TableParagraph"/>
                          <w:spacing w:before="119"/>
                          <w:ind w:left="87" w:right="62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8.000</w:t>
                        </w:r>
                      </w:p>
                    </w:tc>
                  </w:tr>
                  <w:tr>
                    <w:trPr>
                      <w:trHeight w:val="544" w:hRule="atLeast"/>
                    </w:trPr>
                    <w:tc>
                      <w:tcPr>
                        <w:tcW w:w="638" w:type="dxa"/>
                      </w:tcPr>
                      <w:p>
                        <w:pPr>
                          <w:pStyle w:val="TableParagraph"/>
                          <w:spacing w:before="0"/>
                          <w:jc w:val="left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9110" w:type="dxa"/>
                      </w:tcPr>
                      <w:p>
                        <w:pPr>
                          <w:pStyle w:val="TableParagraph"/>
                          <w:spacing w:before="140"/>
                          <w:ind w:left="35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Giáp đường có mặt cắt (5m; 18m; 5m); ven vòng xuyến (5,5m; 20m; 7,5m)</w:t>
                        </w:r>
                      </w:p>
                    </w:tc>
                    <w:tc>
                      <w:tcPr>
                        <w:tcW w:w="986" w:type="dxa"/>
                      </w:tcPr>
                      <w:p>
                        <w:pPr>
                          <w:pStyle w:val="TableParagraph"/>
                          <w:spacing w:before="150"/>
                          <w:ind w:left="87" w:right="62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7.000</w:t>
                        </w:r>
                      </w:p>
                    </w:tc>
                  </w:tr>
                  <w:tr>
                    <w:trPr>
                      <w:trHeight w:val="825" w:hRule="atLeast"/>
                    </w:trPr>
                    <w:tc>
                      <w:tcPr>
                        <w:tcW w:w="638" w:type="dxa"/>
                      </w:tcPr>
                      <w:p>
                        <w:pPr>
                          <w:pStyle w:val="TableParagraph"/>
                          <w:spacing w:before="0"/>
                          <w:jc w:val="left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9110" w:type="dxa"/>
                      </w:tcPr>
                      <w:p>
                        <w:pPr>
                          <w:pStyle w:val="TableParagraph"/>
                          <w:spacing w:line="268" w:lineRule="auto" w:before="145"/>
                          <w:ind w:left="35" w:right="225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Giáp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đường</w:t>
                        </w:r>
                        <w:r>
                          <w:rPr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có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mặt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cắt</w:t>
                        </w:r>
                        <w:r>
                          <w:rPr>
                            <w:spacing w:val="-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(5m,</w:t>
                        </w:r>
                        <w:r>
                          <w:rPr>
                            <w:spacing w:val="-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10,5m,</w:t>
                        </w:r>
                        <w:r>
                          <w:rPr>
                            <w:spacing w:val="-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5m);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ven</w:t>
                        </w:r>
                        <w:r>
                          <w:rPr>
                            <w:spacing w:val="-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đường</w:t>
                        </w:r>
                        <w:r>
                          <w:rPr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tỉnh</w:t>
                        </w:r>
                        <w:r>
                          <w:rPr>
                            <w:spacing w:val="-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lộ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395</w:t>
                        </w:r>
                        <w:r>
                          <w:rPr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(</w:t>
                        </w:r>
                        <w:r>
                          <w:rPr>
                            <w:i/>
                            <w:w w:val="105"/>
                            <w:sz w:val="21"/>
                          </w:rPr>
                          <w:t>nằm</w:t>
                        </w:r>
                        <w:r>
                          <w:rPr>
                            <w:i/>
                            <w:spacing w:val="-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1"/>
                          </w:rPr>
                          <w:t>trong</w:t>
                        </w:r>
                        <w:r>
                          <w:rPr>
                            <w:i/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1"/>
                          </w:rPr>
                          <w:t>đường</w:t>
                        </w:r>
                        <w:r>
                          <w:rPr>
                            <w:i/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1"/>
                          </w:rPr>
                          <w:t>gom</w:t>
                        </w:r>
                        <w:r>
                          <w:rPr>
                            <w:i/>
                            <w:spacing w:val="-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1"/>
                          </w:rPr>
                          <w:t>có</w:t>
                        </w:r>
                        <w:r>
                          <w:rPr>
                            <w:i/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1"/>
                          </w:rPr>
                          <w:t>mặt</w:t>
                        </w:r>
                        <w:r>
                          <w:rPr>
                            <w:i/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1"/>
                          </w:rPr>
                          <w:t>đường </w:t>
                        </w:r>
                        <w:r>
                          <w:rPr>
                            <w:i/>
                            <w:w w:val="105"/>
                            <w:sz w:val="21"/>
                          </w:rPr>
                          <w:t>7,5m</w:t>
                        </w:r>
                        <w:r>
                          <w:rPr>
                            <w:i/>
                            <w:spacing w:val="-1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)</w:t>
                        </w:r>
                      </w:p>
                    </w:tc>
                    <w:tc>
                      <w:tcPr>
                        <w:tcW w:w="986" w:type="dxa"/>
                      </w:tcPr>
                      <w:p>
                        <w:pPr>
                          <w:pStyle w:val="TableParagraph"/>
                          <w:spacing w:before="2"/>
                          <w:jc w:val="left"/>
                          <w:rPr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87" w:right="62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5.000</w:t>
                        </w:r>
                      </w:p>
                    </w:tc>
                  </w:tr>
                  <w:tr>
                    <w:trPr>
                      <w:trHeight w:val="267" w:hRule="atLeast"/>
                    </w:trPr>
                    <w:tc>
                      <w:tcPr>
                        <w:tcW w:w="638" w:type="dxa"/>
                      </w:tcPr>
                      <w:p>
                        <w:pPr>
                          <w:pStyle w:val="TableParagraph"/>
                          <w:spacing w:before="0"/>
                          <w:jc w:val="lef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9110" w:type="dxa"/>
                      </w:tcPr>
                      <w:p>
                        <w:pPr>
                          <w:pStyle w:val="TableParagraph"/>
                          <w:spacing w:before="4"/>
                          <w:ind w:left="35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Các vị trí còn lại</w:t>
                        </w:r>
                      </w:p>
                    </w:tc>
                    <w:tc>
                      <w:tcPr>
                        <w:tcW w:w="986" w:type="dxa"/>
                      </w:tcPr>
                      <w:p>
                        <w:pPr>
                          <w:pStyle w:val="TableParagraph"/>
                          <w:spacing w:line="237" w:lineRule="exact" w:before="11"/>
                          <w:ind w:left="87" w:right="62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4.500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b/>
          <w:w w:val="105"/>
          <w:sz w:val="21"/>
        </w:rPr>
        <w:t>Huyện Bình</w:t>
      </w:r>
      <w:r>
        <w:rPr>
          <w:b/>
          <w:spacing w:val="-26"/>
          <w:w w:val="105"/>
          <w:sz w:val="21"/>
        </w:rPr>
        <w:t> </w:t>
      </w:r>
      <w:r>
        <w:rPr>
          <w:b/>
          <w:w w:val="105"/>
          <w:sz w:val="21"/>
        </w:rPr>
        <w:t>Giang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1017" w:val="left" w:leader="none"/>
        </w:tabs>
        <w:spacing w:line="240" w:lineRule="auto" w:before="140" w:after="0"/>
        <w:ind w:left="1016" w:right="0" w:hanging="219"/>
        <w:jc w:val="left"/>
        <w:rPr>
          <w:b/>
          <w:sz w:val="21"/>
        </w:rPr>
      </w:pPr>
      <w:r>
        <w:rPr>
          <w:b/>
          <w:w w:val="105"/>
          <w:sz w:val="21"/>
        </w:rPr>
        <w:t>Huyện Gia</w:t>
      </w:r>
      <w:r>
        <w:rPr>
          <w:b/>
          <w:spacing w:val="-8"/>
          <w:w w:val="105"/>
          <w:sz w:val="21"/>
        </w:rPr>
        <w:t> </w:t>
      </w:r>
      <w:r>
        <w:rPr>
          <w:b/>
          <w:w w:val="105"/>
          <w:sz w:val="21"/>
        </w:rPr>
        <w:t>Lộc</w:t>
      </w:r>
    </w:p>
    <w:p>
      <w:pPr>
        <w:spacing w:line="240" w:lineRule="auto" w:before="10"/>
        <w:rPr>
          <w:b/>
          <w:sz w:val="32"/>
        </w:rPr>
      </w:pPr>
      <w:r>
        <w:rPr/>
        <w:br w:type="column"/>
      </w:r>
      <w:r>
        <w:rPr>
          <w:b/>
          <w:sz w:val="32"/>
        </w:rPr>
      </w:r>
    </w:p>
    <w:p>
      <w:pPr>
        <w:spacing w:before="0"/>
        <w:ind w:left="798" w:right="0" w:firstLine="0"/>
        <w:jc w:val="left"/>
        <w:rPr>
          <w:sz w:val="21"/>
        </w:rPr>
      </w:pPr>
      <w:r>
        <w:rPr>
          <w:w w:val="105"/>
          <w:sz w:val="21"/>
        </w:rPr>
        <w:t>Đơn</w:t>
      </w:r>
      <w:r>
        <w:rPr>
          <w:spacing w:val="-16"/>
          <w:w w:val="105"/>
          <w:sz w:val="21"/>
        </w:rPr>
        <w:t> </w:t>
      </w:r>
      <w:r>
        <w:rPr>
          <w:w w:val="105"/>
          <w:sz w:val="21"/>
        </w:rPr>
        <w:t>vị</w:t>
      </w:r>
      <w:r>
        <w:rPr>
          <w:spacing w:val="-16"/>
          <w:w w:val="105"/>
          <w:sz w:val="21"/>
        </w:rPr>
        <w:t> </w:t>
      </w:r>
      <w:r>
        <w:rPr>
          <w:w w:val="105"/>
          <w:sz w:val="21"/>
        </w:rPr>
        <w:t>tính:</w:t>
      </w:r>
      <w:r>
        <w:rPr>
          <w:spacing w:val="-16"/>
          <w:w w:val="105"/>
          <w:sz w:val="21"/>
        </w:rPr>
        <w:t> </w:t>
      </w:r>
      <w:r>
        <w:rPr>
          <w:w w:val="105"/>
          <w:sz w:val="21"/>
        </w:rPr>
        <w:t>Nghìn</w:t>
      </w:r>
      <w:r>
        <w:rPr>
          <w:spacing w:val="-16"/>
          <w:w w:val="105"/>
          <w:sz w:val="21"/>
        </w:rPr>
        <w:t> </w:t>
      </w:r>
      <w:r>
        <w:rPr>
          <w:w w:val="105"/>
          <w:sz w:val="21"/>
        </w:rPr>
        <w:t>đồng/m2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before="140"/>
        <w:ind w:left="798" w:right="0" w:firstLine="0"/>
        <w:jc w:val="left"/>
        <w:rPr>
          <w:sz w:val="21"/>
        </w:rPr>
      </w:pPr>
      <w:r>
        <w:rPr>
          <w:w w:val="105"/>
          <w:sz w:val="21"/>
        </w:rPr>
        <w:t>Đơn</w:t>
      </w:r>
      <w:r>
        <w:rPr>
          <w:spacing w:val="-16"/>
          <w:w w:val="105"/>
          <w:sz w:val="21"/>
        </w:rPr>
        <w:t> </w:t>
      </w:r>
      <w:r>
        <w:rPr>
          <w:w w:val="105"/>
          <w:sz w:val="21"/>
        </w:rPr>
        <w:t>vị</w:t>
      </w:r>
      <w:r>
        <w:rPr>
          <w:spacing w:val="-16"/>
          <w:w w:val="105"/>
          <w:sz w:val="21"/>
        </w:rPr>
        <w:t> </w:t>
      </w:r>
      <w:r>
        <w:rPr>
          <w:w w:val="105"/>
          <w:sz w:val="21"/>
        </w:rPr>
        <w:t>tính:</w:t>
      </w:r>
      <w:r>
        <w:rPr>
          <w:spacing w:val="-16"/>
          <w:w w:val="105"/>
          <w:sz w:val="21"/>
        </w:rPr>
        <w:t> </w:t>
      </w:r>
      <w:r>
        <w:rPr>
          <w:w w:val="105"/>
          <w:sz w:val="21"/>
        </w:rPr>
        <w:t>Nghìn</w:t>
      </w:r>
      <w:r>
        <w:rPr>
          <w:spacing w:val="-16"/>
          <w:w w:val="105"/>
          <w:sz w:val="21"/>
        </w:rPr>
        <w:t> </w:t>
      </w:r>
      <w:r>
        <w:rPr>
          <w:w w:val="105"/>
          <w:sz w:val="21"/>
        </w:rPr>
        <w:t>đồng/m2</w:t>
      </w:r>
    </w:p>
    <w:p>
      <w:pPr>
        <w:spacing w:after="0"/>
        <w:jc w:val="left"/>
        <w:rPr>
          <w:sz w:val="21"/>
        </w:rPr>
        <w:sectPr>
          <w:type w:val="continuous"/>
          <w:pgSz w:w="11910" w:h="16840"/>
          <w:pgMar w:top="1060" w:bottom="680" w:left="620" w:right="300"/>
          <w:cols w:num="2" w:equalWidth="0">
            <w:col w:w="2788" w:space="4568"/>
            <w:col w:w="3634"/>
          </w:cols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"/>
        <w:gridCol w:w="9110"/>
        <w:gridCol w:w="986"/>
      </w:tblGrid>
      <w:tr>
        <w:trPr>
          <w:trHeight w:val="383" w:hRule="atLeast"/>
        </w:trPr>
        <w:tc>
          <w:tcPr>
            <w:tcW w:w="638" w:type="dxa"/>
          </w:tcPr>
          <w:p>
            <w:pPr>
              <w:pStyle w:val="TableParagraph"/>
              <w:spacing w:line="228" w:lineRule="exact" w:before="135"/>
              <w:ind w:left="32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9110" w:type="dxa"/>
          </w:tcPr>
          <w:p>
            <w:pPr>
              <w:pStyle w:val="TableParagraph"/>
              <w:spacing w:before="64"/>
              <w:ind w:left="35"/>
              <w:jc w:val="left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Khu dân cư Trạm Bóng, xã Quang Minh</w:t>
            </w:r>
          </w:p>
        </w:tc>
        <w:tc>
          <w:tcPr>
            <w:tcW w:w="986" w:type="dxa"/>
          </w:tcPr>
          <w:p>
            <w:pPr>
              <w:pStyle w:val="TableParagraph"/>
              <w:spacing w:before="73"/>
              <w:ind w:left="87" w:right="62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Mức giá</w:t>
            </w:r>
          </w:p>
        </w:tc>
      </w:tr>
      <w:tr>
        <w:trPr>
          <w:trHeight w:val="467" w:hRule="atLeast"/>
        </w:trPr>
        <w:tc>
          <w:tcPr>
            <w:tcW w:w="638" w:type="dxa"/>
          </w:tcPr>
          <w:p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9110" w:type="dxa"/>
          </w:tcPr>
          <w:p>
            <w:pPr>
              <w:pStyle w:val="TableParagraph"/>
              <w:spacing w:before="102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Giáp trục đường gom giáp Quốc lộ 38B mặt cắt đường Bn≥ 10,5m</w:t>
            </w:r>
          </w:p>
        </w:tc>
        <w:tc>
          <w:tcPr>
            <w:tcW w:w="986" w:type="dxa"/>
          </w:tcPr>
          <w:p>
            <w:pPr>
              <w:pStyle w:val="TableParagraph"/>
              <w:spacing w:before="112"/>
              <w:ind w:left="87" w:right="54"/>
              <w:rPr>
                <w:sz w:val="21"/>
              </w:rPr>
            </w:pPr>
            <w:r>
              <w:rPr>
                <w:w w:val="105"/>
                <w:sz w:val="21"/>
              </w:rPr>
              <w:t>18.000</w:t>
            </w:r>
          </w:p>
        </w:tc>
      </w:tr>
      <w:tr>
        <w:trPr>
          <w:trHeight w:val="666" w:hRule="atLeast"/>
        </w:trPr>
        <w:tc>
          <w:tcPr>
            <w:tcW w:w="638" w:type="dxa"/>
          </w:tcPr>
          <w:p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9110" w:type="dxa"/>
          </w:tcPr>
          <w:p>
            <w:pPr>
              <w:pStyle w:val="TableParagraph"/>
              <w:spacing w:line="268" w:lineRule="auto" w:before="66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Giáp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trục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đường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song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song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với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tỉnh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lộ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392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mặt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cắt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đường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Bn≥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7,5m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và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trục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đường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chính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đô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thị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kết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nối với Quốc lộ 38B mặt cắt đường Bn≥</w:t>
            </w:r>
            <w:r>
              <w:rPr>
                <w:spacing w:val="-1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12m</w:t>
            </w:r>
          </w:p>
        </w:tc>
        <w:tc>
          <w:tcPr>
            <w:tcW w:w="986" w:type="dxa"/>
          </w:tcPr>
          <w:p>
            <w:pPr>
              <w:pStyle w:val="TableParagraph"/>
              <w:spacing w:before="210"/>
              <w:ind w:left="87" w:right="54"/>
              <w:rPr>
                <w:sz w:val="21"/>
              </w:rPr>
            </w:pPr>
            <w:r>
              <w:rPr>
                <w:w w:val="105"/>
                <w:sz w:val="21"/>
              </w:rPr>
              <w:t>10.000</w:t>
            </w:r>
          </w:p>
        </w:tc>
      </w:tr>
      <w:tr>
        <w:trPr>
          <w:trHeight w:val="654" w:hRule="atLeast"/>
        </w:trPr>
        <w:tc>
          <w:tcPr>
            <w:tcW w:w="638" w:type="dxa"/>
          </w:tcPr>
          <w:p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9110" w:type="dxa"/>
          </w:tcPr>
          <w:p>
            <w:pPr>
              <w:pStyle w:val="TableParagraph"/>
              <w:spacing w:line="268" w:lineRule="auto" w:before="59"/>
              <w:ind w:left="35" w:right="41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Giáp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trục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đường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chính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đô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thị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kết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nối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với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với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Tỉnh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lộ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392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mặt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cắt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đường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Bn≥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12m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và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trục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đường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đối diện chợ mặt cắt đường Bn≥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10,5m</w:t>
            </w:r>
          </w:p>
        </w:tc>
        <w:tc>
          <w:tcPr>
            <w:tcW w:w="986" w:type="dxa"/>
          </w:tcPr>
          <w:p>
            <w:pPr>
              <w:pStyle w:val="TableParagraph"/>
              <w:spacing w:before="205"/>
              <w:ind w:left="87" w:right="52"/>
              <w:rPr>
                <w:sz w:val="21"/>
              </w:rPr>
            </w:pPr>
            <w:r>
              <w:rPr>
                <w:w w:val="105"/>
                <w:sz w:val="21"/>
              </w:rPr>
              <w:t>8.000</w:t>
            </w:r>
          </w:p>
        </w:tc>
      </w:tr>
      <w:tr>
        <w:trPr>
          <w:trHeight w:val="411" w:hRule="atLeast"/>
        </w:trPr>
        <w:tc>
          <w:tcPr>
            <w:tcW w:w="638" w:type="dxa"/>
          </w:tcPr>
          <w:p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9110" w:type="dxa"/>
          </w:tcPr>
          <w:p>
            <w:pPr>
              <w:pStyle w:val="TableParagraph"/>
              <w:spacing w:before="73"/>
              <w:ind w:left="35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Các tuyến đường còn lại trong khu đô thị mặt cắt đường Bn≥ 7,5m</w:t>
            </w:r>
          </w:p>
        </w:tc>
        <w:tc>
          <w:tcPr>
            <w:tcW w:w="986" w:type="dxa"/>
          </w:tcPr>
          <w:p>
            <w:pPr>
              <w:pStyle w:val="TableParagraph"/>
              <w:spacing w:before="83"/>
              <w:ind w:left="87" w:right="52"/>
              <w:rPr>
                <w:sz w:val="21"/>
              </w:rPr>
            </w:pPr>
            <w:r>
              <w:rPr>
                <w:w w:val="105"/>
                <w:sz w:val="21"/>
              </w:rPr>
              <w:t>7.000</w:t>
            </w:r>
          </w:p>
        </w:tc>
      </w:tr>
    </w:tbl>
    <w:sectPr>
      <w:type w:val="continuous"/>
      <w:pgSz w:w="11910" w:h="16840"/>
      <w:pgMar w:top="1060" w:bottom="680" w:left="620" w:right="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rlito">
    <w:altName w:val="Carlito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00.049988pt;margin-top:806.210022pt;width:11.05pt;height:12pt;mso-position-horizontal-relative:page;mso-position-vertical-relative:page;z-index:-16584704" type="#_x0000_t202" filled="false" stroked="false">
          <v:textbox inset="0,0,0,0">
            <w:txbxContent>
              <w:p>
                <w:pPr>
                  <w:spacing w:line="223" w:lineRule="exact" w:before="0"/>
                  <w:ind w:left="60" w:right="0" w:firstLine="0"/>
                  <w:jc w:val="left"/>
                  <w:rPr>
                    <w:rFonts w:ascii="Carlito"/>
                    <w:sz w:val="20"/>
                  </w:rPr>
                </w:pPr>
                <w:r>
                  <w:rPr/>
                  <w:fldChar w:fldCharType="begin"/>
                </w:r>
                <w:r>
                  <w:rPr>
                    <w:rFonts w:ascii="Carlito"/>
                    <w:w w:val="99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016" w:hanging="219"/>
        <w:jc w:val="left"/>
      </w:pPr>
      <w:rPr>
        <w:rFonts w:hint="default" w:ascii="Times New Roman" w:hAnsi="Times New Roman" w:eastAsia="Times New Roman" w:cs="Times New Roman"/>
        <w:b/>
        <w:bCs/>
        <w:w w:val="102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1196" w:hanging="21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373" w:hanging="21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550" w:hanging="21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726" w:hanging="21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903" w:hanging="21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080" w:hanging="21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257" w:hanging="21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2433" w:hanging="219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16" w:hanging="219"/>
        <w:jc w:val="left"/>
      </w:pPr>
      <w:rPr>
        <w:rFonts w:hint="default" w:ascii="Times New Roman" w:hAnsi="Times New Roman" w:eastAsia="Times New Roman" w:cs="Times New Roman"/>
        <w:b/>
        <w:bCs/>
        <w:w w:val="102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1233" w:hanging="21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446" w:hanging="21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659" w:hanging="21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872" w:hanging="21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085" w:hanging="21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298" w:hanging="21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511" w:hanging="21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2724" w:hanging="219"/>
      </w:pPr>
      <w:rPr>
        <w:rFonts w:hint="default"/>
        <w:lang w:val="vi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1"/>
      <w:szCs w:val="21"/>
      <w:lang w:val="vi" w:eastAsia="en-US" w:bidi="ar-SA"/>
    </w:rPr>
  </w:style>
  <w:style w:styleId="Title" w:type="paragraph">
    <w:name w:val="Title"/>
    <w:basedOn w:val="Normal"/>
    <w:uiPriority w:val="1"/>
    <w:qFormat/>
    <w:pPr>
      <w:spacing w:line="266" w:lineRule="exact"/>
      <w:ind w:right="-15"/>
    </w:pPr>
    <w:rPr>
      <w:rFonts w:ascii="Times New Roman" w:hAnsi="Times New Roman" w:eastAsia="Times New Roman" w:cs="Times New Roman"/>
      <w:sz w:val="24"/>
      <w:szCs w:val="24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97"/>
      <w:ind w:left="1016" w:hanging="219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52"/>
      <w:jc w:val="center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theme" Target="theme/theme1.xml"/><Relationship Id="rId7" Type="http://schemas.openxmlformats.org/officeDocument/2006/relationships/customXml" Target="../customXml/item1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numbering" Target="numbering.xml"/><Relationship Id="rId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54E6F84-78A2-42AB-905D-902A88AA27EE}"/>
</file>

<file path=customXml/itemProps2.xml><?xml version="1.0" encoding="utf-8"?>
<ds:datastoreItem xmlns:ds="http://schemas.openxmlformats.org/officeDocument/2006/customXml" ds:itemID="{47D0E9E2-B7EF-4312-B821-D46633FFDBAB}"/>
</file>

<file path=customXml/itemProps3.xml><?xml version="1.0" encoding="utf-8"?>
<ds:datastoreItem xmlns:ds="http://schemas.openxmlformats.org/officeDocument/2006/customXml" ds:itemID="{A641021F-34F0-41D7-9478-B7FB4902AD4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2023-08-01T01:31:08Z</dcterms:created>
  <dcterms:modified xsi:type="dcterms:W3CDTF">2023-08-01T01:31:08Z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2023-07-01T00:00:00Z</vt:filetime>
  </property>
  <property fmtid="{D5CDD505-2E9C-101B-9397-08002B2CF9AE}" pid="3" name="Creator">
    <vt:lpwstr>Microsoft® Excel® LTSC</vt:lpwstr>
  </property>
  <property fmtid="{D5CDD505-2E9C-101B-9397-08002B2CF9AE}" pid="4" name="LastSaved">
    <vt:filetime>2023-08-01T00:00:00Z</vt:filetime>
  </property>
</Properties>
</file>