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256" w:right="38" w:firstLine="203"/>
        <w:jc w:val="left"/>
        <w:rPr>
          <w:b/>
          <w:sz w:val="26"/>
        </w:rPr>
      </w:pPr>
      <w:r>
        <w:rPr>
          <w:b/>
          <w:sz w:val="26"/>
        </w:rPr>
        <w:t>ỦY BAN NHÂN DÂN THÀNH</w:t>
      </w:r>
      <w:r>
        <w:rPr>
          <w:b/>
          <w:spacing w:val="-12"/>
          <w:sz w:val="26"/>
        </w:rPr>
        <w:t> </w:t>
      </w:r>
      <w:r>
        <w:rPr>
          <w:b/>
          <w:sz w:val="26"/>
        </w:rPr>
        <w:t>PHỐ</w:t>
      </w:r>
      <w:r>
        <w:rPr>
          <w:b/>
          <w:spacing w:val="-14"/>
          <w:sz w:val="26"/>
        </w:rPr>
        <w:t> </w:t>
      </w:r>
      <w:r>
        <w:rPr>
          <w:b/>
          <w:sz w:val="26"/>
        </w:rPr>
        <w:t>ĐÀ</w:t>
      </w:r>
      <w:r>
        <w:rPr>
          <w:b/>
          <w:spacing w:val="-14"/>
          <w:sz w:val="26"/>
        </w:rPr>
        <w:t> </w:t>
      </w:r>
      <w:r>
        <w:rPr>
          <w:b/>
          <w:sz w:val="26"/>
        </w:rPr>
        <w:t>NẴNG</w:t>
      </w:r>
    </w:p>
    <w:p>
      <w:pPr>
        <w:spacing w:line="299" w:lineRule="exact" w:before="74"/>
        <w:ind w:left="256" w:right="0" w:firstLine="0"/>
        <w:jc w:val="left"/>
        <w:rPr>
          <w:b/>
          <w:sz w:val="26"/>
        </w:rPr>
      </w:pPr>
      <w:r>
        <w:rPr/>
        <w:br w:type="column"/>
      </w:r>
      <w:r>
        <w:rPr>
          <w:b/>
          <w:sz w:val="26"/>
        </w:rPr>
        <w:t>CỘNG</w:t>
      </w:r>
      <w:r>
        <w:rPr>
          <w:b/>
          <w:spacing w:val="-8"/>
          <w:sz w:val="26"/>
        </w:rPr>
        <w:t> </w:t>
      </w:r>
      <w:r>
        <w:rPr>
          <w:b/>
          <w:sz w:val="26"/>
        </w:rPr>
        <w:t>HÒA</w:t>
      </w:r>
      <w:r>
        <w:rPr>
          <w:b/>
          <w:spacing w:val="-7"/>
          <w:sz w:val="26"/>
        </w:rPr>
        <w:t> </w:t>
      </w:r>
      <w:r>
        <w:rPr>
          <w:b/>
          <w:sz w:val="26"/>
        </w:rPr>
        <w:t>XÃ</w:t>
      </w:r>
      <w:r>
        <w:rPr>
          <w:b/>
          <w:spacing w:val="-5"/>
          <w:sz w:val="26"/>
        </w:rPr>
        <w:t> </w:t>
      </w:r>
      <w:r>
        <w:rPr>
          <w:b/>
          <w:sz w:val="26"/>
        </w:rPr>
        <w:t>HỘI</w:t>
      </w:r>
      <w:r>
        <w:rPr>
          <w:b/>
          <w:spacing w:val="-6"/>
          <w:sz w:val="26"/>
        </w:rPr>
        <w:t> </w:t>
      </w:r>
      <w:r>
        <w:rPr>
          <w:b/>
          <w:sz w:val="26"/>
        </w:rPr>
        <w:t>CHỦ</w:t>
      </w:r>
      <w:r>
        <w:rPr>
          <w:b/>
          <w:spacing w:val="-7"/>
          <w:sz w:val="26"/>
        </w:rPr>
        <w:t> </w:t>
      </w:r>
      <w:r>
        <w:rPr>
          <w:b/>
          <w:sz w:val="26"/>
        </w:rPr>
        <w:t>NGHĨA</w:t>
      </w:r>
      <w:r>
        <w:rPr>
          <w:b/>
          <w:spacing w:val="-7"/>
          <w:sz w:val="26"/>
        </w:rPr>
        <w:t> </w:t>
      </w:r>
      <w:r>
        <w:rPr>
          <w:b/>
          <w:sz w:val="26"/>
        </w:rPr>
        <w:t>VIỆT</w:t>
      </w:r>
      <w:r>
        <w:rPr>
          <w:b/>
          <w:spacing w:val="-6"/>
          <w:sz w:val="26"/>
        </w:rPr>
        <w:t> </w:t>
      </w:r>
      <w:r>
        <w:rPr>
          <w:b/>
          <w:spacing w:val="-5"/>
          <w:sz w:val="26"/>
        </w:rPr>
        <w:t>NAM</w:t>
      </w:r>
    </w:p>
    <w:p>
      <w:pPr>
        <w:spacing w:line="322" w:lineRule="exact" w:before="0"/>
        <w:ind w:left="1178" w:right="0" w:firstLine="0"/>
        <w:jc w:val="left"/>
        <w:rPr>
          <w:b/>
          <w:sz w:val="28"/>
        </w:rPr>
      </w:pPr>
      <w:r>
        <w:rPr>
          <w:b/>
          <w:sz w:val="28"/>
        </w:rPr>
        <w:t>Độc</w:t>
      </w:r>
      <w:r>
        <w:rPr>
          <w:b/>
          <w:spacing w:val="-4"/>
          <w:sz w:val="28"/>
        </w:rPr>
        <w:t> </w:t>
      </w:r>
      <w:r>
        <w:rPr>
          <w:b/>
          <w:sz w:val="28"/>
        </w:rPr>
        <w:t>lập</w:t>
      </w:r>
      <w:r>
        <w:rPr>
          <w:b/>
          <w:spacing w:val="-1"/>
          <w:sz w:val="28"/>
        </w:rPr>
        <w:t> </w:t>
      </w:r>
      <w:r>
        <w:rPr>
          <w:b/>
          <w:sz w:val="28"/>
        </w:rPr>
        <w:t>-</w:t>
      </w:r>
      <w:r>
        <w:rPr>
          <w:b/>
          <w:spacing w:val="-7"/>
          <w:sz w:val="28"/>
        </w:rPr>
        <w:t> </w:t>
      </w:r>
      <w:r>
        <w:rPr>
          <w:b/>
          <w:sz w:val="28"/>
        </w:rPr>
        <w:t>Tự</w:t>
      </w:r>
      <w:r>
        <w:rPr>
          <w:b/>
          <w:spacing w:val="-2"/>
          <w:sz w:val="28"/>
        </w:rPr>
        <w:t> </w:t>
      </w:r>
      <w:r>
        <w:rPr>
          <w:b/>
          <w:sz w:val="28"/>
        </w:rPr>
        <w:t>do</w:t>
      </w:r>
      <w:r>
        <w:rPr>
          <w:b/>
          <w:spacing w:val="-1"/>
          <w:sz w:val="28"/>
        </w:rPr>
        <w:t> </w:t>
      </w:r>
      <w:r>
        <w:rPr>
          <w:b/>
          <w:sz w:val="28"/>
        </w:rPr>
        <w:t>-</w:t>
      </w:r>
      <w:r>
        <w:rPr>
          <w:b/>
          <w:spacing w:val="-4"/>
          <w:sz w:val="28"/>
        </w:rPr>
        <w:t> </w:t>
      </w:r>
      <w:r>
        <w:rPr>
          <w:b/>
          <w:sz w:val="28"/>
        </w:rPr>
        <w:t>Hạnh</w:t>
      </w:r>
      <w:r>
        <w:rPr>
          <w:b/>
          <w:spacing w:val="-2"/>
          <w:sz w:val="28"/>
        </w:rPr>
        <w:t> </w:t>
      </w:r>
      <w:r>
        <w:rPr>
          <w:b/>
          <w:spacing w:val="-4"/>
          <w:sz w:val="28"/>
        </w:rPr>
        <w:t>phúc</w:t>
      </w:r>
    </w:p>
    <w:p>
      <w:pPr>
        <w:spacing w:after="0" w:line="322" w:lineRule="exact"/>
        <w:jc w:val="left"/>
        <w:rPr>
          <w:b/>
          <w:sz w:val="28"/>
        </w:rPr>
        <w:sectPr>
          <w:type w:val="continuous"/>
          <w:pgSz w:w="11910" w:h="16850"/>
          <w:pgMar w:top="1120" w:bottom="280" w:left="1700" w:right="992"/>
          <w:cols w:num="2" w:equalWidth="0">
            <w:col w:w="3148" w:space="112"/>
            <w:col w:w="5958"/>
          </w:cols>
        </w:sectPr>
      </w:pPr>
    </w:p>
    <w:p>
      <w:pPr>
        <w:pStyle w:val="BodyText"/>
        <w:spacing w:before="3"/>
        <w:rPr>
          <w:b/>
          <w:i w:val="0"/>
          <w:sz w:val="3"/>
        </w:rPr>
      </w:pPr>
    </w:p>
    <w:p>
      <w:pPr>
        <w:tabs>
          <w:tab w:pos="4390" w:val="left" w:leader="none"/>
        </w:tabs>
        <w:spacing w:line="20" w:lineRule="exact"/>
        <w:ind w:left="1155" w:right="0" w:firstLine="0"/>
        <w:rPr>
          <w:sz w:val="2"/>
        </w:rPr>
      </w:pPr>
      <w:r>
        <w:rPr>
          <w:sz w:val="2"/>
        </w:rPr>
        <mc:AlternateContent>
          <mc:Choice Requires="wps">
            <w:drawing>
              <wp:inline distT="0" distB="0" distL="0" distR="0">
                <wp:extent cx="62293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622935" cy="9525"/>
                          <a:chExt cx="622935" cy="9525"/>
                        </a:xfrm>
                      </wpg:grpSpPr>
                      <wps:wsp>
                        <wps:cNvPr id="2" name="Graphic 2"/>
                        <wps:cNvSpPr/>
                        <wps:spPr>
                          <a:xfrm>
                            <a:off x="0" y="4762"/>
                            <a:ext cx="622935" cy="1270"/>
                          </a:xfrm>
                          <a:custGeom>
                            <a:avLst/>
                            <a:gdLst/>
                            <a:ahLst/>
                            <a:cxnLst/>
                            <a:rect l="l" t="t" r="r" b="b"/>
                            <a:pathLst>
                              <a:path w="622935" h="0">
                                <a:moveTo>
                                  <a:pt x="0" y="0"/>
                                </a:moveTo>
                                <a:lnTo>
                                  <a:pt x="6229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05pt;height:.75pt;mso-position-horizontal-relative:char;mso-position-vertical-relative:line" id="docshapegroup1" coordorigin="0,0" coordsize="981,15">
                <v:line style="position:absolute" from="0,8" to="981,8" stroked="true" strokeweight=".75pt" strokecolor="#000000">
                  <v:stroke dashstyle="solid"/>
                </v:line>
              </v:group>
            </w:pict>
          </mc:Fallback>
        </mc:AlternateContent>
      </w:r>
      <w:r>
        <w:rPr>
          <w:sz w:val="2"/>
        </w:rPr>
      </w:r>
      <w:r>
        <w:rPr>
          <w:sz w:val="2"/>
        </w:rPr>
        <w:tab/>
      </w:r>
      <w:r>
        <w:rPr>
          <w:sz w:val="2"/>
        </w:rPr>
        <mc:AlternateContent>
          <mc:Choice Requires="wps">
            <w:drawing>
              <wp:inline distT="0" distB="0" distL="0" distR="0">
                <wp:extent cx="220980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209800" cy="9525"/>
                          <a:chExt cx="2209800" cy="9525"/>
                        </a:xfrm>
                      </wpg:grpSpPr>
                      <wps:wsp>
                        <wps:cNvPr id="4" name="Graphic 4"/>
                        <wps:cNvSpPr/>
                        <wps:spPr>
                          <a:xfrm>
                            <a:off x="0" y="4762"/>
                            <a:ext cx="2209800" cy="1270"/>
                          </a:xfrm>
                          <a:custGeom>
                            <a:avLst/>
                            <a:gdLst/>
                            <a:ahLst/>
                            <a:cxnLst/>
                            <a:rect l="l" t="t" r="r" b="b"/>
                            <a:pathLst>
                              <a:path w="2209800" h="0">
                                <a:moveTo>
                                  <a:pt x="0" y="0"/>
                                </a:moveTo>
                                <a:lnTo>
                                  <a:pt x="2209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4pt;height:.75pt;mso-position-horizontal-relative:char;mso-position-vertical-relative:line" id="docshapegroup2" coordorigin="0,0" coordsize="3480,15">
                <v:line style="position:absolute" from="0,8" to="3480,8" stroked="true" strokeweight=".75pt" strokecolor="#000000">
                  <v:stroke dashstyle="solid"/>
                </v:line>
              </v:group>
            </w:pict>
          </mc:Fallback>
        </mc:AlternateContent>
      </w:r>
      <w:r>
        <w:rPr>
          <w:sz w:val="2"/>
        </w:rPr>
      </w:r>
    </w:p>
    <w:p>
      <w:pPr>
        <w:tabs>
          <w:tab w:pos="4149" w:val="left" w:leader="none"/>
        </w:tabs>
        <w:spacing w:before="241"/>
        <w:ind w:left="417" w:right="0" w:firstLine="0"/>
        <w:jc w:val="left"/>
        <w:rPr>
          <w:i/>
          <w:sz w:val="28"/>
        </w:rPr>
      </w:pPr>
      <w:r>
        <w:rPr>
          <w:spacing w:val="-2"/>
          <w:position w:val="2"/>
          <w:sz w:val="26"/>
        </w:rPr>
        <w:t>Số:</w:t>
      </w:r>
      <w:r>
        <w:rPr>
          <w:spacing w:val="9"/>
          <w:position w:val="2"/>
          <w:sz w:val="26"/>
        </w:rPr>
        <w:t> </w:t>
      </w:r>
      <w:r>
        <w:rPr>
          <w:spacing w:val="-2"/>
          <w:position w:val="2"/>
          <w:sz w:val="26"/>
        </w:rPr>
        <w:t>67/2026/QĐ-</w:t>
      </w:r>
      <w:r>
        <w:rPr>
          <w:spacing w:val="-4"/>
          <w:position w:val="2"/>
          <w:sz w:val="26"/>
        </w:rPr>
        <w:t>UBND</w:t>
      </w:r>
      <w:r>
        <w:rPr>
          <w:position w:val="2"/>
          <w:sz w:val="26"/>
        </w:rPr>
        <w:tab/>
      </w:r>
      <w:r>
        <w:rPr>
          <w:i/>
          <w:sz w:val="28"/>
        </w:rPr>
        <w:t>Đà</w:t>
      </w:r>
      <w:r>
        <w:rPr>
          <w:i/>
          <w:spacing w:val="-1"/>
          <w:sz w:val="28"/>
        </w:rPr>
        <w:t> </w:t>
      </w:r>
      <w:r>
        <w:rPr>
          <w:i/>
          <w:sz w:val="28"/>
        </w:rPr>
        <w:t>Nẵng,</w:t>
      </w:r>
      <w:r>
        <w:rPr>
          <w:i/>
          <w:spacing w:val="-6"/>
          <w:sz w:val="28"/>
        </w:rPr>
        <w:t> </w:t>
      </w:r>
      <w:r>
        <w:rPr>
          <w:i/>
          <w:sz w:val="28"/>
        </w:rPr>
        <w:t>ngày</w:t>
      </w:r>
      <w:r>
        <w:rPr>
          <w:i/>
          <w:spacing w:val="-3"/>
          <w:sz w:val="28"/>
        </w:rPr>
        <w:t> </w:t>
      </w:r>
      <w:r>
        <w:rPr>
          <w:i/>
          <w:sz w:val="28"/>
        </w:rPr>
        <w:t>29</w:t>
      </w:r>
      <w:r>
        <w:rPr>
          <w:i/>
          <w:spacing w:val="-4"/>
          <w:sz w:val="28"/>
        </w:rPr>
        <w:t> </w:t>
      </w:r>
      <w:r>
        <w:rPr>
          <w:i/>
          <w:sz w:val="28"/>
        </w:rPr>
        <w:t>tháng</w:t>
      </w:r>
      <w:r>
        <w:rPr>
          <w:i/>
          <w:spacing w:val="-1"/>
          <w:sz w:val="28"/>
        </w:rPr>
        <w:t> </w:t>
      </w:r>
      <w:r>
        <w:rPr>
          <w:i/>
          <w:sz w:val="28"/>
        </w:rPr>
        <w:t>5</w:t>
      </w:r>
      <w:r>
        <w:rPr>
          <w:i/>
          <w:spacing w:val="-3"/>
          <w:sz w:val="28"/>
        </w:rPr>
        <w:t> </w:t>
      </w:r>
      <w:r>
        <w:rPr>
          <w:i/>
          <w:sz w:val="28"/>
        </w:rPr>
        <w:t>năm</w:t>
      </w:r>
      <w:r>
        <w:rPr>
          <w:i/>
          <w:spacing w:val="-4"/>
          <w:sz w:val="28"/>
        </w:rPr>
        <w:t> 2026</w:t>
      </w:r>
    </w:p>
    <w:p>
      <w:pPr>
        <w:pStyle w:val="BodyText"/>
        <w:spacing w:before="174"/>
      </w:pPr>
    </w:p>
    <w:p>
      <w:pPr>
        <w:spacing w:before="0"/>
        <w:ind w:left="184" w:right="317" w:firstLine="0"/>
        <w:jc w:val="center"/>
        <w:rPr>
          <w:b/>
          <w:sz w:val="28"/>
        </w:rPr>
      </w:pPr>
      <w:r>
        <w:rPr>
          <w:b/>
          <w:sz w:val="28"/>
        </w:rPr>
        <w:t>QUYẾT</w:t>
      </w:r>
      <w:r>
        <w:rPr>
          <w:b/>
          <w:spacing w:val="-12"/>
          <w:sz w:val="28"/>
        </w:rPr>
        <w:t> </w:t>
      </w:r>
      <w:r>
        <w:rPr>
          <w:b/>
          <w:spacing w:val="-4"/>
          <w:sz w:val="28"/>
        </w:rPr>
        <w:t>ĐỊNH</w:t>
      </w:r>
    </w:p>
    <w:p>
      <w:pPr>
        <w:pStyle w:val="BodyText"/>
        <w:spacing w:before="6"/>
        <w:rPr>
          <w:b/>
          <w:i w:val="0"/>
        </w:rPr>
      </w:pPr>
    </w:p>
    <w:p>
      <w:pPr>
        <w:spacing w:before="0"/>
        <w:ind w:left="98" w:right="173" w:firstLine="340"/>
        <w:jc w:val="left"/>
        <w:rPr>
          <w:b/>
          <w:sz w:val="28"/>
        </w:rPr>
      </w:pPr>
      <w:r>
        <w:rPr>
          <w:b/>
          <w:sz w:val="28"/>
        </w:rPr>
        <w:t>Bãi bỏ Quyết định số 48/2008/QĐ-UBND ngày 19 tháng 11 năm 2008 của UBND thành phố Đà Nẵng (cũ) về chính sách trợ giúp đối với bộ đội xuất</w:t>
      </w:r>
      <w:r>
        <w:rPr>
          <w:b/>
          <w:spacing w:val="-2"/>
          <w:sz w:val="28"/>
        </w:rPr>
        <w:t> </w:t>
      </w:r>
      <w:r>
        <w:rPr>
          <w:b/>
          <w:sz w:val="28"/>
        </w:rPr>
        <w:t>ngũ</w:t>
      </w:r>
      <w:r>
        <w:rPr>
          <w:b/>
          <w:spacing w:val="-2"/>
          <w:sz w:val="28"/>
        </w:rPr>
        <w:t> </w:t>
      </w:r>
      <w:r>
        <w:rPr>
          <w:b/>
          <w:sz w:val="28"/>
        </w:rPr>
        <w:t>bị</w:t>
      </w:r>
      <w:r>
        <w:rPr>
          <w:b/>
          <w:spacing w:val="-1"/>
          <w:sz w:val="28"/>
        </w:rPr>
        <w:t> </w:t>
      </w:r>
      <w:r>
        <w:rPr>
          <w:b/>
          <w:sz w:val="28"/>
        </w:rPr>
        <w:t>bệnh</w:t>
      </w:r>
      <w:r>
        <w:rPr>
          <w:b/>
          <w:spacing w:val="-3"/>
          <w:sz w:val="28"/>
        </w:rPr>
        <w:t> </w:t>
      </w:r>
      <w:r>
        <w:rPr>
          <w:b/>
          <w:sz w:val="28"/>
        </w:rPr>
        <w:t>tâm</w:t>
      </w:r>
      <w:r>
        <w:rPr>
          <w:b/>
          <w:spacing w:val="-3"/>
          <w:sz w:val="28"/>
        </w:rPr>
        <w:t> </w:t>
      </w:r>
      <w:r>
        <w:rPr>
          <w:b/>
          <w:sz w:val="28"/>
        </w:rPr>
        <w:t>thần</w:t>
      </w:r>
      <w:r>
        <w:rPr>
          <w:b/>
          <w:spacing w:val="-2"/>
          <w:sz w:val="28"/>
        </w:rPr>
        <w:t> </w:t>
      </w:r>
      <w:r>
        <w:rPr>
          <w:b/>
          <w:sz w:val="28"/>
        </w:rPr>
        <w:t>trên</w:t>
      </w:r>
      <w:r>
        <w:rPr>
          <w:b/>
          <w:spacing w:val="-2"/>
          <w:sz w:val="28"/>
        </w:rPr>
        <w:t> </w:t>
      </w:r>
      <w:r>
        <w:rPr>
          <w:b/>
          <w:sz w:val="28"/>
        </w:rPr>
        <w:t>địa</w:t>
      </w:r>
      <w:r>
        <w:rPr>
          <w:b/>
          <w:spacing w:val="-1"/>
          <w:sz w:val="28"/>
        </w:rPr>
        <w:t> </w:t>
      </w:r>
      <w:r>
        <w:rPr>
          <w:b/>
          <w:sz w:val="28"/>
        </w:rPr>
        <w:t>bàn</w:t>
      </w:r>
      <w:r>
        <w:rPr>
          <w:b/>
          <w:spacing w:val="-5"/>
          <w:sz w:val="28"/>
        </w:rPr>
        <w:t> </w:t>
      </w:r>
      <w:r>
        <w:rPr>
          <w:b/>
          <w:sz w:val="28"/>
        </w:rPr>
        <w:t>thành</w:t>
      </w:r>
      <w:r>
        <w:rPr>
          <w:b/>
          <w:spacing w:val="-3"/>
          <w:sz w:val="28"/>
        </w:rPr>
        <w:t> </w:t>
      </w:r>
      <w:r>
        <w:rPr>
          <w:b/>
          <w:sz w:val="28"/>
        </w:rPr>
        <w:t>phố</w:t>
      </w:r>
      <w:r>
        <w:rPr>
          <w:b/>
          <w:spacing w:val="-1"/>
          <w:sz w:val="28"/>
        </w:rPr>
        <w:t> </w:t>
      </w:r>
      <w:r>
        <w:rPr>
          <w:b/>
          <w:sz w:val="28"/>
        </w:rPr>
        <w:t>Đà</w:t>
      </w:r>
      <w:r>
        <w:rPr>
          <w:b/>
          <w:spacing w:val="-5"/>
          <w:sz w:val="28"/>
        </w:rPr>
        <w:t> </w:t>
      </w:r>
      <w:r>
        <w:rPr>
          <w:b/>
          <w:sz w:val="28"/>
        </w:rPr>
        <w:t>Nẵng và</w:t>
      </w:r>
      <w:r>
        <w:rPr>
          <w:b/>
          <w:spacing w:val="-1"/>
          <w:sz w:val="28"/>
        </w:rPr>
        <w:t> </w:t>
      </w:r>
      <w:r>
        <w:rPr>
          <w:b/>
          <w:sz w:val="28"/>
        </w:rPr>
        <w:t>Quyết</w:t>
      </w:r>
      <w:r>
        <w:rPr>
          <w:b/>
          <w:spacing w:val="-2"/>
          <w:sz w:val="28"/>
        </w:rPr>
        <w:t> </w:t>
      </w:r>
      <w:r>
        <w:rPr>
          <w:b/>
          <w:sz w:val="28"/>
        </w:rPr>
        <w:t>định</w:t>
      </w:r>
    </w:p>
    <w:p>
      <w:pPr>
        <w:spacing w:line="240" w:lineRule="auto" w:before="0"/>
        <w:ind w:left="180" w:right="317" w:firstLine="0"/>
        <w:jc w:val="center"/>
        <w:rPr>
          <w:b/>
          <w:sz w:val="28"/>
        </w:rPr>
      </w:pPr>
      <w:r>
        <w:rPr>
          <w:b/>
          <w:sz w:val="28"/>
        </w:rPr>
        <w:t>số</w:t>
      </w:r>
      <w:r>
        <w:rPr>
          <w:b/>
          <w:spacing w:val="-6"/>
          <w:sz w:val="28"/>
        </w:rPr>
        <w:t> </w:t>
      </w:r>
      <w:r>
        <w:rPr>
          <w:b/>
          <w:sz w:val="28"/>
        </w:rPr>
        <w:t>24/2010/QĐ-UBND</w:t>
      </w:r>
      <w:r>
        <w:rPr>
          <w:b/>
          <w:spacing w:val="-2"/>
          <w:sz w:val="28"/>
        </w:rPr>
        <w:t> </w:t>
      </w:r>
      <w:r>
        <w:rPr>
          <w:b/>
          <w:sz w:val="28"/>
        </w:rPr>
        <w:t>ngày</w:t>
      </w:r>
      <w:r>
        <w:rPr>
          <w:b/>
          <w:spacing w:val="-4"/>
          <w:sz w:val="28"/>
        </w:rPr>
        <w:t> </w:t>
      </w:r>
      <w:r>
        <w:rPr>
          <w:b/>
          <w:sz w:val="28"/>
        </w:rPr>
        <w:t>23</w:t>
      </w:r>
      <w:r>
        <w:rPr>
          <w:b/>
          <w:spacing w:val="-2"/>
          <w:sz w:val="28"/>
        </w:rPr>
        <w:t> </w:t>
      </w:r>
      <w:r>
        <w:rPr>
          <w:b/>
          <w:sz w:val="28"/>
        </w:rPr>
        <w:t>tháng</w:t>
      </w:r>
      <w:r>
        <w:rPr>
          <w:b/>
          <w:spacing w:val="-6"/>
          <w:sz w:val="28"/>
        </w:rPr>
        <w:t> </w:t>
      </w:r>
      <w:r>
        <w:rPr>
          <w:b/>
          <w:sz w:val="28"/>
        </w:rPr>
        <w:t>8</w:t>
      </w:r>
      <w:r>
        <w:rPr>
          <w:b/>
          <w:spacing w:val="-2"/>
          <w:sz w:val="28"/>
        </w:rPr>
        <w:t> </w:t>
      </w:r>
      <w:r>
        <w:rPr>
          <w:b/>
          <w:sz w:val="28"/>
        </w:rPr>
        <w:t>năm</w:t>
      </w:r>
      <w:r>
        <w:rPr>
          <w:b/>
          <w:spacing w:val="-4"/>
          <w:sz w:val="28"/>
        </w:rPr>
        <w:t> </w:t>
      </w:r>
      <w:r>
        <w:rPr>
          <w:b/>
          <w:sz w:val="28"/>
        </w:rPr>
        <w:t>2010 của</w:t>
      </w:r>
      <w:r>
        <w:rPr>
          <w:b/>
          <w:spacing w:val="-2"/>
          <w:sz w:val="28"/>
        </w:rPr>
        <w:t> </w:t>
      </w:r>
      <w:r>
        <w:rPr>
          <w:b/>
          <w:sz w:val="28"/>
        </w:rPr>
        <w:t>UBND</w:t>
      </w:r>
      <w:r>
        <w:rPr>
          <w:b/>
          <w:spacing w:val="-6"/>
          <w:sz w:val="28"/>
        </w:rPr>
        <w:t> </w:t>
      </w:r>
      <w:r>
        <w:rPr>
          <w:b/>
          <w:sz w:val="28"/>
        </w:rPr>
        <w:t>thành</w:t>
      </w:r>
      <w:r>
        <w:rPr>
          <w:b/>
          <w:spacing w:val="-4"/>
          <w:sz w:val="28"/>
        </w:rPr>
        <w:t> </w:t>
      </w:r>
      <w:r>
        <w:rPr>
          <w:b/>
          <w:sz w:val="28"/>
        </w:rPr>
        <w:t>phố Đà Nẵng (cũ) về việc sửa đổi Điều 1 Quyết định số 48/2008/QĐ-UBND ngày 19 tháng 11 năm 2008 của UBND thành phố Đà Nẵng (cũ)</w:t>
      </w:r>
    </w:p>
    <w:p>
      <w:pPr>
        <w:spacing w:before="1"/>
        <w:ind w:left="544" w:right="684" w:firstLine="0"/>
        <w:jc w:val="center"/>
        <w:rPr>
          <w:b/>
          <w:sz w:val="28"/>
        </w:rPr>
      </w:pPr>
      <w:r>
        <w:rPr>
          <w:b/>
          <w:sz w:val="28"/>
        </w:rPr>
        <w:t>về</w:t>
      </w:r>
      <w:r>
        <w:rPr>
          <w:b/>
          <w:spacing w:val="-3"/>
          <w:sz w:val="28"/>
        </w:rPr>
        <w:t> </w:t>
      </w:r>
      <w:r>
        <w:rPr>
          <w:b/>
          <w:sz w:val="28"/>
        </w:rPr>
        <w:t>chính</w:t>
      </w:r>
      <w:r>
        <w:rPr>
          <w:b/>
          <w:spacing w:val="-4"/>
          <w:sz w:val="28"/>
        </w:rPr>
        <w:t> </w:t>
      </w:r>
      <w:r>
        <w:rPr>
          <w:b/>
          <w:sz w:val="28"/>
        </w:rPr>
        <w:t>sách</w:t>
      </w:r>
      <w:r>
        <w:rPr>
          <w:b/>
          <w:spacing w:val="-3"/>
          <w:sz w:val="28"/>
        </w:rPr>
        <w:t> </w:t>
      </w:r>
      <w:r>
        <w:rPr>
          <w:b/>
          <w:sz w:val="28"/>
        </w:rPr>
        <w:t>trợ</w:t>
      </w:r>
      <w:r>
        <w:rPr>
          <w:b/>
          <w:spacing w:val="-3"/>
          <w:sz w:val="28"/>
        </w:rPr>
        <w:t> </w:t>
      </w:r>
      <w:r>
        <w:rPr>
          <w:b/>
          <w:sz w:val="28"/>
        </w:rPr>
        <w:t>giúp</w:t>
      </w:r>
      <w:r>
        <w:rPr>
          <w:b/>
          <w:spacing w:val="-4"/>
          <w:sz w:val="28"/>
        </w:rPr>
        <w:t> </w:t>
      </w:r>
      <w:r>
        <w:rPr>
          <w:b/>
          <w:sz w:val="28"/>
        </w:rPr>
        <w:t>đối</w:t>
      </w:r>
      <w:r>
        <w:rPr>
          <w:b/>
          <w:spacing w:val="-5"/>
          <w:sz w:val="28"/>
        </w:rPr>
        <w:t> </w:t>
      </w:r>
      <w:r>
        <w:rPr>
          <w:b/>
          <w:sz w:val="28"/>
        </w:rPr>
        <w:t>với</w:t>
      </w:r>
      <w:r>
        <w:rPr>
          <w:b/>
          <w:spacing w:val="-2"/>
          <w:sz w:val="28"/>
        </w:rPr>
        <w:t> </w:t>
      </w:r>
      <w:r>
        <w:rPr>
          <w:b/>
          <w:sz w:val="28"/>
        </w:rPr>
        <w:t>bộ</w:t>
      </w:r>
      <w:r>
        <w:rPr>
          <w:b/>
          <w:spacing w:val="-3"/>
          <w:sz w:val="28"/>
        </w:rPr>
        <w:t> </w:t>
      </w:r>
      <w:r>
        <w:rPr>
          <w:b/>
          <w:sz w:val="28"/>
        </w:rPr>
        <w:t>đội</w:t>
      </w:r>
      <w:r>
        <w:rPr>
          <w:b/>
          <w:spacing w:val="-2"/>
          <w:sz w:val="28"/>
        </w:rPr>
        <w:t> </w:t>
      </w:r>
      <w:r>
        <w:rPr>
          <w:b/>
          <w:sz w:val="28"/>
        </w:rPr>
        <w:t>xuất</w:t>
      </w:r>
      <w:r>
        <w:rPr>
          <w:b/>
          <w:spacing w:val="-3"/>
          <w:sz w:val="28"/>
        </w:rPr>
        <w:t> </w:t>
      </w:r>
      <w:r>
        <w:rPr>
          <w:b/>
          <w:sz w:val="28"/>
        </w:rPr>
        <w:t>ngũ</w:t>
      </w:r>
      <w:r>
        <w:rPr>
          <w:b/>
          <w:spacing w:val="-3"/>
          <w:sz w:val="28"/>
        </w:rPr>
        <w:t> </w:t>
      </w:r>
      <w:r>
        <w:rPr>
          <w:b/>
          <w:sz w:val="28"/>
        </w:rPr>
        <w:t>bị</w:t>
      </w:r>
      <w:r>
        <w:rPr>
          <w:b/>
          <w:spacing w:val="-2"/>
          <w:sz w:val="28"/>
        </w:rPr>
        <w:t> </w:t>
      </w:r>
      <w:r>
        <w:rPr>
          <w:b/>
          <w:sz w:val="28"/>
        </w:rPr>
        <w:t>bệnh</w:t>
      </w:r>
      <w:r>
        <w:rPr>
          <w:b/>
          <w:spacing w:val="-4"/>
          <w:sz w:val="28"/>
        </w:rPr>
        <w:t> </w:t>
      </w:r>
      <w:r>
        <w:rPr>
          <w:b/>
          <w:sz w:val="28"/>
        </w:rPr>
        <w:t>tâm</w:t>
      </w:r>
      <w:r>
        <w:rPr>
          <w:b/>
          <w:spacing w:val="-4"/>
          <w:sz w:val="28"/>
        </w:rPr>
        <w:t> </w:t>
      </w:r>
      <w:r>
        <w:rPr>
          <w:b/>
          <w:sz w:val="28"/>
        </w:rPr>
        <w:t>thần trên địa bàn thành phố Đà Nẵng</w:t>
      </w:r>
    </w:p>
    <w:p>
      <w:pPr>
        <w:pStyle w:val="BodyText"/>
        <w:spacing w:before="4"/>
        <w:rPr>
          <w:b/>
          <w:i w:val="0"/>
        </w:rPr>
      </w:pPr>
    </w:p>
    <w:p>
      <w:pPr>
        <w:spacing w:before="0"/>
        <w:ind w:left="186" w:right="317" w:firstLine="0"/>
        <w:jc w:val="center"/>
        <w:rPr>
          <w:b/>
          <w:sz w:val="28"/>
        </w:rPr>
      </w:pPr>
      <w:r>
        <w:rPr>
          <w:b/>
          <w:sz w:val="28"/>
        </w:rPr>
        <w:t>ỦY</w:t>
      </w:r>
      <w:r>
        <w:rPr>
          <w:b/>
          <w:spacing w:val="-12"/>
          <w:sz w:val="28"/>
        </w:rPr>
        <w:t> </w:t>
      </w:r>
      <w:r>
        <w:rPr>
          <w:b/>
          <w:sz w:val="28"/>
        </w:rPr>
        <w:t>BAN</w:t>
      </w:r>
      <w:r>
        <w:rPr>
          <w:b/>
          <w:spacing w:val="-6"/>
          <w:sz w:val="28"/>
        </w:rPr>
        <w:t> </w:t>
      </w:r>
      <w:r>
        <w:rPr>
          <w:b/>
          <w:sz w:val="28"/>
        </w:rPr>
        <w:t>NHÂN</w:t>
      </w:r>
      <w:r>
        <w:rPr>
          <w:b/>
          <w:spacing w:val="-2"/>
          <w:sz w:val="28"/>
        </w:rPr>
        <w:t> </w:t>
      </w:r>
      <w:r>
        <w:rPr>
          <w:b/>
          <w:sz w:val="28"/>
        </w:rPr>
        <w:t>DÂN</w:t>
      </w:r>
      <w:r>
        <w:rPr>
          <w:b/>
          <w:spacing w:val="-6"/>
          <w:sz w:val="28"/>
        </w:rPr>
        <w:t> </w:t>
      </w:r>
      <w:r>
        <w:rPr>
          <w:b/>
          <w:sz w:val="28"/>
        </w:rPr>
        <w:t>THÀNH</w:t>
      </w:r>
      <w:r>
        <w:rPr>
          <w:b/>
          <w:spacing w:val="-3"/>
          <w:sz w:val="28"/>
        </w:rPr>
        <w:t> </w:t>
      </w:r>
      <w:r>
        <w:rPr>
          <w:b/>
          <w:sz w:val="28"/>
        </w:rPr>
        <w:t>PHỐ</w:t>
      </w:r>
      <w:r>
        <w:rPr>
          <w:b/>
          <w:spacing w:val="-4"/>
          <w:sz w:val="28"/>
        </w:rPr>
        <w:t> </w:t>
      </w:r>
      <w:r>
        <w:rPr>
          <w:b/>
          <w:sz w:val="28"/>
        </w:rPr>
        <w:t>ĐÀ</w:t>
      </w:r>
      <w:r>
        <w:rPr>
          <w:b/>
          <w:spacing w:val="-6"/>
          <w:sz w:val="28"/>
        </w:rPr>
        <w:t> </w:t>
      </w:r>
      <w:r>
        <w:rPr>
          <w:b/>
          <w:spacing w:val="-4"/>
          <w:sz w:val="28"/>
        </w:rPr>
        <w:t>NẴNG</w:t>
      </w:r>
    </w:p>
    <w:p>
      <w:pPr>
        <w:pStyle w:val="BodyText"/>
        <w:spacing w:before="131"/>
        <w:rPr>
          <w:b/>
          <w:i w:val="0"/>
        </w:rPr>
      </w:pPr>
    </w:p>
    <w:p>
      <w:pPr>
        <w:pStyle w:val="BodyText"/>
        <w:spacing w:line="328" w:lineRule="auto"/>
        <w:ind w:left="710" w:right="1168"/>
        <w:jc w:val="both"/>
      </w:pPr>
      <w:r>
        <w:rPr/>
        <w:t>Căn</w:t>
      </w:r>
      <w:r>
        <w:rPr>
          <w:spacing w:val="-2"/>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6"/>
        </w:rPr>
        <w:t> </w:t>
      </w:r>
      <w:r>
        <w:rPr/>
        <w:t>địa</w:t>
      </w:r>
      <w:r>
        <w:rPr>
          <w:spacing w:val="-2"/>
        </w:rPr>
        <w:t> </w:t>
      </w:r>
      <w:r>
        <w:rPr/>
        <w:t>phương số</w:t>
      </w:r>
      <w:r>
        <w:rPr>
          <w:spacing w:val="-6"/>
        </w:rPr>
        <w:t> </w:t>
      </w:r>
      <w:r>
        <w:rPr/>
        <w:t>72/2025/QH15; Căn cứ Luật Ngân sách nhà nước số 89/2025/QH15;</w:t>
      </w:r>
    </w:p>
    <w:p>
      <w:pPr>
        <w:pStyle w:val="BodyText"/>
        <w:spacing w:before="2"/>
        <w:ind w:left="2" w:right="148" w:firstLine="707"/>
        <w:jc w:val="both"/>
      </w:pPr>
      <w:r>
        <w:rPr/>
        <w:t>Căn cứ Luật Ban hành văn bản quy phạm pháp luật số 64/2025/QH15, được sửa đổi, bổ sung bởi Luật số 87/2025/QH15;</w:t>
      </w:r>
    </w:p>
    <w:p>
      <w:pPr>
        <w:pStyle w:val="BodyText"/>
        <w:spacing w:before="119"/>
        <w:ind w:left="2" w:right="138" w:firstLine="707"/>
        <w:jc w:val="both"/>
      </w:pPr>
      <w:r>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w:t>
      </w:r>
    </w:p>
    <w:p>
      <w:pPr>
        <w:pStyle w:val="BodyText"/>
        <w:spacing w:before="121"/>
        <w:ind w:left="2" w:right="135" w:firstLine="707"/>
        <w:jc w:val="both"/>
      </w:pPr>
      <w:r>
        <w:rPr/>
        <w:t>Căn cứ Nghị định số 79/2025/NĐ-CP ngày 01 tháng 4 năm 2025 của Chính phủ về kiểm tra, rà soát, hệ thống hóa và xử lý văn bản quy phạm pháp luật được sửa đổi, bổ sung bởi Nghị định số 187/2025/NĐ-CP ngày 01 tháng 7 năm 2025;</w:t>
      </w:r>
    </w:p>
    <w:p>
      <w:pPr>
        <w:pStyle w:val="BodyText"/>
        <w:spacing w:before="121"/>
        <w:ind w:left="2" w:right="135" w:firstLine="707"/>
        <w:jc w:val="both"/>
      </w:pPr>
      <w:r>
        <w:rPr/>
        <w:t>Theo đề nghị của Giám đốc Sở Y tế tại Tờ trình số 6412/TTr-SYT</w:t>
      </w:r>
      <w:r>
        <w:rPr>
          <w:spacing w:val="-1"/>
        </w:rPr>
        <w:t> </w:t>
      </w:r>
      <w:r>
        <w:rPr/>
        <w:t>ngày 27 tháng 5 năm 2026 về việc ban hành Quyết định bãi bỏ Quyết định số 48/2008/QĐ-UBND</w:t>
      </w:r>
      <w:r>
        <w:rPr>
          <w:spacing w:val="-3"/>
        </w:rPr>
        <w:t> </w:t>
      </w:r>
      <w:r>
        <w:rPr/>
        <w:t>ngày 19</w:t>
      </w:r>
      <w:r>
        <w:rPr>
          <w:spacing w:val="-2"/>
        </w:rPr>
        <w:t> </w:t>
      </w:r>
      <w:r>
        <w:rPr/>
        <w:t>tháng</w:t>
      </w:r>
      <w:r>
        <w:rPr>
          <w:spacing w:val="-2"/>
        </w:rPr>
        <w:t> </w:t>
      </w:r>
      <w:r>
        <w:rPr/>
        <w:t>11</w:t>
      </w:r>
      <w:r>
        <w:rPr>
          <w:spacing w:val="-2"/>
        </w:rPr>
        <w:t> </w:t>
      </w:r>
      <w:r>
        <w:rPr/>
        <w:t>năm</w:t>
      </w:r>
      <w:r>
        <w:rPr>
          <w:spacing w:val="-2"/>
        </w:rPr>
        <w:t> </w:t>
      </w:r>
      <w:r>
        <w:rPr/>
        <w:t>2008 của</w:t>
      </w:r>
      <w:r>
        <w:rPr>
          <w:spacing w:val="-2"/>
        </w:rPr>
        <w:t> </w:t>
      </w:r>
      <w:r>
        <w:rPr/>
        <w:t>UBND</w:t>
      </w:r>
      <w:r>
        <w:rPr>
          <w:spacing w:val="-2"/>
        </w:rPr>
        <w:t> </w:t>
      </w:r>
      <w:r>
        <w:rPr/>
        <w:t>thành</w:t>
      </w:r>
      <w:r>
        <w:rPr>
          <w:spacing w:val="-2"/>
        </w:rPr>
        <w:t> </w:t>
      </w:r>
      <w:r>
        <w:rPr/>
        <w:t>phố</w:t>
      </w:r>
      <w:r>
        <w:rPr>
          <w:spacing w:val="-3"/>
        </w:rPr>
        <w:t> </w:t>
      </w:r>
      <w:r>
        <w:rPr/>
        <w:t>Đà</w:t>
      </w:r>
      <w:r>
        <w:rPr>
          <w:spacing w:val="-1"/>
        </w:rPr>
        <w:t> </w:t>
      </w:r>
      <w:r>
        <w:rPr/>
        <w:t>Nẵng (cũ) về chính sách trợ giúp đối với bộ đội xuất ngũ bị bệnh tâm thần trên địa</w:t>
      </w:r>
      <w:r>
        <w:rPr>
          <w:spacing w:val="40"/>
        </w:rPr>
        <w:t> </w:t>
      </w:r>
      <w:r>
        <w:rPr/>
        <w:t>bàn thành phố Đà Nẵng và Quyết định số 24/2010/QĐ-UBND ngày 23 tháng 8 năm 2010 của UBND thành phố Đà Nẵng (cũ) về việc sửa đổi Điều 1 Quyết</w:t>
      </w:r>
      <w:r>
        <w:rPr>
          <w:spacing w:val="40"/>
        </w:rPr>
        <w:t> </w:t>
      </w:r>
      <w:r>
        <w:rPr/>
        <w:t>định số 48/2008/QĐ-UBND ngày 19 tháng 11 năm 2008 của UBND thành phố Đà Nẵng (cũ) về chính sách trợ giúp đối với bộ đội xuất ngũ bị bệnh tâm thần trên địa bàn thành phố Đà Nẵng.</w:t>
      </w:r>
    </w:p>
    <w:p>
      <w:pPr>
        <w:pStyle w:val="BodyText"/>
        <w:spacing w:after="0"/>
        <w:jc w:val="both"/>
        <w:sectPr>
          <w:type w:val="continuous"/>
          <w:pgSz w:w="11910" w:h="16850"/>
          <w:pgMar w:top="1120" w:bottom="280" w:left="1700" w:right="992"/>
        </w:sectPr>
      </w:pPr>
    </w:p>
    <w:p>
      <w:pPr>
        <w:spacing w:before="59"/>
        <w:ind w:left="0" w:right="134" w:firstLine="0"/>
        <w:jc w:val="center"/>
        <w:rPr>
          <w:sz w:val="28"/>
        </w:rPr>
      </w:pPr>
      <w:r>
        <w:rPr>
          <w:color w:val="000080"/>
          <w:spacing w:val="-10"/>
          <w:sz w:val="28"/>
        </w:rPr>
        <w:t>2</w:t>
      </w:r>
    </w:p>
    <w:p>
      <w:pPr>
        <w:pStyle w:val="BodyText"/>
        <w:rPr>
          <w:i w:val="0"/>
        </w:rPr>
      </w:pPr>
    </w:p>
    <w:p>
      <w:pPr>
        <w:spacing w:before="0"/>
        <w:ind w:left="185" w:right="317" w:firstLine="0"/>
        <w:jc w:val="center"/>
        <w:rPr>
          <w:b/>
          <w:sz w:val="28"/>
        </w:rPr>
      </w:pPr>
      <w:r>
        <w:rPr>
          <w:b/>
          <w:sz w:val="28"/>
        </w:rPr>
        <w:t>QUYẾT</w:t>
      </w:r>
      <w:r>
        <w:rPr>
          <w:b/>
          <w:spacing w:val="-10"/>
          <w:sz w:val="28"/>
        </w:rPr>
        <w:t> </w:t>
      </w:r>
      <w:r>
        <w:rPr>
          <w:b/>
          <w:spacing w:val="-2"/>
          <w:sz w:val="28"/>
        </w:rPr>
        <w:t>ĐỊNH:</w:t>
      </w:r>
    </w:p>
    <w:p>
      <w:pPr>
        <w:spacing w:before="119"/>
        <w:ind w:left="710" w:right="0" w:firstLine="0"/>
        <w:jc w:val="both"/>
        <w:rPr>
          <w:sz w:val="28"/>
        </w:rPr>
      </w:pPr>
      <w:r>
        <w:rPr>
          <w:b/>
          <w:sz w:val="28"/>
        </w:rPr>
        <w:t>Điều</w:t>
      </w:r>
      <w:r>
        <w:rPr>
          <w:b/>
          <w:spacing w:val="-3"/>
          <w:sz w:val="28"/>
        </w:rPr>
        <w:t> </w:t>
      </w:r>
      <w:r>
        <w:rPr>
          <w:b/>
          <w:sz w:val="28"/>
        </w:rPr>
        <w:t>1.</w:t>
      </w:r>
      <w:r>
        <w:rPr>
          <w:b/>
          <w:spacing w:val="-3"/>
          <w:sz w:val="28"/>
        </w:rPr>
        <w:t> </w:t>
      </w:r>
      <w:r>
        <w:rPr>
          <w:sz w:val="28"/>
        </w:rPr>
        <w:t>Bãi</w:t>
      </w:r>
      <w:r>
        <w:rPr>
          <w:spacing w:val="-2"/>
          <w:sz w:val="28"/>
        </w:rPr>
        <w:t> </w:t>
      </w:r>
      <w:r>
        <w:rPr>
          <w:sz w:val="28"/>
        </w:rPr>
        <w:t>bỏ</w:t>
      </w:r>
      <w:r>
        <w:rPr>
          <w:spacing w:val="-2"/>
          <w:sz w:val="28"/>
        </w:rPr>
        <w:t> </w:t>
      </w:r>
      <w:r>
        <w:rPr>
          <w:sz w:val="28"/>
        </w:rPr>
        <w:t>toàn</w:t>
      </w:r>
      <w:r>
        <w:rPr>
          <w:spacing w:val="-1"/>
          <w:sz w:val="28"/>
        </w:rPr>
        <w:t> </w:t>
      </w:r>
      <w:r>
        <w:rPr>
          <w:sz w:val="28"/>
        </w:rPr>
        <w:t>bộ</w:t>
      </w:r>
      <w:r>
        <w:rPr>
          <w:spacing w:val="-2"/>
          <w:sz w:val="28"/>
        </w:rPr>
        <w:t> </w:t>
      </w:r>
      <w:r>
        <w:rPr>
          <w:sz w:val="28"/>
        </w:rPr>
        <w:t>các</w:t>
      </w:r>
      <w:r>
        <w:rPr>
          <w:spacing w:val="-5"/>
          <w:sz w:val="28"/>
        </w:rPr>
        <w:t> </w:t>
      </w:r>
      <w:r>
        <w:rPr>
          <w:sz w:val="28"/>
        </w:rPr>
        <w:t>Quyết</w:t>
      </w:r>
      <w:r>
        <w:rPr>
          <w:spacing w:val="-2"/>
          <w:sz w:val="28"/>
        </w:rPr>
        <w:t> </w:t>
      </w:r>
      <w:r>
        <w:rPr>
          <w:sz w:val="28"/>
        </w:rPr>
        <w:t>định</w:t>
      </w:r>
      <w:r>
        <w:rPr>
          <w:spacing w:val="-5"/>
          <w:sz w:val="28"/>
        </w:rPr>
        <w:t> </w:t>
      </w:r>
      <w:r>
        <w:rPr>
          <w:sz w:val="28"/>
        </w:rPr>
        <w:t>sau</w:t>
      </w:r>
      <w:r>
        <w:rPr>
          <w:spacing w:val="-1"/>
          <w:sz w:val="28"/>
        </w:rPr>
        <w:t> </w:t>
      </w:r>
      <w:r>
        <w:rPr>
          <w:spacing w:val="-4"/>
          <w:sz w:val="28"/>
        </w:rPr>
        <w:t>đây:</w:t>
      </w:r>
    </w:p>
    <w:p>
      <w:pPr>
        <w:pStyle w:val="ListParagraph"/>
        <w:numPr>
          <w:ilvl w:val="0"/>
          <w:numId w:val="1"/>
        </w:numPr>
        <w:tabs>
          <w:tab w:pos="1036" w:val="left" w:leader="none"/>
        </w:tabs>
        <w:spacing w:line="240" w:lineRule="auto" w:before="122" w:after="0"/>
        <w:ind w:left="2" w:right="134" w:firstLine="707"/>
        <w:jc w:val="both"/>
        <w:rPr>
          <w:sz w:val="28"/>
        </w:rPr>
      </w:pPr>
      <w:r>
        <w:rPr>
          <w:sz w:val="28"/>
        </w:rPr>
        <w:t>Quyết định số 48/2008/QĐ-UBND ngày 19 tháng 11 năm 2008 của UBND thành phố Đà Nẵng (cũ) về chính sách trợ giúp đối với bộ đội xuất ngũ</w:t>
      </w:r>
      <w:r>
        <w:rPr>
          <w:spacing w:val="40"/>
          <w:sz w:val="28"/>
        </w:rPr>
        <w:t> </w:t>
      </w:r>
      <w:r>
        <w:rPr>
          <w:sz w:val="28"/>
        </w:rPr>
        <w:t>bị bệnh tâm thần trên địa bàn thành phố Đà Nẵng.</w:t>
      </w:r>
    </w:p>
    <w:p>
      <w:pPr>
        <w:pStyle w:val="ListParagraph"/>
        <w:numPr>
          <w:ilvl w:val="0"/>
          <w:numId w:val="1"/>
        </w:numPr>
        <w:tabs>
          <w:tab w:pos="1045" w:val="left" w:leader="none"/>
        </w:tabs>
        <w:spacing w:line="240" w:lineRule="auto" w:before="119" w:after="0"/>
        <w:ind w:left="2" w:right="135" w:firstLine="707"/>
        <w:jc w:val="both"/>
        <w:rPr>
          <w:sz w:val="28"/>
        </w:rPr>
      </w:pPr>
      <w:r>
        <w:rPr>
          <w:sz w:val="28"/>
        </w:rPr>
        <w:t>Quyết định số 24/2010/QĐ-UBND ngày 23 tháng 8 năm 2010 của UBND thành phố Đà Nẵng (cũ) về việc sửa đổi Điều 1 Quyết định số 48/2008/QĐ-UBND</w:t>
      </w:r>
      <w:r>
        <w:rPr>
          <w:spacing w:val="-2"/>
          <w:sz w:val="28"/>
        </w:rPr>
        <w:t> </w:t>
      </w:r>
      <w:r>
        <w:rPr>
          <w:sz w:val="28"/>
        </w:rPr>
        <w:t>ngày</w:t>
      </w:r>
      <w:r>
        <w:rPr>
          <w:spacing w:val="-2"/>
          <w:sz w:val="28"/>
        </w:rPr>
        <w:t> </w:t>
      </w:r>
      <w:r>
        <w:rPr>
          <w:sz w:val="28"/>
        </w:rPr>
        <w:t>19</w:t>
      </w:r>
      <w:r>
        <w:rPr>
          <w:spacing w:val="-2"/>
          <w:sz w:val="28"/>
        </w:rPr>
        <w:t> </w:t>
      </w:r>
      <w:r>
        <w:rPr>
          <w:sz w:val="28"/>
        </w:rPr>
        <w:t>tháng</w:t>
      </w:r>
      <w:r>
        <w:rPr>
          <w:spacing w:val="-2"/>
          <w:sz w:val="28"/>
        </w:rPr>
        <w:t> </w:t>
      </w:r>
      <w:r>
        <w:rPr>
          <w:sz w:val="28"/>
        </w:rPr>
        <w:t>11</w:t>
      </w:r>
      <w:r>
        <w:rPr>
          <w:spacing w:val="-2"/>
          <w:sz w:val="28"/>
        </w:rPr>
        <w:t> </w:t>
      </w:r>
      <w:r>
        <w:rPr>
          <w:sz w:val="28"/>
        </w:rPr>
        <w:t>năm</w:t>
      </w:r>
      <w:r>
        <w:rPr>
          <w:spacing w:val="-2"/>
          <w:sz w:val="28"/>
        </w:rPr>
        <w:t> </w:t>
      </w:r>
      <w:r>
        <w:rPr>
          <w:sz w:val="28"/>
        </w:rPr>
        <w:t>2008 của</w:t>
      </w:r>
      <w:r>
        <w:rPr>
          <w:spacing w:val="-4"/>
          <w:sz w:val="28"/>
        </w:rPr>
        <w:t> </w:t>
      </w:r>
      <w:r>
        <w:rPr>
          <w:sz w:val="28"/>
        </w:rPr>
        <w:t>UBND</w:t>
      </w:r>
      <w:r>
        <w:rPr>
          <w:spacing w:val="-1"/>
          <w:sz w:val="28"/>
        </w:rPr>
        <w:t> </w:t>
      </w:r>
      <w:r>
        <w:rPr>
          <w:sz w:val="28"/>
        </w:rPr>
        <w:t>thành</w:t>
      </w:r>
      <w:r>
        <w:rPr>
          <w:spacing w:val="-2"/>
          <w:sz w:val="28"/>
        </w:rPr>
        <w:t> </w:t>
      </w:r>
      <w:r>
        <w:rPr>
          <w:sz w:val="28"/>
        </w:rPr>
        <w:t>phố</w:t>
      </w:r>
      <w:r>
        <w:rPr>
          <w:spacing w:val="-1"/>
          <w:sz w:val="28"/>
        </w:rPr>
        <w:t> </w:t>
      </w:r>
      <w:r>
        <w:rPr>
          <w:sz w:val="28"/>
        </w:rPr>
        <w:t>Đà</w:t>
      </w:r>
      <w:r>
        <w:rPr>
          <w:spacing w:val="-2"/>
          <w:sz w:val="28"/>
        </w:rPr>
        <w:t> </w:t>
      </w:r>
      <w:r>
        <w:rPr>
          <w:sz w:val="28"/>
        </w:rPr>
        <w:t>Nẵng (cũ) về chính sách trợ</w:t>
      </w:r>
      <w:r>
        <w:rPr>
          <w:spacing w:val="-2"/>
          <w:sz w:val="28"/>
        </w:rPr>
        <w:t> </w:t>
      </w:r>
      <w:r>
        <w:rPr>
          <w:sz w:val="28"/>
        </w:rPr>
        <w:t>giúp đối với bộ đội xuất ngũ bị bệnh tâm</w:t>
      </w:r>
      <w:r>
        <w:rPr>
          <w:spacing w:val="-1"/>
          <w:sz w:val="28"/>
        </w:rPr>
        <w:t> </w:t>
      </w:r>
      <w:r>
        <w:rPr>
          <w:sz w:val="28"/>
        </w:rPr>
        <w:t>thần trên địa bàn thành phố Đà Nẵng.</w:t>
      </w:r>
    </w:p>
    <w:p>
      <w:pPr>
        <w:spacing w:before="119"/>
        <w:ind w:left="710" w:right="0" w:firstLine="0"/>
        <w:jc w:val="both"/>
        <w:rPr>
          <w:sz w:val="28"/>
        </w:rPr>
      </w:pPr>
      <w:r>
        <w:rPr>
          <w:b/>
          <w:sz w:val="28"/>
        </w:rPr>
        <w:t>Điều</w:t>
      </w:r>
      <w:r>
        <w:rPr>
          <w:b/>
          <w:spacing w:val="-6"/>
          <w:sz w:val="28"/>
        </w:rPr>
        <w:t> </w:t>
      </w:r>
      <w:r>
        <w:rPr>
          <w:b/>
          <w:sz w:val="28"/>
        </w:rPr>
        <w:t>2.</w:t>
      </w:r>
      <w:r>
        <w:rPr>
          <w:b/>
          <w:spacing w:val="-6"/>
          <w:sz w:val="28"/>
        </w:rPr>
        <w:t> </w:t>
      </w:r>
      <w:r>
        <w:rPr>
          <w:sz w:val="28"/>
        </w:rPr>
        <w:t>Quyết</w:t>
      </w:r>
      <w:r>
        <w:rPr>
          <w:spacing w:val="-2"/>
          <w:sz w:val="28"/>
        </w:rPr>
        <w:t> </w:t>
      </w:r>
      <w:r>
        <w:rPr>
          <w:sz w:val="28"/>
        </w:rPr>
        <w:t>định</w:t>
      </w:r>
      <w:r>
        <w:rPr>
          <w:spacing w:val="-5"/>
          <w:sz w:val="28"/>
        </w:rPr>
        <w:t> </w:t>
      </w:r>
      <w:r>
        <w:rPr>
          <w:sz w:val="28"/>
        </w:rPr>
        <w:t>này</w:t>
      </w:r>
      <w:r>
        <w:rPr>
          <w:spacing w:val="-2"/>
          <w:sz w:val="28"/>
        </w:rPr>
        <w:t> </w:t>
      </w:r>
      <w:r>
        <w:rPr>
          <w:sz w:val="28"/>
        </w:rPr>
        <w:t>có</w:t>
      </w:r>
      <w:r>
        <w:rPr>
          <w:spacing w:val="-1"/>
          <w:sz w:val="28"/>
        </w:rPr>
        <w:t> </w:t>
      </w:r>
      <w:r>
        <w:rPr>
          <w:sz w:val="28"/>
        </w:rPr>
        <w:t>hiệu</w:t>
      </w:r>
      <w:r>
        <w:rPr>
          <w:spacing w:val="-2"/>
          <w:sz w:val="28"/>
        </w:rPr>
        <w:t> </w:t>
      </w:r>
      <w:r>
        <w:rPr>
          <w:sz w:val="28"/>
        </w:rPr>
        <w:t>lực</w:t>
      </w:r>
      <w:r>
        <w:rPr>
          <w:spacing w:val="-3"/>
          <w:sz w:val="28"/>
        </w:rPr>
        <w:t> </w:t>
      </w:r>
      <w:r>
        <w:rPr>
          <w:sz w:val="28"/>
        </w:rPr>
        <w:t>kể</w:t>
      </w:r>
      <w:r>
        <w:rPr>
          <w:spacing w:val="-3"/>
          <w:sz w:val="28"/>
        </w:rPr>
        <w:t> </w:t>
      </w:r>
      <w:r>
        <w:rPr>
          <w:sz w:val="28"/>
        </w:rPr>
        <w:t>từ</w:t>
      </w:r>
      <w:r>
        <w:rPr>
          <w:spacing w:val="-3"/>
          <w:sz w:val="28"/>
        </w:rPr>
        <w:t> </w:t>
      </w:r>
      <w:r>
        <w:rPr>
          <w:sz w:val="28"/>
        </w:rPr>
        <w:t>ngày</w:t>
      </w:r>
      <w:r>
        <w:rPr>
          <w:spacing w:val="1"/>
          <w:sz w:val="28"/>
        </w:rPr>
        <w:t> </w:t>
      </w:r>
      <w:r>
        <w:rPr>
          <w:sz w:val="28"/>
        </w:rPr>
        <w:t>15</w:t>
      </w:r>
      <w:r>
        <w:rPr>
          <w:spacing w:val="-2"/>
          <w:sz w:val="28"/>
        </w:rPr>
        <w:t> </w:t>
      </w:r>
      <w:r>
        <w:rPr>
          <w:sz w:val="28"/>
        </w:rPr>
        <w:t>tháng</w:t>
      </w:r>
      <w:r>
        <w:rPr>
          <w:spacing w:val="-5"/>
          <w:sz w:val="28"/>
        </w:rPr>
        <w:t> </w:t>
      </w:r>
      <w:r>
        <w:rPr>
          <w:sz w:val="28"/>
        </w:rPr>
        <w:t>6</w:t>
      </w:r>
      <w:r>
        <w:rPr>
          <w:spacing w:val="-1"/>
          <w:sz w:val="28"/>
        </w:rPr>
        <w:t> </w:t>
      </w:r>
      <w:r>
        <w:rPr>
          <w:sz w:val="28"/>
        </w:rPr>
        <w:t>năm</w:t>
      </w:r>
      <w:r>
        <w:rPr>
          <w:spacing w:val="-2"/>
          <w:sz w:val="28"/>
        </w:rPr>
        <w:t> 2026.</w:t>
      </w:r>
    </w:p>
    <w:p>
      <w:pPr>
        <w:spacing w:before="122"/>
        <w:ind w:left="2" w:right="136" w:firstLine="707"/>
        <w:jc w:val="both"/>
        <w:rPr>
          <w:sz w:val="28"/>
        </w:rPr>
      </w:pPr>
      <w:r>
        <w:rPr>
          <w:sz w:val="28"/>
        </w:rPr>
        <w:drawing>
          <wp:anchor distT="0" distB="0" distL="0" distR="0" allowOverlap="1" layoutInCell="1" locked="0" behindDoc="1" simplePos="0" relativeHeight="487539712">
            <wp:simplePos x="0" y="0"/>
            <wp:positionH relativeFrom="page">
              <wp:posOffset>4603241</wp:posOffset>
            </wp:positionH>
            <wp:positionV relativeFrom="paragraph">
              <wp:posOffset>397735</wp:posOffset>
            </wp:positionV>
            <wp:extent cx="496188" cy="2794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496188" cy="279400"/>
                    </a:xfrm>
                    <a:prstGeom prst="rect">
                      <a:avLst/>
                    </a:prstGeom>
                  </pic:spPr>
                </pic:pic>
              </a:graphicData>
            </a:graphic>
          </wp:anchor>
        </w:drawing>
      </w:r>
      <w:r>
        <w:rPr>
          <w:b/>
          <w:sz w:val="28"/>
        </w:rPr>
        <w:t>Điều 3. </w:t>
      </w:r>
      <w:r>
        <w:rPr>
          <w:sz w:val="28"/>
        </w:rPr>
        <w:t>Chánh Văn phòng UBND thành phố; Giám đốc các Sở: Y tế, Tài chính; Chủ tịch UBND các xã, phường, đặc khu và thủ trưởng các đơn vị liên quan chịu trách nhiệm thi hành Quyết định này./.</w:t>
      </w:r>
    </w:p>
    <w:p>
      <w:pPr>
        <w:pStyle w:val="BodyText"/>
        <w:spacing w:before="38"/>
        <w:rPr>
          <w:i w:val="0"/>
          <w:sz w:val="20"/>
        </w:rPr>
      </w:pPr>
    </w:p>
    <w:p>
      <w:pPr>
        <w:pStyle w:val="BodyText"/>
        <w:spacing w:after="0"/>
        <w:rPr>
          <w:i w:val="0"/>
          <w:sz w:val="20"/>
        </w:rPr>
        <w:sectPr>
          <w:pgSz w:w="11910" w:h="16850"/>
          <w:pgMar w:top="660" w:bottom="280" w:left="1700" w:right="992"/>
        </w:sectPr>
      </w:pPr>
    </w:p>
    <w:p>
      <w:pPr>
        <w:spacing w:line="276" w:lineRule="exact" w:before="90"/>
        <w:ind w:left="2" w:right="0" w:firstLine="0"/>
        <w:jc w:val="left"/>
        <w:rPr>
          <w:b/>
          <w:i/>
          <w:sz w:val="24"/>
        </w:rPr>
      </w:pPr>
      <w:r>
        <w:rPr>
          <w:b/>
          <w:i/>
          <w:sz w:val="24"/>
        </w:rPr>
        <mc:AlternateContent>
          <mc:Choice Requires="wps">
            <w:drawing>
              <wp:anchor distT="0" distB="0" distL="0" distR="0" allowOverlap="1" layoutInCell="1" locked="0" behindDoc="1" simplePos="0" relativeHeight="487540224">
                <wp:simplePos x="0" y="0"/>
                <wp:positionH relativeFrom="page">
                  <wp:posOffset>4279900</wp:posOffset>
                </wp:positionH>
                <wp:positionV relativeFrom="page">
                  <wp:posOffset>4750307</wp:posOffset>
                </wp:positionV>
                <wp:extent cx="2794000" cy="13970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794000" cy="1397000"/>
                          <a:chExt cx="2794000" cy="1397000"/>
                        </a:xfrm>
                      </wpg:grpSpPr>
                      <pic:pic>
                        <pic:nvPicPr>
                          <pic:cNvPr id="7" name="Image 7"/>
                          <pic:cNvPicPr/>
                        </pic:nvPicPr>
                        <pic:blipFill>
                          <a:blip r:embed="rId6" cstate="print"/>
                          <a:stretch>
                            <a:fillRect/>
                          </a:stretch>
                        </pic:blipFill>
                        <pic:spPr>
                          <a:xfrm>
                            <a:off x="0" y="299211"/>
                            <a:ext cx="2794000" cy="1001902"/>
                          </a:xfrm>
                          <a:prstGeom prst="rect">
                            <a:avLst/>
                          </a:prstGeom>
                        </pic:spPr>
                      </pic:pic>
                      <pic:pic>
                        <pic:nvPicPr>
                          <pic:cNvPr id="8" name="Image 8"/>
                          <pic:cNvPicPr/>
                        </pic:nvPicPr>
                        <pic:blipFill>
                          <a:blip r:embed="rId7" cstate="print"/>
                          <a:stretch>
                            <a:fillRect/>
                          </a:stretch>
                        </pic:blipFill>
                        <pic:spPr>
                          <a:xfrm>
                            <a:off x="38100" y="0"/>
                            <a:ext cx="1397000" cy="1397000"/>
                          </a:xfrm>
                          <a:prstGeom prst="rect">
                            <a:avLst/>
                          </a:prstGeom>
                        </pic:spPr>
                      </pic:pic>
                    </wpg:wgp>
                  </a:graphicData>
                </a:graphic>
              </wp:anchor>
            </w:drawing>
          </mc:Choice>
          <mc:Fallback>
            <w:pict>
              <v:group style="position:absolute;margin-left:337pt;margin-top:374.039978pt;width:220pt;height:110pt;mso-position-horizontal-relative:page;mso-position-vertical-relative:page;z-index:-15776256" id="docshapegroup3" coordorigin="6740,7481" coordsize="4400,2200">
                <v:shape style="position:absolute;left:6740;top:7952;width:4400;height:1578" type="#_x0000_t75" id="docshape4" stroked="false">
                  <v:imagedata r:id="rId6" o:title=""/>
                </v:shape>
                <v:shape style="position:absolute;left:6800;top:7480;width:2200;height:2200" type="#_x0000_t75" id="docshape5" stroked="false">
                  <v:imagedata r:id="rId7" o:title=""/>
                </v:shape>
                <w10:wrap type="none"/>
              </v:group>
            </w:pict>
          </mc:Fallback>
        </mc:AlternateContent>
      </w:r>
      <w:r>
        <w:rPr>
          <w:b/>
          <w:i/>
          <w:sz w:val="24"/>
        </w:rPr>
        <w:t>Nơi </w:t>
      </w:r>
      <w:r>
        <w:rPr>
          <w:b/>
          <w:i/>
          <w:spacing w:val="-2"/>
          <w:sz w:val="24"/>
        </w:rPr>
        <w:t>nhận:</w:t>
      </w:r>
    </w:p>
    <w:p>
      <w:pPr>
        <w:pStyle w:val="ListParagraph"/>
        <w:numPr>
          <w:ilvl w:val="0"/>
          <w:numId w:val="2"/>
        </w:numPr>
        <w:tabs>
          <w:tab w:pos="128" w:val="left" w:leader="none"/>
        </w:tabs>
        <w:spacing w:line="252" w:lineRule="exact" w:before="0" w:after="0"/>
        <w:ind w:left="128" w:right="0" w:hanging="126"/>
        <w:jc w:val="left"/>
        <w:rPr>
          <w:sz w:val="22"/>
        </w:rPr>
      </w:pPr>
      <w:r>
        <w:rPr>
          <w:sz w:val="22"/>
        </w:rPr>
        <w:t>Văn</w:t>
      </w:r>
      <w:r>
        <w:rPr>
          <w:spacing w:val="-2"/>
          <w:sz w:val="22"/>
        </w:rPr>
        <w:t> </w:t>
      </w:r>
      <w:r>
        <w:rPr>
          <w:sz w:val="22"/>
        </w:rPr>
        <w:t>phòng</w:t>
      </w:r>
      <w:r>
        <w:rPr>
          <w:spacing w:val="-1"/>
          <w:sz w:val="22"/>
        </w:rPr>
        <w:t> </w:t>
      </w:r>
      <w:r>
        <w:rPr>
          <w:sz w:val="22"/>
        </w:rPr>
        <w:t>Chính</w:t>
      </w:r>
      <w:r>
        <w:rPr>
          <w:spacing w:val="-1"/>
          <w:sz w:val="22"/>
        </w:rPr>
        <w:t> </w:t>
      </w:r>
      <w:r>
        <w:rPr>
          <w:spacing w:val="-4"/>
          <w:sz w:val="22"/>
        </w:rPr>
        <w:t>phủ;</w:t>
      </w:r>
    </w:p>
    <w:p>
      <w:pPr>
        <w:pStyle w:val="ListParagraph"/>
        <w:numPr>
          <w:ilvl w:val="0"/>
          <w:numId w:val="2"/>
        </w:numPr>
        <w:tabs>
          <w:tab w:pos="128" w:val="left" w:leader="none"/>
        </w:tabs>
        <w:spacing w:line="240" w:lineRule="auto" w:before="0" w:after="0"/>
        <w:ind w:left="2" w:right="0" w:firstLine="0"/>
        <w:jc w:val="left"/>
        <w:rPr>
          <w:sz w:val="22"/>
        </w:rPr>
      </w:pPr>
      <w:r>
        <w:rPr>
          <w:sz w:val="22"/>
        </w:rPr>
        <w:t>Cục</w:t>
      </w:r>
      <w:r>
        <w:rPr>
          <w:spacing w:val="-4"/>
          <w:sz w:val="22"/>
        </w:rPr>
        <w:t> </w:t>
      </w:r>
      <w:r>
        <w:rPr>
          <w:sz w:val="22"/>
        </w:rPr>
        <w:t>Kiểm</w:t>
      </w:r>
      <w:r>
        <w:rPr>
          <w:spacing w:val="-6"/>
          <w:sz w:val="22"/>
        </w:rPr>
        <w:t> </w:t>
      </w:r>
      <w:r>
        <w:rPr>
          <w:sz w:val="22"/>
        </w:rPr>
        <w:t>tra</w:t>
      </w:r>
      <w:r>
        <w:rPr>
          <w:spacing w:val="-4"/>
          <w:sz w:val="22"/>
        </w:rPr>
        <w:t> </w:t>
      </w:r>
      <w:r>
        <w:rPr>
          <w:sz w:val="22"/>
        </w:rPr>
        <w:t>văn</w:t>
      </w:r>
      <w:r>
        <w:rPr>
          <w:spacing w:val="-7"/>
          <w:sz w:val="22"/>
        </w:rPr>
        <w:t> </w:t>
      </w:r>
      <w:r>
        <w:rPr>
          <w:sz w:val="22"/>
        </w:rPr>
        <w:t>bản</w:t>
      </w:r>
      <w:r>
        <w:rPr>
          <w:spacing w:val="-4"/>
          <w:sz w:val="22"/>
        </w:rPr>
        <w:t> </w:t>
      </w:r>
      <w:r>
        <w:rPr>
          <w:sz w:val="22"/>
        </w:rPr>
        <w:t>và</w:t>
      </w:r>
      <w:r>
        <w:rPr>
          <w:spacing w:val="-6"/>
          <w:sz w:val="22"/>
        </w:rPr>
        <w:t> </w:t>
      </w:r>
      <w:r>
        <w:rPr>
          <w:sz w:val="22"/>
        </w:rPr>
        <w:t>Tổ</w:t>
      </w:r>
      <w:r>
        <w:rPr>
          <w:spacing w:val="-4"/>
          <w:sz w:val="22"/>
        </w:rPr>
        <w:t> </w:t>
      </w:r>
      <w:r>
        <w:rPr>
          <w:sz w:val="22"/>
        </w:rPr>
        <w:t>chức</w:t>
      </w:r>
      <w:r>
        <w:rPr>
          <w:spacing w:val="-6"/>
          <w:sz w:val="22"/>
        </w:rPr>
        <w:t> </w:t>
      </w:r>
      <w:r>
        <w:rPr>
          <w:sz w:val="22"/>
        </w:rPr>
        <w:t>thi</w:t>
      </w:r>
      <w:r>
        <w:rPr>
          <w:spacing w:val="-3"/>
          <w:sz w:val="22"/>
        </w:rPr>
        <w:t> </w:t>
      </w:r>
      <w:r>
        <w:rPr>
          <w:sz w:val="22"/>
        </w:rPr>
        <w:t>hành pháp luật – Bộ Tư pháp;</w:t>
      </w:r>
    </w:p>
    <w:p>
      <w:pPr>
        <w:pStyle w:val="ListParagraph"/>
        <w:numPr>
          <w:ilvl w:val="0"/>
          <w:numId w:val="2"/>
        </w:numPr>
        <w:tabs>
          <w:tab w:pos="128" w:val="left" w:leader="none"/>
        </w:tabs>
        <w:spacing w:line="240" w:lineRule="auto" w:before="0" w:after="0"/>
        <w:ind w:left="128" w:right="0" w:hanging="126"/>
        <w:jc w:val="left"/>
        <w:rPr>
          <w:sz w:val="22"/>
        </w:rPr>
      </w:pPr>
      <w:r>
        <w:rPr>
          <w:sz w:val="22"/>
        </w:rPr>
        <w:t>Vụ</w:t>
      </w:r>
      <w:r>
        <w:rPr>
          <w:spacing w:val="-3"/>
          <w:sz w:val="22"/>
        </w:rPr>
        <w:t> </w:t>
      </w:r>
      <w:r>
        <w:rPr>
          <w:sz w:val="22"/>
        </w:rPr>
        <w:t>Pháp chế</w:t>
      </w:r>
      <w:r>
        <w:rPr>
          <w:spacing w:val="-1"/>
          <w:sz w:val="22"/>
        </w:rPr>
        <w:t> </w:t>
      </w:r>
      <w:r>
        <w:rPr>
          <w:sz w:val="22"/>
        </w:rPr>
        <w:t>-</w:t>
      </w:r>
      <w:r>
        <w:rPr>
          <w:spacing w:val="-2"/>
          <w:sz w:val="22"/>
        </w:rPr>
        <w:t> </w:t>
      </w:r>
      <w:r>
        <w:rPr>
          <w:sz w:val="22"/>
        </w:rPr>
        <w:t>Bộ</w:t>
      </w:r>
      <w:r>
        <w:rPr>
          <w:spacing w:val="-1"/>
          <w:sz w:val="22"/>
        </w:rPr>
        <w:t> </w:t>
      </w:r>
      <w:r>
        <w:rPr>
          <w:sz w:val="22"/>
        </w:rPr>
        <w:t>Y</w:t>
      </w:r>
      <w:r>
        <w:rPr>
          <w:spacing w:val="-1"/>
          <w:sz w:val="22"/>
        </w:rPr>
        <w:t> </w:t>
      </w:r>
      <w:r>
        <w:rPr>
          <w:spacing w:val="-5"/>
          <w:sz w:val="22"/>
        </w:rPr>
        <w:t>tế;</w:t>
      </w:r>
    </w:p>
    <w:p>
      <w:pPr>
        <w:pStyle w:val="ListParagraph"/>
        <w:numPr>
          <w:ilvl w:val="0"/>
          <w:numId w:val="2"/>
        </w:numPr>
        <w:tabs>
          <w:tab w:pos="128" w:val="left" w:leader="none"/>
        </w:tabs>
        <w:spacing w:line="252" w:lineRule="exact" w:before="2" w:after="0"/>
        <w:ind w:left="128" w:right="0" w:hanging="126"/>
        <w:jc w:val="left"/>
        <w:rPr>
          <w:sz w:val="22"/>
        </w:rPr>
      </w:pPr>
      <w:r>
        <w:rPr>
          <w:sz w:val="22"/>
        </w:rPr>
        <w:t>TT</w:t>
      </w:r>
      <w:r>
        <w:rPr>
          <w:spacing w:val="-2"/>
          <w:sz w:val="22"/>
        </w:rPr>
        <w:t> </w:t>
      </w:r>
      <w:r>
        <w:rPr>
          <w:sz w:val="22"/>
        </w:rPr>
        <w:t>Thành</w:t>
      </w:r>
      <w:r>
        <w:rPr>
          <w:spacing w:val="-2"/>
          <w:sz w:val="22"/>
        </w:rPr>
        <w:t> </w:t>
      </w:r>
      <w:r>
        <w:rPr>
          <w:sz w:val="22"/>
        </w:rPr>
        <w:t>ủy,</w:t>
      </w:r>
      <w:r>
        <w:rPr>
          <w:spacing w:val="-1"/>
          <w:sz w:val="22"/>
        </w:rPr>
        <w:t> </w:t>
      </w:r>
      <w:r>
        <w:rPr>
          <w:sz w:val="22"/>
        </w:rPr>
        <w:t>TT</w:t>
      </w:r>
      <w:r>
        <w:rPr>
          <w:spacing w:val="-3"/>
          <w:sz w:val="22"/>
        </w:rPr>
        <w:t> </w:t>
      </w:r>
      <w:r>
        <w:rPr>
          <w:sz w:val="22"/>
        </w:rPr>
        <w:t>HĐND</w:t>
      </w:r>
      <w:r>
        <w:rPr>
          <w:spacing w:val="-2"/>
          <w:sz w:val="22"/>
        </w:rPr>
        <w:t> </w:t>
      </w:r>
      <w:r>
        <w:rPr>
          <w:sz w:val="22"/>
        </w:rPr>
        <w:t>thành</w:t>
      </w:r>
      <w:r>
        <w:rPr>
          <w:spacing w:val="-3"/>
          <w:sz w:val="22"/>
        </w:rPr>
        <w:t> </w:t>
      </w:r>
      <w:r>
        <w:rPr>
          <w:spacing w:val="-4"/>
          <w:sz w:val="22"/>
        </w:rPr>
        <w:t>phố;</w:t>
      </w:r>
    </w:p>
    <w:p>
      <w:pPr>
        <w:pStyle w:val="ListParagraph"/>
        <w:numPr>
          <w:ilvl w:val="0"/>
          <w:numId w:val="2"/>
        </w:numPr>
        <w:tabs>
          <w:tab w:pos="128" w:val="left" w:leader="none"/>
        </w:tabs>
        <w:spacing w:line="252" w:lineRule="exact" w:before="0" w:after="0"/>
        <w:ind w:left="128"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5"/>
          <w:sz w:val="22"/>
        </w:rPr>
        <w:t>TP;</w:t>
      </w:r>
    </w:p>
    <w:p>
      <w:pPr>
        <w:pStyle w:val="ListParagraph"/>
        <w:numPr>
          <w:ilvl w:val="0"/>
          <w:numId w:val="2"/>
        </w:numPr>
        <w:tabs>
          <w:tab w:pos="128" w:val="left" w:leader="none"/>
        </w:tabs>
        <w:spacing w:line="252" w:lineRule="exact" w:before="0" w:after="0"/>
        <w:ind w:left="128" w:right="0" w:hanging="126"/>
        <w:jc w:val="left"/>
        <w:rPr>
          <w:sz w:val="22"/>
        </w:rPr>
      </w:pPr>
      <w:r>
        <w:rPr>
          <w:sz w:val="22"/>
        </w:rPr>
        <w:t>Chủ</w:t>
      </w:r>
      <w:r>
        <w:rPr>
          <w:spacing w:val="-4"/>
          <w:sz w:val="22"/>
        </w:rPr>
        <w:t> </w:t>
      </w:r>
      <w:r>
        <w:rPr>
          <w:sz w:val="22"/>
        </w:rPr>
        <w:t>tịch,</w:t>
      </w:r>
      <w:r>
        <w:rPr>
          <w:spacing w:val="-4"/>
          <w:sz w:val="22"/>
        </w:rPr>
        <w:t> </w:t>
      </w:r>
      <w:r>
        <w:rPr>
          <w:sz w:val="22"/>
        </w:rPr>
        <w:t>các</w:t>
      </w:r>
      <w:r>
        <w:rPr>
          <w:spacing w:val="-4"/>
          <w:sz w:val="22"/>
        </w:rPr>
        <w:t> </w:t>
      </w:r>
      <w:r>
        <w:rPr>
          <w:sz w:val="22"/>
        </w:rPr>
        <w:t>Phó</w:t>
      </w:r>
      <w:r>
        <w:rPr>
          <w:spacing w:val="-1"/>
          <w:sz w:val="22"/>
        </w:rPr>
        <w:t> </w:t>
      </w:r>
      <w:r>
        <w:rPr>
          <w:sz w:val="22"/>
        </w:rPr>
        <w:t>Chủ</w:t>
      </w:r>
      <w:r>
        <w:rPr>
          <w:spacing w:val="-5"/>
          <w:sz w:val="22"/>
        </w:rPr>
        <w:t> </w:t>
      </w:r>
      <w:r>
        <w:rPr>
          <w:sz w:val="22"/>
        </w:rPr>
        <w:t>tịch</w:t>
      </w:r>
      <w:r>
        <w:rPr>
          <w:spacing w:val="-2"/>
          <w:sz w:val="22"/>
        </w:rPr>
        <w:t> </w:t>
      </w:r>
      <w:r>
        <w:rPr>
          <w:sz w:val="22"/>
        </w:rPr>
        <w:t>UBND</w:t>
      </w:r>
      <w:r>
        <w:rPr>
          <w:spacing w:val="-2"/>
          <w:sz w:val="22"/>
        </w:rPr>
        <w:t> </w:t>
      </w:r>
      <w:r>
        <w:rPr>
          <w:spacing w:val="-5"/>
          <w:sz w:val="22"/>
        </w:rPr>
        <w:t>TP;</w:t>
      </w:r>
    </w:p>
    <w:p>
      <w:pPr>
        <w:pStyle w:val="ListParagraph"/>
        <w:numPr>
          <w:ilvl w:val="0"/>
          <w:numId w:val="2"/>
        </w:numPr>
        <w:tabs>
          <w:tab w:pos="128" w:val="left" w:leader="none"/>
        </w:tabs>
        <w:spacing w:line="252" w:lineRule="exact" w:before="1" w:after="0"/>
        <w:ind w:left="128" w:right="0" w:hanging="126"/>
        <w:jc w:val="left"/>
        <w:rPr>
          <w:sz w:val="22"/>
        </w:rPr>
      </w:pPr>
      <w:r>
        <w:rPr>
          <w:sz w:val="22"/>
        </w:rPr>
        <w:t>UBMTTQ</w:t>
      </w:r>
      <w:r>
        <w:rPr>
          <w:spacing w:val="-7"/>
          <w:sz w:val="22"/>
        </w:rPr>
        <w:t> </w:t>
      </w:r>
      <w:r>
        <w:rPr>
          <w:sz w:val="22"/>
        </w:rPr>
        <w:t>thành</w:t>
      </w:r>
      <w:r>
        <w:rPr>
          <w:spacing w:val="-3"/>
          <w:sz w:val="22"/>
        </w:rPr>
        <w:t> </w:t>
      </w:r>
      <w:r>
        <w:rPr>
          <w:spacing w:val="-4"/>
          <w:sz w:val="22"/>
        </w:rPr>
        <w:t>phố;</w:t>
      </w:r>
    </w:p>
    <w:p>
      <w:pPr>
        <w:pStyle w:val="ListParagraph"/>
        <w:numPr>
          <w:ilvl w:val="0"/>
          <w:numId w:val="2"/>
        </w:numPr>
        <w:tabs>
          <w:tab w:pos="128" w:val="left" w:leader="none"/>
        </w:tabs>
        <w:spacing w:line="252" w:lineRule="exact" w:before="0" w:after="0"/>
        <w:ind w:left="128" w:right="0" w:hanging="126"/>
        <w:jc w:val="left"/>
        <w:rPr>
          <w:sz w:val="22"/>
        </w:rPr>
      </w:pPr>
      <w:r>
        <w:rPr>
          <w:sz w:val="22"/>
        </w:rPr>
        <w:t>Công</w:t>
      </w:r>
      <w:r>
        <w:rPr>
          <w:spacing w:val="-2"/>
          <w:sz w:val="22"/>
        </w:rPr>
        <w:t> </w:t>
      </w:r>
      <w:r>
        <w:rPr>
          <w:sz w:val="22"/>
        </w:rPr>
        <w:t>an</w:t>
      </w:r>
      <w:r>
        <w:rPr>
          <w:spacing w:val="-1"/>
          <w:sz w:val="22"/>
        </w:rPr>
        <w:t> </w:t>
      </w:r>
      <w:r>
        <w:rPr>
          <w:sz w:val="22"/>
        </w:rPr>
        <w:t>thành</w:t>
      </w:r>
      <w:r>
        <w:rPr>
          <w:spacing w:val="-1"/>
          <w:sz w:val="22"/>
        </w:rPr>
        <w:t> </w:t>
      </w:r>
      <w:r>
        <w:rPr>
          <w:spacing w:val="-4"/>
          <w:sz w:val="22"/>
        </w:rPr>
        <w:t>phố;</w:t>
      </w:r>
    </w:p>
    <w:p>
      <w:pPr>
        <w:pStyle w:val="ListParagraph"/>
        <w:numPr>
          <w:ilvl w:val="0"/>
          <w:numId w:val="2"/>
        </w:numPr>
        <w:tabs>
          <w:tab w:pos="128" w:val="left" w:leader="none"/>
        </w:tabs>
        <w:spacing w:line="252" w:lineRule="exact" w:before="2" w:after="0"/>
        <w:ind w:left="128" w:right="0" w:hanging="126"/>
        <w:jc w:val="left"/>
        <w:rPr>
          <w:sz w:val="22"/>
        </w:rPr>
      </w:pPr>
      <w:r>
        <w:rPr>
          <w:sz w:val="22"/>
        </w:rPr>
        <w:t>Các</w:t>
      </w:r>
      <w:r>
        <w:rPr>
          <w:spacing w:val="-4"/>
          <w:sz w:val="22"/>
        </w:rPr>
        <w:t> </w:t>
      </w:r>
      <w:r>
        <w:rPr>
          <w:sz w:val="22"/>
        </w:rPr>
        <w:t>Sở,</w:t>
      </w:r>
      <w:r>
        <w:rPr>
          <w:spacing w:val="-2"/>
          <w:sz w:val="22"/>
        </w:rPr>
        <w:t> </w:t>
      </w:r>
      <w:r>
        <w:rPr>
          <w:sz w:val="22"/>
        </w:rPr>
        <w:t>ban,</w:t>
      </w:r>
      <w:r>
        <w:rPr>
          <w:spacing w:val="-1"/>
          <w:sz w:val="22"/>
        </w:rPr>
        <w:t> </w:t>
      </w:r>
      <w:r>
        <w:rPr>
          <w:sz w:val="22"/>
        </w:rPr>
        <w:t>ngành,</w:t>
      </w:r>
      <w:r>
        <w:rPr>
          <w:spacing w:val="-2"/>
          <w:sz w:val="22"/>
        </w:rPr>
        <w:t> </w:t>
      </w:r>
      <w:r>
        <w:rPr>
          <w:sz w:val="22"/>
        </w:rPr>
        <w:t>đoàn</w:t>
      </w:r>
      <w:r>
        <w:rPr>
          <w:spacing w:val="-4"/>
          <w:sz w:val="22"/>
        </w:rPr>
        <w:t> thể;</w:t>
      </w:r>
    </w:p>
    <w:p>
      <w:pPr>
        <w:pStyle w:val="ListParagraph"/>
        <w:numPr>
          <w:ilvl w:val="0"/>
          <w:numId w:val="2"/>
        </w:numPr>
        <w:tabs>
          <w:tab w:pos="128" w:val="left" w:leader="none"/>
        </w:tabs>
        <w:spacing w:line="252" w:lineRule="exact" w:before="0" w:after="0"/>
        <w:ind w:left="128" w:right="0" w:hanging="126"/>
        <w:jc w:val="left"/>
        <w:rPr>
          <w:sz w:val="22"/>
        </w:rPr>
      </w:pPr>
      <w:r>
        <w:rPr>
          <w:sz w:val="22"/>
        </w:rPr>
        <w:t>UBND</w:t>
      </w:r>
      <w:r>
        <w:rPr>
          <w:spacing w:val="-3"/>
          <w:sz w:val="22"/>
        </w:rPr>
        <w:t> </w:t>
      </w:r>
      <w:r>
        <w:rPr>
          <w:sz w:val="22"/>
        </w:rPr>
        <w:t>các</w:t>
      </w:r>
      <w:r>
        <w:rPr>
          <w:spacing w:val="-2"/>
          <w:sz w:val="22"/>
        </w:rPr>
        <w:t> </w:t>
      </w:r>
      <w:r>
        <w:rPr>
          <w:sz w:val="22"/>
        </w:rPr>
        <w:t>xã,</w:t>
      </w:r>
      <w:r>
        <w:rPr>
          <w:spacing w:val="-2"/>
          <w:sz w:val="22"/>
        </w:rPr>
        <w:t> </w:t>
      </w:r>
      <w:r>
        <w:rPr>
          <w:sz w:val="22"/>
        </w:rPr>
        <w:t>phường,</w:t>
      </w:r>
      <w:r>
        <w:rPr>
          <w:spacing w:val="-2"/>
          <w:sz w:val="22"/>
        </w:rPr>
        <w:t> </w:t>
      </w:r>
      <w:r>
        <w:rPr>
          <w:sz w:val="22"/>
        </w:rPr>
        <w:t>đặc</w:t>
      </w:r>
      <w:r>
        <w:rPr>
          <w:spacing w:val="-1"/>
          <w:sz w:val="22"/>
        </w:rPr>
        <w:t> </w:t>
      </w:r>
      <w:r>
        <w:rPr>
          <w:spacing w:val="-4"/>
          <w:sz w:val="22"/>
        </w:rPr>
        <w:t>khu;</w:t>
      </w:r>
    </w:p>
    <w:p>
      <w:pPr>
        <w:pStyle w:val="ListParagraph"/>
        <w:numPr>
          <w:ilvl w:val="0"/>
          <w:numId w:val="2"/>
        </w:numPr>
        <w:tabs>
          <w:tab w:pos="128" w:val="left" w:leader="none"/>
        </w:tabs>
        <w:spacing w:line="252" w:lineRule="exact" w:before="1" w:after="0"/>
        <w:ind w:left="128" w:right="0" w:hanging="126"/>
        <w:jc w:val="left"/>
        <w:rPr>
          <w:sz w:val="22"/>
        </w:rPr>
      </w:pPr>
      <w:r>
        <w:rPr>
          <w:sz w:val="22"/>
        </w:rPr>
        <w:t>Báo</w:t>
      </w:r>
      <w:r>
        <w:rPr>
          <w:spacing w:val="-2"/>
          <w:sz w:val="22"/>
        </w:rPr>
        <w:t> </w:t>
      </w:r>
      <w:r>
        <w:rPr>
          <w:sz w:val="22"/>
        </w:rPr>
        <w:t>và</w:t>
      </w:r>
      <w:r>
        <w:rPr>
          <w:spacing w:val="-2"/>
          <w:sz w:val="22"/>
        </w:rPr>
        <w:t> </w:t>
      </w:r>
      <w:r>
        <w:rPr>
          <w:sz w:val="22"/>
        </w:rPr>
        <w:t>phát thanh,</w:t>
      </w:r>
      <w:r>
        <w:rPr>
          <w:spacing w:val="-4"/>
          <w:sz w:val="22"/>
        </w:rPr>
        <w:t> </w:t>
      </w:r>
      <w:r>
        <w:rPr>
          <w:sz w:val="22"/>
        </w:rPr>
        <w:t>truyền</w:t>
      </w:r>
      <w:r>
        <w:rPr>
          <w:spacing w:val="-3"/>
          <w:sz w:val="22"/>
        </w:rPr>
        <w:t> </w:t>
      </w:r>
      <w:r>
        <w:rPr>
          <w:sz w:val="22"/>
        </w:rPr>
        <w:t>hình</w:t>
      </w:r>
      <w:r>
        <w:rPr>
          <w:spacing w:val="-2"/>
          <w:sz w:val="22"/>
        </w:rPr>
        <w:t> </w:t>
      </w:r>
      <w:r>
        <w:rPr>
          <w:sz w:val="22"/>
        </w:rPr>
        <w:t>Đà</w:t>
      </w:r>
      <w:r>
        <w:rPr>
          <w:spacing w:val="-1"/>
          <w:sz w:val="22"/>
        </w:rPr>
        <w:t> </w:t>
      </w:r>
      <w:r>
        <w:rPr>
          <w:spacing w:val="-4"/>
          <w:sz w:val="22"/>
        </w:rPr>
        <w:t>Nẵng;</w:t>
      </w:r>
    </w:p>
    <w:p>
      <w:pPr>
        <w:pStyle w:val="ListParagraph"/>
        <w:numPr>
          <w:ilvl w:val="0"/>
          <w:numId w:val="2"/>
        </w:numPr>
        <w:tabs>
          <w:tab w:pos="128" w:val="left" w:leader="none"/>
        </w:tabs>
        <w:spacing w:line="252" w:lineRule="exact" w:before="0" w:after="0"/>
        <w:ind w:left="128" w:right="0" w:hanging="126"/>
        <w:jc w:val="left"/>
        <w:rPr>
          <w:sz w:val="22"/>
        </w:rPr>
      </w:pPr>
      <w:r>
        <w:rPr>
          <w:sz w:val="22"/>
        </w:rPr>
        <w:t>Cổng</w:t>
      </w:r>
      <w:r>
        <w:rPr>
          <w:spacing w:val="-2"/>
          <w:sz w:val="22"/>
        </w:rPr>
        <w:t> </w:t>
      </w:r>
      <w:r>
        <w:rPr>
          <w:sz w:val="22"/>
        </w:rPr>
        <w:t>Thông</w:t>
      </w:r>
      <w:r>
        <w:rPr>
          <w:spacing w:val="-2"/>
          <w:sz w:val="22"/>
        </w:rPr>
        <w:t> </w:t>
      </w:r>
      <w:r>
        <w:rPr>
          <w:sz w:val="22"/>
        </w:rPr>
        <w:t>tin</w:t>
      </w:r>
      <w:r>
        <w:rPr>
          <w:spacing w:val="-1"/>
          <w:sz w:val="22"/>
        </w:rPr>
        <w:t> </w:t>
      </w:r>
      <w:r>
        <w:rPr>
          <w:sz w:val="22"/>
        </w:rPr>
        <w:t>điện</w:t>
      </w:r>
      <w:r>
        <w:rPr>
          <w:spacing w:val="-4"/>
          <w:sz w:val="22"/>
        </w:rPr>
        <w:t> </w:t>
      </w:r>
      <w:r>
        <w:rPr>
          <w:sz w:val="22"/>
        </w:rPr>
        <w:t>tử</w:t>
      </w:r>
      <w:r>
        <w:rPr>
          <w:spacing w:val="-1"/>
          <w:sz w:val="22"/>
        </w:rPr>
        <w:t> </w:t>
      </w:r>
      <w:r>
        <w:rPr>
          <w:spacing w:val="-5"/>
          <w:sz w:val="22"/>
        </w:rPr>
        <w:t>TP;</w:t>
      </w:r>
    </w:p>
    <w:p>
      <w:pPr>
        <w:pStyle w:val="ListParagraph"/>
        <w:numPr>
          <w:ilvl w:val="0"/>
          <w:numId w:val="2"/>
        </w:numPr>
        <w:tabs>
          <w:tab w:pos="128" w:val="left" w:leader="none"/>
        </w:tabs>
        <w:spacing w:line="252" w:lineRule="exact" w:before="0" w:after="0"/>
        <w:ind w:left="128" w:right="0" w:hanging="126"/>
        <w:jc w:val="left"/>
        <w:rPr>
          <w:sz w:val="22"/>
        </w:rPr>
      </w:pPr>
      <w:r>
        <w:rPr>
          <w:sz w:val="22"/>
        </w:rPr>
        <w:t>Công</w:t>
      </w:r>
      <w:r>
        <w:rPr>
          <w:spacing w:val="-3"/>
          <w:sz w:val="22"/>
        </w:rPr>
        <w:t> </w:t>
      </w:r>
      <w:r>
        <w:rPr>
          <w:sz w:val="22"/>
        </w:rPr>
        <w:t>báo</w:t>
      </w:r>
      <w:r>
        <w:rPr>
          <w:spacing w:val="-1"/>
          <w:sz w:val="22"/>
        </w:rPr>
        <w:t> </w:t>
      </w:r>
      <w:r>
        <w:rPr>
          <w:sz w:val="22"/>
        </w:rPr>
        <w:t>thành</w:t>
      </w:r>
      <w:r>
        <w:rPr>
          <w:spacing w:val="-1"/>
          <w:sz w:val="22"/>
        </w:rPr>
        <w:t> </w:t>
      </w:r>
      <w:r>
        <w:rPr>
          <w:spacing w:val="-4"/>
          <w:sz w:val="22"/>
        </w:rPr>
        <w:t>phố;</w:t>
      </w:r>
    </w:p>
    <w:p>
      <w:pPr>
        <w:pStyle w:val="ListParagraph"/>
        <w:numPr>
          <w:ilvl w:val="0"/>
          <w:numId w:val="2"/>
        </w:numPr>
        <w:tabs>
          <w:tab w:pos="128" w:val="left" w:leader="none"/>
        </w:tabs>
        <w:spacing w:line="240" w:lineRule="auto" w:before="2" w:after="0"/>
        <w:ind w:left="128" w:right="0" w:hanging="126"/>
        <w:jc w:val="left"/>
        <w:rPr>
          <w:sz w:val="22"/>
        </w:rPr>
      </w:pPr>
      <w:r>
        <w:rPr>
          <w:sz w:val="22"/>
        </w:rPr>
        <w:t>Lưu:</w:t>
      </w:r>
      <w:r>
        <w:rPr>
          <w:spacing w:val="-3"/>
          <w:sz w:val="22"/>
        </w:rPr>
        <w:t> </w:t>
      </w:r>
      <w:r>
        <w:rPr>
          <w:sz w:val="22"/>
        </w:rPr>
        <w:t>VT,</w:t>
      </w:r>
      <w:r>
        <w:rPr>
          <w:spacing w:val="-2"/>
          <w:sz w:val="22"/>
        </w:rPr>
        <w:t> </w:t>
      </w:r>
      <w:r>
        <w:rPr>
          <w:spacing w:val="-4"/>
          <w:sz w:val="22"/>
        </w:rPr>
        <w:t>SYT.</w:t>
      </w:r>
    </w:p>
    <w:p>
      <w:pPr>
        <w:spacing w:before="91"/>
        <w:ind w:left="0" w:right="507" w:firstLine="0"/>
        <w:jc w:val="center"/>
        <w:rPr>
          <w:b/>
          <w:sz w:val="28"/>
        </w:rPr>
      </w:pPr>
      <w:r>
        <w:rPr/>
        <w:br w:type="column"/>
      </w:r>
      <w:r>
        <w:rPr>
          <w:b/>
          <w:sz w:val="28"/>
        </w:rPr>
        <w:t>TM.</w:t>
      </w:r>
      <w:r>
        <w:rPr>
          <w:b/>
          <w:spacing w:val="-11"/>
          <w:sz w:val="28"/>
        </w:rPr>
        <w:t> </w:t>
      </w:r>
      <w:r>
        <w:rPr>
          <w:b/>
          <w:sz w:val="28"/>
        </w:rPr>
        <w:t>ỦY</w:t>
      </w:r>
      <w:r>
        <w:rPr>
          <w:b/>
          <w:spacing w:val="-17"/>
          <w:sz w:val="28"/>
        </w:rPr>
        <w:t> </w:t>
      </w:r>
      <w:r>
        <w:rPr>
          <w:b/>
          <w:sz w:val="28"/>
        </w:rPr>
        <w:t>BAN</w:t>
      </w:r>
      <w:r>
        <w:rPr>
          <w:b/>
          <w:spacing w:val="-12"/>
          <w:sz w:val="28"/>
        </w:rPr>
        <w:t> </w:t>
      </w:r>
      <w:r>
        <w:rPr>
          <w:b/>
          <w:sz w:val="28"/>
        </w:rPr>
        <w:t>NHÂN</w:t>
      </w:r>
      <w:r>
        <w:rPr>
          <w:b/>
          <w:spacing w:val="-8"/>
          <w:sz w:val="28"/>
        </w:rPr>
        <w:t> </w:t>
      </w:r>
      <w:r>
        <w:rPr>
          <w:b/>
          <w:sz w:val="28"/>
        </w:rPr>
        <w:t>DÂN KT. CHỦ TỊCH</w:t>
      </w:r>
    </w:p>
    <w:p>
      <w:pPr>
        <w:spacing w:line="321" w:lineRule="exact" w:before="0"/>
        <w:ind w:left="3" w:right="507" w:firstLine="0"/>
        <w:jc w:val="center"/>
        <w:rPr>
          <w:b/>
          <w:sz w:val="28"/>
        </w:rPr>
      </w:pPr>
      <w:r>
        <w:rPr>
          <w:b/>
          <w:sz w:val="28"/>
        </w:rPr>
        <w:t>PHÓ</w:t>
      </w:r>
      <w:r>
        <w:rPr>
          <w:b/>
          <w:spacing w:val="-7"/>
          <w:sz w:val="28"/>
        </w:rPr>
        <w:t> </w:t>
      </w:r>
      <w:r>
        <w:rPr>
          <w:b/>
          <w:sz w:val="28"/>
        </w:rPr>
        <w:t>CHỦ</w:t>
      </w:r>
      <w:r>
        <w:rPr>
          <w:b/>
          <w:spacing w:val="-6"/>
          <w:sz w:val="28"/>
        </w:rPr>
        <w:t> </w:t>
      </w:r>
      <w:r>
        <w:rPr>
          <w:b/>
          <w:spacing w:val="-4"/>
          <w:sz w:val="28"/>
        </w:rPr>
        <w:t>TỊCH</w:t>
      </w:r>
    </w:p>
    <w:p>
      <w:pPr>
        <w:pStyle w:val="BodyText"/>
        <w:rPr>
          <w:b/>
          <w:i w:val="0"/>
        </w:rPr>
      </w:pPr>
    </w:p>
    <w:p>
      <w:pPr>
        <w:pStyle w:val="BodyText"/>
        <w:rPr>
          <w:b/>
          <w:i w:val="0"/>
        </w:rPr>
      </w:pPr>
    </w:p>
    <w:p>
      <w:pPr>
        <w:pStyle w:val="BodyText"/>
        <w:rPr>
          <w:b/>
          <w:i w:val="0"/>
        </w:rPr>
      </w:pPr>
    </w:p>
    <w:p>
      <w:pPr>
        <w:pStyle w:val="BodyText"/>
        <w:spacing w:before="301"/>
        <w:rPr>
          <w:b/>
          <w:i w:val="0"/>
        </w:rPr>
      </w:pPr>
    </w:p>
    <w:p>
      <w:pPr>
        <w:spacing w:before="0"/>
        <w:ind w:left="3" w:right="507" w:firstLine="0"/>
        <w:jc w:val="center"/>
        <w:rPr>
          <w:b/>
          <w:sz w:val="28"/>
        </w:rPr>
      </w:pPr>
      <w:r>
        <w:rPr>
          <w:b/>
          <w:sz w:val="28"/>
        </w:rPr>
        <w:t>Nguyễn</w:t>
      </w:r>
      <w:r>
        <w:rPr>
          <w:b/>
          <w:spacing w:val="-11"/>
          <w:sz w:val="28"/>
        </w:rPr>
        <w:t> </w:t>
      </w:r>
      <w:r>
        <w:rPr>
          <w:b/>
          <w:sz w:val="28"/>
        </w:rPr>
        <w:t>Thị</w:t>
      </w:r>
      <w:r>
        <w:rPr>
          <w:b/>
          <w:spacing w:val="-18"/>
          <w:sz w:val="28"/>
        </w:rPr>
        <w:t> </w:t>
      </w:r>
      <w:r>
        <w:rPr>
          <w:b/>
          <w:sz w:val="28"/>
        </w:rPr>
        <w:t>Anh</w:t>
      </w:r>
      <w:r>
        <w:rPr>
          <w:b/>
          <w:spacing w:val="-8"/>
          <w:sz w:val="28"/>
        </w:rPr>
        <w:t> </w:t>
      </w:r>
      <w:r>
        <w:rPr>
          <w:b/>
          <w:spacing w:val="-5"/>
          <w:sz w:val="28"/>
        </w:rPr>
        <w:t>Thi</w:t>
      </w:r>
    </w:p>
    <w:sectPr>
      <w:type w:val="continuous"/>
      <w:pgSz w:w="11910" w:h="16850"/>
      <w:pgMar w:top="1120" w:bottom="280" w:left="1700" w:right="992"/>
      <w:cols w:num="2" w:equalWidth="0">
        <w:col w:w="3873" w:space="1612"/>
        <w:col w:w="373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387" w:hanging="128"/>
      </w:pPr>
      <w:rPr>
        <w:rFonts w:hint="default"/>
        <w:lang w:val="vi" w:eastAsia="en-US" w:bidi="ar-SA"/>
      </w:rPr>
    </w:lvl>
    <w:lvl w:ilvl="2">
      <w:start w:val="0"/>
      <w:numFmt w:val="bullet"/>
      <w:lvlText w:val="•"/>
      <w:lvlJc w:val="left"/>
      <w:pPr>
        <w:ind w:left="774" w:hanging="128"/>
      </w:pPr>
      <w:rPr>
        <w:rFonts w:hint="default"/>
        <w:lang w:val="vi" w:eastAsia="en-US" w:bidi="ar-SA"/>
      </w:rPr>
    </w:lvl>
    <w:lvl w:ilvl="3">
      <w:start w:val="0"/>
      <w:numFmt w:val="bullet"/>
      <w:lvlText w:val="•"/>
      <w:lvlJc w:val="left"/>
      <w:pPr>
        <w:ind w:left="1161" w:hanging="128"/>
      </w:pPr>
      <w:rPr>
        <w:rFonts w:hint="default"/>
        <w:lang w:val="vi" w:eastAsia="en-US" w:bidi="ar-SA"/>
      </w:rPr>
    </w:lvl>
    <w:lvl w:ilvl="4">
      <w:start w:val="0"/>
      <w:numFmt w:val="bullet"/>
      <w:lvlText w:val="•"/>
      <w:lvlJc w:val="left"/>
      <w:pPr>
        <w:ind w:left="1548" w:hanging="128"/>
      </w:pPr>
      <w:rPr>
        <w:rFonts w:hint="default"/>
        <w:lang w:val="vi" w:eastAsia="en-US" w:bidi="ar-SA"/>
      </w:rPr>
    </w:lvl>
    <w:lvl w:ilvl="5">
      <w:start w:val="0"/>
      <w:numFmt w:val="bullet"/>
      <w:lvlText w:val="•"/>
      <w:lvlJc w:val="left"/>
      <w:pPr>
        <w:ind w:left="1936" w:hanging="128"/>
      </w:pPr>
      <w:rPr>
        <w:rFonts w:hint="default"/>
        <w:lang w:val="vi" w:eastAsia="en-US" w:bidi="ar-SA"/>
      </w:rPr>
    </w:lvl>
    <w:lvl w:ilvl="6">
      <w:start w:val="0"/>
      <w:numFmt w:val="bullet"/>
      <w:lvlText w:val="•"/>
      <w:lvlJc w:val="left"/>
      <w:pPr>
        <w:ind w:left="2323" w:hanging="128"/>
      </w:pPr>
      <w:rPr>
        <w:rFonts w:hint="default"/>
        <w:lang w:val="vi" w:eastAsia="en-US" w:bidi="ar-SA"/>
      </w:rPr>
    </w:lvl>
    <w:lvl w:ilvl="7">
      <w:start w:val="0"/>
      <w:numFmt w:val="bullet"/>
      <w:lvlText w:val="•"/>
      <w:lvlJc w:val="left"/>
      <w:pPr>
        <w:ind w:left="2710" w:hanging="128"/>
      </w:pPr>
      <w:rPr>
        <w:rFonts w:hint="default"/>
        <w:lang w:val="vi" w:eastAsia="en-US" w:bidi="ar-SA"/>
      </w:rPr>
    </w:lvl>
    <w:lvl w:ilvl="8">
      <w:start w:val="0"/>
      <w:numFmt w:val="bullet"/>
      <w:lvlText w:val="•"/>
      <w:lvlJc w:val="left"/>
      <w:pPr>
        <w:ind w:left="3097" w:hanging="128"/>
      </w:pPr>
      <w:rPr>
        <w:rFonts w:hint="default"/>
        <w:lang w:val="vi" w:eastAsia="en-US" w:bidi="ar-SA"/>
      </w:rPr>
    </w:lvl>
  </w:abstractNum>
  <w:abstractNum w:abstractNumId="0">
    <w:multiLevelType w:val="hybridMultilevel"/>
    <w:lvl w:ilvl="0">
      <w:start w:val="1"/>
      <w:numFmt w:val="decimal"/>
      <w:lvlText w:val="%1."/>
      <w:lvlJc w:val="left"/>
      <w:pPr>
        <w:ind w:left="2" w:hanging="32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29"/>
      </w:pPr>
      <w:rPr>
        <w:rFonts w:hint="default"/>
        <w:lang w:val="vi" w:eastAsia="en-US" w:bidi="ar-SA"/>
      </w:rPr>
    </w:lvl>
    <w:lvl w:ilvl="2">
      <w:start w:val="0"/>
      <w:numFmt w:val="bullet"/>
      <w:lvlText w:val="•"/>
      <w:lvlJc w:val="left"/>
      <w:pPr>
        <w:ind w:left="1842" w:hanging="329"/>
      </w:pPr>
      <w:rPr>
        <w:rFonts w:hint="default"/>
        <w:lang w:val="vi" w:eastAsia="en-US" w:bidi="ar-SA"/>
      </w:rPr>
    </w:lvl>
    <w:lvl w:ilvl="3">
      <w:start w:val="0"/>
      <w:numFmt w:val="bullet"/>
      <w:lvlText w:val="•"/>
      <w:lvlJc w:val="left"/>
      <w:pPr>
        <w:ind w:left="2764" w:hanging="329"/>
      </w:pPr>
      <w:rPr>
        <w:rFonts w:hint="default"/>
        <w:lang w:val="vi" w:eastAsia="en-US" w:bidi="ar-SA"/>
      </w:rPr>
    </w:lvl>
    <w:lvl w:ilvl="4">
      <w:start w:val="0"/>
      <w:numFmt w:val="bullet"/>
      <w:lvlText w:val="•"/>
      <w:lvlJc w:val="left"/>
      <w:pPr>
        <w:ind w:left="3685" w:hanging="329"/>
      </w:pPr>
      <w:rPr>
        <w:rFonts w:hint="default"/>
        <w:lang w:val="vi" w:eastAsia="en-US" w:bidi="ar-SA"/>
      </w:rPr>
    </w:lvl>
    <w:lvl w:ilvl="5">
      <w:start w:val="0"/>
      <w:numFmt w:val="bullet"/>
      <w:lvlText w:val="•"/>
      <w:lvlJc w:val="left"/>
      <w:pPr>
        <w:ind w:left="4607" w:hanging="329"/>
      </w:pPr>
      <w:rPr>
        <w:rFonts w:hint="default"/>
        <w:lang w:val="vi" w:eastAsia="en-US" w:bidi="ar-SA"/>
      </w:rPr>
    </w:lvl>
    <w:lvl w:ilvl="6">
      <w:start w:val="0"/>
      <w:numFmt w:val="bullet"/>
      <w:lvlText w:val="•"/>
      <w:lvlJc w:val="left"/>
      <w:pPr>
        <w:ind w:left="5528" w:hanging="329"/>
      </w:pPr>
      <w:rPr>
        <w:rFonts w:hint="default"/>
        <w:lang w:val="vi" w:eastAsia="en-US" w:bidi="ar-SA"/>
      </w:rPr>
    </w:lvl>
    <w:lvl w:ilvl="7">
      <w:start w:val="0"/>
      <w:numFmt w:val="bullet"/>
      <w:lvlText w:val="•"/>
      <w:lvlJc w:val="left"/>
      <w:pPr>
        <w:ind w:left="6450" w:hanging="329"/>
      </w:pPr>
      <w:rPr>
        <w:rFonts w:hint="default"/>
        <w:lang w:val="vi" w:eastAsia="en-US" w:bidi="ar-SA"/>
      </w:rPr>
    </w:lvl>
    <w:lvl w:ilvl="8">
      <w:start w:val="0"/>
      <w:numFmt w:val="bullet"/>
      <w:lvlText w:val="•"/>
      <w:lvlJc w:val="left"/>
      <w:pPr>
        <w:ind w:left="7371" w:hanging="329"/>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i/>
      <w:iCs/>
      <w:sz w:val="28"/>
      <w:szCs w:val="28"/>
      <w:lang w:val="vi" w:eastAsia="en-US" w:bidi="ar-SA"/>
    </w:rPr>
  </w:style>
  <w:style w:styleId="ListParagraph" w:type="paragraph">
    <w:name w:val="List Paragraph"/>
    <w:basedOn w:val="Normal"/>
    <w:uiPriority w:val="1"/>
    <w:qFormat/>
    <w:pPr>
      <w:spacing w:line="252" w:lineRule="exact"/>
      <w:ind w:left="128" w:hanging="126"/>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JonMMx 2000</dc:creator>
  <dc:title>UBND THÀNH PHỐ ĐÀ NẴNG</dc:title>
  <dcterms:created xsi:type="dcterms:W3CDTF">2026-06-28T10:18:31Z</dcterms:created>
  <dcterms:modified xsi:type="dcterms:W3CDTF">2026-06-28T10:18:31Z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2026-06-01T00:00:00Z</vt:filetime>
  </property>
  <property fmtid="{D5CDD505-2E9C-101B-9397-08002B2CF9AE}" pid="4" name="Creator">
    <vt:lpwstr>Microsoft® Word for Microsoft 365</vt:lpwstr>
  </property>
  <property fmtid="{D5CDD505-2E9C-101B-9397-08002B2CF9AE}" pid="5" name="LastSaved">
    <vt:filetime>2026-06-28T00:00:00Z</vt:filetime>
  </property>
  <property fmtid="{D5CDD505-2E9C-101B-9397-08002B2CF9AE}" pid="6" name="Producer">
    <vt:lpwstr>Microsoft® Word for Microsoft 365; modified using iTextSharp™ 5.5.9 ©2000-2016 iText Group NV (AGPL-version); modified using iText® Core 7.2.3 (AGPL version) ©2000-2022 iText Group NV; modified using openPdf® Core 7.2.3 (AGPL version) ©2000-2020 openPdf</vt:lpwstr>
  </property>
</Properties>
</file>