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34" w:type="dxa"/>
        <w:tblCellMar>
          <w:left w:w="0" w:type="dxa"/>
          <w:right w:w="0" w:type="dxa"/>
        </w:tblCellMar>
        <w:tblLook w:val="04A0" w:firstRow="1" w:lastRow="0" w:firstColumn="1" w:lastColumn="0" w:noHBand="0" w:noVBand="1"/>
      </w:tblPr>
      <w:tblGrid>
        <w:gridCol w:w="3403"/>
        <w:gridCol w:w="5953"/>
      </w:tblGrid>
      <w:tr w:rsidR="00E67BB4" w:rsidRPr="00A677ED" w:rsidTr="00E67BB4">
        <w:tc>
          <w:tcPr>
            <w:tcW w:w="3403" w:type="dxa"/>
            <w:shd w:val="clear" w:color="auto" w:fill="auto"/>
            <w:tcMar>
              <w:top w:w="0" w:type="dxa"/>
              <w:left w:w="108" w:type="dxa"/>
              <w:bottom w:w="0" w:type="dxa"/>
              <w:right w:w="108" w:type="dxa"/>
            </w:tcMar>
          </w:tcPr>
          <w:p w:rsidR="00E67BB4" w:rsidRPr="00A677ED" w:rsidRDefault="00E67BB4" w:rsidP="003C6BEB">
            <w:pPr>
              <w:spacing w:after="0" w:line="240" w:lineRule="auto"/>
              <w:jc w:val="center"/>
              <w:rPr>
                <w:rFonts w:eastAsia="Times New Roman"/>
                <w:sz w:val="26"/>
                <w:szCs w:val="26"/>
              </w:rPr>
            </w:pPr>
            <w:r w:rsidRPr="00A677ED">
              <w:rPr>
                <w:rFonts w:eastAsia="Times New Roman"/>
                <w:b/>
                <w:bCs/>
                <w:noProof/>
                <w:sz w:val="26"/>
                <w:szCs w:val="26"/>
              </w:rPr>
              <mc:AlternateContent>
                <mc:Choice Requires="wps">
                  <w:drawing>
                    <wp:anchor distT="0" distB="0" distL="114300" distR="114300" simplePos="0" relativeHeight="251664896" behindDoc="0" locked="0" layoutInCell="1" allowOverlap="1" wp14:anchorId="68D3C0DE" wp14:editId="1E9AE203">
                      <wp:simplePos x="0" y="0"/>
                      <wp:positionH relativeFrom="column">
                        <wp:posOffset>700101</wp:posOffset>
                      </wp:positionH>
                      <wp:positionV relativeFrom="paragraph">
                        <wp:posOffset>445135</wp:posOffset>
                      </wp:positionV>
                      <wp:extent cx="590550" cy="0"/>
                      <wp:effectExtent l="0" t="0" r="19050" b="190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55.15pt;margin-top:35.05pt;width:46.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"/>
                  </w:pict>
                </mc:Fallback>
              </mc:AlternateContent>
            </w:r>
            <w:r>
              <w:rPr>
                <w:rFonts w:eastAsia="Times New Roman"/>
                <w:b/>
                <w:bCs/>
                <w:sz w:val="26"/>
                <w:szCs w:val="26"/>
              </w:rPr>
              <w:t>UỶ</w:t>
            </w:r>
            <w:r w:rsidRPr="00A677ED">
              <w:rPr>
                <w:rFonts w:eastAsia="Times New Roman"/>
                <w:b/>
                <w:bCs/>
                <w:sz w:val="26"/>
                <w:szCs w:val="26"/>
              </w:rPr>
              <w:t xml:space="preserve"> BAN NHÂN DÂN</w:t>
            </w:r>
            <w:r w:rsidRPr="00A677ED">
              <w:rPr>
                <w:rFonts w:eastAsia="Times New Roman"/>
                <w:b/>
                <w:bCs/>
                <w:sz w:val="26"/>
                <w:szCs w:val="26"/>
              </w:rPr>
              <w:br/>
              <w:t>TỈNH ĐỒNG THÁP</w:t>
            </w:r>
            <w:r w:rsidRPr="00A677ED">
              <w:rPr>
                <w:rFonts w:eastAsia="Times New Roman"/>
                <w:sz w:val="26"/>
                <w:szCs w:val="26"/>
              </w:rPr>
              <w:br/>
            </w:r>
          </w:p>
        </w:tc>
        <w:tc>
          <w:tcPr>
            <w:tcW w:w="5953" w:type="dxa"/>
            <w:shd w:val="clear" w:color="auto" w:fill="auto"/>
            <w:tcMar>
              <w:top w:w="0" w:type="dxa"/>
              <w:left w:w="108" w:type="dxa"/>
              <w:bottom w:w="0" w:type="dxa"/>
              <w:right w:w="108" w:type="dxa"/>
            </w:tcMar>
          </w:tcPr>
          <w:p w:rsidR="00E67BB4" w:rsidRPr="00A677ED" w:rsidRDefault="00E67BB4" w:rsidP="003C6BEB">
            <w:pPr>
              <w:spacing w:after="0" w:line="240" w:lineRule="auto"/>
              <w:jc w:val="center"/>
              <w:rPr>
                <w:rFonts w:eastAsia="Times New Roman"/>
                <w:szCs w:val="28"/>
              </w:rPr>
            </w:pPr>
            <w:r w:rsidRPr="00A677ED">
              <w:rPr>
                <w:rFonts w:eastAsia="Times New Roman"/>
                <w:b/>
                <w:bCs/>
                <w:noProof/>
                <w:sz w:val="26"/>
                <w:szCs w:val="26"/>
              </w:rPr>
              <mc:AlternateContent>
                <mc:Choice Requires="wps">
                  <w:drawing>
                    <wp:anchor distT="0" distB="0" distL="114300" distR="114300" simplePos="0" relativeHeight="251665920" behindDoc="0" locked="0" layoutInCell="1" allowOverlap="1" wp14:anchorId="03AC6FD8" wp14:editId="094B682C">
                      <wp:simplePos x="0" y="0"/>
                      <wp:positionH relativeFrom="column">
                        <wp:posOffset>735965</wp:posOffset>
                      </wp:positionH>
                      <wp:positionV relativeFrom="paragraph">
                        <wp:posOffset>446736</wp:posOffset>
                      </wp:positionV>
                      <wp:extent cx="2160000" cy="0"/>
                      <wp:effectExtent l="0" t="0" r="12065" b="1905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57.95pt;margin-top:35.2pt;width:170.1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"/>
                  </w:pict>
                </mc:Fallback>
              </mc:AlternateContent>
            </w:r>
            <w:r w:rsidRPr="00A677ED">
              <w:rPr>
                <w:rFonts w:eastAsia="Times New Roman"/>
                <w:b/>
                <w:bCs/>
                <w:sz w:val="26"/>
                <w:szCs w:val="26"/>
              </w:rPr>
              <w:t>CỘNG HÒA XÃ HỘI CHỦ NGHĨA VIỆT NAM</w:t>
            </w:r>
            <w:r w:rsidRPr="00A677ED">
              <w:rPr>
                <w:rFonts w:eastAsia="Times New Roman"/>
                <w:b/>
                <w:bCs/>
                <w:szCs w:val="28"/>
              </w:rPr>
              <w:br/>
              <w:t xml:space="preserve">Độc lập - Tự do - Hạnh phúc </w:t>
            </w:r>
            <w:r w:rsidRPr="00A677ED">
              <w:rPr>
                <w:rFonts w:eastAsia="Times New Roman"/>
                <w:b/>
                <w:bCs/>
                <w:szCs w:val="28"/>
              </w:rPr>
              <w:br/>
            </w:r>
          </w:p>
        </w:tc>
      </w:tr>
      <w:tr w:rsidR="00E67BB4" w:rsidRPr="00A677ED" w:rsidTr="00E67BB4">
        <w:tc>
          <w:tcPr>
            <w:tcW w:w="3403" w:type="dxa"/>
            <w:shd w:val="clear" w:color="auto" w:fill="auto"/>
            <w:tcMar>
              <w:top w:w="0" w:type="dxa"/>
              <w:left w:w="108" w:type="dxa"/>
              <w:bottom w:w="0" w:type="dxa"/>
              <w:right w:w="108" w:type="dxa"/>
            </w:tcMar>
          </w:tcPr>
          <w:p w:rsidR="00E67BB4" w:rsidRPr="00A677ED" w:rsidRDefault="00E627F4" w:rsidP="00E627F4">
            <w:pPr>
              <w:spacing w:after="0" w:line="240" w:lineRule="auto"/>
              <w:jc w:val="center"/>
              <w:rPr>
                <w:rFonts w:eastAsia="Times New Roman"/>
                <w:sz w:val="26"/>
                <w:szCs w:val="26"/>
              </w:rPr>
            </w:pPr>
            <w:r>
              <w:rPr>
                <w:rFonts w:eastAsia="Times New Roman"/>
                <w:sz w:val="26"/>
                <w:szCs w:val="26"/>
              </w:rPr>
              <w:t>Số: 39</w:t>
            </w:r>
            <w:r w:rsidR="00E67BB4">
              <w:rPr>
                <w:rFonts w:eastAsia="Times New Roman"/>
                <w:sz w:val="26"/>
                <w:szCs w:val="26"/>
              </w:rPr>
              <w:t>/2023</w:t>
            </w:r>
            <w:r w:rsidR="00E67BB4" w:rsidRPr="00A677ED">
              <w:rPr>
                <w:rFonts w:eastAsia="Times New Roman"/>
                <w:sz w:val="26"/>
                <w:szCs w:val="26"/>
              </w:rPr>
              <w:t>/QĐ-UBND</w:t>
            </w:r>
          </w:p>
        </w:tc>
        <w:tc>
          <w:tcPr>
            <w:tcW w:w="5953" w:type="dxa"/>
            <w:shd w:val="clear" w:color="auto" w:fill="auto"/>
            <w:tcMar>
              <w:top w:w="0" w:type="dxa"/>
              <w:left w:w="108" w:type="dxa"/>
              <w:bottom w:w="0" w:type="dxa"/>
              <w:right w:w="108" w:type="dxa"/>
            </w:tcMar>
          </w:tcPr>
          <w:p w:rsidR="00E67BB4" w:rsidRPr="00A677ED" w:rsidRDefault="00E67BB4" w:rsidP="00E627F4">
            <w:pPr>
              <w:spacing w:after="0" w:line="240" w:lineRule="auto"/>
              <w:jc w:val="center"/>
              <w:rPr>
                <w:rFonts w:eastAsia="Times New Roman"/>
                <w:szCs w:val="28"/>
              </w:rPr>
            </w:pPr>
            <w:r w:rsidRPr="00A677ED">
              <w:rPr>
                <w:rFonts w:eastAsia="Times New Roman"/>
                <w:i/>
                <w:iCs/>
                <w:szCs w:val="28"/>
              </w:rPr>
              <w:t xml:space="preserve">Đồng Tháp, ngày </w:t>
            </w:r>
            <w:r w:rsidR="00E627F4">
              <w:rPr>
                <w:rFonts w:eastAsia="Times New Roman"/>
                <w:i/>
                <w:iCs/>
                <w:szCs w:val="28"/>
              </w:rPr>
              <w:t>12</w:t>
            </w:r>
            <w:r w:rsidRPr="00A677ED">
              <w:rPr>
                <w:rFonts w:eastAsia="Times New Roman"/>
                <w:i/>
                <w:iCs/>
                <w:szCs w:val="28"/>
              </w:rPr>
              <w:t xml:space="preserve"> tháng</w:t>
            </w:r>
            <w:r>
              <w:rPr>
                <w:rFonts w:eastAsia="Times New Roman"/>
                <w:i/>
                <w:iCs/>
                <w:szCs w:val="28"/>
              </w:rPr>
              <w:t xml:space="preserve"> 10</w:t>
            </w:r>
            <w:r w:rsidRPr="00A677ED">
              <w:rPr>
                <w:rFonts w:eastAsia="Times New Roman"/>
                <w:i/>
                <w:iCs/>
                <w:szCs w:val="28"/>
              </w:rPr>
              <w:t xml:space="preserve"> năm 202</w:t>
            </w:r>
            <w:r>
              <w:rPr>
                <w:rFonts w:eastAsia="Times New Roman"/>
                <w:i/>
                <w:iCs/>
                <w:szCs w:val="28"/>
              </w:rPr>
              <w:t>3</w:t>
            </w:r>
          </w:p>
        </w:tc>
      </w:tr>
    </w:tbl>
    <w:p w:rsidR="005D6BC7" w:rsidRPr="00A677ED" w:rsidRDefault="005D6BC7" w:rsidP="005D6BC7">
      <w:pPr>
        <w:spacing w:after="0" w:line="240" w:lineRule="auto"/>
        <w:jc w:val="center"/>
        <w:rPr>
          <w:rFonts w:eastAsia="Times New Roman"/>
          <w:b/>
          <w:bCs/>
          <w:szCs w:val="28"/>
        </w:rPr>
      </w:pPr>
    </w:p>
    <w:p w:rsidR="00B17F1B" w:rsidRPr="00A677ED" w:rsidRDefault="00B17F1B" w:rsidP="00CE1E0D">
      <w:pPr>
        <w:spacing w:after="0" w:line="240" w:lineRule="auto"/>
        <w:jc w:val="center"/>
        <w:rPr>
          <w:rFonts w:eastAsia="Times New Roman"/>
          <w:b/>
          <w:bCs/>
          <w:szCs w:val="28"/>
        </w:rPr>
      </w:pPr>
    </w:p>
    <w:p w:rsidR="00CE1E0D" w:rsidRPr="00A677ED" w:rsidRDefault="00CE1E0D" w:rsidP="00CE1E0D">
      <w:pPr>
        <w:spacing w:after="0" w:line="240" w:lineRule="auto"/>
        <w:jc w:val="center"/>
        <w:rPr>
          <w:rFonts w:eastAsia="Times New Roman"/>
          <w:szCs w:val="28"/>
        </w:rPr>
      </w:pPr>
      <w:r w:rsidRPr="00A677ED">
        <w:rPr>
          <w:rFonts w:eastAsia="Times New Roman"/>
          <w:b/>
          <w:bCs/>
          <w:szCs w:val="28"/>
        </w:rPr>
        <w:t>QUYẾT ĐỊNH</w:t>
      </w:r>
    </w:p>
    <w:p w:rsidR="005A4CA1" w:rsidRPr="00A677ED" w:rsidRDefault="001C1E78" w:rsidP="005A4CA1">
      <w:pPr>
        <w:spacing w:after="0" w:line="240" w:lineRule="auto"/>
        <w:jc w:val="center"/>
        <w:rPr>
          <w:rFonts w:eastAsia="Times New Roman"/>
          <w:b/>
          <w:szCs w:val="28"/>
        </w:rPr>
      </w:pPr>
      <w:bookmarkStart w:id="0" w:name="_GoBack"/>
      <w:r w:rsidRPr="00A677ED">
        <w:rPr>
          <w:rFonts w:eastAsia="Times New Roman"/>
          <w:b/>
          <w:szCs w:val="28"/>
        </w:rPr>
        <w:t>Ban hành</w:t>
      </w:r>
      <w:r w:rsidR="00A36939">
        <w:rPr>
          <w:rFonts w:eastAsia="Times New Roman"/>
          <w:b/>
          <w:szCs w:val="28"/>
        </w:rPr>
        <w:t xml:space="preserve"> quy </w:t>
      </w:r>
      <w:r w:rsidR="00A36939" w:rsidRPr="00A36939">
        <w:rPr>
          <w:rFonts w:eastAsia="Times New Roman"/>
          <w:b/>
          <w:szCs w:val="28"/>
        </w:rPr>
        <w:t>định</w:t>
      </w:r>
      <w:r w:rsidRPr="00A677ED">
        <w:rPr>
          <w:rFonts w:eastAsia="Times New Roman"/>
          <w:b/>
          <w:szCs w:val="28"/>
        </w:rPr>
        <w:t xml:space="preserve"> </w:t>
      </w:r>
      <w:r w:rsidR="005A4CA1" w:rsidRPr="00A677ED">
        <w:rPr>
          <w:rFonts w:eastAsia="Times New Roman"/>
          <w:b/>
          <w:szCs w:val="28"/>
        </w:rPr>
        <w:t>phân cấp về quản lý tổ chức bộ máy và cán bộ, công chức, viên chức, người làm việc tại hội trong cơ quan hành chính, đơn vị sự nghiệp công lập, các hội trên địa bàn tỉnh Đồng Tháp</w:t>
      </w:r>
    </w:p>
    <w:bookmarkEnd w:id="0"/>
    <w:p w:rsidR="00E67BB4" w:rsidRDefault="00E67BB4" w:rsidP="005A4CA1">
      <w:pPr>
        <w:spacing w:after="0" w:line="240" w:lineRule="auto"/>
        <w:jc w:val="center"/>
        <w:rPr>
          <w:rFonts w:eastAsia="Times New Roman"/>
          <w:b/>
          <w:szCs w:val="28"/>
        </w:rPr>
      </w:pPr>
      <w:r w:rsidRPr="00A677ED">
        <w:rPr>
          <w:noProof/>
        </w:rPr>
        <mc:AlternateContent>
          <mc:Choice Requires="wps">
            <w:drawing>
              <wp:anchor distT="0" distB="0" distL="114300" distR="114300" simplePos="0" relativeHeight="251658752" behindDoc="0" locked="0" layoutInCell="1" allowOverlap="1" wp14:anchorId="475232BA" wp14:editId="3770EBF4">
                <wp:simplePos x="0" y="0"/>
                <wp:positionH relativeFrom="column">
                  <wp:posOffset>2271091</wp:posOffset>
                </wp:positionH>
                <wp:positionV relativeFrom="paragraph">
                  <wp:posOffset>80010</wp:posOffset>
                </wp:positionV>
                <wp:extent cx="1301750" cy="0"/>
                <wp:effectExtent l="0" t="0" r="12700" b="19050"/>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1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178.85pt;margin-top:6.3pt;width:10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5fs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"/>
            </w:pict>
          </mc:Fallback>
        </mc:AlternateContent>
      </w:r>
    </w:p>
    <w:p w:rsidR="00CE1E0D" w:rsidRPr="00A677ED" w:rsidRDefault="00CE1E0D" w:rsidP="005A4CA1">
      <w:pPr>
        <w:spacing w:after="0" w:line="240" w:lineRule="auto"/>
        <w:jc w:val="center"/>
        <w:rPr>
          <w:rFonts w:eastAsia="Times New Roman"/>
          <w:b/>
          <w:szCs w:val="28"/>
        </w:rPr>
      </w:pPr>
    </w:p>
    <w:p w:rsidR="00CE1E0D" w:rsidRPr="00A677ED" w:rsidRDefault="00E67BB4" w:rsidP="00A10D06">
      <w:pPr>
        <w:spacing w:before="120" w:after="120" w:line="240" w:lineRule="auto"/>
        <w:jc w:val="center"/>
        <w:rPr>
          <w:rFonts w:eastAsia="Times New Roman"/>
          <w:szCs w:val="28"/>
        </w:rPr>
      </w:pPr>
      <w:r>
        <w:rPr>
          <w:rFonts w:eastAsia="Times New Roman"/>
          <w:b/>
          <w:bCs/>
          <w:szCs w:val="28"/>
        </w:rPr>
        <w:t>UỶ</w:t>
      </w:r>
      <w:r w:rsidR="00CE1E0D" w:rsidRPr="00A677ED">
        <w:rPr>
          <w:rFonts w:eastAsia="Times New Roman"/>
          <w:b/>
          <w:bCs/>
          <w:szCs w:val="28"/>
        </w:rPr>
        <w:t xml:space="preserve"> BAN NHÂN DÂN TỈNH ĐỒNG THÁP</w:t>
      </w:r>
    </w:p>
    <w:p w:rsidR="00722D91" w:rsidRPr="00A677ED" w:rsidRDefault="00CE1E0D" w:rsidP="00A10D06">
      <w:pPr>
        <w:spacing w:before="120" w:after="120" w:line="240" w:lineRule="auto"/>
        <w:ind w:firstLine="709"/>
        <w:jc w:val="both"/>
        <w:rPr>
          <w:rFonts w:eastAsia="Times New Roman"/>
          <w:i/>
          <w:iCs/>
          <w:szCs w:val="28"/>
        </w:rPr>
      </w:pPr>
      <w:r w:rsidRPr="00A677ED">
        <w:rPr>
          <w:rFonts w:eastAsia="Times New Roman"/>
          <w:i/>
          <w:iCs/>
          <w:szCs w:val="28"/>
        </w:rPr>
        <w:t xml:space="preserve">Căn cứ </w:t>
      </w:r>
      <w:r w:rsidR="00196FF4" w:rsidRPr="00A677ED">
        <w:rPr>
          <w:rFonts w:eastAsia="Times New Roman"/>
          <w:i/>
          <w:iCs/>
          <w:szCs w:val="28"/>
        </w:rPr>
        <w:t xml:space="preserve">Luật Tổ chức chính quyền địa phương ngày 19 tháng 6 năm 2015; </w:t>
      </w:r>
    </w:p>
    <w:p w:rsidR="00CE1E0D" w:rsidRDefault="00722D91" w:rsidP="00A10D06">
      <w:pPr>
        <w:spacing w:before="120" w:after="120" w:line="240" w:lineRule="auto"/>
        <w:ind w:firstLine="709"/>
        <w:jc w:val="both"/>
        <w:rPr>
          <w:rFonts w:eastAsia="Times New Roman"/>
          <w:i/>
          <w:iCs/>
          <w:szCs w:val="28"/>
        </w:rPr>
      </w:pPr>
      <w:r w:rsidRPr="00A677ED">
        <w:rPr>
          <w:rFonts w:eastAsia="Times New Roman"/>
          <w:i/>
          <w:iCs/>
          <w:szCs w:val="28"/>
        </w:rPr>
        <w:t xml:space="preserve">Căn cứ </w:t>
      </w:r>
      <w:r w:rsidR="00196FF4" w:rsidRPr="00A677ED">
        <w:rPr>
          <w:rFonts w:eastAsia="Times New Roman"/>
          <w:i/>
          <w:iCs/>
          <w:szCs w:val="28"/>
        </w:rPr>
        <w:t xml:space="preserve">Luật sửa đổi, bổ sung một số </w:t>
      </w:r>
      <w:r w:rsidR="00E67BB4">
        <w:rPr>
          <w:rFonts w:eastAsia="Times New Roman"/>
          <w:i/>
          <w:iCs/>
          <w:szCs w:val="28"/>
        </w:rPr>
        <w:t xml:space="preserve">điều của Luật Tổ chức Chính phủ và </w:t>
      </w:r>
      <w:r w:rsidR="00196FF4" w:rsidRPr="00A677ED">
        <w:rPr>
          <w:rFonts w:eastAsia="Times New Roman"/>
          <w:i/>
          <w:iCs/>
          <w:szCs w:val="28"/>
        </w:rPr>
        <w:t>Luật Tổ chức chính quyền địa phương ngày 22 tháng 11 năm 2019</w:t>
      </w:r>
      <w:r w:rsidR="00CE1E0D" w:rsidRPr="00A677ED">
        <w:rPr>
          <w:rFonts w:eastAsia="Times New Roman"/>
          <w:i/>
          <w:iCs/>
          <w:szCs w:val="28"/>
        </w:rPr>
        <w:t xml:space="preserve">; </w:t>
      </w:r>
    </w:p>
    <w:p w:rsidR="00E67BB4" w:rsidRPr="00E67BB4" w:rsidRDefault="00E67BB4" w:rsidP="00A10D06">
      <w:pPr>
        <w:spacing w:before="120" w:after="120" w:line="240" w:lineRule="auto"/>
        <w:ind w:firstLine="709"/>
        <w:jc w:val="both"/>
        <w:rPr>
          <w:rFonts w:eastAsia="Times New Roman"/>
          <w:i/>
          <w:iCs/>
          <w:spacing w:val="4"/>
          <w:szCs w:val="28"/>
        </w:rPr>
      </w:pPr>
      <w:r w:rsidRPr="00E67BB4">
        <w:rPr>
          <w:rFonts w:eastAsia="Times New Roman"/>
          <w:i/>
          <w:iCs/>
          <w:spacing w:val="4"/>
          <w:szCs w:val="28"/>
        </w:rPr>
        <w:t xml:space="preserve">Căn cứ Luật Ban hành văn bản quy phạm pháp luật ngày 22 tháng 6 năm </w:t>
      </w:r>
      <w:proofErr w:type="gramStart"/>
      <w:r w:rsidRPr="00E67BB4">
        <w:rPr>
          <w:rFonts w:eastAsia="Times New Roman"/>
          <w:i/>
          <w:iCs/>
          <w:spacing w:val="4"/>
          <w:szCs w:val="28"/>
        </w:rPr>
        <w:t>2015;</w:t>
      </w:r>
      <w:proofErr w:type="gramEnd"/>
    </w:p>
    <w:p w:rsidR="00E67BB4" w:rsidRPr="00A677ED" w:rsidRDefault="00E67BB4" w:rsidP="00A10D06">
      <w:pPr>
        <w:spacing w:before="120" w:after="120" w:line="240" w:lineRule="auto"/>
        <w:ind w:firstLine="709"/>
        <w:jc w:val="both"/>
        <w:rPr>
          <w:rFonts w:eastAsia="Times New Roman"/>
          <w:i/>
          <w:szCs w:val="28"/>
        </w:rPr>
      </w:pPr>
      <w:r>
        <w:rPr>
          <w:rFonts w:eastAsia="Times New Roman"/>
          <w:i/>
          <w:iCs/>
          <w:szCs w:val="28"/>
        </w:rPr>
        <w:t xml:space="preserve">Căn cứ </w:t>
      </w:r>
      <w:r w:rsidRPr="00A27F0C">
        <w:rPr>
          <w:i/>
          <w:iCs/>
          <w:szCs w:val="28"/>
        </w:rPr>
        <w:t>Luật sửa đổi, bổ sung một số điều của Luật Ban hành văn bản quy phạm pháp luật ngày 18 tháng 6 năm 2020</w:t>
      </w:r>
    </w:p>
    <w:p w:rsidR="00E67BB4" w:rsidRDefault="00196FF4" w:rsidP="00A10D06">
      <w:pPr>
        <w:spacing w:before="120" w:after="120" w:line="240" w:lineRule="auto"/>
        <w:ind w:firstLine="709"/>
        <w:jc w:val="both"/>
        <w:rPr>
          <w:rFonts w:eastAsia="Times New Roman"/>
          <w:i/>
          <w:iCs/>
          <w:szCs w:val="28"/>
        </w:rPr>
      </w:pPr>
      <w:r w:rsidRPr="00A677ED">
        <w:rPr>
          <w:rFonts w:eastAsia="Times New Roman"/>
          <w:i/>
          <w:iCs/>
          <w:szCs w:val="28"/>
        </w:rPr>
        <w:t>Căn cứ Luật Cán bộ</w:t>
      </w:r>
      <w:r w:rsidR="00573D8D" w:rsidRPr="00A677ED">
        <w:rPr>
          <w:rFonts w:eastAsia="Times New Roman"/>
          <w:i/>
          <w:iCs/>
          <w:szCs w:val="28"/>
        </w:rPr>
        <w:t xml:space="preserve">, công chức ngày 13 tháng 11 năm </w:t>
      </w:r>
      <w:r w:rsidRPr="00A677ED">
        <w:rPr>
          <w:rFonts w:eastAsia="Times New Roman"/>
          <w:i/>
          <w:iCs/>
          <w:szCs w:val="28"/>
        </w:rPr>
        <w:t xml:space="preserve">2008; </w:t>
      </w:r>
    </w:p>
    <w:p w:rsidR="00722D91" w:rsidRPr="00A677ED" w:rsidRDefault="00E67BB4" w:rsidP="00A10D06">
      <w:pPr>
        <w:spacing w:before="120" w:after="120" w:line="240" w:lineRule="auto"/>
        <w:ind w:firstLine="709"/>
        <w:jc w:val="both"/>
        <w:rPr>
          <w:rFonts w:eastAsia="Times New Roman"/>
          <w:i/>
          <w:iCs/>
          <w:szCs w:val="28"/>
        </w:rPr>
      </w:pPr>
      <w:r>
        <w:rPr>
          <w:rFonts w:eastAsia="Times New Roman"/>
          <w:i/>
          <w:iCs/>
          <w:szCs w:val="28"/>
        </w:rPr>
        <w:t xml:space="preserve">Căn cứ </w:t>
      </w:r>
      <w:r w:rsidR="00196FF4" w:rsidRPr="00A677ED">
        <w:rPr>
          <w:rFonts w:eastAsia="Times New Roman"/>
          <w:i/>
          <w:iCs/>
          <w:szCs w:val="28"/>
        </w:rPr>
        <w:t>Luật Viên chức ngày 15</w:t>
      </w:r>
      <w:r w:rsidR="00573D8D" w:rsidRPr="00A677ED">
        <w:rPr>
          <w:rFonts w:eastAsia="Times New Roman"/>
          <w:i/>
          <w:iCs/>
          <w:szCs w:val="28"/>
        </w:rPr>
        <w:t xml:space="preserve"> tháng </w:t>
      </w:r>
      <w:r w:rsidR="00196FF4" w:rsidRPr="00A677ED">
        <w:rPr>
          <w:rFonts w:eastAsia="Times New Roman"/>
          <w:i/>
          <w:iCs/>
          <w:szCs w:val="28"/>
        </w:rPr>
        <w:t>11</w:t>
      </w:r>
      <w:r w:rsidR="00573D8D" w:rsidRPr="00A677ED">
        <w:rPr>
          <w:rFonts w:eastAsia="Times New Roman"/>
          <w:i/>
          <w:iCs/>
          <w:szCs w:val="28"/>
        </w:rPr>
        <w:t xml:space="preserve"> năm </w:t>
      </w:r>
      <w:r w:rsidR="00196FF4" w:rsidRPr="00A677ED">
        <w:rPr>
          <w:rFonts w:eastAsia="Times New Roman"/>
          <w:i/>
          <w:iCs/>
          <w:szCs w:val="28"/>
        </w:rPr>
        <w:t xml:space="preserve">2010; </w:t>
      </w:r>
    </w:p>
    <w:p w:rsidR="00CE1E0D" w:rsidRDefault="00722D91" w:rsidP="00A10D06">
      <w:pPr>
        <w:spacing w:before="120" w:after="120" w:line="240" w:lineRule="auto"/>
        <w:ind w:firstLine="709"/>
        <w:jc w:val="both"/>
        <w:rPr>
          <w:rFonts w:eastAsia="Times New Roman"/>
          <w:i/>
          <w:iCs/>
          <w:szCs w:val="28"/>
        </w:rPr>
      </w:pPr>
      <w:r w:rsidRPr="00A677ED">
        <w:rPr>
          <w:rFonts w:eastAsia="Times New Roman"/>
          <w:i/>
          <w:iCs/>
          <w:szCs w:val="28"/>
        </w:rPr>
        <w:t xml:space="preserve">Căn cứ </w:t>
      </w:r>
      <w:r w:rsidR="00196FF4" w:rsidRPr="00A677ED">
        <w:rPr>
          <w:rFonts w:eastAsia="Times New Roman"/>
          <w:i/>
          <w:iCs/>
          <w:szCs w:val="28"/>
        </w:rPr>
        <w:t>Luật sửa đổi, bổ sung một số điều của Luật Cán bộ, công</w:t>
      </w:r>
      <w:r w:rsidR="00573D8D" w:rsidRPr="00A677ED">
        <w:rPr>
          <w:rFonts w:eastAsia="Times New Roman"/>
          <w:i/>
          <w:iCs/>
          <w:szCs w:val="28"/>
        </w:rPr>
        <w:t xml:space="preserve"> chức và Luật Viên chức ngày 25 tháng 11 năm </w:t>
      </w:r>
      <w:r w:rsidR="00196FF4" w:rsidRPr="00A677ED">
        <w:rPr>
          <w:rFonts w:eastAsia="Times New Roman"/>
          <w:i/>
          <w:iCs/>
          <w:szCs w:val="28"/>
        </w:rPr>
        <w:t>2019;</w:t>
      </w:r>
      <w:r w:rsidR="00CE1E0D" w:rsidRPr="00A677ED">
        <w:rPr>
          <w:rFonts w:eastAsia="Times New Roman"/>
          <w:i/>
          <w:iCs/>
          <w:szCs w:val="28"/>
        </w:rPr>
        <w:t xml:space="preserve"> </w:t>
      </w:r>
    </w:p>
    <w:p w:rsidR="00722D91" w:rsidRPr="00A677ED" w:rsidRDefault="00196FF4" w:rsidP="00A10D06">
      <w:pPr>
        <w:spacing w:before="120" w:after="120" w:line="240" w:lineRule="auto"/>
        <w:ind w:firstLine="709"/>
        <w:jc w:val="both"/>
        <w:rPr>
          <w:rFonts w:eastAsia="Times New Roman"/>
          <w:i/>
          <w:iCs/>
          <w:spacing w:val="-4"/>
          <w:szCs w:val="28"/>
        </w:rPr>
      </w:pPr>
      <w:r w:rsidRPr="00A677ED">
        <w:rPr>
          <w:rFonts w:eastAsia="Times New Roman"/>
          <w:i/>
          <w:iCs/>
          <w:spacing w:val="-4"/>
          <w:szCs w:val="28"/>
        </w:rPr>
        <w:t>Căn cứ Nghị định số 24/2014/NĐ-CP ngày 04 tháng 4 năm 2014 của Chính phủ quy định tổ chứ</w:t>
      </w:r>
      <w:r w:rsidR="008A467C" w:rsidRPr="00A677ED">
        <w:rPr>
          <w:rFonts w:eastAsia="Times New Roman"/>
          <w:i/>
          <w:iCs/>
          <w:spacing w:val="-4"/>
          <w:szCs w:val="28"/>
        </w:rPr>
        <w:t xml:space="preserve">c các cơ quan chuyên môn thuộc </w:t>
      </w:r>
      <w:r w:rsidR="00E67BB4">
        <w:rPr>
          <w:rFonts w:eastAsia="Times New Roman"/>
          <w:i/>
          <w:iCs/>
          <w:spacing w:val="-4"/>
          <w:szCs w:val="28"/>
        </w:rPr>
        <w:t>Uỷ</w:t>
      </w:r>
      <w:r w:rsidRPr="00A677ED">
        <w:rPr>
          <w:rFonts w:eastAsia="Times New Roman"/>
          <w:i/>
          <w:iCs/>
          <w:spacing w:val="-4"/>
          <w:szCs w:val="28"/>
        </w:rPr>
        <w:t xml:space="preserve"> ban nhân dân tỉnh, thành phố trực thuộc Trung ương; </w:t>
      </w:r>
    </w:p>
    <w:p w:rsidR="00196FF4" w:rsidRPr="00A677ED" w:rsidRDefault="00722D91" w:rsidP="00A10D06">
      <w:pPr>
        <w:spacing w:before="120" w:after="120" w:line="240" w:lineRule="auto"/>
        <w:ind w:firstLine="709"/>
        <w:jc w:val="both"/>
        <w:rPr>
          <w:rFonts w:eastAsia="Times New Roman"/>
          <w:i/>
          <w:iCs/>
          <w:spacing w:val="-4"/>
          <w:szCs w:val="28"/>
        </w:rPr>
      </w:pPr>
      <w:r w:rsidRPr="00A677ED">
        <w:rPr>
          <w:rFonts w:eastAsia="Times New Roman"/>
          <w:i/>
          <w:iCs/>
          <w:spacing w:val="-4"/>
          <w:szCs w:val="28"/>
        </w:rPr>
        <w:t xml:space="preserve">Căn cứ </w:t>
      </w:r>
      <w:r w:rsidR="00196FF4" w:rsidRPr="00A677ED">
        <w:rPr>
          <w:rFonts w:eastAsia="Times New Roman"/>
          <w:i/>
          <w:iCs/>
          <w:spacing w:val="-4"/>
          <w:szCs w:val="28"/>
        </w:rPr>
        <w:t xml:space="preserve">Nghị định </w:t>
      </w:r>
      <w:r w:rsidR="003365A1" w:rsidRPr="00A677ED">
        <w:rPr>
          <w:rFonts w:eastAsia="Times New Roman"/>
          <w:i/>
          <w:iCs/>
          <w:spacing w:val="-4"/>
          <w:szCs w:val="28"/>
        </w:rPr>
        <w:t>số</w:t>
      </w:r>
      <w:r w:rsidR="00987FE3">
        <w:rPr>
          <w:rFonts w:eastAsia="Times New Roman"/>
          <w:i/>
          <w:iCs/>
          <w:spacing w:val="-4"/>
          <w:szCs w:val="28"/>
        </w:rPr>
        <w:t xml:space="preserve"> </w:t>
      </w:r>
      <w:r w:rsidR="00196FF4" w:rsidRPr="00A677ED">
        <w:rPr>
          <w:rFonts w:eastAsia="Times New Roman"/>
          <w:i/>
          <w:iCs/>
          <w:spacing w:val="-4"/>
          <w:szCs w:val="28"/>
        </w:rPr>
        <w:t xml:space="preserve">107/2020/NĐ-CP ngày 14 tháng 9 năm 2020 của Chính phủ sửa đổi, bổ sung một số điều của Nghị định số 24/2014/NĐ-CP ngày 04 tháng 4 năm 2014 của Chính phủ quy định tổ chức các cơ quan chuyên môn thuộc </w:t>
      </w:r>
      <w:r w:rsidR="00E67BB4">
        <w:rPr>
          <w:rFonts w:eastAsia="Times New Roman"/>
          <w:i/>
          <w:iCs/>
          <w:spacing w:val="-4"/>
          <w:szCs w:val="28"/>
        </w:rPr>
        <w:t>Uỷ</w:t>
      </w:r>
      <w:r w:rsidR="00196FF4" w:rsidRPr="00A677ED">
        <w:rPr>
          <w:rFonts w:eastAsia="Times New Roman"/>
          <w:i/>
          <w:iCs/>
          <w:spacing w:val="-4"/>
          <w:szCs w:val="28"/>
        </w:rPr>
        <w:t xml:space="preserve"> ban nhân dân tỉnh, thành phố trực thuộc Trung ương;</w:t>
      </w:r>
    </w:p>
    <w:p w:rsidR="00722D91" w:rsidRPr="00A677ED" w:rsidRDefault="00120F57" w:rsidP="00A10D06">
      <w:pPr>
        <w:spacing w:before="120" w:after="120" w:line="240" w:lineRule="auto"/>
        <w:ind w:firstLine="709"/>
        <w:jc w:val="both"/>
        <w:rPr>
          <w:rFonts w:eastAsia="Times New Roman"/>
          <w:i/>
          <w:iCs/>
          <w:szCs w:val="28"/>
        </w:rPr>
      </w:pPr>
      <w:r w:rsidRPr="00A677ED">
        <w:rPr>
          <w:rFonts w:eastAsia="Times New Roman"/>
          <w:i/>
          <w:iCs/>
          <w:szCs w:val="28"/>
        </w:rPr>
        <w:t>Căn cứ Nghị định số 101/2017/NĐ-CP ngày 01</w:t>
      </w:r>
      <w:r w:rsidR="00FC252F" w:rsidRPr="00A677ED">
        <w:rPr>
          <w:rFonts w:eastAsia="Times New Roman"/>
          <w:i/>
          <w:iCs/>
          <w:szCs w:val="28"/>
        </w:rPr>
        <w:t xml:space="preserve"> </w:t>
      </w:r>
      <w:r w:rsidRPr="00A677ED">
        <w:rPr>
          <w:rFonts w:eastAsia="Times New Roman"/>
          <w:i/>
          <w:iCs/>
          <w:szCs w:val="28"/>
        </w:rPr>
        <w:t xml:space="preserve">tháng 9 năm 2017 của Chính phủ về đào tạo, bồi dưỡng cán bộ, công chức, viên chức; </w:t>
      </w:r>
    </w:p>
    <w:p w:rsidR="00120F57" w:rsidRPr="00A677ED" w:rsidRDefault="00722D91" w:rsidP="00A10D06">
      <w:pPr>
        <w:spacing w:before="120" w:after="120" w:line="240" w:lineRule="auto"/>
        <w:ind w:firstLine="709"/>
        <w:jc w:val="both"/>
        <w:rPr>
          <w:rFonts w:eastAsia="Times New Roman"/>
          <w:i/>
          <w:iCs/>
          <w:szCs w:val="28"/>
        </w:rPr>
      </w:pPr>
      <w:r w:rsidRPr="00A677ED">
        <w:rPr>
          <w:rFonts w:eastAsia="Times New Roman"/>
          <w:i/>
          <w:iCs/>
          <w:szCs w:val="28"/>
        </w:rPr>
        <w:t xml:space="preserve">Căn cứ </w:t>
      </w:r>
      <w:r w:rsidR="00120F57" w:rsidRPr="00A677ED">
        <w:rPr>
          <w:rFonts w:eastAsia="Times New Roman"/>
          <w:i/>
          <w:iCs/>
          <w:szCs w:val="28"/>
        </w:rPr>
        <w:t>Nghị định số 89/2021/NĐ-CP ngày 18 tháng 10 năm 2021</w:t>
      </w:r>
      <w:r w:rsidR="00095461">
        <w:rPr>
          <w:rFonts w:eastAsia="Times New Roman"/>
          <w:i/>
          <w:iCs/>
          <w:szCs w:val="28"/>
        </w:rPr>
        <w:t xml:space="preserve"> của Chính phủ</w:t>
      </w:r>
      <w:r w:rsidR="00120F57" w:rsidRPr="00A677ED">
        <w:rPr>
          <w:rFonts w:eastAsia="Times New Roman"/>
          <w:i/>
          <w:iCs/>
          <w:szCs w:val="28"/>
        </w:rPr>
        <w:t xml:space="preserve"> sửa đổi, bổ sung một số điều của Nghị định số 101/2017/NĐ-CP ngày 01 tháng 9 năm 2017 của Chính phủ về đào tạo, bồi dưỡng cán bộ, công chức, viên chức;</w:t>
      </w:r>
    </w:p>
    <w:p w:rsidR="00196FF4" w:rsidRPr="00A677ED" w:rsidRDefault="00196FF4" w:rsidP="00A10D06">
      <w:pPr>
        <w:spacing w:before="120" w:after="120" w:line="240" w:lineRule="auto"/>
        <w:ind w:firstLine="709"/>
        <w:jc w:val="both"/>
        <w:rPr>
          <w:rFonts w:eastAsia="Times New Roman"/>
          <w:i/>
          <w:iCs/>
          <w:szCs w:val="28"/>
        </w:rPr>
      </w:pPr>
      <w:r w:rsidRPr="00A677ED">
        <w:rPr>
          <w:rFonts w:eastAsia="Times New Roman"/>
          <w:i/>
          <w:iCs/>
          <w:szCs w:val="28"/>
        </w:rPr>
        <w:t>Căn cứ Nghị định số 106/2020/NĐ-CP ngày 10 tháng 9 năm 2020 của Chính phủ về vị trí việc làm và số lượng người làm việc trong đơn vị sự nghiệp công lập;</w:t>
      </w:r>
    </w:p>
    <w:p w:rsidR="00196FF4" w:rsidRPr="00A677ED" w:rsidRDefault="00196FF4" w:rsidP="00A10D06">
      <w:pPr>
        <w:spacing w:before="120" w:after="120" w:line="240" w:lineRule="auto"/>
        <w:ind w:firstLine="709"/>
        <w:jc w:val="both"/>
        <w:rPr>
          <w:rFonts w:eastAsia="Times New Roman"/>
          <w:i/>
          <w:iCs/>
          <w:szCs w:val="28"/>
        </w:rPr>
      </w:pPr>
      <w:r w:rsidRPr="00A677ED">
        <w:rPr>
          <w:rFonts w:eastAsia="Times New Roman"/>
          <w:i/>
          <w:iCs/>
          <w:szCs w:val="28"/>
        </w:rPr>
        <w:lastRenderedPageBreak/>
        <w:t>Căn cứ Nghị định số 115/2020/NĐ-CP ngày 25/9/2020 của Chính phủ quy định về tuyển dụng, sử dụng và quản lý viên chức;</w:t>
      </w:r>
    </w:p>
    <w:p w:rsidR="00F13AB3" w:rsidRPr="00A677ED" w:rsidRDefault="00F13AB3" w:rsidP="00A10D06">
      <w:pPr>
        <w:spacing w:before="120" w:after="120" w:line="240" w:lineRule="auto"/>
        <w:ind w:firstLine="709"/>
        <w:jc w:val="both"/>
        <w:rPr>
          <w:rFonts w:eastAsia="Times New Roman"/>
          <w:i/>
          <w:iCs/>
          <w:spacing w:val="-2"/>
          <w:szCs w:val="28"/>
        </w:rPr>
      </w:pPr>
      <w:r w:rsidRPr="00A677ED">
        <w:rPr>
          <w:rFonts w:eastAsia="Times New Roman"/>
          <w:i/>
          <w:iCs/>
          <w:spacing w:val="-2"/>
          <w:szCs w:val="28"/>
        </w:rPr>
        <w:t xml:space="preserve">Căn cứ Nghị định số 120/2020/NĐ-CP ngày 07 tháng 10 năm 2020 của Chính phủ </w:t>
      </w:r>
      <w:r w:rsidR="00E67BB4">
        <w:rPr>
          <w:rFonts w:eastAsia="Times New Roman"/>
          <w:i/>
          <w:iCs/>
          <w:spacing w:val="-2"/>
          <w:szCs w:val="28"/>
        </w:rPr>
        <w:t>q</w:t>
      </w:r>
      <w:r w:rsidRPr="00A677ED">
        <w:rPr>
          <w:rFonts w:eastAsia="Times New Roman"/>
          <w:i/>
          <w:iCs/>
          <w:spacing w:val="-2"/>
          <w:szCs w:val="28"/>
        </w:rPr>
        <w:t>uy định về thành lập, tổ chức lại, giải thể đơn vị sự nghiệp công lập;</w:t>
      </w:r>
    </w:p>
    <w:p w:rsidR="00F13AB3" w:rsidRPr="00A677ED" w:rsidRDefault="00F13AB3" w:rsidP="00A10D06">
      <w:pPr>
        <w:spacing w:before="120" w:after="120" w:line="240" w:lineRule="auto"/>
        <w:ind w:firstLine="709"/>
        <w:jc w:val="both"/>
        <w:rPr>
          <w:rFonts w:eastAsia="Times New Roman"/>
          <w:i/>
          <w:iCs/>
          <w:szCs w:val="28"/>
        </w:rPr>
      </w:pPr>
      <w:r w:rsidRPr="00A677ED">
        <w:rPr>
          <w:rFonts w:eastAsia="Times New Roman"/>
          <w:i/>
          <w:iCs/>
          <w:szCs w:val="28"/>
        </w:rPr>
        <w:t>Căn cứ Nghị</w:t>
      </w:r>
      <w:r w:rsidR="003365A1" w:rsidRPr="00A677ED">
        <w:rPr>
          <w:rFonts w:eastAsia="Times New Roman"/>
          <w:i/>
          <w:iCs/>
          <w:szCs w:val="28"/>
        </w:rPr>
        <w:t xml:space="preserve"> định số 138/2020/NĐ-CP ngày 27 tháng 11 năm </w:t>
      </w:r>
      <w:r w:rsidRPr="00A677ED">
        <w:rPr>
          <w:rFonts w:eastAsia="Times New Roman"/>
          <w:i/>
          <w:iCs/>
          <w:szCs w:val="28"/>
        </w:rPr>
        <w:t>2020 của Chính phủ quy định về tuyển dụng, sử dụng và quản lý công chức;</w:t>
      </w:r>
    </w:p>
    <w:p w:rsidR="00CE1E0D" w:rsidRPr="00A677ED" w:rsidRDefault="00CE1E0D" w:rsidP="00A10D06">
      <w:pPr>
        <w:spacing w:before="120" w:after="120" w:line="240" w:lineRule="auto"/>
        <w:ind w:firstLine="709"/>
        <w:jc w:val="both"/>
        <w:rPr>
          <w:rFonts w:eastAsia="Times New Roman"/>
          <w:i/>
          <w:szCs w:val="28"/>
        </w:rPr>
      </w:pPr>
      <w:proofErr w:type="gramStart"/>
      <w:r w:rsidRPr="00A677ED">
        <w:rPr>
          <w:rFonts w:eastAsia="Times New Roman"/>
          <w:i/>
          <w:iCs/>
          <w:szCs w:val="28"/>
        </w:rPr>
        <w:t>Theo đề nghị của Giám đốc Sở Nội vụ.</w:t>
      </w:r>
      <w:proofErr w:type="gramEnd"/>
    </w:p>
    <w:p w:rsidR="00CE1E0D" w:rsidRPr="00A677ED" w:rsidRDefault="00CE1E0D" w:rsidP="00A10D06">
      <w:pPr>
        <w:spacing w:before="120" w:after="120" w:line="240" w:lineRule="auto"/>
        <w:jc w:val="center"/>
        <w:rPr>
          <w:rFonts w:eastAsia="Times New Roman"/>
          <w:szCs w:val="28"/>
        </w:rPr>
      </w:pPr>
      <w:r w:rsidRPr="00A677ED">
        <w:rPr>
          <w:rFonts w:eastAsia="Times New Roman"/>
          <w:b/>
          <w:bCs/>
          <w:szCs w:val="28"/>
        </w:rPr>
        <w:t>QUYẾT ĐỊNH:</w:t>
      </w:r>
    </w:p>
    <w:p w:rsidR="00CE1E0D" w:rsidRPr="00E67BB4" w:rsidRDefault="00CE1E0D" w:rsidP="00A10D06">
      <w:pPr>
        <w:spacing w:before="120" w:after="120" w:line="240" w:lineRule="auto"/>
        <w:ind w:firstLine="709"/>
        <w:jc w:val="both"/>
        <w:rPr>
          <w:rFonts w:eastAsia="Times New Roman"/>
          <w:spacing w:val="2"/>
          <w:szCs w:val="28"/>
        </w:rPr>
      </w:pPr>
      <w:proofErr w:type="gramStart"/>
      <w:r w:rsidRPr="00E67BB4">
        <w:rPr>
          <w:rFonts w:eastAsia="Times New Roman"/>
          <w:b/>
          <w:bCs/>
          <w:spacing w:val="2"/>
          <w:szCs w:val="28"/>
        </w:rPr>
        <w:t>Điều 1.</w:t>
      </w:r>
      <w:proofErr w:type="gramEnd"/>
      <w:r w:rsidRPr="00E67BB4">
        <w:rPr>
          <w:rFonts w:eastAsia="Times New Roman"/>
          <w:b/>
          <w:bCs/>
          <w:spacing w:val="2"/>
          <w:szCs w:val="28"/>
        </w:rPr>
        <w:t xml:space="preserve"> </w:t>
      </w:r>
      <w:r w:rsidRPr="00E67BB4">
        <w:rPr>
          <w:rFonts w:eastAsia="Times New Roman"/>
          <w:spacing w:val="2"/>
          <w:szCs w:val="28"/>
        </w:rPr>
        <w:t>Ban hành kèm theo Q</w:t>
      </w:r>
      <w:r w:rsidR="00407B88" w:rsidRPr="00E67BB4">
        <w:rPr>
          <w:rFonts w:eastAsia="Times New Roman"/>
          <w:spacing w:val="2"/>
          <w:szCs w:val="28"/>
        </w:rPr>
        <w:t xml:space="preserve">uyết định này Quy định </w:t>
      </w:r>
      <w:r w:rsidR="005A4CA1" w:rsidRPr="00E67BB4">
        <w:rPr>
          <w:rFonts w:eastAsia="Times New Roman"/>
          <w:spacing w:val="2"/>
          <w:szCs w:val="28"/>
        </w:rPr>
        <w:t>phân cấp về quản lý tổ chức bộ máy và cán bộ, công chức, viên chức, người làm việc tại hội trong cơ quan hành chính, đơn vị sự nghiệp công lập, các hội trên địa bàn tỉnh Đồng Tháp</w:t>
      </w:r>
      <w:r w:rsidRPr="00E67BB4">
        <w:rPr>
          <w:rFonts w:eastAsia="Times New Roman"/>
          <w:spacing w:val="2"/>
          <w:szCs w:val="28"/>
        </w:rPr>
        <w:t>.</w:t>
      </w:r>
    </w:p>
    <w:p w:rsidR="00CE1E0D" w:rsidRPr="00E67BB4" w:rsidRDefault="00CE1E0D" w:rsidP="00A10D06">
      <w:pPr>
        <w:spacing w:before="120" w:after="120" w:line="240" w:lineRule="auto"/>
        <w:ind w:firstLine="709"/>
        <w:jc w:val="both"/>
        <w:rPr>
          <w:rFonts w:eastAsia="Times New Roman"/>
          <w:spacing w:val="2"/>
          <w:szCs w:val="28"/>
        </w:rPr>
      </w:pPr>
      <w:proofErr w:type="gramStart"/>
      <w:r w:rsidRPr="00E67BB4">
        <w:rPr>
          <w:rFonts w:eastAsia="Times New Roman"/>
          <w:b/>
          <w:bCs/>
          <w:spacing w:val="2"/>
          <w:szCs w:val="28"/>
        </w:rPr>
        <w:t>Điều 2.</w:t>
      </w:r>
      <w:proofErr w:type="gramEnd"/>
      <w:r w:rsidRPr="00E67BB4">
        <w:rPr>
          <w:rFonts w:eastAsia="Times New Roman"/>
          <w:spacing w:val="2"/>
          <w:szCs w:val="28"/>
        </w:rPr>
        <w:t xml:space="preserve"> Quyết định này có hiệu lực thi hành kể từ ngày</w:t>
      </w:r>
      <w:r w:rsidR="00095461">
        <w:rPr>
          <w:rFonts w:eastAsia="Times New Roman"/>
          <w:spacing w:val="2"/>
          <w:szCs w:val="28"/>
        </w:rPr>
        <w:t xml:space="preserve"> 01</w:t>
      </w:r>
      <w:r w:rsidRPr="00E67BB4">
        <w:rPr>
          <w:rFonts w:eastAsia="Times New Roman"/>
          <w:spacing w:val="2"/>
          <w:szCs w:val="28"/>
        </w:rPr>
        <w:t xml:space="preserve"> tháng</w:t>
      </w:r>
      <w:r w:rsidR="00E67BB4">
        <w:rPr>
          <w:rFonts w:eastAsia="Times New Roman"/>
          <w:spacing w:val="2"/>
          <w:szCs w:val="28"/>
        </w:rPr>
        <w:t xml:space="preserve"> </w:t>
      </w:r>
      <w:r w:rsidR="00095461">
        <w:rPr>
          <w:rFonts w:eastAsia="Times New Roman"/>
          <w:spacing w:val="2"/>
          <w:szCs w:val="28"/>
        </w:rPr>
        <w:t>11</w:t>
      </w:r>
      <w:r w:rsidR="00545768" w:rsidRPr="00E67BB4">
        <w:rPr>
          <w:rFonts w:eastAsia="Times New Roman"/>
          <w:spacing w:val="2"/>
          <w:szCs w:val="28"/>
        </w:rPr>
        <w:t xml:space="preserve"> </w:t>
      </w:r>
      <w:r w:rsidRPr="00E67BB4">
        <w:rPr>
          <w:rFonts w:eastAsia="Times New Roman"/>
          <w:spacing w:val="2"/>
          <w:szCs w:val="28"/>
        </w:rPr>
        <w:t>năm 20</w:t>
      </w:r>
      <w:r w:rsidR="00376E1F" w:rsidRPr="00E67BB4">
        <w:rPr>
          <w:rFonts w:eastAsia="Times New Roman"/>
          <w:spacing w:val="2"/>
          <w:szCs w:val="28"/>
        </w:rPr>
        <w:t>2</w:t>
      </w:r>
      <w:r w:rsidR="00AE16C4" w:rsidRPr="00E67BB4">
        <w:rPr>
          <w:rFonts w:eastAsia="Times New Roman"/>
          <w:spacing w:val="2"/>
          <w:szCs w:val="28"/>
        </w:rPr>
        <w:t>3</w:t>
      </w:r>
      <w:r w:rsidRPr="00E67BB4">
        <w:rPr>
          <w:rFonts w:eastAsia="Times New Roman"/>
          <w:spacing w:val="2"/>
          <w:szCs w:val="28"/>
        </w:rPr>
        <w:t xml:space="preserve"> và thay thế Quyết định số </w:t>
      </w:r>
      <w:r w:rsidR="00196FF4" w:rsidRPr="00E67BB4">
        <w:rPr>
          <w:rFonts w:eastAsia="Times New Roman"/>
          <w:spacing w:val="2"/>
          <w:szCs w:val="28"/>
        </w:rPr>
        <w:t>16</w:t>
      </w:r>
      <w:r w:rsidRPr="00E67BB4">
        <w:rPr>
          <w:rFonts w:eastAsia="Times New Roman"/>
          <w:spacing w:val="2"/>
          <w:szCs w:val="28"/>
        </w:rPr>
        <w:t>/201</w:t>
      </w:r>
      <w:r w:rsidR="00D32399" w:rsidRPr="00E67BB4">
        <w:rPr>
          <w:rFonts w:eastAsia="Times New Roman"/>
          <w:spacing w:val="2"/>
          <w:szCs w:val="28"/>
        </w:rPr>
        <w:t>9</w:t>
      </w:r>
      <w:r w:rsidRPr="00E67BB4">
        <w:rPr>
          <w:rFonts w:eastAsia="Times New Roman"/>
          <w:spacing w:val="2"/>
          <w:szCs w:val="28"/>
        </w:rPr>
        <w:t xml:space="preserve">/QĐ-UBND ngày </w:t>
      </w:r>
      <w:r w:rsidR="00196FF4" w:rsidRPr="00E67BB4">
        <w:rPr>
          <w:rFonts w:eastAsia="Times New Roman"/>
          <w:spacing w:val="2"/>
          <w:szCs w:val="28"/>
        </w:rPr>
        <w:t>15</w:t>
      </w:r>
      <w:r w:rsidRPr="00E67BB4">
        <w:rPr>
          <w:rFonts w:eastAsia="Times New Roman"/>
          <w:spacing w:val="2"/>
          <w:szCs w:val="28"/>
        </w:rPr>
        <w:t xml:space="preserve"> tháng </w:t>
      </w:r>
      <w:r w:rsidR="00196FF4" w:rsidRPr="00E67BB4">
        <w:rPr>
          <w:rFonts w:eastAsia="Times New Roman"/>
          <w:spacing w:val="2"/>
          <w:szCs w:val="28"/>
        </w:rPr>
        <w:t>8</w:t>
      </w:r>
      <w:r w:rsidRPr="00E67BB4">
        <w:rPr>
          <w:rFonts w:eastAsia="Times New Roman"/>
          <w:spacing w:val="2"/>
          <w:szCs w:val="28"/>
        </w:rPr>
        <w:t xml:space="preserve"> năm 201</w:t>
      </w:r>
      <w:r w:rsidR="00196FF4" w:rsidRPr="00E67BB4">
        <w:rPr>
          <w:rFonts w:eastAsia="Times New Roman"/>
          <w:spacing w:val="2"/>
          <w:szCs w:val="28"/>
        </w:rPr>
        <w:t xml:space="preserve">9 </w:t>
      </w:r>
      <w:r w:rsidRPr="00E67BB4">
        <w:rPr>
          <w:rFonts w:eastAsia="Times New Roman"/>
          <w:spacing w:val="2"/>
          <w:szCs w:val="28"/>
        </w:rPr>
        <w:t xml:space="preserve">của </w:t>
      </w:r>
      <w:r w:rsidR="00E67BB4" w:rsidRPr="00E67BB4">
        <w:rPr>
          <w:rFonts w:eastAsia="Times New Roman"/>
          <w:spacing w:val="2"/>
          <w:szCs w:val="28"/>
        </w:rPr>
        <w:t>Uỷ</w:t>
      </w:r>
      <w:r w:rsidRPr="00E67BB4">
        <w:rPr>
          <w:rFonts w:eastAsia="Times New Roman"/>
          <w:spacing w:val="2"/>
          <w:szCs w:val="28"/>
        </w:rPr>
        <w:t xml:space="preserve"> ban nhân dân tỉnh Đồng Tháp ban hành kèm theo </w:t>
      </w:r>
      <w:r w:rsidR="00407B88" w:rsidRPr="00E67BB4">
        <w:rPr>
          <w:rFonts w:eastAsia="Times New Roman"/>
          <w:spacing w:val="2"/>
          <w:szCs w:val="28"/>
        </w:rPr>
        <w:t xml:space="preserve">Quy định phân cấp </w:t>
      </w:r>
      <w:r w:rsidR="00196FF4" w:rsidRPr="00E67BB4">
        <w:rPr>
          <w:rFonts w:eastAsia="Times New Roman"/>
          <w:spacing w:val="2"/>
          <w:szCs w:val="28"/>
        </w:rPr>
        <w:t>về quản lý tổ chức bộ máy và cán bộ, công chức, viên chức, người lao động trong cơ quan hành chính, đơn vị sự nghiệp công lập, các hội trên địa bàn tỉnh Đồng Tháp</w:t>
      </w:r>
      <w:r w:rsidR="001E4AE9" w:rsidRPr="00E67BB4">
        <w:rPr>
          <w:spacing w:val="2"/>
          <w:szCs w:val="28"/>
          <w:lang w:eastAsia="en-GB"/>
        </w:rPr>
        <w:t>.</w:t>
      </w:r>
    </w:p>
    <w:p w:rsidR="00CE1E0D" w:rsidRDefault="00CE1E0D" w:rsidP="00BC1CBD">
      <w:pPr>
        <w:spacing w:before="120" w:after="120" w:line="240" w:lineRule="auto"/>
        <w:ind w:firstLine="709"/>
        <w:jc w:val="both"/>
        <w:rPr>
          <w:rFonts w:eastAsia="Times New Roman"/>
          <w:szCs w:val="28"/>
        </w:rPr>
      </w:pPr>
      <w:proofErr w:type="gramStart"/>
      <w:r w:rsidRPr="00A677ED">
        <w:rPr>
          <w:rFonts w:eastAsia="Times New Roman"/>
          <w:b/>
          <w:bCs/>
          <w:szCs w:val="28"/>
        </w:rPr>
        <w:t>Điều 3.</w:t>
      </w:r>
      <w:proofErr w:type="gramEnd"/>
      <w:r w:rsidRPr="00A677ED">
        <w:rPr>
          <w:rFonts w:eastAsia="Times New Roman"/>
          <w:szCs w:val="28"/>
        </w:rPr>
        <w:t xml:space="preserve"> Chánh Văn phòng </w:t>
      </w:r>
      <w:r w:rsidR="00E67BB4">
        <w:rPr>
          <w:rFonts w:eastAsia="Times New Roman"/>
          <w:szCs w:val="28"/>
        </w:rPr>
        <w:t>Uỷ</w:t>
      </w:r>
      <w:r w:rsidRPr="00A677ED">
        <w:rPr>
          <w:rFonts w:eastAsia="Times New Roman"/>
          <w:szCs w:val="28"/>
        </w:rPr>
        <w:t xml:space="preserve"> ban nhân dân Tỉnh</w:t>
      </w:r>
      <w:r w:rsidR="00E67BB4">
        <w:rPr>
          <w:rFonts w:eastAsia="Times New Roman"/>
          <w:szCs w:val="28"/>
        </w:rPr>
        <w:t>;</w:t>
      </w:r>
      <w:r w:rsidRPr="00A677ED">
        <w:rPr>
          <w:rFonts w:eastAsia="Times New Roman"/>
          <w:szCs w:val="28"/>
        </w:rPr>
        <w:t xml:space="preserve"> </w:t>
      </w:r>
      <w:r w:rsidR="00E67BB4">
        <w:rPr>
          <w:rFonts w:eastAsia="Times New Roman"/>
          <w:szCs w:val="28"/>
        </w:rPr>
        <w:t>Thủ trưởng các cơ quan, đơn vị thuộc Uỷ ban nhân dân Tỉnh; Uỷ</w:t>
      </w:r>
      <w:r w:rsidRPr="00A677ED">
        <w:rPr>
          <w:rFonts w:eastAsia="Times New Roman"/>
          <w:szCs w:val="28"/>
        </w:rPr>
        <w:t xml:space="preserve"> ban nhân dân huyện, thành phố</w:t>
      </w:r>
      <w:r w:rsidR="00FC252F" w:rsidRPr="00A677ED">
        <w:rPr>
          <w:rFonts w:eastAsia="Times New Roman"/>
          <w:szCs w:val="28"/>
        </w:rPr>
        <w:t xml:space="preserve"> và các cơ quan, đơn vị có liên quan</w:t>
      </w:r>
      <w:r w:rsidRPr="00A677ED">
        <w:rPr>
          <w:rFonts w:eastAsia="Times New Roman"/>
          <w:szCs w:val="28"/>
        </w:rPr>
        <w:t xml:space="preserve"> chịu trách nhiệm thi hành Quyết định này./.</w:t>
      </w:r>
    </w:p>
    <w:p w:rsidR="00E67BB4" w:rsidRPr="00A677ED" w:rsidRDefault="00E67BB4" w:rsidP="00BC1CBD">
      <w:pPr>
        <w:spacing w:before="120" w:after="120" w:line="240" w:lineRule="auto"/>
        <w:ind w:firstLine="709"/>
        <w:jc w:val="both"/>
        <w:rPr>
          <w:rFonts w:eastAsia="Times New Roman"/>
          <w:szCs w:val="28"/>
        </w:rPr>
      </w:pPr>
    </w:p>
    <w:tbl>
      <w:tblPr>
        <w:tblW w:w="9464" w:type="dxa"/>
        <w:tblCellMar>
          <w:left w:w="0" w:type="dxa"/>
          <w:right w:w="0" w:type="dxa"/>
        </w:tblCellMar>
        <w:tblLook w:val="04A0" w:firstRow="1" w:lastRow="0" w:firstColumn="1" w:lastColumn="0" w:noHBand="0" w:noVBand="1"/>
      </w:tblPr>
      <w:tblGrid>
        <w:gridCol w:w="4428"/>
        <w:gridCol w:w="871"/>
        <w:gridCol w:w="4165"/>
      </w:tblGrid>
      <w:tr w:rsidR="00A677ED" w:rsidRPr="00A677ED" w:rsidTr="00BC1CBD">
        <w:tc>
          <w:tcPr>
            <w:tcW w:w="4428" w:type="dxa"/>
            <w:tcMar>
              <w:top w:w="0" w:type="dxa"/>
              <w:left w:w="108" w:type="dxa"/>
              <w:bottom w:w="0" w:type="dxa"/>
              <w:right w:w="108" w:type="dxa"/>
            </w:tcMar>
          </w:tcPr>
          <w:p w:rsidR="00BC1CBD" w:rsidRPr="00A677ED" w:rsidRDefault="00BC1CBD" w:rsidP="00970318">
            <w:pPr>
              <w:spacing w:after="0" w:line="240" w:lineRule="auto"/>
              <w:jc w:val="both"/>
              <w:rPr>
                <w:b/>
                <w:bCs/>
                <w:i/>
                <w:iCs/>
                <w:spacing w:val="4"/>
                <w:sz w:val="24"/>
                <w:szCs w:val="24"/>
              </w:rPr>
            </w:pPr>
            <w:r w:rsidRPr="00A677ED">
              <w:rPr>
                <w:b/>
                <w:bCs/>
                <w:i/>
                <w:iCs/>
                <w:spacing w:val="4"/>
                <w:sz w:val="24"/>
                <w:szCs w:val="24"/>
              </w:rPr>
              <w:t>Nơi nhận:</w:t>
            </w:r>
          </w:p>
          <w:p w:rsidR="00BC1CBD" w:rsidRPr="00A677ED" w:rsidRDefault="00BC1CBD" w:rsidP="00970318">
            <w:pPr>
              <w:spacing w:after="0" w:line="240" w:lineRule="auto"/>
              <w:jc w:val="both"/>
              <w:rPr>
                <w:sz w:val="22"/>
              </w:rPr>
            </w:pPr>
            <w:r w:rsidRPr="00A677ED">
              <w:rPr>
                <w:sz w:val="22"/>
              </w:rPr>
              <w:t>- Như Điều 3;</w:t>
            </w:r>
          </w:p>
          <w:p w:rsidR="00BC1CBD" w:rsidRPr="00A677ED" w:rsidRDefault="00BC1CBD" w:rsidP="00970318">
            <w:pPr>
              <w:spacing w:after="0" w:line="240" w:lineRule="auto"/>
              <w:jc w:val="both"/>
              <w:rPr>
                <w:sz w:val="22"/>
              </w:rPr>
            </w:pPr>
            <w:r w:rsidRPr="00A677ED">
              <w:rPr>
                <w:sz w:val="22"/>
              </w:rPr>
              <w:t>- Chính phủ;</w:t>
            </w:r>
          </w:p>
          <w:p w:rsidR="00BC1CBD" w:rsidRPr="00A677ED" w:rsidRDefault="00BC1CBD" w:rsidP="00970318">
            <w:pPr>
              <w:spacing w:after="0" w:line="240" w:lineRule="auto"/>
              <w:jc w:val="both"/>
              <w:rPr>
                <w:sz w:val="22"/>
              </w:rPr>
            </w:pPr>
            <w:r w:rsidRPr="00A677ED">
              <w:rPr>
                <w:sz w:val="22"/>
              </w:rPr>
              <w:t>- Bộ Nội vụ;</w:t>
            </w:r>
          </w:p>
          <w:p w:rsidR="00BC1CBD" w:rsidRDefault="00BC1CBD" w:rsidP="00970318">
            <w:pPr>
              <w:spacing w:after="0" w:line="240" w:lineRule="auto"/>
              <w:jc w:val="both"/>
              <w:rPr>
                <w:sz w:val="22"/>
              </w:rPr>
            </w:pPr>
            <w:r w:rsidRPr="00A677ED">
              <w:rPr>
                <w:sz w:val="22"/>
              </w:rPr>
              <w:t>- Cục Kiểm tra VBQPPL, Bộ Tư pháp;</w:t>
            </w:r>
          </w:p>
          <w:p w:rsidR="00E67BB4" w:rsidRPr="00A677ED" w:rsidRDefault="00E67BB4" w:rsidP="00E67BB4">
            <w:pPr>
              <w:spacing w:after="0" w:line="240" w:lineRule="auto"/>
              <w:jc w:val="both"/>
              <w:rPr>
                <w:sz w:val="22"/>
              </w:rPr>
            </w:pPr>
            <w:r w:rsidRPr="00A677ED">
              <w:rPr>
                <w:sz w:val="22"/>
              </w:rPr>
              <w:t>- Vụ Pháp chế, Bộ Nội vụ;</w:t>
            </w:r>
          </w:p>
          <w:p w:rsidR="00E67BB4" w:rsidRDefault="00BC1CBD" w:rsidP="00970318">
            <w:pPr>
              <w:spacing w:after="0" w:line="240" w:lineRule="auto"/>
              <w:jc w:val="both"/>
              <w:rPr>
                <w:sz w:val="22"/>
              </w:rPr>
            </w:pPr>
            <w:r w:rsidRPr="00A677ED">
              <w:rPr>
                <w:sz w:val="22"/>
              </w:rPr>
              <w:t xml:space="preserve">- </w:t>
            </w:r>
            <w:r w:rsidR="00E67BB4">
              <w:rPr>
                <w:sz w:val="22"/>
              </w:rPr>
              <w:t>Thường trực Tỉnh uỷ;</w:t>
            </w:r>
          </w:p>
          <w:p w:rsidR="00E67BB4" w:rsidRPr="00A677ED" w:rsidRDefault="00E67BB4" w:rsidP="00E67BB4">
            <w:pPr>
              <w:spacing w:after="0" w:line="240" w:lineRule="auto"/>
              <w:jc w:val="both"/>
              <w:rPr>
                <w:sz w:val="22"/>
              </w:rPr>
            </w:pPr>
            <w:r w:rsidRPr="00A677ED">
              <w:rPr>
                <w:sz w:val="22"/>
              </w:rPr>
              <w:t>- Đoàn ĐBQH Tỉnh;</w:t>
            </w:r>
          </w:p>
          <w:p w:rsidR="00BC1CBD" w:rsidRDefault="00E67BB4" w:rsidP="00970318">
            <w:pPr>
              <w:spacing w:after="0" w:line="240" w:lineRule="auto"/>
              <w:jc w:val="both"/>
              <w:rPr>
                <w:sz w:val="22"/>
              </w:rPr>
            </w:pPr>
            <w:r>
              <w:rPr>
                <w:sz w:val="22"/>
              </w:rPr>
              <w:t xml:space="preserve">- Thường trực </w:t>
            </w:r>
            <w:r w:rsidR="00BC1CBD" w:rsidRPr="00A677ED">
              <w:rPr>
                <w:sz w:val="22"/>
              </w:rPr>
              <w:t>HĐND Tỉnh;</w:t>
            </w:r>
          </w:p>
          <w:p w:rsidR="00AB14D7" w:rsidRDefault="00AB14D7" w:rsidP="00AB14D7">
            <w:pPr>
              <w:spacing w:after="0" w:line="240" w:lineRule="auto"/>
              <w:jc w:val="both"/>
              <w:rPr>
                <w:sz w:val="22"/>
              </w:rPr>
            </w:pPr>
            <w:r w:rsidRPr="00A677ED">
              <w:rPr>
                <w:sz w:val="22"/>
              </w:rPr>
              <w:t xml:space="preserve">- </w:t>
            </w:r>
            <w:r>
              <w:rPr>
                <w:sz w:val="22"/>
              </w:rPr>
              <w:t>CT</w:t>
            </w:r>
            <w:r w:rsidRPr="00A677ED">
              <w:rPr>
                <w:sz w:val="22"/>
              </w:rPr>
              <w:t xml:space="preserve"> và các PCT/UBND Tỉnh;</w:t>
            </w:r>
          </w:p>
          <w:p w:rsidR="00BC1CBD" w:rsidRPr="00A677ED" w:rsidRDefault="00BC1CBD" w:rsidP="00970318">
            <w:pPr>
              <w:spacing w:after="0" w:line="240" w:lineRule="auto"/>
              <w:jc w:val="both"/>
              <w:rPr>
                <w:sz w:val="22"/>
              </w:rPr>
            </w:pPr>
            <w:r w:rsidRPr="00A677ED">
              <w:rPr>
                <w:sz w:val="22"/>
              </w:rPr>
              <w:t>- UBMTTQVN và các tổ chức CT-XH Tỉnh;</w:t>
            </w:r>
          </w:p>
          <w:p w:rsidR="00E67BB4" w:rsidRPr="00A677ED" w:rsidRDefault="00E67BB4" w:rsidP="00E67BB4">
            <w:pPr>
              <w:spacing w:after="0" w:line="240" w:lineRule="auto"/>
              <w:jc w:val="both"/>
              <w:rPr>
                <w:sz w:val="22"/>
              </w:rPr>
            </w:pPr>
            <w:r w:rsidRPr="00A677ED">
              <w:rPr>
                <w:sz w:val="22"/>
              </w:rPr>
              <w:t>- Sở Tư pháp;</w:t>
            </w:r>
          </w:p>
          <w:p w:rsidR="00BC1CBD" w:rsidRPr="00A677ED" w:rsidRDefault="00BC1CBD" w:rsidP="00970318">
            <w:pPr>
              <w:spacing w:after="0" w:line="240" w:lineRule="auto"/>
              <w:jc w:val="both"/>
              <w:rPr>
                <w:sz w:val="22"/>
              </w:rPr>
            </w:pPr>
            <w:r w:rsidRPr="00A677ED">
              <w:rPr>
                <w:sz w:val="22"/>
              </w:rPr>
              <w:t>- Công báo Tỉnh;</w:t>
            </w:r>
          </w:p>
          <w:p w:rsidR="00BC1CBD" w:rsidRPr="00A677ED" w:rsidRDefault="00BC1CBD" w:rsidP="00970318">
            <w:pPr>
              <w:spacing w:after="0" w:line="240" w:lineRule="auto"/>
              <w:rPr>
                <w:rFonts w:eastAsia="Times New Roman"/>
                <w:sz w:val="24"/>
                <w:szCs w:val="24"/>
              </w:rPr>
            </w:pPr>
            <w:r w:rsidRPr="00A677ED">
              <w:rPr>
                <w:sz w:val="22"/>
              </w:rPr>
              <w:t>- Lưu: VT, NC/NC</w:t>
            </w:r>
            <w:r w:rsidR="00E67BB4">
              <w:rPr>
                <w:sz w:val="22"/>
              </w:rPr>
              <w:t>PC</w:t>
            </w:r>
            <w:r w:rsidRPr="00A677ED">
              <w:rPr>
                <w:sz w:val="22"/>
              </w:rPr>
              <w:t xml:space="preserve"> (V).</w:t>
            </w:r>
          </w:p>
        </w:tc>
        <w:tc>
          <w:tcPr>
            <w:tcW w:w="871" w:type="dxa"/>
            <w:tcMar>
              <w:top w:w="0" w:type="dxa"/>
              <w:left w:w="108" w:type="dxa"/>
              <w:bottom w:w="0" w:type="dxa"/>
              <w:right w:w="108" w:type="dxa"/>
            </w:tcMar>
            <w:hideMark/>
          </w:tcPr>
          <w:p w:rsidR="00BC1CBD" w:rsidRPr="00A677ED" w:rsidRDefault="00BC1CBD" w:rsidP="00B17F1B">
            <w:pPr>
              <w:spacing w:after="0" w:line="240" w:lineRule="auto"/>
              <w:jc w:val="center"/>
              <w:rPr>
                <w:rFonts w:eastAsia="Times New Roman"/>
                <w:b/>
                <w:bCs/>
                <w:szCs w:val="28"/>
              </w:rPr>
            </w:pPr>
          </w:p>
          <w:p w:rsidR="00BC1CBD" w:rsidRPr="00A677ED" w:rsidRDefault="00BC1CBD" w:rsidP="00B17F1B">
            <w:pPr>
              <w:spacing w:after="0" w:line="240" w:lineRule="auto"/>
              <w:jc w:val="center"/>
              <w:rPr>
                <w:rFonts w:eastAsia="Times New Roman"/>
                <w:b/>
                <w:bCs/>
                <w:szCs w:val="28"/>
              </w:rPr>
            </w:pPr>
          </w:p>
          <w:p w:rsidR="00BC1CBD" w:rsidRPr="00A677ED" w:rsidRDefault="00BC1CBD" w:rsidP="00B17F1B">
            <w:pPr>
              <w:spacing w:after="0" w:line="240" w:lineRule="auto"/>
              <w:jc w:val="center"/>
              <w:rPr>
                <w:rFonts w:eastAsia="Times New Roman"/>
                <w:b/>
                <w:bCs/>
                <w:szCs w:val="28"/>
              </w:rPr>
            </w:pPr>
          </w:p>
          <w:p w:rsidR="00BC1CBD" w:rsidRPr="00A677ED" w:rsidRDefault="00BC1CBD" w:rsidP="00B17F1B">
            <w:pPr>
              <w:spacing w:after="0" w:line="240" w:lineRule="auto"/>
              <w:jc w:val="center"/>
              <w:rPr>
                <w:rFonts w:eastAsia="Times New Roman"/>
                <w:b/>
                <w:bCs/>
                <w:szCs w:val="28"/>
              </w:rPr>
            </w:pPr>
          </w:p>
          <w:p w:rsidR="00BC1CBD" w:rsidRPr="00A677ED" w:rsidRDefault="00BC1CBD" w:rsidP="00B17F1B">
            <w:pPr>
              <w:spacing w:after="0" w:line="240" w:lineRule="auto"/>
              <w:jc w:val="center"/>
              <w:rPr>
                <w:rFonts w:eastAsia="Times New Roman"/>
                <w:b/>
                <w:bCs/>
                <w:szCs w:val="28"/>
              </w:rPr>
            </w:pPr>
          </w:p>
          <w:p w:rsidR="00BC1CBD" w:rsidRPr="00A677ED" w:rsidRDefault="00BC1CBD">
            <w:pPr>
              <w:spacing w:before="120" w:after="0" w:line="240" w:lineRule="auto"/>
              <w:jc w:val="center"/>
              <w:rPr>
                <w:rFonts w:eastAsia="Times New Roman"/>
                <w:b/>
                <w:bCs/>
                <w:szCs w:val="28"/>
              </w:rPr>
            </w:pPr>
          </w:p>
          <w:p w:rsidR="00BC1CBD" w:rsidRPr="00A677ED" w:rsidRDefault="00BC1CBD">
            <w:pPr>
              <w:spacing w:before="120" w:after="0" w:line="240" w:lineRule="auto"/>
              <w:jc w:val="center"/>
              <w:rPr>
                <w:rFonts w:eastAsia="Times New Roman"/>
                <w:szCs w:val="28"/>
              </w:rPr>
            </w:pPr>
          </w:p>
          <w:p w:rsidR="00BC1CBD" w:rsidRPr="00A677ED" w:rsidRDefault="00BC1CBD" w:rsidP="00196FF4">
            <w:pPr>
              <w:spacing w:before="120" w:after="0" w:line="240" w:lineRule="auto"/>
              <w:jc w:val="center"/>
              <w:rPr>
                <w:rFonts w:eastAsia="Times New Roman"/>
                <w:szCs w:val="28"/>
              </w:rPr>
            </w:pPr>
          </w:p>
          <w:p w:rsidR="00BC1CBD" w:rsidRPr="00A677ED" w:rsidRDefault="00BC1CBD" w:rsidP="00BC1CBD">
            <w:pPr>
              <w:spacing w:before="120" w:after="0" w:line="240" w:lineRule="auto"/>
              <w:jc w:val="center"/>
              <w:rPr>
                <w:rFonts w:eastAsia="Times New Roman"/>
                <w:szCs w:val="28"/>
              </w:rPr>
            </w:pPr>
          </w:p>
        </w:tc>
        <w:tc>
          <w:tcPr>
            <w:tcW w:w="4165" w:type="dxa"/>
          </w:tcPr>
          <w:p w:rsidR="00BC1CBD" w:rsidRPr="00A677ED" w:rsidRDefault="00BC1CBD" w:rsidP="00B17F1B">
            <w:pPr>
              <w:spacing w:after="0" w:line="240" w:lineRule="auto"/>
              <w:jc w:val="center"/>
              <w:rPr>
                <w:rFonts w:eastAsia="Times New Roman"/>
                <w:b/>
                <w:bCs/>
                <w:szCs w:val="28"/>
              </w:rPr>
            </w:pPr>
            <w:r w:rsidRPr="00A677ED">
              <w:rPr>
                <w:rFonts w:eastAsia="Times New Roman"/>
                <w:b/>
                <w:bCs/>
                <w:szCs w:val="28"/>
              </w:rPr>
              <w:t xml:space="preserve">TM. </w:t>
            </w:r>
            <w:r w:rsidR="00E67BB4">
              <w:rPr>
                <w:rFonts w:eastAsia="Times New Roman"/>
                <w:b/>
                <w:bCs/>
                <w:szCs w:val="28"/>
              </w:rPr>
              <w:t>UỶ</w:t>
            </w:r>
            <w:r w:rsidRPr="00A677ED">
              <w:rPr>
                <w:rFonts w:eastAsia="Times New Roman"/>
                <w:b/>
                <w:bCs/>
                <w:szCs w:val="28"/>
              </w:rPr>
              <w:t xml:space="preserve"> BAN NHÂN DÂN</w:t>
            </w:r>
            <w:r w:rsidRPr="00A677ED">
              <w:rPr>
                <w:rFonts w:eastAsia="Times New Roman"/>
                <w:b/>
                <w:bCs/>
                <w:szCs w:val="28"/>
              </w:rPr>
              <w:br/>
              <w:t>CHỦ TỊCH</w:t>
            </w:r>
            <w:r w:rsidRPr="00A677ED">
              <w:rPr>
                <w:rFonts w:eastAsia="Times New Roman"/>
                <w:b/>
                <w:bCs/>
                <w:szCs w:val="28"/>
              </w:rPr>
              <w:br/>
            </w:r>
            <w:r w:rsidRPr="00A677ED">
              <w:rPr>
                <w:rFonts w:eastAsia="Times New Roman"/>
                <w:b/>
                <w:bCs/>
                <w:szCs w:val="28"/>
              </w:rPr>
              <w:br/>
            </w:r>
            <w:r w:rsidRPr="00A677ED">
              <w:rPr>
                <w:rFonts w:eastAsia="Times New Roman"/>
                <w:b/>
                <w:bCs/>
                <w:szCs w:val="28"/>
              </w:rPr>
              <w:br/>
            </w:r>
          </w:p>
          <w:p w:rsidR="00BC1CBD" w:rsidRPr="00A677ED" w:rsidRDefault="00BC1CBD" w:rsidP="00AF2479">
            <w:pPr>
              <w:spacing w:before="120" w:after="240" w:line="240" w:lineRule="auto"/>
              <w:jc w:val="center"/>
              <w:rPr>
                <w:rFonts w:eastAsia="Times New Roman"/>
                <w:szCs w:val="28"/>
              </w:rPr>
            </w:pPr>
            <w:r w:rsidRPr="00A677ED">
              <w:rPr>
                <w:rFonts w:eastAsia="Times New Roman"/>
                <w:b/>
                <w:bCs/>
                <w:szCs w:val="28"/>
              </w:rPr>
              <w:br/>
            </w:r>
          </w:p>
          <w:p w:rsidR="00BC1CBD" w:rsidRPr="00A677ED" w:rsidRDefault="00BC1CBD" w:rsidP="00196FF4">
            <w:pPr>
              <w:spacing w:before="120" w:after="0" w:line="240" w:lineRule="auto"/>
              <w:jc w:val="center"/>
              <w:rPr>
                <w:rFonts w:eastAsia="Times New Roman"/>
                <w:szCs w:val="28"/>
              </w:rPr>
            </w:pPr>
            <w:r w:rsidRPr="00A677ED">
              <w:rPr>
                <w:rFonts w:eastAsia="Times New Roman"/>
                <w:szCs w:val="28"/>
              </w:rPr>
              <w:br/>
            </w:r>
            <w:r w:rsidRPr="00A677ED">
              <w:rPr>
                <w:rFonts w:eastAsia="Times New Roman"/>
                <w:b/>
                <w:bCs/>
                <w:szCs w:val="28"/>
              </w:rPr>
              <w:t>Phạm Thiện Nghĩa</w:t>
            </w:r>
          </w:p>
        </w:tc>
      </w:tr>
    </w:tbl>
    <w:p w:rsidR="0055707E" w:rsidRPr="00A677ED" w:rsidRDefault="0055707E" w:rsidP="00DA10FF"/>
    <w:sectPr w:rsidR="0055707E" w:rsidRPr="00A677ED" w:rsidSect="00B928AD">
      <w:headerReference w:type="default" r:id="rId9"/>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51E" w:rsidRDefault="0090451E" w:rsidP="00736541">
      <w:pPr>
        <w:spacing w:after="0" w:line="240" w:lineRule="auto"/>
      </w:pPr>
      <w:r>
        <w:separator/>
      </w:r>
    </w:p>
  </w:endnote>
  <w:endnote w:type="continuationSeparator" w:id="0">
    <w:p w:rsidR="0090451E" w:rsidRDefault="0090451E" w:rsidP="0073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51E" w:rsidRDefault="0090451E" w:rsidP="00736541">
      <w:pPr>
        <w:spacing w:after="0" w:line="240" w:lineRule="auto"/>
      </w:pPr>
      <w:r>
        <w:separator/>
      </w:r>
    </w:p>
  </w:footnote>
  <w:footnote w:type="continuationSeparator" w:id="0">
    <w:p w:rsidR="0090451E" w:rsidRDefault="0090451E" w:rsidP="007365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7749274"/>
      <w:docPartObj>
        <w:docPartGallery w:val="Page Numbers (Top of Page)"/>
        <w:docPartUnique/>
      </w:docPartObj>
    </w:sdtPr>
    <w:sdtEndPr>
      <w:rPr>
        <w:noProof/>
      </w:rPr>
    </w:sdtEndPr>
    <w:sdtContent>
      <w:p w:rsidR="00120F57" w:rsidRDefault="00120F57">
        <w:pPr>
          <w:pStyle w:val="Header"/>
          <w:jc w:val="center"/>
        </w:pPr>
        <w:r>
          <w:fldChar w:fldCharType="begin"/>
        </w:r>
        <w:r>
          <w:instrText xml:space="preserve"> PAGE   \* MERGEFORMAT </w:instrText>
        </w:r>
        <w:r>
          <w:fldChar w:fldCharType="separate"/>
        </w:r>
        <w:r w:rsidR="00E627F4">
          <w:rPr>
            <w:noProof/>
          </w:rPr>
          <w:t>2</w:t>
        </w:r>
        <w:r>
          <w:rPr>
            <w:noProof/>
          </w:rPr>
          <w:fldChar w:fldCharType="end"/>
        </w:r>
      </w:p>
    </w:sdtContent>
  </w:sdt>
  <w:p w:rsidR="00120F57" w:rsidRDefault="00120F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3C5B0E"/>
    <w:multiLevelType w:val="hybridMultilevel"/>
    <w:tmpl w:val="AE405BA2"/>
    <w:lvl w:ilvl="0" w:tplc="17F2E37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764B6C3F"/>
    <w:multiLevelType w:val="hybridMultilevel"/>
    <w:tmpl w:val="9F6A4E02"/>
    <w:lvl w:ilvl="0" w:tplc="17F2E37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407"/>
    <w:rsid w:val="00017C3A"/>
    <w:rsid w:val="00023320"/>
    <w:rsid w:val="00041968"/>
    <w:rsid w:val="000422E0"/>
    <w:rsid w:val="00045AE6"/>
    <w:rsid w:val="000516DD"/>
    <w:rsid w:val="00060D47"/>
    <w:rsid w:val="0006126D"/>
    <w:rsid w:val="00073E17"/>
    <w:rsid w:val="000831FD"/>
    <w:rsid w:val="00086C3F"/>
    <w:rsid w:val="00095461"/>
    <w:rsid w:val="000A0072"/>
    <w:rsid w:val="000A4F1A"/>
    <w:rsid w:val="000A7A05"/>
    <w:rsid w:val="000C06EB"/>
    <w:rsid w:val="000C63C2"/>
    <w:rsid w:val="000D458F"/>
    <w:rsid w:val="000F1B8C"/>
    <w:rsid w:val="000F3DC5"/>
    <w:rsid w:val="000F41BA"/>
    <w:rsid w:val="000F470F"/>
    <w:rsid w:val="00111808"/>
    <w:rsid w:val="00117E12"/>
    <w:rsid w:val="00120F57"/>
    <w:rsid w:val="00123F74"/>
    <w:rsid w:val="00131C55"/>
    <w:rsid w:val="00131CE5"/>
    <w:rsid w:val="00145D35"/>
    <w:rsid w:val="001606AE"/>
    <w:rsid w:val="001622A5"/>
    <w:rsid w:val="00164E83"/>
    <w:rsid w:val="00165447"/>
    <w:rsid w:val="00172933"/>
    <w:rsid w:val="001768C9"/>
    <w:rsid w:val="00181634"/>
    <w:rsid w:val="001924F4"/>
    <w:rsid w:val="001925DC"/>
    <w:rsid w:val="00192988"/>
    <w:rsid w:val="001958AD"/>
    <w:rsid w:val="00196FF4"/>
    <w:rsid w:val="001A2619"/>
    <w:rsid w:val="001C0048"/>
    <w:rsid w:val="001C1E78"/>
    <w:rsid w:val="001D35BD"/>
    <w:rsid w:val="001D3BC6"/>
    <w:rsid w:val="001D74A8"/>
    <w:rsid w:val="001E08BB"/>
    <w:rsid w:val="001E10F6"/>
    <w:rsid w:val="001E4AE9"/>
    <w:rsid w:val="001E629D"/>
    <w:rsid w:val="001F072E"/>
    <w:rsid w:val="001F0A01"/>
    <w:rsid w:val="001F3C10"/>
    <w:rsid w:val="00200A6B"/>
    <w:rsid w:val="00202BFB"/>
    <w:rsid w:val="00206E9C"/>
    <w:rsid w:val="0021035D"/>
    <w:rsid w:val="002158FD"/>
    <w:rsid w:val="00215BFF"/>
    <w:rsid w:val="00231B6D"/>
    <w:rsid w:val="00235407"/>
    <w:rsid w:val="002360A0"/>
    <w:rsid w:val="00245906"/>
    <w:rsid w:val="00256B0A"/>
    <w:rsid w:val="00257EC9"/>
    <w:rsid w:val="0026436C"/>
    <w:rsid w:val="00266E8F"/>
    <w:rsid w:val="00270B59"/>
    <w:rsid w:val="0027531D"/>
    <w:rsid w:val="0029375F"/>
    <w:rsid w:val="00294826"/>
    <w:rsid w:val="00297142"/>
    <w:rsid w:val="002A03CB"/>
    <w:rsid w:val="002A44D0"/>
    <w:rsid w:val="002B4ACA"/>
    <w:rsid w:val="002C7152"/>
    <w:rsid w:val="002D7B1B"/>
    <w:rsid w:val="002F30A3"/>
    <w:rsid w:val="002F3D5E"/>
    <w:rsid w:val="0030114C"/>
    <w:rsid w:val="00313508"/>
    <w:rsid w:val="0031369F"/>
    <w:rsid w:val="00323FE6"/>
    <w:rsid w:val="0032781F"/>
    <w:rsid w:val="003313A5"/>
    <w:rsid w:val="003365A1"/>
    <w:rsid w:val="00344293"/>
    <w:rsid w:val="00345F51"/>
    <w:rsid w:val="00350709"/>
    <w:rsid w:val="00350F94"/>
    <w:rsid w:val="003530C8"/>
    <w:rsid w:val="00354873"/>
    <w:rsid w:val="00354AF6"/>
    <w:rsid w:val="00361F4E"/>
    <w:rsid w:val="00367D01"/>
    <w:rsid w:val="0037035B"/>
    <w:rsid w:val="00370E1D"/>
    <w:rsid w:val="003763D5"/>
    <w:rsid w:val="00376E1F"/>
    <w:rsid w:val="003852A6"/>
    <w:rsid w:val="00392D9B"/>
    <w:rsid w:val="00394E33"/>
    <w:rsid w:val="00397B1A"/>
    <w:rsid w:val="003A038E"/>
    <w:rsid w:val="003A3CF5"/>
    <w:rsid w:val="003A6920"/>
    <w:rsid w:val="003B7643"/>
    <w:rsid w:val="003C26F1"/>
    <w:rsid w:val="003C620E"/>
    <w:rsid w:val="003C6B00"/>
    <w:rsid w:val="003C6BEB"/>
    <w:rsid w:val="003C70F3"/>
    <w:rsid w:val="003D3D77"/>
    <w:rsid w:val="003E6034"/>
    <w:rsid w:val="003E6E64"/>
    <w:rsid w:val="003E7F23"/>
    <w:rsid w:val="003F2453"/>
    <w:rsid w:val="003F6AB4"/>
    <w:rsid w:val="00406516"/>
    <w:rsid w:val="00407B88"/>
    <w:rsid w:val="0041703E"/>
    <w:rsid w:val="00433543"/>
    <w:rsid w:val="00440408"/>
    <w:rsid w:val="0044331A"/>
    <w:rsid w:val="004451D4"/>
    <w:rsid w:val="0044557B"/>
    <w:rsid w:val="0044727F"/>
    <w:rsid w:val="00456A70"/>
    <w:rsid w:val="00466770"/>
    <w:rsid w:val="0047068C"/>
    <w:rsid w:val="004754F5"/>
    <w:rsid w:val="00491F95"/>
    <w:rsid w:val="00497D3A"/>
    <w:rsid w:val="004A6CE0"/>
    <w:rsid w:val="004A75BF"/>
    <w:rsid w:val="004B3225"/>
    <w:rsid w:val="004B47EB"/>
    <w:rsid w:val="004C0755"/>
    <w:rsid w:val="004C0894"/>
    <w:rsid w:val="004C5DDE"/>
    <w:rsid w:val="004D5970"/>
    <w:rsid w:val="004E3053"/>
    <w:rsid w:val="004E3742"/>
    <w:rsid w:val="004E7C4A"/>
    <w:rsid w:val="004F3473"/>
    <w:rsid w:val="004F75A7"/>
    <w:rsid w:val="00503DDD"/>
    <w:rsid w:val="00525128"/>
    <w:rsid w:val="00536CA9"/>
    <w:rsid w:val="00537C3F"/>
    <w:rsid w:val="00545768"/>
    <w:rsid w:val="00545DBE"/>
    <w:rsid w:val="0055252E"/>
    <w:rsid w:val="005550FE"/>
    <w:rsid w:val="0055707E"/>
    <w:rsid w:val="00573D8D"/>
    <w:rsid w:val="0057594E"/>
    <w:rsid w:val="005769A7"/>
    <w:rsid w:val="00584906"/>
    <w:rsid w:val="005864DA"/>
    <w:rsid w:val="0059235B"/>
    <w:rsid w:val="00593DA4"/>
    <w:rsid w:val="00594318"/>
    <w:rsid w:val="00596CB4"/>
    <w:rsid w:val="005974F3"/>
    <w:rsid w:val="005A2C91"/>
    <w:rsid w:val="005A4CA1"/>
    <w:rsid w:val="005A4E24"/>
    <w:rsid w:val="005B03CC"/>
    <w:rsid w:val="005C1A4D"/>
    <w:rsid w:val="005C3DDB"/>
    <w:rsid w:val="005C4B51"/>
    <w:rsid w:val="005D6BC7"/>
    <w:rsid w:val="005E0321"/>
    <w:rsid w:val="005E117F"/>
    <w:rsid w:val="005E55F2"/>
    <w:rsid w:val="005F6022"/>
    <w:rsid w:val="005F6A79"/>
    <w:rsid w:val="0062726F"/>
    <w:rsid w:val="00632EDE"/>
    <w:rsid w:val="0063307C"/>
    <w:rsid w:val="00636E5A"/>
    <w:rsid w:val="00653123"/>
    <w:rsid w:val="00667EC2"/>
    <w:rsid w:val="006764A4"/>
    <w:rsid w:val="00686AB7"/>
    <w:rsid w:val="00690216"/>
    <w:rsid w:val="006A3187"/>
    <w:rsid w:val="006A464F"/>
    <w:rsid w:val="006A6776"/>
    <w:rsid w:val="006B646E"/>
    <w:rsid w:val="006C1BF7"/>
    <w:rsid w:val="006D067A"/>
    <w:rsid w:val="006D3139"/>
    <w:rsid w:val="006D6AC4"/>
    <w:rsid w:val="006E159C"/>
    <w:rsid w:val="006F0E41"/>
    <w:rsid w:val="006F4544"/>
    <w:rsid w:val="006F4BB7"/>
    <w:rsid w:val="006F792F"/>
    <w:rsid w:val="007068A8"/>
    <w:rsid w:val="007109D7"/>
    <w:rsid w:val="00711FBC"/>
    <w:rsid w:val="00713F72"/>
    <w:rsid w:val="00715255"/>
    <w:rsid w:val="00722D91"/>
    <w:rsid w:val="007242F3"/>
    <w:rsid w:val="0072665A"/>
    <w:rsid w:val="00736541"/>
    <w:rsid w:val="00743B8C"/>
    <w:rsid w:val="007552DD"/>
    <w:rsid w:val="007672B6"/>
    <w:rsid w:val="00770D82"/>
    <w:rsid w:val="00773D8A"/>
    <w:rsid w:val="00774146"/>
    <w:rsid w:val="00775B1F"/>
    <w:rsid w:val="007760E1"/>
    <w:rsid w:val="0078289E"/>
    <w:rsid w:val="00783A56"/>
    <w:rsid w:val="007908FA"/>
    <w:rsid w:val="007926FB"/>
    <w:rsid w:val="00794273"/>
    <w:rsid w:val="007B3E2A"/>
    <w:rsid w:val="007B677A"/>
    <w:rsid w:val="007C00D9"/>
    <w:rsid w:val="007C0D24"/>
    <w:rsid w:val="007C6386"/>
    <w:rsid w:val="007E6438"/>
    <w:rsid w:val="007F10B9"/>
    <w:rsid w:val="007F1D55"/>
    <w:rsid w:val="007F5630"/>
    <w:rsid w:val="007F7D94"/>
    <w:rsid w:val="00807DB4"/>
    <w:rsid w:val="00810CA6"/>
    <w:rsid w:val="00817796"/>
    <w:rsid w:val="008279CE"/>
    <w:rsid w:val="0084447A"/>
    <w:rsid w:val="008460C0"/>
    <w:rsid w:val="00851C31"/>
    <w:rsid w:val="0085391D"/>
    <w:rsid w:val="00856195"/>
    <w:rsid w:val="0086134D"/>
    <w:rsid w:val="00864159"/>
    <w:rsid w:val="00881B11"/>
    <w:rsid w:val="00884E6A"/>
    <w:rsid w:val="00891EE4"/>
    <w:rsid w:val="0089599E"/>
    <w:rsid w:val="008A0713"/>
    <w:rsid w:val="008A084F"/>
    <w:rsid w:val="008A467C"/>
    <w:rsid w:val="008A79C5"/>
    <w:rsid w:val="008B2F9A"/>
    <w:rsid w:val="008B37CC"/>
    <w:rsid w:val="008C0CC4"/>
    <w:rsid w:val="008C22DE"/>
    <w:rsid w:val="008C5F4F"/>
    <w:rsid w:val="008C6206"/>
    <w:rsid w:val="008D1B24"/>
    <w:rsid w:val="008D2D87"/>
    <w:rsid w:val="008D7C83"/>
    <w:rsid w:val="008E2BF6"/>
    <w:rsid w:val="008F2858"/>
    <w:rsid w:val="0090451E"/>
    <w:rsid w:val="009119EA"/>
    <w:rsid w:val="0091359D"/>
    <w:rsid w:val="00916299"/>
    <w:rsid w:val="0091779C"/>
    <w:rsid w:val="00923D3A"/>
    <w:rsid w:val="00932964"/>
    <w:rsid w:val="009376AE"/>
    <w:rsid w:val="00945FD6"/>
    <w:rsid w:val="0094601E"/>
    <w:rsid w:val="009638CB"/>
    <w:rsid w:val="0096741A"/>
    <w:rsid w:val="00970318"/>
    <w:rsid w:val="00970D0E"/>
    <w:rsid w:val="0097217A"/>
    <w:rsid w:val="009723E4"/>
    <w:rsid w:val="00975FD4"/>
    <w:rsid w:val="00982FD3"/>
    <w:rsid w:val="00986B36"/>
    <w:rsid w:val="00987FE3"/>
    <w:rsid w:val="00991FE3"/>
    <w:rsid w:val="009A17F9"/>
    <w:rsid w:val="009A5CF5"/>
    <w:rsid w:val="009B2382"/>
    <w:rsid w:val="009B2BAB"/>
    <w:rsid w:val="009B51A2"/>
    <w:rsid w:val="009C6F15"/>
    <w:rsid w:val="009D437C"/>
    <w:rsid w:val="009F3CD9"/>
    <w:rsid w:val="009F620C"/>
    <w:rsid w:val="00A00DB1"/>
    <w:rsid w:val="00A02D1F"/>
    <w:rsid w:val="00A10D06"/>
    <w:rsid w:val="00A130A6"/>
    <w:rsid w:val="00A24EB6"/>
    <w:rsid w:val="00A36939"/>
    <w:rsid w:val="00A4232E"/>
    <w:rsid w:val="00A62677"/>
    <w:rsid w:val="00A677ED"/>
    <w:rsid w:val="00A73088"/>
    <w:rsid w:val="00A737A3"/>
    <w:rsid w:val="00A90946"/>
    <w:rsid w:val="00AA1370"/>
    <w:rsid w:val="00AA2A41"/>
    <w:rsid w:val="00AB14D7"/>
    <w:rsid w:val="00AB37E8"/>
    <w:rsid w:val="00AB6A2B"/>
    <w:rsid w:val="00AB7E8D"/>
    <w:rsid w:val="00AC51FF"/>
    <w:rsid w:val="00AE16C4"/>
    <w:rsid w:val="00AE20A7"/>
    <w:rsid w:val="00AF2479"/>
    <w:rsid w:val="00B04192"/>
    <w:rsid w:val="00B055CE"/>
    <w:rsid w:val="00B05A8A"/>
    <w:rsid w:val="00B1521B"/>
    <w:rsid w:val="00B17F1B"/>
    <w:rsid w:val="00B55A0F"/>
    <w:rsid w:val="00B61BBA"/>
    <w:rsid w:val="00B713D1"/>
    <w:rsid w:val="00B7492B"/>
    <w:rsid w:val="00B75A8D"/>
    <w:rsid w:val="00B868E0"/>
    <w:rsid w:val="00B928AD"/>
    <w:rsid w:val="00B93F1F"/>
    <w:rsid w:val="00BA53A6"/>
    <w:rsid w:val="00BA7118"/>
    <w:rsid w:val="00BC1CBD"/>
    <w:rsid w:val="00BC3EA4"/>
    <w:rsid w:val="00BC5D19"/>
    <w:rsid w:val="00BD2660"/>
    <w:rsid w:val="00BE0785"/>
    <w:rsid w:val="00BE5BB1"/>
    <w:rsid w:val="00BF2195"/>
    <w:rsid w:val="00BF552A"/>
    <w:rsid w:val="00BF5F68"/>
    <w:rsid w:val="00C01969"/>
    <w:rsid w:val="00C11511"/>
    <w:rsid w:val="00C16AE1"/>
    <w:rsid w:val="00C31D84"/>
    <w:rsid w:val="00C33684"/>
    <w:rsid w:val="00C35134"/>
    <w:rsid w:val="00C43FE9"/>
    <w:rsid w:val="00C45F9C"/>
    <w:rsid w:val="00C50351"/>
    <w:rsid w:val="00C62929"/>
    <w:rsid w:val="00C72DD0"/>
    <w:rsid w:val="00C73556"/>
    <w:rsid w:val="00C739C1"/>
    <w:rsid w:val="00C81C48"/>
    <w:rsid w:val="00C82D9E"/>
    <w:rsid w:val="00C836F3"/>
    <w:rsid w:val="00C90B40"/>
    <w:rsid w:val="00C9239E"/>
    <w:rsid w:val="00C960B2"/>
    <w:rsid w:val="00CA22C9"/>
    <w:rsid w:val="00CA53C5"/>
    <w:rsid w:val="00CA7677"/>
    <w:rsid w:val="00CA7F31"/>
    <w:rsid w:val="00CB46C7"/>
    <w:rsid w:val="00CB74A5"/>
    <w:rsid w:val="00CC09C1"/>
    <w:rsid w:val="00CC7F95"/>
    <w:rsid w:val="00CD0E2B"/>
    <w:rsid w:val="00CD2B60"/>
    <w:rsid w:val="00CD5582"/>
    <w:rsid w:val="00CE1A9F"/>
    <w:rsid w:val="00CE1E0D"/>
    <w:rsid w:val="00CE5312"/>
    <w:rsid w:val="00CF4B7D"/>
    <w:rsid w:val="00CF76A5"/>
    <w:rsid w:val="00D000CD"/>
    <w:rsid w:val="00D14D80"/>
    <w:rsid w:val="00D23A3E"/>
    <w:rsid w:val="00D3110B"/>
    <w:rsid w:val="00D32399"/>
    <w:rsid w:val="00D3536E"/>
    <w:rsid w:val="00D374FE"/>
    <w:rsid w:val="00D4078D"/>
    <w:rsid w:val="00D4108E"/>
    <w:rsid w:val="00D4248E"/>
    <w:rsid w:val="00D458FA"/>
    <w:rsid w:val="00D46376"/>
    <w:rsid w:val="00D47538"/>
    <w:rsid w:val="00D479AD"/>
    <w:rsid w:val="00D55313"/>
    <w:rsid w:val="00D567D4"/>
    <w:rsid w:val="00D72FFC"/>
    <w:rsid w:val="00D771EE"/>
    <w:rsid w:val="00D81C7D"/>
    <w:rsid w:val="00D82470"/>
    <w:rsid w:val="00D860BD"/>
    <w:rsid w:val="00D8741C"/>
    <w:rsid w:val="00DA10FF"/>
    <w:rsid w:val="00DA6227"/>
    <w:rsid w:val="00DD632A"/>
    <w:rsid w:val="00DD6E04"/>
    <w:rsid w:val="00E10AE6"/>
    <w:rsid w:val="00E13859"/>
    <w:rsid w:val="00E16F41"/>
    <w:rsid w:val="00E22FF8"/>
    <w:rsid w:val="00E25E0B"/>
    <w:rsid w:val="00E30852"/>
    <w:rsid w:val="00E411B5"/>
    <w:rsid w:val="00E5308B"/>
    <w:rsid w:val="00E607BB"/>
    <w:rsid w:val="00E614E8"/>
    <w:rsid w:val="00E627F4"/>
    <w:rsid w:val="00E63A30"/>
    <w:rsid w:val="00E6741D"/>
    <w:rsid w:val="00E67BB4"/>
    <w:rsid w:val="00E749F8"/>
    <w:rsid w:val="00E873B3"/>
    <w:rsid w:val="00E87E19"/>
    <w:rsid w:val="00EA199F"/>
    <w:rsid w:val="00EA2EA5"/>
    <w:rsid w:val="00EB0680"/>
    <w:rsid w:val="00EB15D9"/>
    <w:rsid w:val="00EB16BA"/>
    <w:rsid w:val="00EB2E60"/>
    <w:rsid w:val="00EB3BD2"/>
    <w:rsid w:val="00ED08D0"/>
    <w:rsid w:val="00ED1E51"/>
    <w:rsid w:val="00EE21CA"/>
    <w:rsid w:val="00EE25F6"/>
    <w:rsid w:val="00EE43C1"/>
    <w:rsid w:val="00EE664E"/>
    <w:rsid w:val="00F0262C"/>
    <w:rsid w:val="00F04BA2"/>
    <w:rsid w:val="00F05053"/>
    <w:rsid w:val="00F11F29"/>
    <w:rsid w:val="00F13AB3"/>
    <w:rsid w:val="00F20B86"/>
    <w:rsid w:val="00F21AAD"/>
    <w:rsid w:val="00F35F96"/>
    <w:rsid w:val="00F43461"/>
    <w:rsid w:val="00F52278"/>
    <w:rsid w:val="00F52951"/>
    <w:rsid w:val="00F645A1"/>
    <w:rsid w:val="00F66144"/>
    <w:rsid w:val="00F73975"/>
    <w:rsid w:val="00F7401B"/>
    <w:rsid w:val="00F757CC"/>
    <w:rsid w:val="00F804A3"/>
    <w:rsid w:val="00F8674A"/>
    <w:rsid w:val="00F903F8"/>
    <w:rsid w:val="00FA4B2E"/>
    <w:rsid w:val="00FB27F7"/>
    <w:rsid w:val="00FB4824"/>
    <w:rsid w:val="00FB772A"/>
    <w:rsid w:val="00FC252F"/>
    <w:rsid w:val="00FD4EDF"/>
    <w:rsid w:val="00FD7C3B"/>
    <w:rsid w:val="00FE7297"/>
    <w:rsid w:val="00FF0F51"/>
    <w:rsid w:val="00FF19AF"/>
    <w:rsid w:val="00FF63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1A4D"/>
    <w:pPr>
      <w:spacing w:after="200" w:line="276"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6541"/>
    <w:pPr>
      <w:tabs>
        <w:tab w:val="center" w:pos="4513"/>
        <w:tab w:val="right" w:pos="9026"/>
      </w:tabs>
    </w:pPr>
  </w:style>
  <w:style w:type="character" w:customStyle="1" w:styleId="HeaderChar">
    <w:name w:val="Header Char"/>
    <w:link w:val="Header"/>
    <w:uiPriority w:val="99"/>
    <w:rsid w:val="00736541"/>
    <w:rPr>
      <w:sz w:val="28"/>
      <w:szCs w:val="22"/>
      <w:lang w:val="en-US" w:eastAsia="en-US"/>
    </w:rPr>
  </w:style>
  <w:style w:type="paragraph" w:styleId="Footer">
    <w:name w:val="footer"/>
    <w:basedOn w:val="Normal"/>
    <w:link w:val="FooterChar"/>
    <w:uiPriority w:val="99"/>
    <w:unhideWhenUsed/>
    <w:rsid w:val="00736541"/>
    <w:pPr>
      <w:tabs>
        <w:tab w:val="center" w:pos="4513"/>
        <w:tab w:val="right" w:pos="9026"/>
      </w:tabs>
    </w:pPr>
  </w:style>
  <w:style w:type="character" w:customStyle="1" w:styleId="FooterChar">
    <w:name w:val="Footer Char"/>
    <w:link w:val="Footer"/>
    <w:uiPriority w:val="99"/>
    <w:rsid w:val="00736541"/>
    <w:rPr>
      <w:sz w:val="28"/>
      <w:szCs w:val="22"/>
      <w:lang w:val="en-US" w:eastAsia="en-US"/>
    </w:rPr>
  </w:style>
  <w:style w:type="paragraph" w:styleId="BalloonText">
    <w:name w:val="Balloon Text"/>
    <w:basedOn w:val="Normal"/>
    <w:link w:val="BalloonTextChar"/>
    <w:uiPriority w:val="99"/>
    <w:semiHidden/>
    <w:unhideWhenUsed/>
    <w:rsid w:val="00775B1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75B1F"/>
    <w:rPr>
      <w:rFonts w:ascii="Tahoma" w:hAnsi="Tahoma" w:cs="Tahoma"/>
      <w:sz w:val="16"/>
      <w:szCs w:val="16"/>
      <w:lang w:val="en-US" w:eastAsia="en-US"/>
    </w:rPr>
  </w:style>
  <w:style w:type="character" w:customStyle="1" w:styleId="fontstyle01">
    <w:name w:val="fontstyle01"/>
    <w:basedOn w:val="DefaultParagraphFont"/>
    <w:rsid w:val="00497D3A"/>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1A4D"/>
    <w:pPr>
      <w:spacing w:after="200" w:line="276"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6541"/>
    <w:pPr>
      <w:tabs>
        <w:tab w:val="center" w:pos="4513"/>
        <w:tab w:val="right" w:pos="9026"/>
      </w:tabs>
    </w:pPr>
  </w:style>
  <w:style w:type="character" w:customStyle="1" w:styleId="HeaderChar">
    <w:name w:val="Header Char"/>
    <w:link w:val="Header"/>
    <w:uiPriority w:val="99"/>
    <w:rsid w:val="00736541"/>
    <w:rPr>
      <w:sz w:val="28"/>
      <w:szCs w:val="22"/>
      <w:lang w:val="en-US" w:eastAsia="en-US"/>
    </w:rPr>
  </w:style>
  <w:style w:type="paragraph" w:styleId="Footer">
    <w:name w:val="footer"/>
    <w:basedOn w:val="Normal"/>
    <w:link w:val="FooterChar"/>
    <w:uiPriority w:val="99"/>
    <w:unhideWhenUsed/>
    <w:rsid w:val="00736541"/>
    <w:pPr>
      <w:tabs>
        <w:tab w:val="center" w:pos="4513"/>
        <w:tab w:val="right" w:pos="9026"/>
      </w:tabs>
    </w:pPr>
  </w:style>
  <w:style w:type="character" w:customStyle="1" w:styleId="FooterChar">
    <w:name w:val="Footer Char"/>
    <w:link w:val="Footer"/>
    <w:uiPriority w:val="99"/>
    <w:rsid w:val="00736541"/>
    <w:rPr>
      <w:sz w:val="28"/>
      <w:szCs w:val="22"/>
      <w:lang w:val="en-US" w:eastAsia="en-US"/>
    </w:rPr>
  </w:style>
  <w:style w:type="paragraph" w:styleId="BalloonText">
    <w:name w:val="Balloon Text"/>
    <w:basedOn w:val="Normal"/>
    <w:link w:val="BalloonTextChar"/>
    <w:uiPriority w:val="99"/>
    <w:semiHidden/>
    <w:unhideWhenUsed/>
    <w:rsid w:val="00775B1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75B1F"/>
    <w:rPr>
      <w:rFonts w:ascii="Tahoma" w:hAnsi="Tahoma" w:cs="Tahoma"/>
      <w:sz w:val="16"/>
      <w:szCs w:val="16"/>
      <w:lang w:val="en-US" w:eastAsia="en-US"/>
    </w:rPr>
  </w:style>
  <w:style w:type="character" w:customStyle="1" w:styleId="fontstyle01">
    <w:name w:val="fontstyle01"/>
    <w:basedOn w:val="DefaultParagraphFont"/>
    <w:rsid w:val="00497D3A"/>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418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6BC49B-E668-4C1D-AB1A-6DBE0E8B53C3}">
  <ds:schemaRefs>
    <ds:schemaRef ds:uri="http://schemas.openxmlformats.org/officeDocument/2006/bibliography"/>
  </ds:schemaRefs>
</ds:datastoreItem>
</file>

<file path=customXml/itemProps2.xml><?xml version="1.0" encoding="utf-8"?>
<ds:datastoreItem xmlns:ds="http://schemas.openxmlformats.org/officeDocument/2006/customXml" ds:itemID="{D6F21CB0-BFD2-4DF2-BE12-9167096A05E0}"/>
</file>

<file path=customXml/itemProps3.xml><?xml version="1.0" encoding="utf-8"?>
<ds:datastoreItem xmlns:ds="http://schemas.openxmlformats.org/officeDocument/2006/customXml" ds:itemID="{56223B52-CFB2-4FB2-9DE3-0DB4ECFF6417}"/>
</file>

<file path=customXml/itemProps4.xml><?xml version="1.0" encoding="utf-8"?>
<ds:datastoreItem xmlns:ds="http://schemas.openxmlformats.org/officeDocument/2006/customXml" ds:itemID="{B3B3E442-1432-4EB3-840B-60DB121631DD}"/>
</file>

<file path=docProps/app.xml><?xml version="1.0" encoding="utf-8"?>
<Properties xmlns="http://schemas.openxmlformats.org/officeDocument/2006/extended-properties" xmlns:vt="http://schemas.openxmlformats.org/officeDocument/2006/docPropsVTypes">
  <Template>Normal</Template>
  <TotalTime>38</TotalTime>
  <Pages>2</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dc:creator>
  <cp:lastModifiedBy>Admin</cp:lastModifiedBy>
  <cp:revision>7</cp:revision>
  <cp:lastPrinted>2023-10-09T04:06:00Z</cp:lastPrinted>
  <dcterms:created xsi:type="dcterms:W3CDTF">2023-10-08T21:31:00Z</dcterms:created>
  <dcterms:modified xsi:type="dcterms:W3CDTF">2023-10-20T01:54:00Z</dcterms:modified>
</cp:coreProperties>
</file>