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Ind w:w="-426" w:type="dxa"/>
        <w:tblLook w:val="0000" w:firstRow="0" w:lastRow="0" w:firstColumn="0" w:lastColumn="0" w:noHBand="0" w:noVBand="0"/>
      </w:tblPr>
      <w:tblGrid>
        <w:gridCol w:w="3686"/>
        <w:gridCol w:w="6095"/>
      </w:tblGrid>
      <w:tr w:rsidR="00FB22CA" w:rsidRPr="00A73C3A" w14:paraId="13241E2D" w14:textId="77777777" w:rsidTr="00A80990">
        <w:trPr>
          <w:trHeight w:val="1260"/>
        </w:trPr>
        <w:tc>
          <w:tcPr>
            <w:tcW w:w="3686" w:type="dxa"/>
          </w:tcPr>
          <w:p w14:paraId="42DE9FCB" w14:textId="77777777" w:rsidR="00FB22CA" w:rsidRPr="00A73C3A" w:rsidRDefault="00FB22CA" w:rsidP="00A80990">
            <w:pPr>
              <w:jc w:val="center"/>
              <w:rPr>
                <w:b/>
                <w:color w:val="000000" w:themeColor="text1"/>
                <w:lang w:val="nl-NL"/>
              </w:rPr>
            </w:pPr>
            <w:r w:rsidRPr="00A73C3A">
              <w:rPr>
                <w:b/>
                <w:color w:val="000000" w:themeColor="text1"/>
                <w:lang w:val="nl-NL"/>
              </w:rPr>
              <w:t xml:space="preserve">ỦY BAN NHÂN DÂN </w:t>
            </w:r>
          </w:p>
          <w:p w14:paraId="71A513AC" w14:textId="77777777" w:rsidR="00FB22CA" w:rsidRPr="00A73C3A" w:rsidRDefault="00FB22CA" w:rsidP="00A80990">
            <w:pPr>
              <w:jc w:val="center"/>
              <w:rPr>
                <w:b/>
                <w:color w:val="000000" w:themeColor="text1"/>
                <w:lang w:val="nl-NL"/>
              </w:rPr>
            </w:pPr>
            <w:r w:rsidRPr="00A73C3A">
              <w:rPr>
                <w:b/>
                <w:color w:val="000000" w:themeColor="text1"/>
                <w:lang w:val="nl-NL"/>
              </w:rPr>
              <w:t>TỈNH THÁI NGUYÊN</w:t>
            </w:r>
          </w:p>
          <w:p w14:paraId="64F0A106" w14:textId="7F31D07C" w:rsidR="00FB22CA" w:rsidRPr="00A73C3A" w:rsidRDefault="00FB22CA" w:rsidP="00A80990">
            <w:pPr>
              <w:tabs>
                <w:tab w:val="left" w:pos="1590"/>
                <w:tab w:val="center" w:pos="1791"/>
              </w:tabs>
              <w:spacing w:before="240"/>
              <w:jc w:val="center"/>
              <w:rPr>
                <w:color w:val="000000" w:themeColor="text1"/>
              </w:rPr>
            </w:pPr>
            <w:r w:rsidRPr="00A73C3A">
              <w:rPr>
                <w:noProof/>
                <w:color w:val="000000" w:themeColor="text1"/>
              </w:rPr>
              <mc:AlternateContent>
                <mc:Choice Requires="wps">
                  <w:drawing>
                    <wp:anchor distT="0" distB="0" distL="114300" distR="114300" simplePos="0" relativeHeight="251660288" behindDoc="0" locked="0" layoutInCell="1" allowOverlap="1" wp14:anchorId="421248A2" wp14:editId="55F0E287">
                      <wp:simplePos x="0" y="0"/>
                      <wp:positionH relativeFrom="column">
                        <wp:posOffset>581025</wp:posOffset>
                      </wp:positionH>
                      <wp:positionV relativeFrom="paragraph">
                        <wp:posOffset>31750</wp:posOffset>
                      </wp:positionV>
                      <wp:extent cx="914400" cy="0"/>
                      <wp:effectExtent l="5715" t="6350" r="13335" b="1270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2EE12F2" id="_x0000_t32" coordsize="21600,21600" o:spt="32" o:oned="t" path="m,l21600,21600e" filled="f">
                      <v:path arrowok="t" fillok="f" o:connecttype="none"/>
                      <o:lock v:ext="edit" shapetype="t"/>
                    </v:shapetype>
                    <v:shape id="Straight Arrow Connector 9" o:spid="_x0000_s1026" type="#_x0000_t32" style="position:absolute;margin-left:45.75pt;margin-top:2.5pt;width:1in;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"/>
                  </w:pict>
                </mc:Fallback>
              </mc:AlternateContent>
            </w:r>
            <w:r w:rsidRPr="00A73C3A">
              <w:rPr>
                <w:color w:val="000000" w:themeColor="text1"/>
              </w:rPr>
              <w:t xml:space="preserve">Số:     </w:t>
            </w:r>
            <w:r w:rsidR="0067681E">
              <w:rPr>
                <w:color w:val="000000" w:themeColor="text1"/>
              </w:rPr>
              <w:t xml:space="preserve"> </w:t>
            </w:r>
            <w:r w:rsidRPr="00A73C3A">
              <w:rPr>
                <w:color w:val="000000" w:themeColor="text1"/>
              </w:rPr>
              <w:t xml:space="preserve"> </w:t>
            </w:r>
            <w:r w:rsidR="00DE6C09">
              <w:rPr>
                <w:color w:val="000000" w:themeColor="text1"/>
              </w:rPr>
              <w:t>112</w:t>
            </w:r>
            <w:r w:rsidRPr="00A73C3A">
              <w:rPr>
                <w:color w:val="000000" w:themeColor="text1"/>
              </w:rPr>
              <w:t>/2026/QĐ-UBND</w:t>
            </w:r>
          </w:p>
        </w:tc>
        <w:tc>
          <w:tcPr>
            <w:tcW w:w="6095" w:type="dxa"/>
            <w:tcBorders>
              <w:left w:val="nil"/>
            </w:tcBorders>
          </w:tcPr>
          <w:p w14:paraId="7E5E409D" w14:textId="77777777" w:rsidR="00FB22CA" w:rsidRPr="00A73C3A" w:rsidRDefault="00FB22CA" w:rsidP="00A80990">
            <w:pPr>
              <w:jc w:val="center"/>
              <w:rPr>
                <w:b/>
                <w:color w:val="000000" w:themeColor="text1"/>
              </w:rPr>
            </w:pPr>
            <w:r w:rsidRPr="00A73C3A">
              <w:rPr>
                <w:b/>
                <w:color w:val="000000" w:themeColor="text1"/>
              </w:rPr>
              <w:t>CỘNG HÒA XÃ HỘI CHỦ NGHĨA VIỆT NAM</w:t>
            </w:r>
          </w:p>
          <w:p w14:paraId="00E1B449" w14:textId="77777777" w:rsidR="00FB22CA" w:rsidRPr="00A73C3A" w:rsidRDefault="00FB22CA" w:rsidP="00A80990">
            <w:pPr>
              <w:jc w:val="center"/>
              <w:rPr>
                <w:b/>
                <w:color w:val="000000" w:themeColor="text1"/>
              </w:rPr>
            </w:pPr>
            <w:r w:rsidRPr="00A73C3A">
              <w:rPr>
                <w:b/>
                <w:color w:val="000000" w:themeColor="text1"/>
              </w:rPr>
              <w:t>Độc lập - Tự do - Hạnh phúc</w:t>
            </w:r>
          </w:p>
          <w:p w14:paraId="6DCE01B3" w14:textId="72E5D9FB" w:rsidR="00FB22CA" w:rsidRPr="00A73C3A" w:rsidRDefault="00FB22CA" w:rsidP="00A80990">
            <w:pPr>
              <w:spacing w:before="240"/>
              <w:jc w:val="center"/>
              <w:rPr>
                <w:i/>
                <w:color w:val="000000" w:themeColor="text1"/>
              </w:rPr>
            </w:pPr>
            <w:r w:rsidRPr="00A73C3A">
              <w:rPr>
                <w:noProof/>
                <w:color w:val="000000" w:themeColor="text1"/>
              </w:rPr>
              <mc:AlternateContent>
                <mc:Choice Requires="wps">
                  <w:drawing>
                    <wp:anchor distT="0" distB="0" distL="114300" distR="114300" simplePos="0" relativeHeight="251659264" behindDoc="0" locked="0" layoutInCell="1" allowOverlap="1" wp14:anchorId="116AE589" wp14:editId="4CF4838C">
                      <wp:simplePos x="0" y="0"/>
                      <wp:positionH relativeFrom="column">
                        <wp:posOffset>815340</wp:posOffset>
                      </wp:positionH>
                      <wp:positionV relativeFrom="paragraph">
                        <wp:posOffset>36830</wp:posOffset>
                      </wp:positionV>
                      <wp:extent cx="2152015" cy="0"/>
                      <wp:effectExtent l="0" t="0" r="1968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2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line w14:anchorId="3A383237" id="Straight Connector 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2.9pt" to="233.6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"/>
                  </w:pict>
                </mc:Fallback>
              </mc:AlternateContent>
            </w:r>
            <w:r w:rsidRPr="00A73C3A">
              <w:rPr>
                <w:i/>
                <w:color w:val="000000" w:themeColor="text1"/>
              </w:rPr>
              <w:t xml:space="preserve">Thái Nguyên, ngày   </w:t>
            </w:r>
            <w:r w:rsidRPr="00A73C3A">
              <w:rPr>
                <w:i/>
                <w:color w:val="000000" w:themeColor="text1"/>
                <w:lang w:val="vi-VN"/>
              </w:rPr>
              <w:t xml:space="preserve"> </w:t>
            </w:r>
            <w:r w:rsidR="00DE6C09">
              <w:rPr>
                <w:i/>
                <w:color w:val="000000" w:themeColor="text1"/>
              </w:rPr>
              <w:t>11</w:t>
            </w:r>
            <w:r w:rsidRPr="00A73C3A">
              <w:rPr>
                <w:i/>
                <w:color w:val="000000" w:themeColor="text1"/>
                <w:lang w:val="vi-VN"/>
              </w:rPr>
              <w:t xml:space="preserve"> </w:t>
            </w:r>
            <w:r w:rsidRPr="00A73C3A">
              <w:rPr>
                <w:i/>
                <w:color w:val="000000" w:themeColor="text1"/>
              </w:rPr>
              <w:t xml:space="preserve"> tháng</w:t>
            </w:r>
            <w:r w:rsidRPr="00A73C3A">
              <w:rPr>
                <w:i/>
                <w:color w:val="000000" w:themeColor="text1"/>
                <w:lang w:val="vi-VN"/>
              </w:rPr>
              <w:t xml:space="preserve"> </w:t>
            </w:r>
            <w:r>
              <w:rPr>
                <w:i/>
                <w:color w:val="000000" w:themeColor="text1"/>
              </w:rPr>
              <w:t>8</w:t>
            </w:r>
            <w:r w:rsidRPr="00A73C3A">
              <w:rPr>
                <w:i/>
                <w:color w:val="000000" w:themeColor="text1"/>
              </w:rPr>
              <w:t xml:space="preserve"> năm 2026</w:t>
            </w:r>
          </w:p>
        </w:tc>
      </w:tr>
    </w:tbl>
    <w:p w14:paraId="6BA663CF" w14:textId="77777777" w:rsidR="00FB22CA" w:rsidRPr="00A73C3A" w:rsidRDefault="00FB22CA" w:rsidP="00FB22CA">
      <w:pPr>
        <w:spacing w:before="240"/>
        <w:jc w:val="center"/>
        <w:rPr>
          <w:b/>
          <w:color w:val="000000" w:themeColor="text1"/>
        </w:rPr>
      </w:pPr>
    </w:p>
    <w:p w14:paraId="694FF6A1" w14:textId="77777777" w:rsidR="00FB22CA" w:rsidRPr="00A73C3A" w:rsidRDefault="00FB22CA" w:rsidP="00FB22CA">
      <w:pPr>
        <w:spacing w:before="120" w:after="120"/>
        <w:jc w:val="center"/>
        <w:rPr>
          <w:b/>
          <w:color w:val="000000" w:themeColor="text1"/>
        </w:rPr>
      </w:pPr>
      <w:r w:rsidRPr="00A73C3A">
        <w:rPr>
          <w:b/>
          <w:color w:val="000000" w:themeColor="text1"/>
        </w:rPr>
        <w:t>QUYẾT ĐỊNH</w:t>
      </w:r>
    </w:p>
    <w:p w14:paraId="3BB57733" w14:textId="544E3043" w:rsidR="00FB22CA" w:rsidRPr="00F8793F" w:rsidRDefault="00FB22CA" w:rsidP="00FB22CA">
      <w:pPr>
        <w:spacing w:before="120" w:after="120"/>
        <w:jc w:val="center"/>
        <w:rPr>
          <w:rFonts w:ascii="Times New Roman Bold" w:hAnsi="Times New Roman Bold"/>
          <w:b/>
          <w:color w:val="000000" w:themeColor="text1"/>
          <w:spacing w:val="4"/>
        </w:rPr>
      </w:pPr>
      <w:r w:rsidRPr="00F8793F">
        <w:rPr>
          <w:rFonts w:ascii="Times New Roman Bold" w:hAnsi="Times New Roman Bold"/>
          <w:b/>
          <w:color w:val="000000" w:themeColor="text1"/>
          <w:spacing w:val="4"/>
        </w:rPr>
        <w:t xml:space="preserve">Quy </w:t>
      </w:r>
      <w:r w:rsidRPr="00F8793F">
        <w:rPr>
          <w:rFonts w:ascii="Times New Roman Bold" w:hAnsi="Times New Roman Bold"/>
          <w:b/>
          <w:color w:val="000000" w:themeColor="text1"/>
          <w:spacing w:val="8"/>
        </w:rPr>
        <w:t xml:space="preserve">định chi tiết khoản 1 Điều 4 Nghị quyết số 26/2026/NQ-HĐND ngày </w:t>
      </w:r>
      <w:r w:rsidR="00F8793F" w:rsidRPr="00F8793F">
        <w:rPr>
          <w:rFonts w:ascii="Times New Roman Bold" w:hAnsi="Times New Roman Bold"/>
          <w:b/>
          <w:color w:val="000000" w:themeColor="text1"/>
          <w:spacing w:val="8"/>
        </w:rPr>
        <w:t xml:space="preserve">09 tháng 6 năm 2026 </w:t>
      </w:r>
      <w:r w:rsidRPr="00F8793F">
        <w:rPr>
          <w:rFonts w:ascii="Times New Roman Bold" w:hAnsi="Times New Roman Bold"/>
          <w:b/>
          <w:color w:val="000000" w:themeColor="text1"/>
          <w:spacing w:val="8"/>
        </w:rPr>
        <w:t>của Hội đồng nhân</w:t>
      </w:r>
      <w:r w:rsidRPr="00F8793F">
        <w:rPr>
          <w:rFonts w:ascii="Times New Roman Bold" w:hAnsi="Times New Roman Bold"/>
          <w:b/>
          <w:color w:val="000000" w:themeColor="text1"/>
          <w:spacing w:val="4"/>
        </w:rPr>
        <w:t xml:space="preserve"> dân tỉnh về việc Quy định mức hỗ trợ một số chi phí cho doanh nghiệp thành lập mới trên địa bàn tỉnh Thái Nguyên giai đoạn 2026</w:t>
      </w:r>
      <w:r w:rsidR="00FC4461">
        <w:rPr>
          <w:rFonts w:ascii="Times New Roman Bold" w:hAnsi="Times New Roman Bold"/>
          <w:b/>
          <w:color w:val="000000" w:themeColor="text1"/>
          <w:spacing w:val="4"/>
        </w:rPr>
        <w:t xml:space="preserve"> </w:t>
      </w:r>
      <w:r w:rsidRPr="00F8793F">
        <w:rPr>
          <w:rFonts w:ascii="Times New Roman Bold" w:hAnsi="Times New Roman Bold"/>
          <w:b/>
          <w:color w:val="000000" w:themeColor="text1"/>
          <w:spacing w:val="4"/>
        </w:rPr>
        <w:t>-</w:t>
      </w:r>
      <w:r w:rsidR="00FC4461">
        <w:rPr>
          <w:rFonts w:ascii="Times New Roman Bold" w:hAnsi="Times New Roman Bold"/>
          <w:b/>
          <w:color w:val="000000" w:themeColor="text1"/>
          <w:spacing w:val="4"/>
        </w:rPr>
        <w:t xml:space="preserve"> </w:t>
      </w:r>
      <w:r w:rsidRPr="00F8793F">
        <w:rPr>
          <w:rFonts w:ascii="Times New Roman Bold" w:hAnsi="Times New Roman Bold"/>
          <w:b/>
          <w:color w:val="000000" w:themeColor="text1"/>
          <w:spacing w:val="4"/>
        </w:rPr>
        <w:t>2030</w:t>
      </w:r>
    </w:p>
    <w:p w14:paraId="3BAAAAE8" w14:textId="77777777" w:rsidR="00FB22CA" w:rsidRPr="00A73C3A" w:rsidRDefault="00FB22CA" w:rsidP="00FB22CA">
      <w:pPr>
        <w:spacing w:before="120" w:line="340" w:lineRule="exact"/>
        <w:jc w:val="center"/>
        <w:rPr>
          <w:b/>
          <w:color w:val="000000" w:themeColor="text1"/>
        </w:rPr>
      </w:pPr>
    </w:p>
    <w:p w14:paraId="1D6B55C8" w14:textId="77777777" w:rsidR="00FB22CA" w:rsidRPr="00A73C3A" w:rsidRDefault="00FB22CA" w:rsidP="00E6763D">
      <w:pPr>
        <w:spacing w:before="120" w:line="380" w:lineRule="exact"/>
        <w:ind w:firstLine="709"/>
        <w:jc w:val="both"/>
        <w:rPr>
          <w:i/>
          <w:iCs/>
          <w:color w:val="000000" w:themeColor="text1"/>
        </w:rPr>
      </w:pPr>
      <w:r w:rsidRPr="00A73C3A">
        <w:rPr>
          <w:i/>
          <w:iCs/>
          <w:color w:val="000000" w:themeColor="text1"/>
        </w:rPr>
        <w:t>Căn cứ Luật Tổ chức chính quyền địa phương số 72/2025/QH15;</w:t>
      </w:r>
    </w:p>
    <w:p w14:paraId="39C6A8C8" w14:textId="77777777" w:rsidR="00FB22CA" w:rsidRPr="00A73C3A" w:rsidRDefault="00FB22CA" w:rsidP="00E6763D">
      <w:pPr>
        <w:spacing w:before="120" w:line="380" w:lineRule="exact"/>
        <w:ind w:firstLine="709"/>
        <w:jc w:val="both"/>
        <w:rPr>
          <w:i/>
          <w:iCs/>
          <w:color w:val="000000" w:themeColor="text1"/>
        </w:rPr>
      </w:pPr>
      <w:r w:rsidRPr="00A73C3A">
        <w:rPr>
          <w:i/>
          <w:iCs/>
          <w:color w:val="000000" w:themeColor="text1"/>
        </w:rPr>
        <w:t>Căn cứ Luật Doanh nghiệp số 59/2020/QH14;</w:t>
      </w:r>
    </w:p>
    <w:p w14:paraId="1545D34E" w14:textId="77777777" w:rsidR="00FB22CA" w:rsidRPr="00A73C3A" w:rsidRDefault="00FB22CA" w:rsidP="00E6763D">
      <w:pPr>
        <w:spacing w:before="120" w:line="380" w:lineRule="exact"/>
        <w:ind w:firstLine="709"/>
        <w:jc w:val="both"/>
        <w:rPr>
          <w:i/>
          <w:iCs/>
          <w:color w:val="000000" w:themeColor="text1"/>
        </w:rPr>
      </w:pPr>
      <w:r w:rsidRPr="00A73C3A">
        <w:rPr>
          <w:i/>
          <w:iCs/>
          <w:color w:val="000000" w:themeColor="text1"/>
        </w:rPr>
        <w:t>Căn cứ Luật Ngân sách nhà nước số 89/2025/QH15;</w:t>
      </w:r>
    </w:p>
    <w:p w14:paraId="32C8183A" w14:textId="77777777" w:rsidR="00FB22CA" w:rsidRPr="00A73C3A" w:rsidRDefault="00FB22CA" w:rsidP="00E6763D">
      <w:pPr>
        <w:spacing w:before="120" w:line="380" w:lineRule="exact"/>
        <w:ind w:firstLine="709"/>
        <w:jc w:val="both"/>
        <w:rPr>
          <w:i/>
          <w:iCs/>
          <w:color w:val="000000" w:themeColor="text1"/>
        </w:rPr>
      </w:pPr>
      <w:r w:rsidRPr="00A73C3A">
        <w:rPr>
          <w:i/>
          <w:iCs/>
          <w:color w:val="000000" w:themeColor="text1"/>
        </w:rPr>
        <w:t>Căn cứ Luật Phí và lệ phí số 97/2015/QH13;</w:t>
      </w:r>
    </w:p>
    <w:p w14:paraId="41562816" w14:textId="49EBD345" w:rsidR="00FB22CA" w:rsidRPr="00A73C3A" w:rsidRDefault="00FB22CA" w:rsidP="00E6763D">
      <w:pPr>
        <w:spacing w:before="120" w:line="380" w:lineRule="exact"/>
        <w:ind w:firstLine="709"/>
        <w:jc w:val="both"/>
        <w:rPr>
          <w:i/>
          <w:iCs/>
          <w:color w:val="000000" w:themeColor="text1"/>
        </w:rPr>
      </w:pPr>
      <w:r w:rsidRPr="00A73C3A">
        <w:rPr>
          <w:i/>
          <w:iCs/>
          <w:color w:val="000000" w:themeColor="text1"/>
        </w:rPr>
        <w:t>Căn cứ Nghị quyết số 26/2026/NQ-HĐND ngày 09</w:t>
      </w:r>
      <w:r w:rsidR="00401E43">
        <w:rPr>
          <w:i/>
          <w:iCs/>
          <w:color w:val="000000" w:themeColor="text1"/>
        </w:rPr>
        <w:t xml:space="preserve"> tháng </w:t>
      </w:r>
      <w:r w:rsidRPr="00A73C3A">
        <w:rPr>
          <w:i/>
          <w:iCs/>
          <w:color w:val="000000" w:themeColor="text1"/>
        </w:rPr>
        <w:t>6</w:t>
      </w:r>
      <w:r w:rsidR="00401E43">
        <w:rPr>
          <w:i/>
          <w:iCs/>
          <w:color w:val="000000" w:themeColor="text1"/>
        </w:rPr>
        <w:t xml:space="preserve"> năm </w:t>
      </w:r>
      <w:r w:rsidRPr="00A73C3A">
        <w:rPr>
          <w:i/>
          <w:iCs/>
          <w:color w:val="000000" w:themeColor="text1"/>
        </w:rPr>
        <w:t>2026 của Hội đồng nhân dân tỉnh về việc Quy định mức hỗ trợ một số chi phí cho doanh nghiệp thành lập mới trên địa bàn tỉnh Thái Nguyên giai đoạn 2026</w:t>
      </w:r>
      <w:r w:rsidR="00F8793F">
        <w:rPr>
          <w:i/>
          <w:iCs/>
          <w:color w:val="000000" w:themeColor="text1"/>
        </w:rPr>
        <w:t xml:space="preserve"> </w:t>
      </w:r>
      <w:r w:rsidRPr="00A73C3A">
        <w:rPr>
          <w:i/>
          <w:iCs/>
          <w:color w:val="000000" w:themeColor="text1"/>
        </w:rPr>
        <w:t>-</w:t>
      </w:r>
      <w:r w:rsidR="00F8793F">
        <w:rPr>
          <w:i/>
          <w:iCs/>
          <w:color w:val="000000" w:themeColor="text1"/>
        </w:rPr>
        <w:t xml:space="preserve"> </w:t>
      </w:r>
      <w:r w:rsidRPr="00A73C3A">
        <w:rPr>
          <w:i/>
          <w:iCs/>
          <w:color w:val="000000" w:themeColor="text1"/>
        </w:rPr>
        <w:t>2030;</w:t>
      </w:r>
    </w:p>
    <w:p w14:paraId="214CA49E" w14:textId="5E4D2256" w:rsidR="00FB22CA" w:rsidRPr="00401E43" w:rsidRDefault="00FB22CA" w:rsidP="00E6763D">
      <w:pPr>
        <w:pStyle w:val="BodyText"/>
        <w:spacing w:before="120" w:after="0" w:line="380" w:lineRule="exact"/>
        <w:ind w:firstLine="720"/>
        <w:jc w:val="both"/>
        <w:rPr>
          <w:rFonts w:ascii="Times New Roman" w:hAnsi="Times New Roman" w:cs="Times New Roman"/>
          <w:i/>
          <w:color w:val="000000" w:themeColor="text1"/>
          <w:spacing w:val="10"/>
          <w:sz w:val="28"/>
          <w:szCs w:val="28"/>
          <w:lang w:val="en-SG" w:eastAsia="en-SG"/>
        </w:rPr>
      </w:pPr>
      <w:r w:rsidRPr="00401E43">
        <w:rPr>
          <w:rFonts w:ascii="Times New Roman" w:hAnsi="Times New Roman" w:cs="Times New Roman"/>
          <w:i/>
          <w:color w:val="000000" w:themeColor="text1"/>
          <w:spacing w:val="10"/>
          <w:sz w:val="28"/>
          <w:szCs w:val="28"/>
          <w:lang w:val="en-SG" w:eastAsia="en-SG"/>
        </w:rPr>
        <w:t>Theo đề nghị của Sở Tài chính tại Tờ trình số</w:t>
      </w:r>
      <w:r w:rsidR="00401E43" w:rsidRPr="00401E43">
        <w:rPr>
          <w:rFonts w:ascii="Times New Roman" w:hAnsi="Times New Roman" w:cs="Times New Roman"/>
          <w:i/>
          <w:color w:val="000000" w:themeColor="text1"/>
          <w:spacing w:val="10"/>
          <w:sz w:val="28"/>
          <w:szCs w:val="28"/>
          <w:lang w:val="en-SG" w:eastAsia="en-SG"/>
        </w:rPr>
        <w:t xml:space="preserve"> 11083/</w:t>
      </w:r>
      <w:r w:rsidRPr="00401E43">
        <w:rPr>
          <w:rFonts w:ascii="Times New Roman" w:hAnsi="Times New Roman" w:cs="Times New Roman"/>
          <w:i/>
          <w:color w:val="000000" w:themeColor="text1"/>
          <w:spacing w:val="10"/>
          <w:sz w:val="28"/>
          <w:szCs w:val="28"/>
          <w:lang w:val="en-SG" w:eastAsia="en-SG"/>
        </w:rPr>
        <w:t>TTr-STC ngày</w:t>
      </w:r>
      <w:r w:rsidR="00401E43" w:rsidRPr="00401E43">
        <w:rPr>
          <w:rFonts w:ascii="Times New Roman" w:hAnsi="Times New Roman" w:cs="Times New Roman"/>
          <w:i/>
          <w:color w:val="000000" w:themeColor="text1"/>
          <w:spacing w:val="10"/>
          <w:sz w:val="28"/>
          <w:szCs w:val="28"/>
          <w:lang w:val="en-SG" w:eastAsia="en-SG"/>
        </w:rPr>
        <w:t xml:space="preserve"> 07 </w:t>
      </w:r>
      <w:r w:rsidRPr="00401E43">
        <w:rPr>
          <w:rFonts w:ascii="Times New Roman" w:hAnsi="Times New Roman" w:cs="Times New Roman"/>
          <w:i/>
          <w:color w:val="000000" w:themeColor="text1"/>
          <w:spacing w:val="10"/>
          <w:sz w:val="28"/>
          <w:szCs w:val="28"/>
          <w:lang w:val="en-SG" w:eastAsia="en-SG"/>
        </w:rPr>
        <w:t xml:space="preserve">tháng </w:t>
      </w:r>
      <w:r w:rsidR="00401E43" w:rsidRPr="00401E43">
        <w:rPr>
          <w:rFonts w:ascii="Times New Roman" w:hAnsi="Times New Roman" w:cs="Times New Roman"/>
          <w:i/>
          <w:color w:val="000000" w:themeColor="text1"/>
          <w:spacing w:val="10"/>
          <w:sz w:val="28"/>
          <w:szCs w:val="28"/>
          <w:lang w:val="en-SG" w:eastAsia="en-SG"/>
        </w:rPr>
        <w:t>8</w:t>
      </w:r>
      <w:r w:rsidRPr="00401E43">
        <w:rPr>
          <w:rFonts w:ascii="Times New Roman" w:hAnsi="Times New Roman" w:cs="Times New Roman"/>
          <w:i/>
          <w:color w:val="000000" w:themeColor="text1"/>
          <w:spacing w:val="10"/>
          <w:sz w:val="28"/>
          <w:szCs w:val="28"/>
          <w:lang w:val="en-SG" w:eastAsia="en-SG"/>
        </w:rPr>
        <w:t xml:space="preserve"> năm 2026;</w:t>
      </w:r>
      <w:bookmarkStart w:id="0" w:name="dieu_1_name"/>
    </w:p>
    <w:p w14:paraId="145405F6" w14:textId="0DB30EEA" w:rsidR="00FB22CA" w:rsidRPr="0013180A" w:rsidRDefault="00FB22CA" w:rsidP="00E6763D">
      <w:pPr>
        <w:pStyle w:val="BodyText"/>
        <w:spacing w:before="120" w:after="0" w:line="380" w:lineRule="exact"/>
        <w:ind w:firstLine="720"/>
        <w:jc w:val="both"/>
        <w:rPr>
          <w:rFonts w:ascii="Times New Roman" w:hAnsi="Times New Roman" w:cs="Times New Roman"/>
          <w:i/>
          <w:color w:val="000000" w:themeColor="text1"/>
          <w:sz w:val="28"/>
          <w:szCs w:val="28"/>
          <w:lang w:val="en-SG" w:eastAsia="en-SG"/>
        </w:rPr>
      </w:pPr>
      <w:r w:rsidRPr="0067681E">
        <w:rPr>
          <w:rFonts w:ascii="Times New Roman" w:hAnsi="Times New Roman" w:cs="Times New Roman"/>
          <w:i/>
          <w:color w:val="000000" w:themeColor="text1"/>
          <w:spacing w:val="-4"/>
          <w:sz w:val="28"/>
          <w:szCs w:val="28"/>
          <w:lang w:val="en-SG" w:eastAsia="en-SG"/>
        </w:rPr>
        <w:t>Ủy ban nhân dân tỉnh ban hành Quyết định quy định chi tiết khoản 1 Điều 4</w:t>
      </w:r>
      <w:r w:rsidRPr="0013180A">
        <w:rPr>
          <w:rFonts w:ascii="Times New Roman" w:hAnsi="Times New Roman" w:cs="Times New Roman"/>
          <w:i/>
          <w:color w:val="000000" w:themeColor="text1"/>
          <w:sz w:val="28"/>
          <w:szCs w:val="28"/>
          <w:lang w:val="en-SG" w:eastAsia="en-SG"/>
        </w:rPr>
        <w:t xml:space="preserve"> Nghị quyết số 26/2026/NQ-HĐND ngày </w:t>
      </w:r>
      <w:r w:rsidR="0013180A" w:rsidRPr="0013180A">
        <w:rPr>
          <w:rFonts w:ascii="Times New Roman" w:hAnsi="Times New Roman" w:cs="Times New Roman"/>
          <w:i/>
          <w:color w:val="000000" w:themeColor="text1"/>
          <w:sz w:val="28"/>
          <w:szCs w:val="28"/>
          <w:lang w:val="en-SG" w:eastAsia="en-SG"/>
        </w:rPr>
        <w:t xml:space="preserve">09 tháng 6 năm 2026 </w:t>
      </w:r>
      <w:r w:rsidRPr="0013180A">
        <w:rPr>
          <w:rFonts w:ascii="Times New Roman" w:hAnsi="Times New Roman" w:cs="Times New Roman"/>
          <w:i/>
          <w:color w:val="000000" w:themeColor="text1"/>
          <w:sz w:val="28"/>
          <w:szCs w:val="28"/>
          <w:lang w:val="en-SG" w:eastAsia="en-SG"/>
        </w:rPr>
        <w:t>của Hội đồng nhân dân tỉnh về việc Quy định mức hỗ trợ một số chi phí cho doanh nghiệp thành lập mới trên địa bàn tỉnh Thái Nguyên giai đoạn 2026</w:t>
      </w:r>
      <w:r w:rsidR="0013180A" w:rsidRPr="0013180A">
        <w:rPr>
          <w:rFonts w:ascii="Times New Roman" w:hAnsi="Times New Roman" w:cs="Times New Roman"/>
          <w:i/>
          <w:color w:val="000000" w:themeColor="text1"/>
          <w:sz w:val="28"/>
          <w:szCs w:val="28"/>
          <w:lang w:val="en-SG" w:eastAsia="en-SG"/>
        </w:rPr>
        <w:t xml:space="preserve"> </w:t>
      </w:r>
      <w:r w:rsidRPr="0013180A">
        <w:rPr>
          <w:rFonts w:ascii="Times New Roman" w:hAnsi="Times New Roman" w:cs="Times New Roman"/>
          <w:i/>
          <w:color w:val="000000" w:themeColor="text1"/>
          <w:sz w:val="28"/>
          <w:szCs w:val="28"/>
          <w:lang w:val="en-SG" w:eastAsia="en-SG"/>
        </w:rPr>
        <w:t>-</w:t>
      </w:r>
      <w:r w:rsidR="0013180A" w:rsidRPr="0013180A">
        <w:rPr>
          <w:rFonts w:ascii="Times New Roman" w:hAnsi="Times New Roman" w:cs="Times New Roman"/>
          <w:i/>
          <w:color w:val="000000" w:themeColor="text1"/>
          <w:sz w:val="28"/>
          <w:szCs w:val="28"/>
          <w:lang w:val="en-SG" w:eastAsia="en-SG"/>
        </w:rPr>
        <w:t xml:space="preserve"> </w:t>
      </w:r>
      <w:r w:rsidRPr="0013180A">
        <w:rPr>
          <w:rFonts w:ascii="Times New Roman" w:hAnsi="Times New Roman" w:cs="Times New Roman"/>
          <w:i/>
          <w:color w:val="000000" w:themeColor="text1"/>
          <w:sz w:val="28"/>
          <w:szCs w:val="28"/>
          <w:lang w:val="en-SG" w:eastAsia="en-SG"/>
        </w:rPr>
        <w:t>2030.</w:t>
      </w:r>
    </w:p>
    <w:p w14:paraId="7675698F" w14:textId="77777777" w:rsidR="00FB22CA" w:rsidRPr="00A73C3A" w:rsidRDefault="00FB22CA" w:rsidP="00E6763D">
      <w:pPr>
        <w:spacing w:before="120" w:line="380" w:lineRule="exact"/>
        <w:ind w:firstLine="720"/>
        <w:jc w:val="both"/>
        <w:rPr>
          <w:b/>
          <w:bCs/>
          <w:color w:val="000000" w:themeColor="text1"/>
        </w:rPr>
      </w:pPr>
      <w:r w:rsidRPr="00A73C3A">
        <w:rPr>
          <w:b/>
          <w:color w:val="000000" w:themeColor="text1"/>
        </w:rPr>
        <w:t>Điều 1.</w:t>
      </w:r>
      <w:r w:rsidRPr="00A73C3A">
        <w:rPr>
          <w:color w:val="000000" w:themeColor="text1"/>
        </w:rPr>
        <w:t xml:space="preserve"> </w:t>
      </w:r>
      <w:r w:rsidRPr="00A73C3A">
        <w:rPr>
          <w:b/>
          <w:bCs/>
          <w:color w:val="000000" w:themeColor="text1"/>
        </w:rPr>
        <w:t>Phạm vi điều chỉnh</w:t>
      </w:r>
    </w:p>
    <w:p w14:paraId="115F7FD3" w14:textId="5EFB6229" w:rsidR="00FB22CA" w:rsidRPr="00401E43" w:rsidRDefault="00FB22CA" w:rsidP="00E6763D">
      <w:pPr>
        <w:pStyle w:val="BodyText"/>
        <w:spacing w:before="120" w:after="0" w:line="380" w:lineRule="exact"/>
        <w:ind w:firstLine="720"/>
        <w:jc w:val="both"/>
        <w:rPr>
          <w:rFonts w:ascii="Times New Roman" w:eastAsia="Times New Roman" w:hAnsi="Times New Roman" w:cs="Times New Roman"/>
          <w:color w:val="000000" w:themeColor="text1"/>
          <w:sz w:val="28"/>
          <w:szCs w:val="28"/>
          <w:lang w:val="en-SG" w:eastAsia="en-SG"/>
        </w:rPr>
      </w:pPr>
      <w:r w:rsidRPr="00401E43">
        <w:rPr>
          <w:rFonts w:ascii="Times New Roman" w:eastAsia="Calibri" w:hAnsi="Times New Roman" w:cs="Times New Roman"/>
          <w:color w:val="000000" w:themeColor="text1"/>
          <w:sz w:val="28"/>
          <w:szCs w:val="28"/>
        </w:rPr>
        <w:t xml:space="preserve">Quyết định này quy định chi tiết khoản 1 Điều 4 Nghị quyết số 26/2026/NQ-HĐND ngày </w:t>
      </w:r>
      <w:r w:rsidR="0013180A" w:rsidRPr="0013180A">
        <w:rPr>
          <w:rFonts w:ascii="Times New Roman" w:eastAsia="Calibri" w:hAnsi="Times New Roman" w:cs="Times New Roman"/>
          <w:color w:val="000000" w:themeColor="text1"/>
          <w:sz w:val="28"/>
          <w:szCs w:val="28"/>
        </w:rPr>
        <w:t xml:space="preserve">09 tháng 6 năm 2026 </w:t>
      </w:r>
      <w:r w:rsidRPr="00401E43">
        <w:rPr>
          <w:rFonts w:ascii="Times New Roman" w:eastAsia="Calibri" w:hAnsi="Times New Roman" w:cs="Times New Roman"/>
          <w:color w:val="000000" w:themeColor="text1"/>
          <w:sz w:val="28"/>
          <w:szCs w:val="28"/>
        </w:rPr>
        <w:t>của Hội đồng nhân dân tỉnh về việc Quy định mức hỗ trợ một số chi phí cho doanh nghiệp thành lập mới trên địa bàn tỉnh Thái Nguyên giai đoạn 2026</w:t>
      </w:r>
      <w:r w:rsidR="0013180A">
        <w:rPr>
          <w:rFonts w:ascii="Times New Roman" w:eastAsia="Calibri" w:hAnsi="Times New Roman" w:cs="Times New Roman"/>
          <w:color w:val="000000" w:themeColor="text1"/>
          <w:sz w:val="28"/>
          <w:szCs w:val="28"/>
        </w:rPr>
        <w:t xml:space="preserve"> </w:t>
      </w:r>
      <w:r w:rsidRPr="00401E43">
        <w:rPr>
          <w:rFonts w:ascii="Times New Roman" w:eastAsia="Calibri" w:hAnsi="Times New Roman" w:cs="Times New Roman"/>
          <w:color w:val="000000" w:themeColor="text1"/>
          <w:sz w:val="28"/>
          <w:szCs w:val="28"/>
        </w:rPr>
        <w:t>-</w:t>
      </w:r>
      <w:r w:rsidR="0013180A">
        <w:rPr>
          <w:rFonts w:ascii="Times New Roman" w:eastAsia="Calibri" w:hAnsi="Times New Roman" w:cs="Times New Roman"/>
          <w:color w:val="000000" w:themeColor="text1"/>
          <w:sz w:val="28"/>
          <w:szCs w:val="28"/>
        </w:rPr>
        <w:t xml:space="preserve"> </w:t>
      </w:r>
      <w:r w:rsidRPr="00401E43">
        <w:rPr>
          <w:rFonts w:ascii="Times New Roman" w:eastAsia="Calibri" w:hAnsi="Times New Roman" w:cs="Times New Roman"/>
          <w:color w:val="000000" w:themeColor="text1"/>
          <w:sz w:val="28"/>
          <w:szCs w:val="28"/>
        </w:rPr>
        <w:t>2030.</w:t>
      </w:r>
    </w:p>
    <w:p w14:paraId="17B77249" w14:textId="77777777" w:rsidR="00FB22CA" w:rsidRPr="00A73C3A" w:rsidRDefault="00FB22CA" w:rsidP="00E6763D">
      <w:pPr>
        <w:spacing w:before="120" w:line="380" w:lineRule="exact"/>
        <w:ind w:firstLine="720"/>
        <w:jc w:val="both"/>
        <w:rPr>
          <w:b/>
          <w:bCs/>
          <w:color w:val="000000" w:themeColor="text1"/>
        </w:rPr>
      </w:pPr>
      <w:r w:rsidRPr="00A73C3A">
        <w:rPr>
          <w:b/>
          <w:bCs/>
          <w:color w:val="000000" w:themeColor="text1"/>
        </w:rPr>
        <w:t xml:space="preserve">Điều 2. Đối tượng áp dụng </w:t>
      </w:r>
    </w:p>
    <w:p w14:paraId="73A80992" w14:textId="77777777" w:rsidR="00FB22CA" w:rsidRPr="00A73C3A" w:rsidRDefault="00FB22CA" w:rsidP="00E6763D">
      <w:pPr>
        <w:spacing w:before="120" w:line="380" w:lineRule="exact"/>
        <w:ind w:firstLine="720"/>
        <w:jc w:val="both"/>
        <w:rPr>
          <w:color w:val="000000" w:themeColor="text1"/>
          <w:spacing w:val="-2"/>
        </w:rPr>
      </w:pPr>
      <w:r w:rsidRPr="00A73C3A">
        <w:rPr>
          <w:color w:val="000000" w:themeColor="text1"/>
          <w:spacing w:val="-2"/>
        </w:rPr>
        <w:t>1. Doanh nghiệp thành lập mới theo quy định của pháp luật về doanh nghiệp.</w:t>
      </w:r>
    </w:p>
    <w:p w14:paraId="108428F1" w14:textId="1DF8C718" w:rsidR="00FB22CA" w:rsidRPr="003D5E30" w:rsidRDefault="00FB22CA" w:rsidP="00E6763D">
      <w:pPr>
        <w:spacing w:before="120" w:line="380" w:lineRule="exact"/>
        <w:ind w:firstLine="720"/>
        <w:jc w:val="both"/>
        <w:rPr>
          <w:color w:val="000000" w:themeColor="text1"/>
          <w:spacing w:val="-4"/>
        </w:rPr>
      </w:pPr>
      <w:r w:rsidRPr="003D5E30">
        <w:rPr>
          <w:color w:val="000000" w:themeColor="text1"/>
          <w:spacing w:val="-4"/>
        </w:rPr>
        <w:t>2. Cơ quan, tổ chức và cá nhân cung cấp dịch vụ</w:t>
      </w:r>
      <w:r w:rsidR="003D5E30" w:rsidRPr="003D5E30">
        <w:rPr>
          <w:color w:val="000000" w:themeColor="text1"/>
          <w:spacing w:val="-4"/>
        </w:rPr>
        <w:t xml:space="preserve"> chữ ký số</w:t>
      </w:r>
      <w:r w:rsidRPr="003D5E30">
        <w:rPr>
          <w:color w:val="000000" w:themeColor="text1"/>
          <w:spacing w:val="-4"/>
        </w:rPr>
        <w:t xml:space="preserve"> cho doanh nghiệp.</w:t>
      </w:r>
    </w:p>
    <w:p w14:paraId="3923659D" w14:textId="77777777" w:rsidR="00FB22CA" w:rsidRDefault="00FB22CA" w:rsidP="00E6763D">
      <w:pPr>
        <w:spacing w:before="120" w:line="380" w:lineRule="exact"/>
        <w:ind w:firstLine="720"/>
        <w:jc w:val="both"/>
        <w:rPr>
          <w:color w:val="000000" w:themeColor="text1"/>
        </w:rPr>
      </w:pPr>
      <w:r w:rsidRPr="00A73C3A">
        <w:rPr>
          <w:color w:val="000000" w:themeColor="text1"/>
        </w:rPr>
        <w:t>3. Cơ quan, tổ chức và cá nhân có liên quan đến hỗ trợ doanh nghiệp trên địa bàn tỉnh Thái Nguyên.</w:t>
      </w:r>
    </w:p>
    <w:p w14:paraId="7756F235" w14:textId="77777777" w:rsidR="00E6763D" w:rsidRPr="00A73C3A" w:rsidRDefault="00E6763D" w:rsidP="00E6763D">
      <w:pPr>
        <w:spacing w:before="120" w:line="380" w:lineRule="exact"/>
        <w:ind w:firstLine="720"/>
        <w:jc w:val="both"/>
        <w:rPr>
          <w:color w:val="000000" w:themeColor="text1"/>
        </w:rPr>
      </w:pPr>
    </w:p>
    <w:p w14:paraId="1DFE1D7E" w14:textId="77777777" w:rsidR="00FB22CA" w:rsidRPr="00A73C3A" w:rsidRDefault="00FB22CA" w:rsidP="00E6763D">
      <w:pPr>
        <w:spacing w:before="120" w:line="360" w:lineRule="exact"/>
        <w:ind w:firstLine="720"/>
        <w:jc w:val="both"/>
        <w:rPr>
          <w:b/>
          <w:bCs/>
          <w:color w:val="000000" w:themeColor="text1"/>
        </w:rPr>
      </w:pPr>
      <w:r w:rsidRPr="00A73C3A">
        <w:rPr>
          <w:b/>
          <w:bCs/>
          <w:color w:val="000000" w:themeColor="text1"/>
        </w:rPr>
        <w:t>Điều 3. Điều kiện hỗ trợ</w:t>
      </w:r>
    </w:p>
    <w:p w14:paraId="38BE1C01" w14:textId="152F3A59" w:rsidR="00FB22CA" w:rsidRPr="0013180A" w:rsidRDefault="00FB22CA" w:rsidP="00E6763D">
      <w:pPr>
        <w:spacing w:before="120" w:line="360" w:lineRule="exact"/>
        <w:ind w:firstLine="720"/>
        <w:jc w:val="both"/>
        <w:rPr>
          <w:color w:val="000000" w:themeColor="text1"/>
        </w:rPr>
      </w:pPr>
      <w:r w:rsidRPr="0013180A">
        <w:rPr>
          <w:color w:val="000000" w:themeColor="text1"/>
          <w:spacing w:val="4"/>
        </w:rPr>
        <w:t>Doanh nghiệp thành lập mới đã được cơ quan đăng ký kinh doanh tỉnh Thái Nguyên</w:t>
      </w:r>
      <w:r w:rsidRPr="0013180A">
        <w:rPr>
          <w:color w:val="000000" w:themeColor="text1"/>
        </w:rPr>
        <w:t xml:space="preserve"> cấp giấy chứng nhận đăng ký doanh nghiệp</w:t>
      </w:r>
      <w:r w:rsidRPr="0013180A">
        <w:rPr>
          <w:rFonts w:eastAsia="Calibri"/>
          <w:color w:val="000000" w:themeColor="text1"/>
        </w:rPr>
        <w:t>.</w:t>
      </w:r>
    </w:p>
    <w:p w14:paraId="704512CD" w14:textId="77777777" w:rsidR="00FB22CA" w:rsidRPr="00A73C3A" w:rsidRDefault="00FB22CA" w:rsidP="00E6763D">
      <w:pPr>
        <w:spacing w:before="120" w:line="360" w:lineRule="exact"/>
        <w:ind w:firstLine="720"/>
        <w:jc w:val="both"/>
        <w:rPr>
          <w:color w:val="000000" w:themeColor="text1"/>
          <w:spacing w:val="-2"/>
        </w:rPr>
      </w:pPr>
      <w:r w:rsidRPr="00A73C3A">
        <w:rPr>
          <w:b/>
          <w:bCs/>
          <w:color w:val="000000" w:themeColor="text1"/>
        </w:rPr>
        <w:t>Điều 4</w:t>
      </w:r>
      <w:r w:rsidRPr="00A73C3A">
        <w:rPr>
          <w:b/>
          <w:bCs/>
          <w:color w:val="000000" w:themeColor="text1"/>
          <w:lang w:val="en-SG" w:eastAsia="en-SG"/>
        </w:rPr>
        <w:t>. Phương thức hỗ trợ</w:t>
      </w:r>
    </w:p>
    <w:p w14:paraId="24EF2468" w14:textId="56BAAE28" w:rsidR="00FB22CA" w:rsidRPr="00A73C3A" w:rsidRDefault="00FB22CA" w:rsidP="00E6763D">
      <w:pPr>
        <w:pStyle w:val="BodyText"/>
        <w:spacing w:before="120" w:after="0" w:line="360" w:lineRule="exact"/>
        <w:ind w:firstLine="720"/>
        <w:jc w:val="both"/>
        <w:rPr>
          <w:rFonts w:ascii="Times New Roman" w:hAnsi="Times New Roman" w:cs="Times New Roman"/>
          <w:color w:val="000000" w:themeColor="text1"/>
          <w:sz w:val="28"/>
          <w:szCs w:val="28"/>
          <w:lang w:val="en-SG" w:eastAsia="en-SG"/>
        </w:rPr>
      </w:pPr>
      <w:r w:rsidRPr="00A73C3A">
        <w:rPr>
          <w:rFonts w:ascii="Times New Roman" w:hAnsi="Times New Roman" w:cs="Times New Roman"/>
          <w:color w:val="000000" w:themeColor="text1"/>
          <w:sz w:val="28"/>
          <w:szCs w:val="28"/>
          <w:lang w:val="en-SG" w:eastAsia="en-SG"/>
        </w:rPr>
        <w:t>Ngân sách tỉnh hỗ trợ thông qua Sở Tài chính để thanh</w:t>
      </w:r>
      <w:r w:rsidR="007268F8">
        <w:rPr>
          <w:rFonts w:ascii="Times New Roman" w:hAnsi="Times New Roman" w:cs="Times New Roman"/>
          <w:color w:val="000000" w:themeColor="text1"/>
          <w:sz w:val="28"/>
          <w:szCs w:val="28"/>
          <w:lang w:val="en-SG" w:eastAsia="en-SG"/>
        </w:rPr>
        <w:t xml:space="preserve"> toán,</w:t>
      </w:r>
      <w:r w:rsidRPr="00A73C3A">
        <w:rPr>
          <w:rFonts w:ascii="Times New Roman" w:hAnsi="Times New Roman" w:cs="Times New Roman"/>
          <w:color w:val="000000" w:themeColor="text1"/>
          <w:sz w:val="28"/>
          <w:szCs w:val="28"/>
          <w:lang w:val="en-SG" w:eastAsia="en-SG"/>
        </w:rPr>
        <w:t xml:space="preserve"> quyết toán các nội dung hỗ trợ (Sở Tài chính hỗ trợ trực tiếp cho doanh nghiệp).</w:t>
      </w:r>
    </w:p>
    <w:p w14:paraId="05546CD9" w14:textId="77777777" w:rsidR="00FB22CA" w:rsidRDefault="00FB22CA" w:rsidP="00E6763D">
      <w:pPr>
        <w:pStyle w:val="BodyText"/>
        <w:spacing w:before="120" w:after="0" w:line="360" w:lineRule="exact"/>
        <w:ind w:firstLine="720"/>
        <w:jc w:val="both"/>
        <w:rPr>
          <w:rFonts w:ascii="Times New Roman" w:hAnsi="Times New Roman" w:cs="Times New Roman"/>
          <w:b/>
          <w:bCs/>
          <w:color w:val="000000" w:themeColor="text1"/>
          <w:sz w:val="28"/>
          <w:szCs w:val="28"/>
          <w:lang w:val="en-SG" w:eastAsia="en-SG"/>
        </w:rPr>
      </w:pPr>
      <w:r w:rsidRPr="00A73C3A">
        <w:rPr>
          <w:rFonts w:ascii="Times New Roman" w:hAnsi="Times New Roman" w:cs="Times New Roman"/>
          <w:b/>
          <w:bCs/>
          <w:color w:val="000000" w:themeColor="text1"/>
          <w:sz w:val="28"/>
          <w:szCs w:val="28"/>
          <w:lang w:val="en-SG" w:eastAsia="en-SG"/>
        </w:rPr>
        <w:t>Điều 5. Trình tự, thủ tục hỗ trợ</w:t>
      </w:r>
    </w:p>
    <w:p w14:paraId="12E063C0" w14:textId="72972E5D" w:rsidR="00FB22CA" w:rsidRDefault="00FB22CA" w:rsidP="00E6763D">
      <w:pPr>
        <w:pStyle w:val="BodyText"/>
        <w:spacing w:before="120" w:after="0" w:line="360" w:lineRule="exact"/>
        <w:ind w:firstLine="720"/>
        <w:jc w:val="both"/>
        <w:rPr>
          <w:rFonts w:ascii="Times New Roman" w:hAnsi="Times New Roman" w:cs="Times New Roman"/>
          <w:color w:val="000000" w:themeColor="text1"/>
          <w:sz w:val="28"/>
          <w:szCs w:val="28"/>
          <w:lang w:val="en-SG" w:eastAsia="en-SG"/>
        </w:rPr>
      </w:pPr>
      <w:r w:rsidRPr="00DA6152">
        <w:rPr>
          <w:rFonts w:ascii="Times New Roman" w:hAnsi="Times New Roman" w:cs="Times New Roman"/>
          <w:color w:val="000000" w:themeColor="text1"/>
          <w:sz w:val="28"/>
          <w:szCs w:val="28"/>
          <w:lang w:val="en-SG" w:eastAsia="en-SG"/>
        </w:rPr>
        <w:t xml:space="preserve">1. Sau khi doanh nghiệp thành lập mới được cấp </w:t>
      </w:r>
      <w:r w:rsidR="0013180A">
        <w:rPr>
          <w:rFonts w:ascii="Times New Roman" w:hAnsi="Times New Roman" w:cs="Times New Roman"/>
          <w:color w:val="000000" w:themeColor="text1"/>
          <w:sz w:val="28"/>
          <w:szCs w:val="28"/>
          <w:lang w:val="en-SG" w:eastAsia="en-SG"/>
        </w:rPr>
        <w:t>G</w:t>
      </w:r>
      <w:r w:rsidRPr="00DA6152">
        <w:rPr>
          <w:rFonts w:ascii="Times New Roman" w:hAnsi="Times New Roman" w:cs="Times New Roman"/>
          <w:color w:val="000000" w:themeColor="text1"/>
          <w:sz w:val="28"/>
          <w:szCs w:val="28"/>
          <w:lang w:val="en-SG" w:eastAsia="en-SG"/>
        </w:rPr>
        <w:t>iấy chứng nhận đăng ký doanh nghiệp</w:t>
      </w:r>
      <w:r>
        <w:rPr>
          <w:rFonts w:ascii="Times New Roman" w:hAnsi="Times New Roman" w:cs="Times New Roman"/>
          <w:color w:val="000000" w:themeColor="text1"/>
          <w:sz w:val="28"/>
          <w:szCs w:val="28"/>
          <w:lang w:val="en-SG" w:eastAsia="en-SG"/>
        </w:rPr>
        <w:t>, Sở Tài chính thực hiện thông báo cho doanh nghiệp các nội dung hỗ trợ.</w:t>
      </w:r>
    </w:p>
    <w:p w14:paraId="455F88F4" w14:textId="77777777" w:rsidR="00FB22CA" w:rsidRDefault="00FB22CA" w:rsidP="00E6763D">
      <w:pPr>
        <w:pStyle w:val="BodyText"/>
        <w:spacing w:before="120" w:after="0" w:line="360" w:lineRule="exact"/>
        <w:ind w:firstLine="720"/>
        <w:jc w:val="both"/>
        <w:rPr>
          <w:rFonts w:ascii="Times New Roman" w:hAnsi="Times New Roman" w:cs="Times New Roman"/>
          <w:color w:val="000000" w:themeColor="text1"/>
          <w:sz w:val="28"/>
          <w:szCs w:val="28"/>
          <w:lang w:val="nl-NL" w:eastAsia="en-SG"/>
        </w:rPr>
      </w:pPr>
      <w:r>
        <w:rPr>
          <w:rFonts w:ascii="Times New Roman" w:hAnsi="Times New Roman" w:cs="Times New Roman"/>
          <w:color w:val="000000" w:themeColor="text1"/>
          <w:sz w:val="28"/>
          <w:szCs w:val="28"/>
          <w:lang w:val="en-SG" w:eastAsia="en-SG"/>
        </w:rPr>
        <w:t xml:space="preserve">2. Doanh nghiệp có nhu cầu hỗ trợ thực hiện đăng ký hỗ trợ (kèm theo </w:t>
      </w:r>
      <w:r w:rsidRPr="00A73C3A">
        <w:rPr>
          <w:rFonts w:ascii="Times New Roman" w:hAnsi="Times New Roman" w:cs="Times New Roman"/>
          <w:color w:val="000000" w:themeColor="text1"/>
          <w:sz w:val="28"/>
          <w:szCs w:val="28"/>
          <w:lang w:val="nl-NL" w:eastAsia="en-SG"/>
        </w:rPr>
        <w:t>Hóa đơn tài chính hợp lệ của đơn vị cung cấp dịch v</w:t>
      </w:r>
      <w:r w:rsidRPr="00B0050A">
        <w:rPr>
          <w:rFonts w:ascii="Times New Roman" w:hAnsi="Times New Roman" w:cs="Times New Roman"/>
          <w:color w:val="000000" w:themeColor="text1"/>
          <w:sz w:val="28"/>
          <w:szCs w:val="28"/>
          <w:lang w:val="nl-NL" w:eastAsia="en-SG"/>
        </w:rPr>
        <w:t>ụ chữ ký số</w:t>
      </w:r>
      <w:r>
        <w:rPr>
          <w:rFonts w:ascii="Times New Roman" w:hAnsi="Times New Roman" w:cs="Times New Roman"/>
          <w:color w:val="000000" w:themeColor="text1"/>
          <w:sz w:val="28"/>
          <w:szCs w:val="28"/>
          <w:lang w:val="nl-NL" w:eastAsia="en-SG"/>
        </w:rPr>
        <w:t>) gửi Sở Tài chính (gửi trực tiếp hoặc qua dịch vụ bưu chính công ích).</w:t>
      </w:r>
    </w:p>
    <w:p w14:paraId="7D15C810" w14:textId="77777777" w:rsidR="00FB22CA" w:rsidRPr="00DA6152" w:rsidRDefault="00FB22CA" w:rsidP="00E6763D">
      <w:pPr>
        <w:pStyle w:val="BodyText"/>
        <w:spacing w:before="120" w:after="0" w:line="360" w:lineRule="exact"/>
        <w:ind w:firstLine="720"/>
        <w:jc w:val="both"/>
        <w:rPr>
          <w:rFonts w:ascii="Times New Roman" w:hAnsi="Times New Roman" w:cs="Times New Roman"/>
          <w:color w:val="000000" w:themeColor="text1"/>
          <w:sz w:val="28"/>
          <w:szCs w:val="28"/>
          <w:lang w:val="en-SG" w:eastAsia="en-SG"/>
        </w:rPr>
      </w:pPr>
      <w:r>
        <w:rPr>
          <w:rFonts w:ascii="Times New Roman" w:hAnsi="Times New Roman" w:cs="Times New Roman"/>
          <w:color w:val="000000" w:themeColor="text1"/>
          <w:sz w:val="28"/>
          <w:szCs w:val="28"/>
          <w:lang w:val="nl-NL" w:eastAsia="en-SG"/>
        </w:rPr>
        <w:t>3.</w:t>
      </w:r>
      <w:r>
        <w:rPr>
          <w:rFonts w:ascii="Times New Roman" w:hAnsi="Times New Roman" w:cs="Times New Roman"/>
          <w:color w:val="000000" w:themeColor="text1"/>
          <w:sz w:val="28"/>
          <w:szCs w:val="28"/>
          <w:lang w:val="en-SG" w:eastAsia="en-SG"/>
        </w:rPr>
        <w:t xml:space="preserve"> Sở Tài chính xem xét, hỗ trợ cho doanh nghiệp.</w:t>
      </w:r>
    </w:p>
    <w:p w14:paraId="47A8FC55" w14:textId="77777777" w:rsidR="00FB22CA" w:rsidRPr="00A73C3A" w:rsidRDefault="00FB22CA" w:rsidP="00E6763D">
      <w:pPr>
        <w:spacing w:before="120" w:line="360" w:lineRule="exact"/>
        <w:ind w:firstLine="720"/>
        <w:jc w:val="both"/>
        <w:rPr>
          <w:b/>
          <w:color w:val="000000" w:themeColor="text1"/>
        </w:rPr>
      </w:pPr>
      <w:bookmarkStart w:id="1" w:name="_Hlk186446019"/>
      <w:r w:rsidRPr="00A73C3A">
        <w:rPr>
          <w:b/>
          <w:color w:val="000000" w:themeColor="text1"/>
        </w:rPr>
        <w:t>Điều 6. Tổ chức thực hiện</w:t>
      </w:r>
    </w:p>
    <w:p w14:paraId="38E51FB9" w14:textId="4C73CB66" w:rsidR="00FB22CA" w:rsidRPr="00A73C3A" w:rsidRDefault="00FB22CA" w:rsidP="00E6763D">
      <w:pPr>
        <w:spacing w:before="120" w:line="360" w:lineRule="exact"/>
        <w:ind w:firstLine="720"/>
        <w:jc w:val="both"/>
        <w:rPr>
          <w:color w:val="000000" w:themeColor="text1"/>
        </w:rPr>
      </w:pPr>
      <w:r w:rsidRPr="00A73C3A">
        <w:rPr>
          <w:color w:val="000000" w:themeColor="text1"/>
        </w:rPr>
        <w:t>1. Sở Tài chính</w:t>
      </w:r>
    </w:p>
    <w:p w14:paraId="48FEC3B0" w14:textId="2CDAAA43" w:rsidR="00FB22CA" w:rsidRPr="00F8793F" w:rsidRDefault="00FB22CA" w:rsidP="00E6763D">
      <w:pPr>
        <w:spacing w:before="120" w:line="360" w:lineRule="exact"/>
        <w:ind w:firstLine="720"/>
        <w:jc w:val="both"/>
      </w:pPr>
      <w:r w:rsidRPr="00DA6152">
        <w:rPr>
          <w:color w:val="000000" w:themeColor="text1"/>
          <w:lang w:val="en-SG" w:eastAsia="en-SG"/>
        </w:rPr>
        <w:t>a</w:t>
      </w:r>
      <w:r w:rsidRPr="00F8793F">
        <w:rPr>
          <w:lang w:val="en-SG" w:eastAsia="en-SG"/>
        </w:rPr>
        <w:t xml:space="preserve">) Hằng năm, căn cứ vào tình hình thực tế, Sở Tài chính xây dựng dự toán </w:t>
      </w:r>
      <w:r w:rsidR="008A338B" w:rsidRPr="00F8793F">
        <w:rPr>
          <w:lang w:val="en-SG" w:eastAsia="en-SG"/>
        </w:rPr>
        <w:t xml:space="preserve">các nội dung hỗ trợ </w:t>
      </w:r>
      <w:r w:rsidRPr="00F8793F">
        <w:rPr>
          <w:lang w:val="en-SG" w:eastAsia="en-SG"/>
        </w:rPr>
        <w:t>trình cấp có thẩm quyền bố trí kinh phí trong dự toán ngân sách tỉnh hằng năm cho Sở Tài chính. Đối với năm 2026, Sở Tài chính thực hiện các thủ tục bổ sung dự toán ngân sách tỉnh để thực hiện các nội dung hỗ trợ.</w:t>
      </w:r>
    </w:p>
    <w:p w14:paraId="70A61BB7" w14:textId="0F79BDD2" w:rsidR="00FB22CA" w:rsidRPr="00F8793F" w:rsidRDefault="00FB22CA" w:rsidP="00E6763D">
      <w:pPr>
        <w:spacing w:before="120" w:line="360" w:lineRule="exact"/>
        <w:ind w:firstLine="720"/>
        <w:jc w:val="both"/>
      </w:pPr>
      <w:r w:rsidRPr="00F8793F">
        <w:t>b) Chủ trì tham mưu Ủy ban nhân dân tỉnh cân đối, bố trí ngân sách để hỗ trợ các chi phí cho doanh nghiệp</w:t>
      </w:r>
      <w:r w:rsidR="0013180A" w:rsidRPr="00F8793F">
        <w:t xml:space="preserve"> thành lập</w:t>
      </w:r>
      <w:r w:rsidRPr="00F8793F">
        <w:t xml:space="preserve"> mới.</w:t>
      </w:r>
    </w:p>
    <w:p w14:paraId="2F822116" w14:textId="03B931C3" w:rsidR="00FB22CA" w:rsidRDefault="00FB22CA" w:rsidP="00E6763D">
      <w:pPr>
        <w:spacing w:before="120" w:line="360" w:lineRule="exact"/>
        <w:ind w:firstLine="720"/>
        <w:jc w:val="both"/>
        <w:rPr>
          <w:color w:val="000000" w:themeColor="text1"/>
        </w:rPr>
      </w:pPr>
      <w:r w:rsidRPr="00F8793F">
        <w:t>c) Định kỳ h</w:t>
      </w:r>
      <w:r w:rsidR="007268F8">
        <w:t>ằ</w:t>
      </w:r>
      <w:r w:rsidRPr="00F8793F">
        <w:t xml:space="preserve">ng tháng thực hiện việc </w:t>
      </w:r>
      <w:r w:rsidRPr="00DA6152">
        <w:rPr>
          <w:color w:val="000000" w:themeColor="text1"/>
        </w:rPr>
        <w:t>hỗ trợ theo đề nghị của doanh nghiệp.</w:t>
      </w:r>
    </w:p>
    <w:p w14:paraId="2E3C0828" w14:textId="77777777" w:rsidR="00FB22CA" w:rsidRPr="00A73C3A" w:rsidRDefault="00FB22CA" w:rsidP="00E6763D">
      <w:pPr>
        <w:spacing w:before="120" w:line="360" w:lineRule="exact"/>
        <w:ind w:firstLine="720"/>
        <w:jc w:val="both"/>
        <w:rPr>
          <w:color w:val="000000" w:themeColor="text1"/>
          <w:lang w:val="en-SG" w:eastAsia="en-SG"/>
        </w:rPr>
      </w:pPr>
      <w:r>
        <w:rPr>
          <w:color w:val="000000" w:themeColor="text1"/>
        </w:rPr>
        <w:t xml:space="preserve">d) </w:t>
      </w:r>
      <w:r>
        <w:rPr>
          <w:color w:val="000000" w:themeColor="text1"/>
          <w:lang w:val="en-SG" w:eastAsia="en-SG"/>
        </w:rPr>
        <w:t>C</w:t>
      </w:r>
      <w:r w:rsidRPr="00A73C3A">
        <w:rPr>
          <w:color w:val="000000" w:themeColor="text1"/>
          <w:lang w:val="en-SG" w:eastAsia="en-SG"/>
        </w:rPr>
        <w:t>hủ trì tổng hợp, đánh giá kết quả thực hiện chính sách, báo cáo Ủy ban nhân dân tỉnh định kỳ hằng năm; tham mưu đề xuất điều chỉnh, xử lý các khó khăn, vướng mắc phát sinh trong quá trình triển khai thực hiện.</w:t>
      </w:r>
    </w:p>
    <w:p w14:paraId="5011C517" w14:textId="114EE50B" w:rsidR="00FB22CA" w:rsidRPr="00A73C3A" w:rsidRDefault="00FB22CA" w:rsidP="00E6763D">
      <w:pPr>
        <w:spacing w:before="120" w:line="360" w:lineRule="exact"/>
        <w:ind w:firstLine="720"/>
        <w:jc w:val="both"/>
        <w:rPr>
          <w:color w:val="000000" w:themeColor="text1"/>
          <w:lang w:val="en-SG" w:eastAsia="en-SG"/>
        </w:rPr>
      </w:pPr>
      <w:r>
        <w:rPr>
          <w:color w:val="000000" w:themeColor="text1"/>
          <w:lang w:val="en-SG" w:eastAsia="en-SG"/>
        </w:rPr>
        <w:t>2</w:t>
      </w:r>
      <w:r w:rsidRPr="00A73C3A">
        <w:rPr>
          <w:color w:val="000000" w:themeColor="text1"/>
          <w:lang w:val="en-SG" w:eastAsia="en-SG"/>
        </w:rPr>
        <w:t>. Kho bạc Nhà nước khu vực VII</w:t>
      </w:r>
    </w:p>
    <w:p w14:paraId="54C2E609" w14:textId="77777777" w:rsidR="00FB22CA" w:rsidRPr="00A73C3A" w:rsidRDefault="00FB22CA" w:rsidP="00E6763D">
      <w:pPr>
        <w:spacing w:before="120" w:line="360" w:lineRule="exact"/>
        <w:ind w:firstLine="720"/>
        <w:jc w:val="both"/>
        <w:rPr>
          <w:color w:val="000000" w:themeColor="text1"/>
          <w:lang w:val="en-SG" w:eastAsia="en-SG"/>
        </w:rPr>
      </w:pPr>
      <w:r w:rsidRPr="00A73C3A">
        <w:rPr>
          <w:color w:val="000000" w:themeColor="text1"/>
          <w:lang w:val="en-SG" w:eastAsia="en-SG"/>
        </w:rPr>
        <w:t>Thanh toán từ ngân sách nhà nước vào tài khoản của doanh nghiệp theo quy định của pháp luật về ngân sách nhà nước</w:t>
      </w:r>
      <w:r>
        <w:rPr>
          <w:color w:val="000000" w:themeColor="text1"/>
          <w:lang w:val="en-SG" w:eastAsia="en-SG"/>
        </w:rPr>
        <w:t xml:space="preserve"> theo đề nghị của Sở Tài chính.</w:t>
      </w:r>
    </w:p>
    <w:p w14:paraId="53FFC993" w14:textId="77777777" w:rsidR="00FB22CA" w:rsidRPr="00A73C3A" w:rsidRDefault="00FB22CA" w:rsidP="00E6763D">
      <w:pPr>
        <w:pStyle w:val="BodyText"/>
        <w:spacing w:before="120" w:after="0" w:line="360" w:lineRule="exact"/>
        <w:ind w:firstLine="720"/>
        <w:jc w:val="both"/>
        <w:rPr>
          <w:rFonts w:ascii="Times New Roman" w:hAnsi="Times New Roman" w:cs="Times New Roman"/>
          <w:b/>
          <w:color w:val="000000" w:themeColor="text1"/>
          <w:sz w:val="28"/>
          <w:szCs w:val="28"/>
        </w:rPr>
      </w:pPr>
      <w:r w:rsidRPr="00A73C3A">
        <w:rPr>
          <w:rFonts w:ascii="Times New Roman" w:hAnsi="Times New Roman" w:cs="Times New Roman"/>
          <w:b/>
          <w:color w:val="000000" w:themeColor="text1"/>
          <w:sz w:val="28"/>
          <w:szCs w:val="28"/>
        </w:rPr>
        <w:t>Điều 7. Điều khoản thi hành</w:t>
      </w:r>
      <w:bookmarkEnd w:id="1"/>
    </w:p>
    <w:p w14:paraId="16E4F23C" w14:textId="0F1F3E95" w:rsidR="00FB22CA" w:rsidRPr="00A73C3A" w:rsidRDefault="00FB22CA" w:rsidP="00E6763D">
      <w:pPr>
        <w:pStyle w:val="BodyText"/>
        <w:spacing w:before="120" w:after="0" w:line="360" w:lineRule="exact"/>
        <w:ind w:firstLine="720"/>
        <w:jc w:val="both"/>
        <w:rPr>
          <w:rFonts w:ascii="Times New Roman" w:hAnsi="Times New Roman" w:cs="Times New Roman"/>
          <w:b/>
          <w:color w:val="000000" w:themeColor="text1"/>
          <w:sz w:val="28"/>
          <w:szCs w:val="28"/>
        </w:rPr>
      </w:pPr>
      <w:r w:rsidRPr="00A73C3A">
        <w:rPr>
          <w:rFonts w:ascii="Times New Roman" w:hAnsi="Times New Roman" w:cs="Times New Roman"/>
          <w:color w:val="000000" w:themeColor="text1"/>
          <w:sz w:val="28"/>
          <w:szCs w:val="28"/>
          <w:lang w:val="en-SG"/>
        </w:rPr>
        <w:t xml:space="preserve">1. Quyết định này có hiệu lực từ ngày </w:t>
      </w:r>
      <w:r w:rsidR="003D5E30">
        <w:rPr>
          <w:rFonts w:ascii="Times New Roman" w:hAnsi="Times New Roman" w:cs="Times New Roman"/>
          <w:color w:val="000000" w:themeColor="text1"/>
          <w:sz w:val="28"/>
          <w:szCs w:val="28"/>
          <w:lang w:val="en-SG"/>
        </w:rPr>
        <w:t>11</w:t>
      </w:r>
      <w:r w:rsidRPr="00A73C3A">
        <w:rPr>
          <w:rFonts w:ascii="Times New Roman" w:hAnsi="Times New Roman" w:cs="Times New Roman"/>
          <w:color w:val="000000" w:themeColor="text1"/>
          <w:sz w:val="28"/>
          <w:szCs w:val="28"/>
          <w:lang w:val="en-SG"/>
        </w:rPr>
        <w:t xml:space="preserve"> tháng 8 năm 2026.</w:t>
      </w:r>
    </w:p>
    <w:p w14:paraId="682D9580" w14:textId="77777777" w:rsidR="00FB22CA" w:rsidRDefault="00FB22CA" w:rsidP="00F8793F">
      <w:pPr>
        <w:pStyle w:val="BodyText"/>
        <w:spacing w:before="120" w:after="120" w:line="360" w:lineRule="exact"/>
        <w:ind w:firstLine="720"/>
        <w:jc w:val="both"/>
        <w:rPr>
          <w:rFonts w:ascii="Times New Roman" w:hAnsi="Times New Roman" w:cs="Times New Roman"/>
          <w:color w:val="000000" w:themeColor="text1"/>
          <w:sz w:val="28"/>
          <w:szCs w:val="28"/>
        </w:rPr>
      </w:pPr>
      <w:r w:rsidRPr="00A73C3A">
        <w:rPr>
          <w:rFonts w:ascii="Times New Roman" w:hAnsi="Times New Roman" w:cs="Times New Roman"/>
          <w:color w:val="000000" w:themeColor="text1"/>
          <w:sz w:val="28"/>
          <w:szCs w:val="28"/>
        </w:rPr>
        <w:lastRenderedPageBreak/>
        <w:t xml:space="preserve">2. </w:t>
      </w:r>
      <w:bookmarkStart w:id="2" w:name="dieu_4_name"/>
      <w:r w:rsidRPr="00A73C3A">
        <w:rPr>
          <w:rFonts w:ascii="Times New Roman" w:eastAsia="Times New Roman" w:hAnsi="Times New Roman" w:cs="Times New Roman"/>
          <w:bCs/>
          <w:color w:val="000000" w:themeColor="text1"/>
          <w:sz w:val="28"/>
          <w:szCs w:val="28"/>
          <w:lang w:val="vi-VN"/>
        </w:rPr>
        <w:t xml:space="preserve">Chánh Văn phòng Ủy ban nhân dân tỉnh; Giám đốc Sở Tài chính; </w:t>
      </w:r>
      <w:bookmarkEnd w:id="2"/>
      <w:r w:rsidRPr="00A73C3A">
        <w:rPr>
          <w:rFonts w:ascii="Times New Roman" w:eastAsia="Times New Roman" w:hAnsi="Times New Roman" w:cs="Times New Roman"/>
          <w:bCs/>
          <w:color w:val="000000" w:themeColor="text1"/>
          <w:sz w:val="28"/>
          <w:szCs w:val="28"/>
          <w:lang w:val="vi-VN"/>
        </w:rPr>
        <w:t>Thủ trưởng các sở, ban, ngành, đơn vị cấp tỉnh và các tổ chức, cá nhân có liên quan chịu trách nhiệm thi hành Quyết định này</w:t>
      </w:r>
      <w:r w:rsidRPr="00A73C3A">
        <w:rPr>
          <w:rFonts w:ascii="Times New Roman" w:hAnsi="Times New Roman" w:cs="Times New Roman"/>
          <w:color w:val="000000" w:themeColor="text1"/>
          <w:sz w:val="28"/>
          <w:szCs w:val="28"/>
        </w:rPr>
        <w:t>./.</w:t>
      </w:r>
      <w:bookmarkEnd w:id="0"/>
    </w:p>
    <w:tbl>
      <w:tblPr>
        <w:tblW w:w="9248" w:type="dxa"/>
        <w:tblInd w:w="250" w:type="dxa"/>
        <w:tblLook w:val="01E0" w:firstRow="1" w:lastRow="1" w:firstColumn="1" w:lastColumn="1" w:noHBand="0" w:noVBand="0"/>
      </w:tblPr>
      <w:tblGrid>
        <w:gridCol w:w="4995"/>
        <w:gridCol w:w="4253"/>
      </w:tblGrid>
      <w:tr w:rsidR="00FB22CA" w:rsidRPr="00A73C3A" w14:paraId="611C8E9E" w14:textId="77777777" w:rsidTr="0067681E">
        <w:trPr>
          <w:trHeight w:val="80"/>
        </w:trPr>
        <w:tc>
          <w:tcPr>
            <w:tcW w:w="4995" w:type="dxa"/>
            <w:hideMark/>
          </w:tcPr>
          <w:p w14:paraId="59524B41" w14:textId="77777777" w:rsidR="00FB22CA" w:rsidRPr="00A73C3A" w:rsidRDefault="00FB22CA" w:rsidP="00A80990">
            <w:pPr>
              <w:jc w:val="both"/>
              <w:rPr>
                <w:b/>
                <w:i/>
                <w:color w:val="000000" w:themeColor="text1"/>
                <w:sz w:val="24"/>
                <w:szCs w:val="24"/>
                <w:lang w:val="af-ZA"/>
              </w:rPr>
            </w:pPr>
            <w:r w:rsidRPr="00A73C3A">
              <w:rPr>
                <w:b/>
                <w:i/>
                <w:color w:val="000000" w:themeColor="text1"/>
                <w:sz w:val="24"/>
                <w:szCs w:val="24"/>
                <w:lang w:val="af-ZA"/>
              </w:rPr>
              <w:t>Nơi nhận:</w:t>
            </w:r>
          </w:p>
          <w:p w14:paraId="451DD45B" w14:textId="77777777" w:rsidR="00FB22CA" w:rsidRPr="00A73C3A" w:rsidRDefault="00FB22CA" w:rsidP="00A80990">
            <w:pPr>
              <w:jc w:val="both"/>
              <w:rPr>
                <w:color w:val="000000" w:themeColor="text1"/>
                <w:sz w:val="22"/>
                <w:lang w:val="af-ZA"/>
              </w:rPr>
            </w:pPr>
            <w:r w:rsidRPr="00A73C3A">
              <w:rPr>
                <w:color w:val="000000" w:themeColor="text1"/>
                <w:sz w:val="22"/>
                <w:lang w:val="af-ZA"/>
              </w:rPr>
              <w:t>- Văn phòng Chính phủ;</w:t>
            </w:r>
          </w:p>
          <w:p w14:paraId="24687570" w14:textId="77777777" w:rsidR="00FB22CA" w:rsidRPr="00A73C3A" w:rsidRDefault="00FB22CA" w:rsidP="00A80990">
            <w:pPr>
              <w:jc w:val="both"/>
              <w:rPr>
                <w:color w:val="000000" w:themeColor="text1"/>
                <w:sz w:val="22"/>
                <w:lang w:val="af-ZA"/>
              </w:rPr>
            </w:pPr>
            <w:r w:rsidRPr="00A73C3A">
              <w:rPr>
                <w:color w:val="000000" w:themeColor="text1"/>
                <w:sz w:val="22"/>
                <w:lang w:val="af-ZA"/>
              </w:rPr>
              <w:t>- Bộ Tài chính (báo cáo);</w:t>
            </w:r>
          </w:p>
          <w:p w14:paraId="566DFD03" w14:textId="77777777" w:rsidR="00FB22CA" w:rsidRPr="00A73C3A" w:rsidRDefault="00FB22CA" w:rsidP="00A80990">
            <w:pPr>
              <w:jc w:val="both"/>
              <w:rPr>
                <w:color w:val="000000" w:themeColor="text1"/>
                <w:sz w:val="22"/>
                <w:lang w:val="af-ZA"/>
              </w:rPr>
            </w:pPr>
            <w:r w:rsidRPr="00A73C3A">
              <w:rPr>
                <w:color w:val="000000" w:themeColor="text1"/>
                <w:sz w:val="22"/>
                <w:lang w:val="af-ZA"/>
              </w:rPr>
              <w:t>- Cục Kiểm tra văn bản &amp; TCTHPL - Bộ Tư pháp;</w:t>
            </w:r>
          </w:p>
          <w:p w14:paraId="54904630" w14:textId="77777777" w:rsidR="00FB22CA" w:rsidRPr="00A73C3A" w:rsidRDefault="00FB22CA" w:rsidP="00A80990">
            <w:pPr>
              <w:jc w:val="both"/>
              <w:rPr>
                <w:color w:val="000000" w:themeColor="text1"/>
                <w:sz w:val="22"/>
                <w:lang w:val="af-ZA"/>
              </w:rPr>
            </w:pPr>
            <w:r w:rsidRPr="00A73C3A">
              <w:rPr>
                <w:color w:val="000000" w:themeColor="text1"/>
                <w:sz w:val="22"/>
                <w:lang w:val="af-ZA"/>
              </w:rPr>
              <w:t>- Thường trực Tỉnh uỷ (báo cáo);</w:t>
            </w:r>
          </w:p>
          <w:p w14:paraId="3DE18112" w14:textId="77777777" w:rsidR="00FB22CA" w:rsidRPr="00A73C3A" w:rsidRDefault="00FB22CA" w:rsidP="00A80990">
            <w:pPr>
              <w:jc w:val="both"/>
              <w:rPr>
                <w:color w:val="000000" w:themeColor="text1"/>
                <w:sz w:val="22"/>
                <w:lang w:val="af-ZA"/>
              </w:rPr>
            </w:pPr>
            <w:r w:rsidRPr="00A73C3A">
              <w:rPr>
                <w:color w:val="000000" w:themeColor="text1"/>
                <w:sz w:val="22"/>
                <w:lang w:val="af-ZA"/>
              </w:rPr>
              <w:t>- Thường trực HĐND tỉnh;</w:t>
            </w:r>
          </w:p>
          <w:p w14:paraId="0F215D05" w14:textId="77777777" w:rsidR="00FB22CA" w:rsidRPr="00A73C3A" w:rsidRDefault="00FB22CA" w:rsidP="00A80990">
            <w:pPr>
              <w:jc w:val="both"/>
              <w:rPr>
                <w:color w:val="000000" w:themeColor="text1"/>
                <w:sz w:val="22"/>
                <w:lang w:val="af-ZA"/>
              </w:rPr>
            </w:pPr>
            <w:r w:rsidRPr="00A73C3A">
              <w:rPr>
                <w:color w:val="000000" w:themeColor="text1"/>
                <w:sz w:val="22"/>
                <w:lang w:val="af-ZA"/>
              </w:rPr>
              <w:t>- Đoàn ĐBQH tỉnh;</w:t>
            </w:r>
          </w:p>
          <w:p w14:paraId="0DFA3541" w14:textId="77777777" w:rsidR="00FB22CA" w:rsidRPr="00A73C3A" w:rsidRDefault="00FB22CA" w:rsidP="00A80990">
            <w:pPr>
              <w:jc w:val="both"/>
              <w:rPr>
                <w:color w:val="000000" w:themeColor="text1"/>
                <w:sz w:val="22"/>
                <w:lang w:val="af-ZA"/>
              </w:rPr>
            </w:pPr>
            <w:r w:rsidRPr="00A73C3A">
              <w:rPr>
                <w:color w:val="000000" w:themeColor="text1"/>
                <w:sz w:val="22"/>
                <w:lang w:val="af-ZA"/>
              </w:rPr>
              <w:t>- Ủy ban Mặt trận tổ quốc Việt Nam tỉnh Thái Nguyên;</w:t>
            </w:r>
          </w:p>
          <w:p w14:paraId="52D9A713" w14:textId="77777777" w:rsidR="00FB22CA" w:rsidRPr="00A73C3A" w:rsidRDefault="00FB22CA" w:rsidP="00A80990">
            <w:pPr>
              <w:jc w:val="both"/>
              <w:rPr>
                <w:color w:val="000000" w:themeColor="text1"/>
                <w:sz w:val="22"/>
                <w:lang w:val="af-ZA"/>
              </w:rPr>
            </w:pPr>
            <w:r w:rsidRPr="00A73C3A">
              <w:rPr>
                <w:color w:val="000000" w:themeColor="text1"/>
                <w:sz w:val="22"/>
                <w:lang w:val="af-ZA"/>
              </w:rPr>
              <w:t>- Chủ tịch, các PCT UBND tỉnh;</w:t>
            </w:r>
          </w:p>
          <w:p w14:paraId="02EB610B" w14:textId="77777777" w:rsidR="00FB22CA" w:rsidRPr="00A73C3A" w:rsidRDefault="00FB22CA" w:rsidP="00A80990">
            <w:pPr>
              <w:jc w:val="both"/>
              <w:rPr>
                <w:color w:val="000000" w:themeColor="text1"/>
                <w:sz w:val="22"/>
                <w:lang w:val="af-ZA"/>
              </w:rPr>
            </w:pPr>
            <w:r w:rsidRPr="00A73C3A">
              <w:rPr>
                <w:color w:val="000000" w:themeColor="text1"/>
                <w:sz w:val="22"/>
                <w:lang w:val="af-ZA"/>
              </w:rPr>
              <w:t>- Thuế tỉnh Thái Nguyên;</w:t>
            </w:r>
          </w:p>
          <w:p w14:paraId="1AF68E02" w14:textId="77777777" w:rsidR="00FB22CA" w:rsidRPr="00A73C3A" w:rsidRDefault="00FB22CA" w:rsidP="00A80990">
            <w:pPr>
              <w:jc w:val="both"/>
              <w:rPr>
                <w:color w:val="000000" w:themeColor="text1"/>
                <w:sz w:val="22"/>
                <w:lang w:val="af-ZA"/>
              </w:rPr>
            </w:pPr>
            <w:r w:rsidRPr="00A73C3A">
              <w:rPr>
                <w:color w:val="000000" w:themeColor="text1"/>
                <w:sz w:val="22"/>
                <w:lang w:val="af-ZA"/>
              </w:rPr>
              <w:t>- Kho bạc Nhà nước khu vực VII;</w:t>
            </w:r>
          </w:p>
          <w:p w14:paraId="7FB2A03E" w14:textId="77777777" w:rsidR="00FB22CA" w:rsidRPr="00A73C3A" w:rsidRDefault="00FB22CA" w:rsidP="00A80990">
            <w:pPr>
              <w:jc w:val="both"/>
              <w:rPr>
                <w:color w:val="000000" w:themeColor="text1"/>
                <w:sz w:val="22"/>
                <w:lang w:val="af-ZA"/>
              </w:rPr>
            </w:pPr>
            <w:r w:rsidRPr="00A73C3A">
              <w:rPr>
                <w:color w:val="000000" w:themeColor="text1"/>
                <w:sz w:val="22"/>
                <w:lang w:val="af-ZA"/>
              </w:rPr>
              <w:t>- TT Đảng ủy, HĐND, UBND các xã, phường;</w:t>
            </w:r>
          </w:p>
          <w:p w14:paraId="02BA603D" w14:textId="77777777" w:rsidR="00FB22CA" w:rsidRPr="00A73C3A" w:rsidRDefault="00FB22CA" w:rsidP="00A80990">
            <w:pPr>
              <w:jc w:val="both"/>
              <w:rPr>
                <w:color w:val="000000" w:themeColor="text1"/>
                <w:sz w:val="22"/>
                <w:lang w:val="af-ZA"/>
              </w:rPr>
            </w:pPr>
            <w:r w:rsidRPr="00A73C3A">
              <w:rPr>
                <w:color w:val="000000" w:themeColor="text1"/>
                <w:sz w:val="22"/>
                <w:lang w:val="af-ZA"/>
              </w:rPr>
              <w:t>- Các sở, cơ quan thuộc UBND tỉnh;</w:t>
            </w:r>
          </w:p>
          <w:p w14:paraId="430AC56C" w14:textId="77777777" w:rsidR="00FB22CA" w:rsidRPr="00A73C3A" w:rsidRDefault="00FB22CA" w:rsidP="00A80990">
            <w:pPr>
              <w:jc w:val="both"/>
              <w:rPr>
                <w:color w:val="000000" w:themeColor="text1"/>
                <w:sz w:val="22"/>
                <w:lang w:val="af-ZA"/>
              </w:rPr>
            </w:pPr>
            <w:r w:rsidRPr="00A73C3A">
              <w:rPr>
                <w:color w:val="000000" w:themeColor="text1"/>
                <w:sz w:val="22"/>
                <w:lang w:val="af-ZA"/>
              </w:rPr>
              <w:t>- Ban Quản lý các khu công nghiệp tỉnh;</w:t>
            </w:r>
          </w:p>
          <w:p w14:paraId="0F44A219" w14:textId="77777777" w:rsidR="00FB22CA" w:rsidRPr="00A73C3A" w:rsidRDefault="00FB22CA" w:rsidP="00A80990">
            <w:pPr>
              <w:jc w:val="both"/>
              <w:rPr>
                <w:color w:val="000000" w:themeColor="text1"/>
                <w:sz w:val="22"/>
                <w:lang w:val="af-ZA"/>
              </w:rPr>
            </w:pPr>
            <w:r w:rsidRPr="00A73C3A">
              <w:rPr>
                <w:color w:val="000000" w:themeColor="text1"/>
                <w:sz w:val="22"/>
                <w:lang w:val="af-ZA"/>
              </w:rPr>
              <w:t>- Bảo hiểm xã hội tỉnh;</w:t>
            </w:r>
          </w:p>
          <w:p w14:paraId="3A84DA4B" w14:textId="5F318AD1" w:rsidR="0067681E" w:rsidRDefault="00FB22CA" w:rsidP="00A80990">
            <w:pPr>
              <w:jc w:val="both"/>
              <w:rPr>
                <w:color w:val="000000" w:themeColor="text1"/>
                <w:sz w:val="22"/>
                <w:lang w:val="af-ZA"/>
              </w:rPr>
            </w:pPr>
            <w:r w:rsidRPr="00A73C3A">
              <w:rPr>
                <w:color w:val="000000" w:themeColor="text1"/>
                <w:sz w:val="22"/>
                <w:lang w:val="af-ZA"/>
              </w:rPr>
              <w:t>-</w:t>
            </w:r>
            <w:r w:rsidR="0067681E">
              <w:rPr>
                <w:color w:val="000000" w:themeColor="text1"/>
                <w:sz w:val="22"/>
                <w:lang w:val="af-ZA"/>
              </w:rPr>
              <w:t xml:space="preserve"> Lãnh đạo</w:t>
            </w:r>
            <w:r w:rsidRPr="00A73C3A">
              <w:rPr>
                <w:color w:val="000000" w:themeColor="text1"/>
                <w:sz w:val="22"/>
                <w:lang w:val="af-ZA"/>
              </w:rPr>
              <w:t xml:space="preserve"> Văn phòng UBND tỉnh</w:t>
            </w:r>
            <w:r w:rsidR="007268F8">
              <w:rPr>
                <w:color w:val="000000" w:themeColor="text1"/>
                <w:sz w:val="22"/>
                <w:lang w:val="af-ZA"/>
              </w:rPr>
              <w:t>;</w:t>
            </w:r>
          </w:p>
          <w:p w14:paraId="3BE2981A" w14:textId="2499D0E3" w:rsidR="00FB22CA" w:rsidRPr="00A73C3A" w:rsidRDefault="0067681E" w:rsidP="00A80990">
            <w:pPr>
              <w:jc w:val="both"/>
              <w:rPr>
                <w:color w:val="000000" w:themeColor="text1"/>
                <w:sz w:val="22"/>
                <w:lang w:val="af-ZA"/>
              </w:rPr>
            </w:pPr>
            <w:r>
              <w:rPr>
                <w:color w:val="000000" w:themeColor="text1"/>
                <w:sz w:val="22"/>
                <w:lang w:val="af-ZA"/>
              </w:rPr>
              <w:t>-</w:t>
            </w:r>
            <w:r w:rsidR="00FB22CA" w:rsidRPr="00A73C3A">
              <w:rPr>
                <w:color w:val="000000" w:themeColor="text1"/>
                <w:sz w:val="22"/>
                <w:lang w:val="af-ZA"/>
              </w:rPr>
              <w:t xml:space="preserve"> Trung tâm Thông tin</w:t>
            </w:r>
            <w:r>
              <w:rPr>
                <w:color w:val="000000" w:themeColor="text1"/>
                <w:sz w:val="22"/>
                <w:lang w:val="af-ZA"/>
              </w:rPr>
              <w:t xml:space="preserve"> tỉnh</w:t>
            </w:r>
            <w:r w:rsidR="00FB22CA" w:rsidRPr="00A73C3A">
              <w:rPr>
                <w:color w:val="000000" w:themeColor="text1"/>
                <w:sz w:val="22"/>
                <w:lang w:val="af-ZA"/>
              </w:rPr>
              <w:t>;</w:t>
            </w:r>
          </w:p>
          <w:p w14:paraId="4FEAB663" w14:textId="77777777" w:rsidR="00FB22CA" w:rsidRDefault="00FB22CA" w:rsidP="00A80990">
            <w:pPr>
              <w:jc w:val="both"/>
              <w:rPr>
                <w:color w:val="000000" w:themeColor="text1"/>
                <w:sz w:val="22"/>
                <w:lang w:val="af-ZA"/>
              </w:rPr>
            </w:pPr>
            <w:r w:rsidRPr="00A73C3A">
              <w:rPr>
                <w:color w:val="000000" w:themeColor="text1"/>
                <w:sz w:val="22"/>
                <w:lang w:val="af-ZA"/>
              </w:rPr>
              <w:t xml:space="preserve">- Lưu: VT, </w:t>
            </w:r>
            <w:r w:rsidR="0067681E">
              <w:rPr>
                <w:color w:val="000000" w:themeColor="text1"/>
                <w:sz w:val="22"/>
                <w:lang w:val="af-ZA"/>
              </w:rPr>
              <w:t>KT, TH.</w:t>
            </w:r>
          </w:p>
          <w:p w14:paraId="7EF1EFF0" w14:textId="54BDD7F2" w:rsidR="0067681E" w:rsidRPr="0067681E" w:rsidRDefault="0067681E" w:rsidP="00A80990">
            <w:pPr>
              <w:jc w:val="both"/>
              <w:rPr>
                <w:i/>
                <w:iCs/>
                <w:color w:val="000000" w:themeColor="text1"/>
                <w:sz w:val="22"/>
                <w:lang w:val="af-ZA"/>
              </w:rPr>
            </w:pPr>
            <w:r w:rsidRPr="0067681E">
              <w:rPr>
                <w:i/>
                <w:iCs/>
                <w:color w:val="000000" w:themeColor="text1"/>
                <w:sz w:val="16"/>
                <w:szCs w:val="22"/>
                <w:lang w:val="af-ZA"/>
              </w:rPr>
              <w:t>Tâmtd.QĐ.157.2026</w:t>
            </w:r>
          </w:p>
        </w:tc>
        <w:tc>
          <w:tcPr>
            <w:tcW w:w="4253" w:type="dxa"/>
          </w:tcPr>
          <w:p w14:paraId="228EC9DE" w14:textId="77777777" w:rsidR="00FB22CA" w:rsidRPr="0067681E" w:rsidRDefault="00FB22CA" w:rsidP="00A80990">
            <w:pPr>
              <w:jc w:val="center"/>
              <w:rPr>
                <w:b/>
                <w:color w:val="000000" w:themeColor="text1"/>
                <w:sz w:val="26"/>
                <w:szCs w:val="26"/>
                <w:lang w:val="af-ZA"/>
              </w:rPr>
            </w:pPr>
            <w:r w:rsidRPr="0067681E">
              <w:rPr>
                <w:b/>
                <w:color w:val="000000" w:themeColor="text1"/>
                <w:sz w:val="26"/>
                <w:szCs w:val="26"/>
                <w:lang w:val="af-ZA"/>
              </w:rPr>
              <w:t xml:space="preserve">TM. ỦY BAN NHÂN DÂN          </w:t>
            </w:r>
          </w:p>
          <w:p w14:paraId="5AE310E7" w14:textId="77777777" w:rsidR="00FB22CA" w:rsidRPr="0067681E" w:rsidRDefault="00FB22CA" w:rsidP="00A80990">
            <w:pPr>
              <w:jc w:val="center"/>
              <w:rPr>
                <w:b/>
                <w:color w:val="000000" w:themeColor="text1"/>
                <w:sz w:val="26"/>
                <w:szCs w:val="26"/>
                <w:lang w:val="af-ZA"/>
              </w:rPr>
            </w:pPr>
            <w:r w:rsidRPr="0067681E">
              <w:rPr>
                <w:b/>
                <w:color w:val="000000" w:themeColor="text1"/>
                <w:sz w:val="26"/>
                <w:szCs w:val="26"/>
                <w:lang w:val="af-ZA"/>
              </w:rPr>
              <w:t>KT. CHỦ TỊCH</w:t>
            </w:r>
          </w:p>
          <w:p w14:paraId="540C6427" w14:textId="11E4E7DC" w:rsidR="00FB22CA" w:rsidRPr="0067681E" w:rsidRDefault="00FB22CA" w:rsidP="00A80990">
            <w:pPr>
              <w:jc w:val="center"/>
              <w:rPr>
                <w:b/>
                <w:color w:val="000000" w:themeColor="text1"/>
                <w:sz w:val="26"/>
                <w:szCs w:val="26"/>
                <w:lang w:val="af-ZA"/>
              </w:rPr>
            </w:pPr>
            <w:r w:rsidRPr="0067681E">
              <w:rPr>
                <w:b/>
                <w:color w:val="000000" w:themeColor="text1"/>
                <w:sz w:val="26"/>
                <w:szCs w:val="26"/>
                <w:lang w:val="af-ZA"/>
              </w:rPr>
              <w:t>PHÓ CHỦ TỊCH</w:t>
            </w:r>
            <w:r w:rsidR="0067681E" w:rsidRPr="0067681E">
              <w:rPr>
                <w:b/>
                <w:color w:val="000000" w:themeColor="text1"/>
                <w:sz w:val="26"/>
                <w:szCs w:val="26"/>
                <w:lang w:val="af-ZA"/>
              </w:rPr>
              <w:t xml:space="preserve"> THƯỜNG TRỰC</w:t>
            </w:r>
          </w:p>
          <w:p w14:paraId="7A6B1E21" w14:textId="77777777" w:rsidR="00FB22CA" w:rsidRPr="00A73C3A" w:rsidRDefault="00FB22CA" w:rsidP="00A80990">
            <w:pPr>
              <w:jc w:val="center"/>
              <w:rPr>
                <w:color w:val="000000" w:themeColor="text1"/>
                <w:lang w:val="af-ZA"/>
              </w:rPr>
            </w:pPr>
          </w:p>
          <w:p w14:paraId="7A6FE2C1" w14:textId="77777777" w:rsidR="00FB22CA" w:rsidRPr="00A73C3A" w:rsidRDefault="00FB22CA" w:rsidP="00A80990">
            <w:pPr>
              <w:rPr>
                <w:color w:val="000000" w:themeColor="text1"/>
                <w:lang w:val="af-ZA"/>
              </w:rPr>
            </w:pPr>
          </w:p>
          <w:p w14:paraId="315AEF3D" w14:textId="77777777" w:rsidR="00FB22CA" w:rsidRPr="00A73C3A" w:rsidRDefault="00FB22CA" w:rsidP="00A80990">
            <w:pPr>
              <w:rPr>
                <w:color w:val="000000" w:themeColor="text1"/>
                <w:sz w:val="26"/>
                <w:lang w:val="af-ZA"/>
              </w:rPr>
            </w:pPr>
          </w:p>
          <w:p w14:paraId="0898CB02" w14:textId="77777777" w:rsidR="00FB22CA" w:rsidRDefault="00FB22CA" w:rsidP="00A80990">
            <w:pPr>
              <w:jc w:val="center"/>
              <w:rPr>
                <w:color w:val="000000" w:themeColor="text1"/>
                <w:sz w:val="26"/>
                <w:lang w:val="af-ZA"/>
              </w:rPr>
            </w:pPr>
          </w:p>
          <w:p w14:paraId="67B5DDD1" w14:textId="77777777" w:rsidR="0067681E" w:rsidRDefault="0067681E" w:rsidP="00A80990">
            <w:pPr>
              <w:jc w:val="center"/>
              <w:rPr>
                <w:color w:val="000000" w:themeColor="text1"/>
                <w:sz w:val="26"/>
                <w:lang w:val="af-ZA"/>
              </w:rPr>
            </w:pPr>
          </w:p>
          <w:p w14:paraId="1EF86474" w14:textId="71F2E811" w:rsidR="0067681E" w:rsidRPr="0067681E" w:rsidRDefault="0067681E" w:rsidP="00A80990">
            <w:pPr>
              <w:jc w:val="center"/>
              <w:rPr>
                <w:b/>
                <w:bCs/>
                <w:color w:val="000000" w:themeColor="text1"/>
                <w:lang w:val="af-ZA"/>
              </w:rPr>
            </w:pPr>
            <w:r w:rsidRPr="0067681E">
              <w:rPr>
                <w:b/>
                <w:bCs/>
                <w:color w:val="000000" w:themeColor="text1"/>
                <w:lang w:val="af-ZA"/>
              </w:rPr>
              <w:t>Nguyễn Linh</w:t>
            </w:r>
          </w:p>
          <w:p w14:paraId="68B0C904" w14:textId="77777777" w:rsidR="00FB22CA" w:rsidRPr="00A73C3A" w:rsidRDefault="00FB22CA" w:rsidP="00A80990">
            <w:pPr>
              <w:jc w:val="center"/>
              <w:rPr>
                <w:b/>
                <w:color w:val="000000" w:themeColor="text1"/>
                <w:lang w:val="af-ZA"/>
              </w:rPr>
            </w:pPr>
          </w:p>
        </w:tc>
      </w:tr>
    </w:tbl>
    <w:p w14:paraId="1F984062" w14:textId="77777777" w:rsidR="00FB22CA" w:rsidRPr="00A73C3A" w:rsidRDefault="00FB22CA" w:rsidP="00FB22CA">
      <w:pPr>
        <w:pStyle w:val="BodyText"/>
        <w:spacing w:before="120" w:after="0" w:line="340" w:lineRule="exact"/>
        <w:ind w:firstLine="720"/>
        <w:jc w:val="both"/>
        <w:rPr>
          <w:rFonts w:ascii="Times New Roman" w:hAnsi="Times New Roman" w:cs="Times New Roman"/>
          <w:color w:val="000000" w:themeColor="text1"/>
          <w:sz w:val="28"/>
          <w:szCs w:val="28"/>
          <w:lang w:val="en-SG" w:eastAsia="en-SG"/>
        </w:rPr>
      </w:pPr>
    </w:p>
    <w:p w14:paraId="2EEAA22E" w14:textId="77777777" w:rsidR="00FB22CA" w:rsidRDefault="00FB22CA" w:rsidP="00FB22CA"/>
    <w:p w14:paraId="0B79F42B" w14:textId="77777777" w:rsidR="00A90A97" w:rsidRPr="00FB22CA" w:rsidRDefault="00A90A97" w:rsidP="00FB22CA"/>
    <w:sectPr w:rsidR="00A90A97" w:rsidRPr="00FB22CA" w:rsidSect="004E34C7">
      <w:headerReference w:type="default" r:id="rId7"/>
      <w:footerReference w:type="even" r:id="rId8"/>
      <w:pgSz w:w="11907" w:h="16840" w:code="9"/>
      <w:pgMar w:top="1134" w:right="1134" w:bottom="1134" w:left="1701" w:header="567" w:footer="54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8153E" w14:textId="77777777" w:rsidR="0048100A" w:rsidRDefault="0048100A">
      <w:r>
        <w:separator/>
      </w:r>
    </w:p>
  </w:endnote>
  <w:endnote w:type="continuationSeparator" w:id="0">
    <w:p w14:paraId="30562E31" w14:textId="77777777" w:rsidR="0048100A" w:rsidRDefault="00481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8EDC7" w14:textId="77777777" w:rsidR="007671EC" w:rsidRDefault="00A54B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46C1D5" w14:textId="77777777" w:rsidR="007671EC" w:rsidRDefault="007671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0743D" w14:textId="77777777" w:rsidR="0048100A" w:rsidRDefault="0048100A">
      <w:r>
        <w:separator/>
      </w:r>
    </w:p>
  </w:footnote>
  <w:footnote w:type="continuationSeparator" w:id="0">
    <w:p w14:paraId="6259FF42" w14:textId="77777777" w:rsidR="0048100A" w:rsidRDefault="00481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7A163" w14:textId="6E8162C4" w:rsidR="007671EC" w:rsidRDefault="00A54B03">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105162">
      <w:rPr>
        <w:noProof/>
        <w:sz w:val="28"/>
        <w:szCs w:val="28"/>
      </w:rPr>
      <w:t>5</w:t>
    </w:r>
    <w:r>
      <w:rPr>
        <w:noProof/>
        <w:sz w:val="28"/>
        <w:szCs w:val="28"/>
      </w:rPr>
      <w:fldChar w:fldCharType="end"/>
    </w:r>
  </w:p>
  <w:p w14:paraId="39A71773" w14:textId="77777777" w:rsidR="007671EC" w:rsidRDefault="007671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B03"/>
    <w:rsid w:val="000418B5"/>
    <w:rsid w:val="0004511A"/>
    <w:rsid w:val="0005372C"/>
    <w:rsid w:val="00091B91"/>
    <w:rsid w:val="000962A2"/>
    <w:rsid w:val="000A7D04"/>
    <w:rsid w:val="000B0C4E"/>
    <w:rsid w:val="000B57B6"/>
    <w:rsid w:val="000C5E3E"/>
    <w:rsid w:val="000D49DD"/>
    <w:rsid w:val="000D6DDC"/>
    <w:rsid w:val="000E5EC8"/>
    <w:rsid w:val="00105162"/>
    <w:rsid w:val="00115A6C"/>
    <w:rsid w:val="0013180A"/>
    <w:rsid w:val="001546EA"/>
    <w:rsid w:val="00155942"/>
    <w:rsid w:val="001805F1"/>
    <w:rsid w:val="001817A7"/>
    <w:rsid w:val="001855BF"/>
    <w:rsid w:val="001A6B85"/>
    <w:rsid w:val="001D2B80"/>
    <w:rsid w:val="0020115D"/>
    <w:rsid w:val="002068BB"/>
    <w:rsid w:val="0022470C"/>
    <w:rsid w:val="00232617"/>
    <w:rsid w:val="00254496"/>
    <w:rsid w:val="00283083"/>
    <w:rsid w:val="00290939"/>
    <w:rsid w:val="002A1C15"/>
    <w:rsid w:val="002B3F77"/>
    <w:rsid w:val="002C32F3"/>
    <w:rsid w:val="002C4694"/>
    <w:rsid w:val="002D1DC0"/>
    <w:rsid w:val="002D646F"/>
    <w:rsid w:val="002E097D"/>
    <w:rsid w:val="002E1995"/>
    <w:rsid w:val="002E55E0"/>
    <w:rsid w:val="002F37F2"/>
    <w:rsid w:val="002F4979"/>
    <w:rsid w:val="0031179A"/>
    <w:rsid w:val="00333A8A"/>
    <w:rsid w:val="00336F13"/>
    <w:rsid w:val="00347A0E"/>
    <w:rsid w:val="00354877"/>
    <w:rsid w:val="00374016"/>
    <w:rsid w:val="00374955"/>
    <w:rsid w:val="00380B2C"/>
    <w:rsid w:val="00393B51"/>
    <w:rsid w:val="003A7A22"/>
    <w:rsid w:val="003C3257"/>
    <w:rsid w:val="003D5E30"/>
    <w:rsid w:val="003F2A89"/>
    <w:rsid w:val="003F4931"/>
    <w:rsid w:val="004015EC"/>
    <w:rsid w:val="0040172F"/>
    <w:rsid w:val="00401E43"/>
    <w:rsid w:val="004729FA"/>
    <w:rsid w:val="0047555B"/>
    <w:rsid w:val="0047598E"/>
    <w:rsid w:val="0048100A"/>
    <w:rsid w:val="00481055"/>
    <w:rsid w:val="00484497"/>
    <w:rsid w:val="00494A24"/>
    <w:rsid w:val="004A03E3"/>
    <w:rsid w:val="004E1063"/>
    <w:rsid w:val="004E34C7"/>
    <w:rsid w:val="004F035F"/>
    <w:rsid w:val="0050720B"/>
    <w:rsid w:val="005120F7"/>
    <w:rsid w:val="0052519C"/>
    <w:rsid w:val="0053251B"/>
    <w:rsid w:val="0053447D"/>
    <w:rsid w:val="005669FC"/>
    <w:rsid w:val="005702B7"/>
    <w:rsid w:val="00584018"/>
    <w:rsid w:val="00584538"/>
    <w:rsid w:val="005D0E21"/>
    <w:rsid w:val="005D1BEE"/>
    <w:rsid w:val="005D3C45"/>
    <w:rsid w:val="005F0070"/>
    <w:rsid w:val="006008AF"/>
    <w:rsid w:val="00602AC4"/>
    <w:rsid w:val="00603914"/>
    <w:rsid w:val="0061320D"/>
    <w:rsid w:val="00615950"/>
    <w:rsid w:val="0067681E"/>
    <w:rsid w:val="006C0678"/>
    <w:rsid w:val="006D18B9"/>
    <w:rsid w:val="006D3CAE"/>
    <w:rsid w:val="006F25EA"/>
    <w:rsid w:val="00710E07"/>
    <w:rsid w:val="007268F8"/>
    <w:rsid w:val="00734FC9"/>
    <w:rsid w:val="00751E4A"/>
    <w:rsid w:val="00757D45"/>
    <w:rsid w:val="007671EC"/>
    <w:rsid w:val="00793DE3"/>
    <w:rsid w:val="00794901"/>
    <w:rsid w:val="007A405A"/>
    <w:rsid w:val="007B13C3"/>
    <w:rsid w:val="007B2275"/>
    <w:rsid w:val="007C7EB5"/>
    <w:rsid w:val="007D070D"/>
    <w:rsid w:val="007F1ACE"/>
    <w:rsid w:val="00803745"/>
    <w:rsid w:val="00805BE4"/>
    <w:rsid w:val="00844E19"/>
    <w:rsid w:val="00850E21"/>
    <w:rsid w:val="00856F5A"/>
    <w:rsid w:val="0086058B"/>
    <w:rsid w:val="00871A34"/>
    <w:rsid w:val="008813E5"/>
    <w:rsid w:val="0088237B"/>
    <w:rsid w:val="008A338B"/>
    <w:rsid w:val="008A3774"/>
    <w:rsid w:val="008B0BED"/>
    <w:rsid w:val="008B5BDC"/>
    <w:rsid w:val="008D6CF4"/>
    <w:rsid w:val="00935263"/>
    <w:rsid w:val="00942FD4"/>
    <w:rsid w:val="00970AED"/>
    <w:rsid w:val="00985119"/>
    <w:rsid w:val="0098569F"/>
    <w:rsid w:val="009920C7"/>
    <w:rsid w:val="009E5573"/>
    <w:rsid w:val="009F0C0E"/>
    <w:rsid w:val="009F7CDC"/>
    <w:rsid w:val="00A0310C"/>
    <w:rsid w:val="00A222A4"/>
    <w:rsid w:val="00A3106B"/>
    <w:rsid w:val="00A42CBD"/>
    <w:rsid w:val="00A54B03"/>
    <w:rsid w:val="00A73C3A"/>
    <w:rsid w:val="00A80CE0"/>
    <w:rsid w:val="00A82734"/>
    <w:rsid w:val="00A90A97"/>
    <w:rsid w:val="00AF3034"/>
    <w:rsid w:val="00B0050A"/>
    <w:rsid w:val="00B00A89"/>
    <w:rsid w:val="00B01908"/>
    <w:rsid w:val="00B41DC5"/>
    <w:rsid w:val="00B61335"/>
    <w:rsid w:val="00BA4F25"/>
    <w:rsid w:val="00BA710E"/>
    <w:rsid w:val="00BB0E28"/>
    <w:rsid w:val="00BB3736"/>
    <w:rsid w:val="00BB37B5"/>
    <w:rsid w:val="00BC5260"/>
    <w:rsid w:val="00BC5DB5"/>
    <w:rsid w:val="00BF15B2"/>
    <w:rsid w:val="00BF30F5"/>
    <w:rsid w:val="00C12806"/>
    <w:rsid w:val="00C16FCE"/>
    <w:rsid w:val="00C30231"/>
    <w:rsid w:val="00C768E1"/>
    <w:rsid w:val="00C92A0F"/>
    <w:rsid w:val="00C961F2"/>
    <w:rsid w:val="00C9767E"/>
    <w:rsid w:val="00CD5ED4"/>
    <w:rsid w:val="00CD635A"/>
    <w:rsid w:val="00CE158D"/>
    <w:rsid w:val="00CE6BDC"/>
    <w:rsid w:val="00D101C3"/>
    <w:rsid w:val="00D11842"/>
    <w:rsid w:val="00D25A3D"/>
    <w:rsid w:val="00D26F05"/>
    <w:rsid w:val="00D27EE3"/>
    <w:rsid w:val="00D335C6"/>
    <w:rsid w:val="00D36C00"/>
    <w:rsid w:val="00D40A95"/>
    <w:rsid w:val="00D627BD"/>
    <w:rsid w:val="00D71DA9"/>
    <w:rsid w:val="00D81035"/>
    <w:rsid w:val="00D85383"/>
    <w:rsid w:val="00DA3D5E"/>
    <w:rsid w:val="00DA6152"/>
    <w:rsid w:val="00DB72F4"/>
    <w:rsid w:val="00DB7A92"/>
    <w:rsid w:val="00DC7F1E"/>
    <w:rsid w:val="00DD35CD"/>
    <w:rsid w:val="00DE6C09"/>
    <w:rsid w:val="00E16801"/>
    <w:rsid w:val="00E16BB8"/>
    <w:rsid w:val="00E31922"/>
    <w:rsid w:val="00E521A1"/>
    <w:rsid w:val="00E56E8C"/>
    <w:rsid w:val="00E57B19"/>
    <w:rsid w:val="00E6763D"/>
    <w:rsid w:val="00E710AD"/>
    <w:rsid w:val="00E72A93"/>
    <w:rsid w:val="00E76244"/>
    <w:rsid w:val="00E8132C"/>
    <w:rsid w:val="00EB1060"/>
    <w:rsid w:val="00ED1BFA"/>
    <w:rsid w:val="00ED68E1"/>
    <w:rsid w:val="00F00AFC"/>
    <w:rsid w:val="00F03719"/>
    <w:rsid w:val="00F230BC"/>
    <w:rsid w:val="00F56935"/>
    <w:rsid w:val="00F64186"/>
    <w:rsid w:val="00F67A5E"/>
    <w:rsid w:val="00F8793F"/>
    <w:rsid w:val="00F97C01"/>
    <w:rsid w:val="00FA5C23"/>
    <w:rsid w:val="00FB22CA"/>
    <w:rsid w:val="00FB6A9A"/>
    <w:rsid w:val="00FC4461"/>
    <w:rsid w:val="00FE0399"/>
    <w:rsid w:val="00FF1A61"/>
    <w:rsid w:val="00FF22D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1064"/>
  <w15:docId w15:val="{DFDF9C26-B5CE-4F88-AC77-91DE07437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B03"/>
    <w:pPr>
      <w:spacing w:after="0" w:line="240" w:lineRule="auto"/>
    </w:pPr>
    <w:rPr>
      <w:rFonts w:ascii="Times New Roman" w:eastAsia="Times New Roman" w:hAnsi="Times New Roman" w:cs="Times New Roman"/>
      <w:sz w:val="28"/>
      <w:szCs w:val="28"/>
      <w:lang w:val="en-US"/>
    </w:rPr>
  </w:style>
  <w:style w:type="paragraph" w:styleId="Heading9">
    <w:name w:val="heading 9"/>
    <w:basedOn w:val="Normal"/>
    <w:next w:val="Normal"/>
    <w:link w:val="Heading9Char"/>
    <w:qFormat/>
    <w:rsid w:val="00A54B03"/>
    <w:pPr>
      <w:keepNext/>
      <w:jc w:val="center"/>
      <w:outlineLvl w:val="8"/>
    </w:pPr>
    <w:rPr>
      <w:b/>
      <w:color w:val="0000FF"/>
      <w:sz w:val="32"/>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A54B03"/>
    <w:rPr>
      <w:rFonts w:ascii="Times New Roman" w:eastAsia="Times New Roman" w:hAnsi="Times New Roman" w:cs="Times New Roman"/>
      <w:b/>
      <w:color w:val="0000FF"/>
      <w:sz w:val="32"/>
      <w:szCs w:val="24"/>
      <w:lang w:val="nl-NL"/>
    </w:rPr>
  </w:style>
  <w:style w:type="paragraph" w:styleId="Header">
    <w:name w:val="header"/>
    <w:basedOn w:val="Normal"/>
    <w:link w:val="HeaderChar"/>
    <w:uiPriority w:val="99"/>
    <w:rsid w:val="00A54B03"/>
    <w:pPr>
      <w:tabs>
        <w:tab w:val="center" w:pos="4320"/>
        <w:tab w:val="right" w:pos="8640"/>
      </w:tabs>
    </w:pPr>
    <w:rPr>
      <w:sz w:val="24"/>
      <w:szCs w:val="24"/>
    </w:rPr>
  </w:style>
  <w:style w:type="character" w:customStyle="1" w:styleId="HeaderChar">
    <w:name w:val="Header Char"/>
    <w:basedOn w:val="DefaultParagraphFont"/>
    <w:link w:val="Header"/>
    <w:uiPriority w:val="99"/>
    <w:rsid w:val="00A54B03"/>
    <w:rPr>
      <w:rFonts w:ascii="Times New Roman" w:eastAsia="Times New Roman" w:hAnsi="Times New Roman" w:cs="Times New Roman"/>
      <w:sz w:val="24"/>
      <w:szCs w:val="24"/>
      <w:lang w:val="en-US"/>
    </w:rPr>
  </w:style>
  <w:style w:type="paragraph" w:styleId="Footer">
    <w:name w:val="footer"/>
    <w:basedOn w:val="Normal"/>
    <w:link w:val="FooterChar"/>
    <w:rsid w:val="00A54B03"/>
    <w:pPr>
      <w:tabs>
        <w:tab w:val="center" w:pos="4320"/>
        <w:tab w:val="right" w:pos="8640"/>
      </w:tabs>
    </w:pPr>
    <w:rPr>
      <w:sz w:val="24"/>
      <w:szCs w:val="24"/>
    </w:rPr>
  </w:style>
  <w:style w:type="character" w:customStyle="1" w:styleId="FooterChar">
    <w:name w:val="Footer Char"/>
    <w:basedOn w:val="DefaultParagraphFont"/>
    <w:link w:val="Footer"/>
    <w:rsid w:val="00A54B03"/>
    <w:rPr>
      <w:rFonts w:ascii="Times New Roman" w:eastAsia="Times New Roman" w:hAnsi="Times New Roman" w:cs="Times New Roman"/>
      <w:sz w:val="24"/>
      <w:szCs w:val="24"/>
      <w:lang w:val="en-US"/>
    </w:rPr>
  </w:style>
  <w:style w:type="character" w:styleId="PageNumber">
    <w:name w:val="page number"/>
    <w:basedOn w:val="DefaultParagraphFont"/>
    <w:rsid w:val="00A54B03"/>
  </w:style>
  <w:style w:type="character" w:styleId="Strong">
    <w:name w:val="Strong"/>
    <w:uiPriority w:val="22"/>
    <w:qFormat/>
    <w:rsid w:val="00A54B03"/>
    <w:rPr>
      <w:b/>
      <w:bCs/>
    </w:rPr>
  </w:style>
  <w:style w:type="paragraph" w:styleId="NormalWeb">
    <w:name w:val="Normal (Web)"/>
    <w:aliases w:val="Char Char Char,Char Char1,Char Char5,Char Char,Char Char Char Char Char Char Char Char Char Char,Char Char Char Char Char Char Char Char Char Char Char,Обычный (веб)1,Обычный (веб) Знак,Обычный (веб) Знак1, Char Char Char,Char Char Cha"/>
    <w:basedOn w:val="Normal"/>
    <w:link w:val="NormalWebChar"/>
    <w:uiPriority w:val="99"/>
    <w:unhideWhenUsed/>
    <w:qFormat/>
    <w:rsid w:val="00A54B03"/>
    <w:pPr>
      <w:spacing w:before="100" w:beforeAutospacing="1" w:after="100" w:afterAutospacing="1"/>
    </w:pPr>
    <w:rPr>
      <w:sz w:val="24"/>
      <w:szCs w:val="24"/>
    </w:rPr>
  </w:style>
  <w:style w:type="paragraph" w:customStyle="1" w:styleId="CharCharCharCharCharCharCharChar">
    <w:name w:val="Char Char Char Char Char Char Char Char"/>
    <w:basedOn w:val="Normal"/>
    <w:next w:val="Normal"/>
    <w:autoRedefine/>
    <w:semiHidden/>
    <w:rsid w:val="00A54B03"/>
    <w:pPr>
      <w:spacing w:before="120" w:after="120" w:line="312" w:lineRule="auto"/>
    </w:pPr>
  </w:style>
  <w:style w:type="character" w:customStyle="1" w:styleId="NormalWebChar">
    <w:name w:val="Normal (Web) Char"/>
    <w:aliases w:val="Char Char Char Char1,Char Char1 Char1,Char Char5 Char1,Char Char Char2,Char Char Char Char Char Char Char Char Char Char Char2,Char Char Char Char Char Char Char Char Char Char Char Char1,Обычный (веб)1 Char1,Обычный (веб) Знак Char"/>
    <w:link w:val="NormalWeb"/>
    <w:locked/>
    <w:rsid w:val="00A54B03"/>
    <w:rPr>
      <w:rFonts w:ascii="Times New Roman" w:eastAsia="Times New Roman" w:hAnsi="Times New Roman" w:cs="Times New Roman"/>
      <w:sz w:val="24"/>
      <w:szCs w:val="24"/>
      <w:lang w:val="en-US"/>
    </w:rPr>
  </w:style>
  <w:style w:type="character" w:customStyle="1" w:styleId="NormalWebChar1">
    <w:name w:val="Normal (Web) Char1"/>
    <w:aliases w:val="Normal (Web) Char Char,Char Char1 Char,Char Char5 Char,Char Char Char1,Char Char Char Char Char Char Char Char Char Char Char1,Char Char Char Char Char Char Char Char Char Char Char Char,Обычный (веб)1 Char"/>
    <w:uiPriority w:val="99"/>
    <w:locked/>
    <w:rsid w:val="00A54B03"/>
    <w:rPr>
      <w:rFonts w:eastAsia="Times New Roman"/>
      <w:sz w:val="24"/>
      <w:szCs w:val="24"/>
    </w:rPr>
  </w:style>
  <w:style w:type="character" w:customStyle="1" w:styleId="fontstyle01">
    <w:name w:val="fontstyle01"/>
    <w:rsid w:val="00A54B03"/>
    <w:rPr>
      <w:rFonts w:ascii="Times New Roman" w:hAnsi="Times New Roman" w:cs="Times New Roman" w:hint="default"/>
      <w:b/>
      <w:bCs/>
      <w:i w:val="0"/>
      <w:iCs w:val="0"/>
      <w:color w:val="000000"/>
      <w:sz w:val="28"/>
      <w:szCs w:val="28"/>
    </w:rPr>
  </w:style>
  <w:style w:type="paragraph" w:styleId="BalloonText">
    <w:name w:val="Balloon Text"/>
    <w:basedOn w:val="Normal"/>
    <w:link w:val="BalloonTextChar"/>
    <w:uiPriority w:val="99"/>
    <w:semiHidden/>
    <w:unhideWhenUsed/>
    <w:rsid w:val="005D3C45"/>
    <w:rPr>
      <w:rFonts w:ascii="Tahoma" w:hAnsi="Tahoma" w:cs="Tahoma"/>
      <w:sz w:val="16"/>
      <w:szCs w:val="16"/>
    </w:rPr>
  </w:style>
  <w:style w:type="character" w:customStyle="1" w:styleId="BalloonTextChar">
    <w:name w:val="Balloon Text Char"/>
    <w:basedOn w:val="DefaultParagraphFont"/>
    <w:link w:val="BalloonText"/>
    <w:uiPriority w:val="99"/>
    <w:semiHidden/>
    <w:rsid w:val="005D3C45"/>
    <w:rPr>
      <w:rFonts w:ascii="Tahoma" w:eastAsia="Times New Roman" w:hAnsi="Tahoma" w:cs="Tahoma"/>
      <w:sz w:val="16"/>
      <w:szCs w:val="16"/>
      <w:lang w:val="en-US"/>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unhideWhenUsed/>
    <w:qFormat/>
    <w:rsid w:val="00E521A1"/>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E521A1"/>
    <w:rPr>
      <w:rFonts w:ascii="Times New Roman" w:eastAsia="Times New Roman" w:hAnsi="Times New Roman" w:cs="Times New Roman"/>
      <w:sz w:val="20"/>
      <w:szCs w:val="20"/>
      <w:lang w:val="en-US"/>
    </w:rPr>
  </w:style>
  <w:style w:type="character" w:styleId="FootnoteReference">
    <w:name w:val="footnote reference"/>
    <w:aliases w:val="Footnote Char Char1,Footnote text Char Char1,ftref Char Char1,(NECG) Footnote Reference Char Char,16 Point Char Char1,Superscript 6 Point Char Char1,Footnote + Arial Char Char,10 pt Char Char,Black Char Char,SUPERS Char Char,Footnote"/>
    <w:basedOn w:val="DefaultParagraphFont"/>
    <w:link w:val="FootnoteChar"/>
    <w:uiPriority w:val="99"/>
    <w:unhideWhenUsed/>
    <w:qFormat/>
    <w:rsid w:val="00E521A1"/>
    <w:rPr>
      <w:vertAlign w:val="superscript"/>
    </w:rPr>
  </w:style>
  <w:style w:type="paragraph" w:styleId="ListParagraph">
    <w:name w:val="List Paragraph"/>
    <w:basedOn w:val="Normal"/>
    <w:uiPriority w:val="34"/>
    <w:qFormat/>
    <w:rsid w:val="00D36C00"/>
    <w:pPr>
      <w:ind w:left="720"/>
      <w:contextualSpacing/>
    </w:pPr>
  </w:style>
  <w:style w:type="paragraph" w:customStyle="1" w:styleId="CharCharCharChar">
    <w:name w:val="Char Char Char Char"/>
    <w:basedOn w:val="Normal"/>
    <w:semiHidden/>
    <w:rsid w:val="00481055"/>
    <w:pPr>
      <w:spacing w:after="160" w:line="240" w:lineRule="exact"/>
    </w:pPr>
    <w:rPr>
      <w:rFonts w:ascii="Arial" w:hAnsi="Arial"/>
      <w:sz w:val="22"/>
      <w:szCs w:val="22"/>
    </w:rPr>
  </w:style>
  <w:style w:type="paragraph" w:customStyle="1" w:styleId="Normal1">
    <w:name w:val="Normal1"/>
    <w:basedOn w:val="Normal"/>
    <w:rsid w:val="00481055"/>
    <w:pPr>
      <w:spacing w:before="100" w:beforeAutospacing="1" w:after="100" w:afterAutospacing="1"/>
    </w:pPr>
    <w:rPr>
      <w:sz w:val="24"/>
      <w:szCs w:val="24"/>
    </w:rPr>
  </w:style>
  <w:style w:type="character" w:styleId="Hyperlink">
    <w:name w:val="Hyperlink"/>
    <w:basedOn w:val="DefaultParagraphFont"/>
    <w:uiPriority w:val="99"/>
    <w:unhideWhenUsed/>
    <w:rsid w:val="007D070D"/>
    <w:rPr>
      <w:color w:val="0000FF" w:themeColor="hyperlink"/>
      <w:u w:val="single"/>
    </w:rPr>
  </w:style>
  <w:style w:type="character" w:customStyle="1" w:styleId="UnresolvedMention1">
    <w:name w:val="Unresolved Mention1"/>
    <w:basedOn w:val="DefaultParagraphFont"/>
    <w:uiPriority w:val="99"/>
    <w:semiHidden/>
    <w:unhideWhenUsed/>
    <w:rsid w:val="007D070D"/>
    <w:rPr>
      <w:color w:val="605E5C"/>
      <w:shd w:val="clear" w:color="auto" w:fill="E1DFDD"/>
    </w:rPr>
  </w:style>
  <w:style w:type="paragraph" w:styleId="BodyText">
    <w:name w:val="Body Text"/>
    <w:basedOn w:val="Normal"/>
    <w:link w:val="BodyTextChar"/>
    <w:qFormat/>
    <w:rsid w:val="009E5573"/>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9E5573"/>
    <w:rPr>
      <w:sz w:val="24"/>
      <w:szCs w:val="24"/>
      <w:lang w:val="en-US"/>
    </w:rPr>
  </w:style>
  <w:style w:type="paragraph" w:customStyle="1" w:styleId="CharCharCharChar0">
    <w:name w:val="Char Char Char Char"/>
    <w:basedOn w:val="Normal"/>
    <w:semiHidden/>
    <w:rsid w:val="00A42CBD"/>
    <w:pPr>
      <w:spacing w:after="160" w:line="240" w:lineRule="exact"/>
    </w:pPr>
    <w:rPr>
      <w:rFonts w:ascii="Arial" w:hAnsi="Arial"/>
      <w:sz w:val="22"/>
      <w:szCs w:val="22"/>
    </w:rPr>
  </w:style>
  <w:style w:type="table" w:styleId="TableGrid">
    <w:name w:val="Table Grid"/>
    <w:basedOn w:val="TableNormal"/>
    <w:uiPriority w:val="39"/>
    <w:rsid w:val="0061320D"/>
    <w:pPr>
      <w:spacing w:after="0" w:line="240" w:lineRule="auto"/>
    </w:pPr>
    <w:rPr>
      <w:rFonts w:ascii="Courier New" w:eastAsia="Times New Roman" w:hAnsi="Courier New" w:cs="Courier New"/>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Char">
    <w:name w:val="Footnote Char"/>
    <w:aliases w:val="Footnote text Char,ftref Char,(NECG) Footnote Reference Char,16 Point Char,Superscript 6 Point Char,Footnote + Arial Char,10 pt Char,Black Char,SUPERS Char,Footnote dich Char,fr Char,BVI fnr Char,footnote ref Char,R Char"/>
    <w:basedOn w:val="Normal"/>
    <w:link w:val="FootnoteReference"/>
    <w:uiPriority w:val="99"/>
    <w:rsid w:val="00FB6A9A"/>
    <w:pPr>
      <w:spacing w:before="100" w:line="240" w:lineRule="exact"/>
    </w:pPr>
    <w:rPr>
      <w:rFonts w:asciiTheme="minorHAnsi" w:eastAsiaTheme="minorHAnsi" w:hAnsiTheme="minorHAnsi" w:cstheme="minorBidi"/>
      <w:sz w:val="22"/>
      <w:szCs w:val="22"/>
      <w:vertAlign w:val="superscript"/>
      <w:lang w:val="en-SG"/>
    </w:rPr>
  </w:style>
  <w:style w:type="character" w:styleId="UnresolvedMention">
    <w:name w:val="Unresolved Mention"/>
    <w:basedOn w:val="DefaultParagraphFont"/>
    <w:uiPriority w:val="99"/>
    <w:semiHidden/>
    <w:unhideWhenUsed/>
    <w:rsid w:val="001817A7"/>
    <w:rPr>
      <w:color w:val="605E5C"/>
      <w:shd w:val="clear" w:color="auto" w:fill="E1DFDD"/>
    </w:rPr>
  </w:style>
  <w:style w:type="paragraph" w:styleId="Revision">
    <w:name w:val="Revision"/>
    <w:hidden/>
    <w:uiPriority w:val="99"/>
    <w:semiHidden/>
    <w:rsid w:val="00401E43"/>
    <w:pPr>
      <w:spacing w:after="0" w:line="240" w:lineRule="auto"/>
    </w:pPr>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47566-6936-48DD-8B6F-2EFEF0DAC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23</cp:revision>
  <cp:lastPrinted>2026-08-10T14:35:00Z</cp:lastPrinted>
  <dcterms:created xsi:type="dcterms:W3CDTF">2026-08-06T09:20:00Z</dcterms:created>
  <dcterms:modified xsi:type="dcterms:W3CDTF">2026-08-13T09:51:00Z</dcterms:modified>
</cp:coreProperties>
</file>