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CellSpacing w:w="0" w:type="dxa"/>
        <w:shd w:val="clear" w:color="auto" w:fill="FFFFFF"/>
        <w:tblCellMar>
          <w:left w:w="0" w:type="dxa"/>
          <w:right w:w="0" w:type="dxa"/>
        </w:tblCellMar>
        <w:tblLook w:val="04A0" w:firstRow="1" w:lastRow="0" w:firstColumn="1" w:lastColumn="0" w:noHBand="0" w:noVBand="1"/>
      </w:tblPr>
      <w:tblGrid>
        <w:gridCol w:w="3348"/>
        <w:gridCol w:w="6258"/>
      </w:tblGrid>
      <w:tr w:rsidR="003D77D7" w:rsidRPr="00BD18A7" w:rsidTr="0080386C">
        <w:trPr>
          <w:tblCellSpacing w:w="0" w:type="dxa"/>
        </w:trPr>
        <w:tc>
          <w:tcPr>
            <w:tcW w:w="3348" w:type="dxa"/>
            <w:shd w:val="clear" w:color="auto" w:fill="FFFFFF"/>
            <w:tcMar>
              <w:top w:w="0" w:type="dxa"/>
              <w:left w:w="108" w:type="dxa"/>
              <w:bottom w:w="0" w:type="dxa"/>
              <w:right w:w="108" w:type="dxa"/>
            </w:tcMar>
            <w:hideMark/>
          </w:tcPr>
          <w:p w:rsidR="009A232D" w:rsidRPr="00BD18A7" w:rsidRDefault="00795B2F" w:rsidP="00FE414D">
            <w:pPr>
              <w:spacing w:after="120" w:line="234" w:lineRule="atLeast"/>
              <w:jc w:val="center"/>
              <w:rPr>
                <w:rFonts w:eastAsia="Times New Roman" w:cs="Times New Roman"/>
                <w:sz w:val="26"/>
                <w:szCs w:val="26"/>
              </w:rPr>
            </w:pPr>
            <w:r w:rsidRPr="00BD18A7">
              <w:rPr>
                <w:rFonts w:eastAsia="Times New Roman" w:cs="Times New Roman"/>
                <w:b/>
                <w:bCs/>
                <w:noProof/>
                <w:sz w:val="26"/>
                <w:szCs w:val="26"/>
              </w:rPr>
              <mc:AlternateContent>
                <mc:Choice Requires="wps">
                  <w:drawing>
                    <wp:anchor distT="0" distB="0" distL="114300" distR="114300" simplePos="0" relativeHeight="251653632" behindDoc="0" locked="0" layoutInCell="1" allowOverlap="1" wp14:anchorId="02037461" wp14:editId="599452DA">
                      <wp:simplePos x="0" y="0"/>
                      <wp:positionH relativeFrom="column">
                        <wp:posOffset>612775</wp:posOffset>
                      </wp:positionH>
                      <wp:positionV relativeFrom="paragraph">
                        <wp:posOffset>384810</wp:posOffset>
                      </wp:positionV>
                      <wp:extent cx="7429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28AD82" id="_x0000_t32" coordsize="21600,21600" o:spt="32" o:oned="t" path="m,l21600,21600e" filled="f">
                      <v:path arrowok="t" fillok="f" o:connecttype="none"/>
                      <o:lock v:ext="edit" shapetype="t"/>
                    </v:shapetype>
                    <v:shape id="Straight Arrow Connector 2" o:spid="_x0000_s1026" type="#_x0000_t32" style="position:absolute;margin-left:48.25pt;margin-top:30.3pt;width:58.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"/>
                  </w:pict>
                </mc:Fallback>
              </mc:AlternateContent>
            </w:r>
            <w:r w:rsidR="009A232D" w:rsidRPr="00BD18A7">
              <w:rPr>
                <w:rFonts w:eastAsia="Times New Roman" w:cs="Times New Roman"/>
                <w:b/>
                <w:bCs/>
                <w:sz w:val="26"/>
                <w:szCs w:val="26"/>
                <w:lang w:val="vi-VN"/>
              </w:rPr>
              <w:t>ỦY BAN NHÂN DÂN</w:t>
            </w:r>
            <w:r w:rsidR="009A232D" w:rsidRPr="00BD18A7">
              <w:rPr>
                <w:rFonts w:eastAsia="Times New Roman" w:cs="Times New Roman"/>
                <w:b/>
                <w:bCs/>
                <w:sz w:val="26"/>
                <w:szCs w:val="26"/>
                <w:lang w:val="vi-VN"/>
              </w:rPr>
              <w:br/>
              <w:t xml:space="preserve">TỈNH </w:t>
            </w:r>
            <w:r w:rsidR="0029584C" w:rsidRPr="00BD18A7">
              <w:rPr>
                <w:rFonts w:eastAsia="Times New Roman" w:cs="Times New Roman"/>
                <w:b/>
                <w:bCs/>
                <w:sz w:val="26"/>
                <w:szCs w:val="26"/>
              </w:rPr>
              <w:t>ĐẮK</w:t>
            </w:r>
            <w:r w:rsidR="0080386C" w:rsidRPr="00BD18A7">
              <w:rPr>
                <w:rFonts w:eastAsia="Times New Roman" w:cs="Times New Roman"/>
                <w:b/>
                <w:bCs/>
                <w:sz w:val="26"/>
                <w:szCs w:val="26"/>
              </w:rPr>
              <w:t xml:space="preserve"> LẮK</w:t>
            </w:r>
          </w:p>
        </w:tc>
        <w:tc>
          <w:tcPr>
            <w:tcW w:w="6258" w:type="dxa"/>
            <w:shd w:val="clear" w:color="auto" w:fill="FFFFFF"/>
            <w:tcMar>
              <w:top w:w="0" w:type="dxa"/>
              <w:left w:w="108" w:type="dxa"/>
              <w:bottom w:w="0" w:type="dxa"/>
              <w:right w:w="108" w:type="dxa"/>
            </w:tcMar>
            <w:hideMark/>
          </w:tcPr>
          <w:p w:rsidR="009A232D" w:rsidRPr="00BD18A7" w:rsidRDefault="00795B2F" w:rsidP="00FE414D">
            <w:pPr>
              <w:spacing w:after="120" w:line="234" w:lineRule="atLeast"/>
              <w:jc w:val="center"/>
              <w:rPr>
                <w:rFonts w:eastAsia="Times New Roman" w:cs="Times New Roman"/>
                <w:szCs w:val="28"/>
              </w:rPr>
            </w:pPr>
            <w:r w:rsidRPr="00BD18A7">
              <w:rPr>
                <w:rFonts w:eastAsia="Times New Roman" w:cs="Times New Roman"/>
                <w:noProof/>
                <w:sz w:val="26"/>
                <w:szCs w:val="26"/>
              </w:rPr>
              <mc:AlternateContent>
                <mc:Choice Requires="wps">
                  <w:drawing>
                    <wp:anchor distT="0" distB="0" distL="114300" distR="114300" simplePos="0" relativeHeight="251660800" behindDoc="0" locked="0" layoutInCell="1" allowOverlap="1" wp14:anchorId="2A3B5615" wp14:editId="416228CA">
                      <wp:simplePos x="0" y="0"/>
                      <wp:positionH relativeFrom="column">
                        <wp:posOffset>876300</wp:posOffset>
                      </wp:positionH>
                      <wp:positionV relativeFrom="paragraph">
                        <wp:posOffset>403225</wp:posOffset>
                      </wp:positionV>
                      <wp:extent cx="2105025" cy="0"/>
                      <wp:effectExtent l="0" t="0" r="2857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2D4855" id="Straight Arrow Connector 5" o:spid="_x0000_s1026" type="#_x0000_t32" style="position:absolute;margin-left:69pt;margin-top:31.75pt;width:165.7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"/>
                  </w:pict>
                </mc:Fallback>
              </mc:AlternateContent>
            </w:r>
            <w:r w:rsidR="009A232D" w:rsidRPr="00BD18A7">
              <w:rPr>
                <w:rFonts w:eastAsia="Times New Roman" w:cs="Times New Roman"/>
                <w:b/>
                <w:bCs/>
                <w:sz w:val="26"/>
                <w:szCs w:val="26"/>
                <w:lang w:val="vi-VN"/>
              </w:rPr>
              <w:t>CỘNG HÒA XÃ HỘI CHỦ NGHĨA VIỆT NAM</w:t>
            </w:r>
            <w:r w:rsidR="006A036F" w:rsidRPr="00BD18A7">
              <w:rPr>
                <w:rFonts w:eastAsia="Times New Roman" w:cs="Times New Roman"/>
                <w:b/>
                <w:bCs/>
                <w:szCs w:val="28"/>
                <w:lang w:val="vi-VN"/>
              </w:rPr>
              <w:br/>
              <w:t>Độc lập - Tự do - Hạnh phúc</w:t>
            </w:r>
          </w:p>
        </w:tc>
      </w:tr>
      <w:tr w:rsidR="003D77D7" w:rsidRPr="00AD0338" w:rsidTr="0080386C">
        <w:trPr>
          <w:tblCellSpacing w:w="0" w:type="dxa"/>
        </w:trPr>
        <w:tc>
          <w:tcPr>
            <w:tcW w:w="3348" w:type="dxa"/>
            <w:shd w:val="clear" w:color="auto" w:fill="FFFFFF"/>
            <w:tcMar>
              <w:top w:w="0" w:type="dxa"/>
              <w:left w:w="108" w:type="dxa"/>
              <w:bottom w:w="0" w:type="dxa"/>
              <w:right w:w="108" w:type="dxa"/>
            </w:tcMar>
            <w:hideMark/>
          </w:tcPr>
          <w:p w:rsidR="009A232D" w:rsidRPr="00AD0338" w:rsidRDefault="00CF410E" w:rsidP="009228EF">
            <w:pPr>
              <w:spacing w:before="120" w:after="120" w:line="234" w:lineRule="atLeast"/>
              <w:jc w:val="center"/>
              <w:rPr>
                <w:rFonts w:eastAsia="Times New Roman" w:cs="Times New Roman"/>
                <w:sz w:val="26"/>
                <w:szCs w:val="28"/>
              </w:rPr>
            </w:pPr>
            <w:r>
              <w:rPr>
                <w:rFonts w:eastAsia="Times New Roman" w:cs="Times New Roman"/>
                <w:sz w:val="26"/>
                <w:szCs w:val="28"/>
                <w:lang w:val="vi-VN"/>
              </w:rPr>
              <w:t>Số: 25</w:t>
            </w:r>
            <w:r w:rsidR="009A232D" w:rsidRPr="00AD0338">
              <w:rPr>
                <w:rFonts w:eastAsia="Times New Roman" w:cs="Times New Roman"/>
                <w:sz w:val="26"/>
                <w:szCs w:val="28"/>
                <w:lang w:val="vi-VN"/>
              </w:rPr>
              <w:t>/</w:t>
            </w:r>
            <w:r w:rsidR="00952C59">
              <w:rPr>
                <w:rFonts w:eastAsia="Times New Roman" w:cs="Times New Roman"/>
                <w:sz w:val="26"/>
                <w:szCs w:val="28"/>
              </w:rPr>
              <w:t>202</w:t>
            </w:r>
            <w:r w:rsidR="009228EF">
              <w:rPr>
                <w:rFonts w:eastAsia="Times New Roman" w:cs="Times New Roman"/>
                <w:sz w:val="26"/>
                <w:szCs w:val="28"/>
              </w:rPr>
              <w:t>4</w:t>
            </w:r>
            <w:r w:rsidR="00952C59">
              <w:rPr>
                <w:rFonts w:eastAsia="Times New Roman" w:cs="Times New Roman"/>
                <w:sz w:val="26"/>
                <w:szCs w:val="28"/>
              </w:rPr>
              <w:t>/</w:t>
            </w:r>
            <w:r w:rsidR="009A232D" w:rsidRPr="00AD0338">
              <w:rPr>
                <w:rFonts w:eastAsia="Times New Roman" w:cs="Times New Roman"/>
                <w:sz w:val="26"/>
                <w:szCs w:val="28"/>
                <w:lang w:val="vi-VN"/>
              </w:rPr>
              <w:t>QĐ-UBND</w:t>
            </w:r>
          </w:p>
        </w:tc>
        <w:tc>
          <w:tcPr>
            <w:tcW w:w="6258" w:type="dxa"/>
            <w:shd w:val="clear" w:color="auto" w:fill="FFFFFF"/>
            <w:tcMar>
              <w:top w:w="0" w:type="dxa"/>
              <w:left w:w="108" w:type="dxa"/>
              <w:bottom w:w="0" w:type="dxa"/>
              <w:right w:w="108" w:type="dxa"/>
            </w:tcMar>
            <w:hideMark/>
          </w:tcPr>
          <w:p w:rsidR="009A232D" w:rsidRPr="00AD0338" w:rsidRDefault="0080386C" w:rsidP="00FE414D">
            <w:pPr>
              <w:spacing w:before="120" w:after="120" w:line="234" w:lineRule="atLeast"/>
              <w:jc w:val="center"/>
              <w:rPr>
                <w:rFonts w:eastAsia="Times New Roman" w:cs="Times New Roman"/>
                <w:sz w:val="26"/>
                <w:szCs w:val="28"/>
              </w:rPr>
            </w:pPr>
            <w:r w:rsidRPr="00AD0338">
              <w:rPr>
                <w:rFonts w:eastAsia="Times New Roman" w:cs="Times New Roman"/>
                <w:i/>
                <w:iCs/>
                <w:sz w:val="26"/>
                <w:szCs w:val="28"/>
              </w:rPr>
              <w:t>Đắk Lắk</w:t>
            </w:r>
            <w:r w:rsidR="00CF410E">
              <w:rPr>
                <w:rFonts w:eastAsia="Times New Roman" w:cs="Times New Roman"/>
                <w:i/>
                <w:iCs/>
                <w:sz w:val="26"/>
                <w:szCs w:val="28"/>
                <w:lang w:val="vi-VN"/>
              </w:rPr>
              <w:t xml:space="preserve">, ngày 12 tháng 6 </w:t>
            </w:r>
            <w:r w:rsidR="009228EF">
              <w:rPr>
                <w:rFonts w:eastAsia="Times New Roman" w:cs="Times New Roman"/>
                <w:i/>
                <w:iCs/>
                <w:sz w:val="26"/>
                <w:szCs w:val="28"/>
                <w:lang w:val="vi-VN"/>
              </w:rPr>
              <w:t>năm 2024</w:t>
            </w:r>
          </w:p>
        </w:tc>
      </w:tr>
    </w:tbl>
    <w:p w:rsidR="00B85DFF" w:rsidRDefault="00B85DFF" w:rsidP="00076F91">
      <w:pPr>
        <w:shd w:val="clear" w:color="auto" w:fill="FFFFFF"/>
        <w:spacing w:after="0" w:line="234" w:lineRule="atLeast"/>
        <w:jc w:val="center"/>
        <w:rPr>
          <w:rFonts w:eastAsia="Times New Roman" w:cs="Times New Roman"/>
          <w:b/>
          <w:bCs/>
          <w:szCs w:val="28"/>
          <w:lang w:val="vi-VN"/>
        </w:rPr>
      </w:pPr>
      <w:bookmarkStart w:id="0" w:name="loai_1"/>
    </w:p>
    <w:p w:rsidR="00B85DFF" w:rsidRDefault="00B85DFF" w:rsidP="00076F91">
      <w:pPr>
        <w:shd w:val="clear" w:color="auto" w:fill="FFFFFF"/>
        <w:spacing w:after="0" w:line="234" w:lineRule="atLeast"/>
        <w:jc w:val="center"/>
        <w:rPr>
          <w:rFonts w:eastAsia="Times New Roman" w:cs="Times New Roman"/>
          <w:b/>
          <w:bCs/>
          <w:szCs w:val="28"/>
          <w:lang w:val="vi-VN"/>
        </w:rPr>
      </w:pPr>
    </w:p>
    <w:p w:rsidR="009A232D" w:rsidRPr="00BD18A7" w:rsidRDefault="009A232D" w:rsidP="00076F91">
      <w:pPr>
        <w:shd w:val="clear" w:color="auto" w:fill="FFFFFF"/>
        <w:spacing w:after="0" w:line="234" w:lineRule="atLeast"/>
        <w:jc w:val="center"/>
        <w:rPr>
          <w:rFonts w:eastAsia="Times New Roman" w:cs="Times New Roman"/>
          <w:szCs w:val="28"/>
        </w:rPr>
      </w:pPr>
      <w:r w:rsidRPr="00BD18A7">
        <w:rPr>
          <w:rFonts w:eastAsia="Times New Roman" w:cs="Times New Roman"/>
          <w:b/>
          <w:bCs/>
          <w:szCs w:val="28"/>
          <w:lang w:val="vi-VN"/>
        </w:rPr>
        <w:t>QUYẾT ĐỊNH</w:t>
      </w:r>
      <w:bookmarkEnd w:id="0"/>
    </w:p>
    <w:p w:rsidR="00CF410E" w:rsidRDefault="00CF410E" w:rsidP="00076F91">
      <w:pPr>
        <w:shd w:val="clear" w:color="auto" w:fill="FFFFFF"/>
        <w:spacing w:after="0" w:line="234" w:lineRule="atLeast"/>
        <w:jc w:val="center"/>
        <w:rPr>
          <w:rFonts w:eastAsia="Times New Roman" w:cs="Times New Roman"/>
          <w:b/>
          <w:szCs w:val="28"/>
        </w:rPr>
      </w:pPr>
      <w:bookmarkStart w:id="1" w:name="loai_1_name"/>
      <w:r>
        <w:rPr>
          <w:rFonts w:eastAsia="Times New Roman" w:cs="Times New Roman"/>
          <w:b/>
          <w:szCs w:val="28"/>
        </w:rPr>
        <w:t>Về việc quy định</w:t>
      </w:r>
      <w:bookmarkEnd w:id="1"/>
      <w:r>
        <w:rPr>
          <w:rFonts w:eastAsia="Times New Roman" w:cs="Times New Roman"/>
          <w:b/>
          <w:szCs w:val="28"/>
        </w:rPr>
        <w:t xml:space="preserve"> </w:t>
      </w:r>
      <w:r w:rsidR="00F62AA7" w:rsidRPr="00F62AA7">
        <w:rPr>
          <w:rFonts w:eastAsia="Times New Roman" w:cs="Times New Roman"/>
          <w:b/>
          <w:szCs w:val="28"/>
        </w:rPr>
        <w:t>tiêu chuẩn, định m</w:t>
      </w:r>
      <w:r>
        <w:rPr>
          <w:rFonts w:eastAsia="Times New Roman" w:cs="Times New Roman"/>
          <w:b/>
          <w:szCs w:val="28"/>
        </w:rPr>
        <w:t>ức sử dụng vật tư, phương tiện, t</w:t>
      </w:r>
      <w:r w:rsidR="00F62AA7" w:rsidRPr="00F62AA7">
        <w:rPr>
          <w:rFonts w:eastAsia="Times New Roman" w:cs="Times New Roman"/>
          <w:b/>
          <w:szCs w:val="28"/>
        </w:rPr>
        <w:t xml:space="preserve">rang thiết bị chuyên dùng phòng, chống thiên tai của các cơ quan, tổ chức thuộc </w:t>
      </w:r>
    </w:p>
    <w:p w:rsidR="0080386C" w:rsidRDefault="00F62AA7" w:rsidP="00076F91">
      <w:pPr>
        <w:shd w:val="clear" w:color="auto" w:fill="FFFFFF"/>
        <w:spacing w:after="0" w:line="234" w:lineRule="atLeast"/>
        <w:jc w:val="center"/>
        <w:rPr>
          <w:rFonts w:eastAsia="Times New Roman" w:cs="Times New Roman"/>
          <w:b/>
          <w:szCs w:val="28"/>
        </w:rPr>
      </w:pPr>
      <w:r w:rsidRPr="00F62AA7">
        <w:rPr>
          <w:rFonts w:eastAsia="Times New Roman" w:cs="Times New Roman"/>
          <w:b/>
          <w:szCs w:val="28"/>
        </w:rPr>
        <w:t>phạm vi quản lý của tỉnh Đắk Lắk</w:t>
      </w:r>
    </w:p>
    <w:p w:rsidR="00A4072B" w:rsidRPr="00BD18A7" w:rsidRDefault="00A4072B" w:rsidP="00076F91">
      <w:pPr>
        <w:shd w:val="clear" w:color="auto" w:fill="FFFFFF"/>
        <w:spacing w:after="0" w:line="234" w:lineRule="atLeast"/>
        <w:jc w:val="center"/>
        <w:rPr>
          <w:rFonts w:eastAsia="Times New Roman" w:cs="Times New Roman"/>
          <w:b/>
          <w:szCs w:val="28"/>
        </w:rPr>
      </w:pPr>
      <w:r w:rsidRPr="00BD18A7">
        <w:rPr>
          <w:b/>
          <w:noProof/>
          <w:szCs w:val="28"/>
        </w:rPr>
        <mc:AlternateContent>
          <mc:Choice Requires="wps">
            <w:drawing>
              <wp:anchor distT="0" distB="0" distL="114300" distR="114300" simplePos="0" relativeHeight="251659264" behindDoc="0" locked="0" layoutInCell="1" allowOverlap="1" wp14:anchorId="1940D356" wp14:editId="66F8491B">
                <wp:simplePos x="0" y="0"/>
                <wp:positionH relativeFrom="page">
                  <wp:posOffset>3352800</wp:posOffset>
                </wp:positionH>
                <wp:positionV relativeFrom="paragraph">
                  <wp:posOffset>40005</wp:posOffset>
                </wp:positionV>
                <wp:extent cx="1260000" cy="0"/>
                <wp:effectExtent l="0" t="0" r="355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C3FEF1"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64pt,3.15pt" to="363.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rFcIgIAAEA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">
                <w10:wrap anchorx="page"/>
              </v:line>
            </w:pict>
          </mc:Fallback>
        </mc:AlternateContent>
      </w:r>
    </w:p>
    <w:p w:rsidR="00C9421E" w:rsidRDefault="00C9421E" w:rsidP="00076F91">
      <w:pPr>
        <w:shd w:val="clear" w:color="auto" w:fill="FFFFFF"/>
        <w:spacing w:after="0" w:line="234" w:lineRule="atLeast"/>
        <w:jc w:val="center"/>
        <w:rPr>
          <w:rFonts w:eastAsia="Times New Roman" w:cs="Times New Roman"/>
          <w:b/>
          <w:bCs/>
          <w:szCs w:val="28"/>
          <w:lang w:val="vi-VN"/>
        </w:rPr>
      </w:pPr>
    </w:p>
    <w:p w:rsidR="009A232D" w:rsidRDefault="009A232D" w:rsidP="00076F91">
      <w:pPr>
        <w:shd w:val="clear" w:color="auto" w:fill="FFFFFF"/>
        <w:spacing w:after="0" w:line="234" w:lineRule="atLeast"/>
        <w:jc w:val="center"/>
        <w:rPr>
          <w:rFonts w:eastAsia="Times New Roman" w:cs="Times New Roman"/>
          <w:b/>
          <w:bCs/>
          <w:szCs w:val="28"/>
        </w:rPr>
      </w:pPr>
      <w:r w:rsidRPr="00BD18A7">
        <w:rPr>
          <w:rFonts w:eastAsia="Times New Roman" w:cs="Times New Roman"/>
          <w:b/>
          <w:bCs/>
          <w:szCs w:val="28"/>
          <w:lang w:val="vi-VN"/>
        </w:rPr>
        <w:t xml:space="preserve">ỦY BAN NHÂN DÂN TỈNH </w:t>
      </w:r>
      <w:r w:rsidR="0080386C" w:rsidRPr="00BD18A7">
        <w:rPr>
          <w:rFonts w:eastAsia="Times New Roman" w:cs="Times New Roman"/>
          <w:b/>
          <w:bCs/>
          <w:szCs w:val="28"/>
        </w:rPr>
        <w:t>ĐẮK LẮK</w:t>
      </w:r>
    </w:p>
    <w:p w:rsidR="00C9421E" w:rsidRPr="00BD18A7" w:rsidRDefault="00C9421E" w:rsidP="00076F91">
      <w:pPr>
        <w:shd w:val="clear" w:color="auto" w:fill="FFFFFF"/>
        <w:spacing w:after="0" w:line="234" w:lineRule="atLeast"/>
        <w:jc w:val="center"/>
        <w:rPr>
          <w:rFonts w:eastAsia="Times New Roman" w:cs="Times New Roman"/>
          <w:szCs w:val="28"/>
        </w:rPr>
      </w:pPr>
    </w:p>
    <w:p w:rsidR="009A232D" w:rsidRPr="00BD18A7" w:rsidRDefault="009A232D" w:rsidP="009323FE">
      <w:pPr>
        <w:shd w:val="clear" w:color="auto" w:fill="FFFFFF"/>
        <w:spacing w:before="120" w:after="120" w:line="240" w:lineRule="auto"/>
        <w:ind w:firstLine="567"/>
        <w:jc w:val="both"/>
        <w:rPr>
          <w:rFonts w:eastAsia="Times New Roman" w:cs="Times New Roman"/>
          <w:szCs w:val="28"/>
        </w:rPr>
      </w:pPr>
      <w:r w:rsidRPr="00BD18A7">
        <w:rPr>
          <w:rFonts w:eastAsia="Times New Roman" w:cs="Times New Roman"/>
          <w:i/>
          <w:iCs/>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9A232D" w:rsidRPr="00BD18A7" w:rsidRDefault="00836CAF" w:rsidP="009323FE">
      <w:pPr>
        <w:shd w:val="clear" w:color="auto" w:fill="FFFFFF"/>
        <w:spacing w:before="120" w:after="120" w:line="240" w:lineRule="auto"/>
        <w:ind w:firstLine="567"/>
        <w:jc w:val="both"/>
        <w:rPr>
          <w:rFonts w:eastAsia="Times New Roman" w:cs="Times New Roman"/>
          <w:i/>
          <w:iCs/>
          <w:szCs w:val="28"/>
        </w:rPr>
      </w:pPr>
      <w:r w:rsidRPr="00836CAF">
        <w:rPr>
          <w:rFonts w:eastAsia="Times New Roman" w:cs="Times New Roman"/>
          <w:i/>
          <w:iCs/>
          <w:szCs w:val="28"/>
          <w:lang w:val="vi-VN"/>
        </w:rPr>
        <w:t>Căn cứ Luật Phòng, chống thiên tai ngày 19/6/2013; Luật sửa đổi, bổ</w:t>
      </w:r>
      <w:r>
        <w:rPr>
          <w:rFonts w:eastAsia="Times New Roman" w:cs="Times New Roman"/>
          <w:i/>
          <w:iCs/>
          <w:szCs w:val="28"/>
        </w:rPr>
        <w:t xml:space="preserve"> </w:t>
      </w:r>
      <w:r w:rsidRPr="00836CAF">
        <w:rPr>
          <w:rFonts w:eastAsia="Times New Roman" w:cs="Times New Roman"/>
          <w:i/>
          <w:iCs/>
          <w:szCs w:val="28"/>
          <w:lang w:val="vi-VN"/>
        </w:rPr>
        <w:t>sung một số điều của Luật Phòng, chống thiên tai và Luật Đê điều ngày</w:t>
      </w:r>
      <w:r>
        <w:rPr>
          <w:rFonts w:eastAsia="Times New Roman" w:cs="Times New Roman"/>
          <w:i/>
          <w:iCs/>
          <w:szCs w:val="28"/>
        </w:rPr>
        <w:t xml:space="preserve"> </w:t>
      </w:r>
      <w:r w:rsidRPr="00836CAF">
        <w:rPr>
          <w:rFonts w:eastAsia="Times New Roman" w:cs="Times New Roman"/>
          <w:i/>
          <w:iCs/>
          <w:szCs w:val="28"/>
          <w:lang w:val="vi-VN"/>
        </w:rPr>
        <w:t>17/6/2020;</w:t>
      </w:r>
    </w:p>
    <w:p w:rsidR="00FA76EC" w:rsidRDefault="00FA76EC" w:rsidP="009323FE">
      <w:pPr>
        <w:shd w:val="clear" w:color="auto" w:fill="FFFFFF"/>
        <w:spacing w:before="120" w:after="120" w:line="240" w:lineRule="auto"/>
        <w:ind w:firstLine="567"/>
        <w:jc w:val="both"/>
        <w:rPr>
          <w:rFonts w:eastAsia="Times New Roman" w:cs="Times New Roman"/>
          <w:i/>
          <w:iCs/>
          <w:szCs w:val="28"/>
          <w:lang w:val="vi-VN"/>
        </w:rPr>
      </w:pPr>
      <w:r w:rsidRPr="00FA76EC">
        <w:rPr>
          <w:rFonts w:eastAsia="Times New Roman" w:cs="Times New Roman"/>
          <w:i/>
          <w:iCs/>
          <w:szCs w:val="28"/>
          <w:lang w:val="vi-VN"/>
        </w:rPr>
        <w:t>Căn cứ Luật Quản lý, sử dụng tài sản công ngày 21 tháng 6 năm 2017;</w:t>
      </w:r>
    </w:p>
    <w:p w:rsidR="00FA76EC" w:rsidRDefault="00FA76EC" w:rsidP="009323FE">
      <w:pPr>
        <w:shd w:val="clear" w:color="auto" w:fill="FFFFFF"/>
        <w:spacing w:before="120" w:after="120" w:line="240" w:lineRule="auto"/>
        <w:ind w:firstLine="567"/>
        <w:jc w:val="both"/>
        <w:rPr>
          <w:rFonts w:eastAsia="Times New Roman" w:cs="Times New Roman"/>
          <w:i/>
          <w:iCs/>
          <w:szCs w:val="28"/>
          <w:lang w:val="vi-VN"/>
        </w:rPr>
      </w:pPr>
      <w:r w:rsidRPr="00FA76EC">
        <w:rPr>
          <w:rFonts w:eastAsia="Times New Roman" w:cs="Times New Roman"/>
          <w:i/>
          <w:iCs/>
          <w:szCs w:val="28"/>
          <w:lang w:val="vi-VN"/>
        </w:rPr>
        <w:t>Căn cứ Nghị định số 151/2017/NĐ-CP ngày 26 tháng 12 năm 2017 của Chính phủ quy định chi tiết một số điều của Luật Quản lý, sử dụng tài sản công;</w:t>
      </w:r>
    </w:p>
    <w:p w:rsidR="00131712" w:rsidRDefault="00131712" w:rsidP="009323FE">
      <w:pPr>
        <w:shd w:val="clear" w:color="auto" w:fill="FFFFFF"/>
        <w:spacing w:before="120" w:after="120" w:line="240" w:lineRule="auto"/>
        <w:ind w:firstLine="567"/>
        <w:jc w:val="both"/>
        <w:rPr>
          <w:rFonts w:eastAsia="Times New Roman" w:cs="Times New Roman"/>
          <w:i/>
          <w:iCs/>
          <w:szCs w:val="28"/>
          <w:lang w:val="vi-VN"/>
        </w:rPr>
      </w:pPr>
      <w:r w:rsidRPr="00131712">
        <w:rPr>
          <w:rFonts w:eastAsia="Times New Roman" w:cs="Times New Roman"/>
          <w:i/>
          <w:iCs/>
          <w:szCs w:val="28"/>
          <w:lang w:val="vi-VN"/>
        </w:rPr>
        <w:t xml:space="preserve">Căn cứ Quyết định số 50/2017/QĐ-TTg ngày 31 tháng 12 năm 2017 của Thủ tướng Chính phủ quy định tiêu chuẩn, định mức sử dụng máy móc, thiết bị </w:t>
      </w:r>
    </w:p>
    <w:p w:rsidR="009A232D" w:rsidRPr="00FE12ED" w:rsidRDefault="009A232D" w:rsidP="009323FE">
      <w:pPr>
        <w:shd w:val="clear" w:color="auto" w:fill="FFFFFF"/>
        <w:spacing w:before="120" w:after="120" w:line="240" w:lineRule="auto"/>
        <w:ind w:firstLine="567"/>
        <w:jc w:val="both"/>
        <w:rPr>
          <w:rFonts w:eastAsia="Times New Roman" w:cs="Times New Roman"/>
          <w:i/>
          <w:iCs/>
          <w:spacing w:val="-4"/>
          <w:szCs w:val="28"/>
          <w:lang w:val="vi-VN"/>
        </w:rPr>
      </w:pPr>
      <w:r w:rsidRPr="00FE12ED">
        <w:rPr>
          <w:rFonts w:eastAsia="Times New Roman" w:cs="Times New Roman"/>
          <w:i/>
          <w:iCs/>
          <w:spacing w:val="-4"/>
          <w:szCs w:val="28"/>
          <w:lang w:val="vi-VN"/>
        </w:rPr>
        <w:t>Căn cứ Nghị định số 66/2021/NĐ-CP ngày 06 tháng 7 năm 2021 của Chính phủ</w:t>
      </w:r>
      <w:r w:rsidR="00306F0D" w:rsidRPr="00FE12ED">
        <w:rPr>
          <w:rFonts w:eastAsia="Times New Roman" w:cs="Times New Roman"/>
          <w:i/>
          <w:iCs/>
          <w:spacing w:val="-4"/>
          <w:szCs w:val="28"/>
        </w:rPr>
        <w:t>,</w:t>
      </w:r>
      <w:r w:rsidRPr="00FE12ED">
        <w:rPr>
          <w:rFonts w:eastAsia="Times New Roman" w:cs="Times New Roman"/>
          <w:i/>
          <w:iCs/>
          <w:spacing w:val="-4"/>
          <w:szCs w:val="28"/>
          <w:lang w:val="vi-VN"/>
        </w:rPr>
        <w:t xml:space="preserve"> </w:t>
      </w:r>
      <w:r w:rsidR="00A071FD" w:rsidRPr="00FE12ED">
        <w:rPr>
          <w:rFonts w:eastAsia="Times New Roman" w:cs="Times New Roman"/>
          <w:i/>
          <w:iCs/>
          <w:spacing w:val="-4"/>
          <w:szCs w:val="28"/>
        </w:rPr>
        <w:t xml:space="preserve">về </w:t>
      </w:r>
      <w:r w:rsidRPr="00FE12ED">
        <w:rPr>
          <w:rFonts w:eastAsia="Times New Roman" w:cs="Times New Roman"/>
          <w:i/>
          <w:iCs/>
          <w:spacing w:val="-4"/>
          <w:szCs w:val="28"/>
          <w:lang w:val="vi-VN"/>
        </w:rPr>
        <w:t>quy định chi tiết thi hành một số điều của Luật Phòng, chống thiên tai và Luật sửa đổi, bổ sung một số điều của Luật Phòng,</w:t>
      </w:r>
      <w:r w:rsidR="00662E6D" w:rsidRPr="00FE12ED">
        <w:rPr>
          <w:rFonts w:eastAsia="Times New Roman" w:cs="Times New Roman"/>
          <w:i/>
          <w:iCs/>
          <w:spacing w:val="-4"/>
          <w:szCs w:val="28"/>
        </w:rPr>
        <w:t xml:space="preserve"> </w:t>
      </w:r>
      <w:r w:rsidRPr="00FE12ED">
        <w:rPr>
          <w:rFonts w:eastAsia="Times New Roman" w:cs="Times New Roman"/>
          <w:i/>
          <w:iCs/>
          <w:spacing w:val="-4"/>
          <w:szCs w:val="28"/>
          <w:lang w:val="vi-VN"/>
        </w:rPr>
        <w:t>chống thiên tai và Luật Đê điều;</w:t>
      </w:r>
    </w:p>
    <w:p w:rsidR="00FA76EC" w:rsidRDefault="00FA76EC" w:rsidP="009323FE">
      <w:pPr>
        <w:shd w:val="clear" w:color="auto" w:fill="FFFFFF"/>
        <w:spacing w:before="120" w:after="120" w:line="240" w:lineRule="auto"/>
        <w:ind w:firstLine="567"/>
        <w:jc w:val="both"/>
        <w:rPr>
          <w:rFonts w:eastAsia="Times New Roman" w:cs="Times New Roman"/>
          <w:i/>
          <w:iCs/>
          <w:szCs w:val="28"/>
          <w:lang w:val="vi-VN"/>
        </w:rPr>
      </w:pPr>
      <w:r w:rsidRPr="00FA76EC">
        <w:rPr>
          <w:rFonts w:eastAsia="Times New Roman" w:cs="Times New Roman"/>
          <w:i/>
          <w:iCs/>
          <w:szCs w:val="28"/>
          <w:lang w:val="vi-VN"/>
        </w:rPr>
        <w:t>Căn cứ Quyết định số 20/2021/QĐ-TTg ngày 03 tháng 6 năm 2021 của Thủ tướng Chính phủ ban hành Danh mục và quy định việc quản lý, sử dụng vật tư, phương tiện, trang thiết bị chuyên dùng phòng, chống thiên tai;</w:t>
      </w:r>
    </w:p>
    <w:p w:rsidR="009A232D" w:rsidRPr="00CF410E" w:rsidRDefault="009A232D" w:rsidP="009323FE">
      <w:pPr>
        <w:shd w:val="clear" w:color="auto" w:fill="FFFFFF"/>
        <w:spacing w:before="120" w:after="120" w:line="240" w:lineRule="auto"/>
        <w:ind w:firstLine="567"/>
        <w:jc w:val="both"/>
        <w:rPr>
          <w:rFonts w:eastAsia="Times New Roman" w:cs="Times New Roman"/>
          <w:szCs w:val="28"/>
        </w:rPr>
      </w:pPr>
      <w:r w:rsidRPr="00BD18A7">
        <w:rPr>
          <w:rFonts w:eastAsia="Times New Roman" w:cs="Times New Roman"/>
          <w:i/>
          <w:iCs/>
          <w:szCs w:val="28"/>
          <w:lang w:val="vi-VN"/>
        </w:rPr>
        <w:t>Theo đề nghị của Giám đốc Sở Nông nghiệp và Phát triển nông thôn</w:t>
      </w:r>
      <w:r w:rsidR="0052146A">
        <w:rPr>
          <w:rFonts w:eastAsia="Times New Roman" w:cs="Times New Roman"/>
          <w:i/>
          <w:iCs/>
          <w:szCs w:val="28"/>
        </w:rPr>
        <w:t xml:space="preserve"> tại Tờ trình số 270/TTr-SNN ngày 21</w:t>
      </w:r>
      <w:r w:rsidR="0083127F">
        <w:rPr>
          <w:rFonts w:eastAsia="Times New Roman" w:cs="Times New Roman"/>
          <w:i/>
          <w:iCs/>
          <w:szCs w:val="28"/>
        </w:rPr>
        <w:t>/</w:t>
      </w:r>
      <w:r w:rsidR="0052146A">
        <w:rPr>
          <w:rFonts w:eastAsia="Times New Roman" w:cs="Times New Roman"/>
          <w:i/>
          <w:iCs/>
          <w:szCs w:val="28"/>
        </w:rPr>
        <w:t>12</w:t>
      </w:r>
      <w:r w:rsidR="0083127F">
        <w:rPr>
          <w:rFonts w:eastAsia="Times New Roman" w:cs="Times New Roman"/>
          <w:i/>
          <w:iCs/>
          <w:szCs w:val="28"/>
        </w:rPr>
        <w:t>/202</w:t>
      </w:r>
      <w:r w:rsidR="00AB799D">
        <w:rPr>
          <w:rFonts w:eastAsia="Times New Roman" w:cs="Times New Roman"/>
          <w:i/>
          <w:iCs/>
          <w:szCs w:val="28"/>
        </w:rPr>
        <w:t>3</w:t>
      </w:r>
      <w:r w:rsidR="00CF410E">
        <w:rPr>
          <w:rFonts w:eastAsia="Times New Roman" w:cs="Times New Roman"/>
          <w:i/>
          <w:iCs/>
          <w:szCs w:val="28"/>
          <w:lang w:val="vi-VN"/>
        </w:rPr>
        <w:t xml:space="preserve">; </w:t>
      </w:r>
      <w:r w:rsidR="00CF410E">
        <w:rPr>
          <w:rFonts w:eastAsia="Times New Roman" w:cs="Times New Roman"/>
          <w:i/>
          <w:iCs/>
          <w:szCs w:val="28"/>
        </w:rPr>
        <w:t xml:space="preserve">Báo cáo số 167/BC-SNN ngày 21/5/2024 của Sở Nông nghiệp và Phát triển nông thôn về việc tiếp thu, giải trình ý kiến thành viên UBND tỉnh đối với Dự thảo quyết định của UBND tỉnh quy định </w:t>
      </w:r>
      <w:r w:rsidR="00CF410E" w:rsidRPr="00CF410E">
        <w:rPr>
          <w:rFonts w:eastAsia="Times New Roman" w:cs="Times New Roman"/>
          <w:i/>
          <w:iCs/>
          <w:szCs w:val="28"/>
        </w:rPr>
        <w:t>tiêu chuẩn, định mức sử dụng vật tư, phương tiện, trang thiết bị chuyên dùng phòng, chống thiên tai của các cơ quan, tổ chức thuộc phạm vi quản lý của tỉnh Đắk Lắk</w:t>
      </w:r>
      <w:r w:rsidR="00CF410E">
        <w:rPr>
          <w:rFonts w:eastAsia="Times New Roman" w:cs="Times New Roman"/>
          <w:i/>
          <w:iCs/>
          <w:szCs w:val="28"/>
        </w:rPr>
        <w:t>.</w:t>
      </w:r>
    </w:p>
    <w:p w:rsidR="00561601" w:rsidRDefault="00561601" w:rsidP="009323FE">
      <w:pPr>
        <w:shd w:val="clear" w:color="auto" w:fill="FFFFFF"/>
        <w:spacing w:after="0" w:line="240" w:lineRule="auto"/>
        <w:jc w:val="center"/>
        <w:rPr>
          <w:rFonts w:eastAsia="Times New Roman" w:cs="Times New Roman"/>
          <w:b/>
          <w:bCs/>
          <w:szCs w:val="28"/>
          <w:lang w:val="vi-VN"/>
        </w:rPr>
      </w:pPr>
    </w:p>
    <w:p w:rsidR="009A232D" w:rsidRDefault="009A232D" w:rsidP="009323FE">
      <w:pPr>
        <w:shd w:val="clear" w:color="auto" w:fill="FFFFFF"/>
        <w:spacing w:after="0" w:line="240" w:lineRule="auto"/>
        <w:jc w:val="center"/>
        <w:rPr>
          <w:rFonts w:eastAsia="Times New Roman" w:cs="Times New Roman"/>
          <w:b/>
          <w:bCs/>
          <w:szCs w:val="28"/>
          <w:lang w:val="vi-VN"/>
        </w:rPr>
      </w:pPr>
      <w:r w:rsidRPr="00BD18A7">
        <w:rPr>
          <w:rFonts w:eastAsia="Times New Roman" w:cs="Times New Roman"/>
          <w:b/>
          <w:bCs/>
          <w:szCs w:val="28"/>
          <w:lang w:val="vi-VN"/>
        </w:rPr>
        <w:t>QUYẾT ĐỊNH:</w:t>
      </w:r>
    </w:p>
    <w:p w:rsidR="0099000B" w:rsidRDefault="0099000B" w:rsidP="009323FE">
      <w:pPr>
        <w:shd w:val="clear" w:color="auto" w:fill="FFFFFF"/>
        <w:spacing w:before="120" w:after="120" w:line="240" w:lineRule="auto"/>
        <w:ind w:firstLine="567"/>
        <w:jc w:val="both"/>
        <w:rPr>
          <w:rFonts w:eastAsia="Times New Roman" w:cs="Times New Roman"/>
          <w:b/>
          <w:bCs/>
          <w:szCs w:val="28"/>
          <w:lang w:val="vi-VN"/>
        </w:rPr>
      </w:pPr>
      <w:bookmarkStart w:id="2" w:name="dieu_1"/>
      <w:r w:rsidRPr="0099000B">
        <w:rPr>
          <w:rFonts w:eastAsia="Times New Roman" w:cs="Times New Roman"/>
          <w:b/>
          <w:bCs/>
          <w:szCs w:val="28"/>
          <w:lang w:val="vi-VN"/>
        </w:rPr>
        <w:t>Điều 1. Phạm vi điều chỉnh và đối tượng áp dụng</w:t>
      </w:r>
    </w:p>
    <w:p w:rsidR="0099000B" w:rsidRPr="0099000B" w:rsidRDefault="0099000B" w:rsidP="0099000B">
      <w:pPr>
        <w:shd w:val="clear" w:color="auto" w:fill="FFFFFF"/>
        <w:spacing w:before="120" w:after="120"/>
        <w:ind w:firstLine="567"/>
        <w:jc w:val="both"/>
        <w:rPr>
          <w:rFonts w:eastAsia="Times New Roman" w:cs="Times New Roman"/>
          <w:szCs w:val="28"/>
          <w:lang w:val="vi-VN"/>
        </w:rPr>
      </w:pPr>
      <w:bookmarkStart w:id="3" w:name="dieu_2"/>
      <w:bookmarkEnd w:id="2"/>
      <w:r w:rsidRPr="0099000B">
        <w:rPr>
          <w:rFonts w:eastAsia="Times New Roman" w:cs="Times New Roman"/>
          <w:szCs w:val="28"/>
          <w:lang w:val="vi-VN"/>
        </w:rPr>
        <w:t>1. Phạm vi điều chỉnh</w:t>
      </w:r>
    </w:p>
    <w:p w:rsidR="0099000B" w:rsidRPr="0099000B" w:rsidRDefault="00CA1FB3" w:rsidP="0099000B">
      <w:pPr>
        <w:shd w:val="clear" w:color="auto" w:fill="FFFFFF"/>
        <w:spacing w:before="120" w:after="120"/>
        <w:ind w:firstLine="567"/>
        <w:jc w:val="both"/>
        <w:rPr>
          <w:rFonts w:eastAsia="Times New Roman" w:cs="Times New Roman"/>
          <w:szCs w:val="28"/>
          <w:lang w:val="vi-VN"/>
        </w:rPr>
      </w:pPr>
      <w:r>
        <w:rPr>
          <w:rFonts w:eastAsia="Times New Roman" w:cs="Times New Roman"/>
          <w:szCs w:val="28"/>
        </w:rPr>
        <w:lastRenderedPageBreak/>
        <w:t xml:space="preserve">a) </w:t>
      </w:r>
      <w:r w:rsidR="0099000B" w:rsidRPr="0099000B">
        <w:rPr>
          <w:rFonts w:eastAsia="Times New Roman" w:cs="Times New Roman"/>
          <w:szCs w:val="28"/>
          <w:lang w:val="vi-VN"/>
        </w:rPr>
        <w:t xml:space="preserve">Quyết định này quy định tiêu chuẩn, định mức sử dụng vật tư, phương tiện, trang thiết bị chuyên dùng phòng, chống thiên tai của các cơ quan, tổ chức, đơn vị thuộc phạm vi quản lý theo quy định của pháp luật về quản lý, sử dụng tài sản công trên địa bàn tỉnh </w:t>
      </w:r>
      <w:r w:rsidR="00384861">
        <w:rPr>
          <w:rFonts w:eastAsia="Times New Roman" w:cs="Times New Roman"/>
          <w:szCs w:val="28"/>
        </w:rPr>
        <w:t>Đắk Lắk</w:t>
      </w:r>
      <w:r w:rsidR="0099000B" w:rsidRPr="0099000B">
        <w:rPr>
          <w:rFonts w:eastAsia="Times New Roman" w:cs="Times New Roman"/>
          <w:szCs w:val="28"/>
          <w:lang w:val="vi-VN"/>
        </w:rPr>
        <w:t>.</w:t>
      </w:r>
    </w:p>
    <w:p w:rsidR="00994B07" w:rsidRPr="00404AE9" w:rsidRDefault="00065C64" w:rsidP="0099000B">
      <w:pPr>
        <w:shd w:val="clear" w:color="auto" w:fill="FFFFFF"/>
        <w:spacing w:before="120" w:after="120"/>
        <w:ind w:firstLine="567"/>
        <w:jc w:val="both"/>
        <w:rPr>
          <w:rFonts w:eastAsia="Times New Roman" w:cs="Times New Roman"/>
          <w:szCs w:val="28"/>
        </w:rPr>
      </w:pPr>
      <w:r w:rsidRPr="00404AE9">
        <w:rPr>
          <w:rFonts w:eastAsia="Times New Roman" w:cs="Times New Roman"/>
          <w:szCs w:val="28"/>
        </w:rPr>
        <w:t xml:space="preserve">b) </w:t>
      </w:r>
      <w:r w:rsidR="00994B07" w:rsidRPr="00404AE9">
        <w:rPr>
          <w:rFonts w:eastAsia="Times New Roman" w:cs="Times New Roman"/>
          <w:szCs w:val="28"/>
          <w:lang w:val="vi-VN"/>
        </w:rPr>
        <w:t>Những nội dung liên quan đến tiêu chuẩn, định mức sử dụng vật tư, phương tiện, trang thiết bị chuyên dùng phòng, chống thiên tai không quy định tại Quyết định này được thực hiện theo quy định của pháp luật hiện hành</w:t>
      </w:r>
      <w:r w:rsidR="00994B07" w:rsidRPr="00404AE9">
        <w:rPr>
          <w:rFonts w:eastAsia="Times New Roman" w:cs="Times New Roman"/>
          <w:szCs w:val="28"/>
        </w:rPr>
        <w:t>.</w:t>
      </w:r>
    </w:p>
    <w:p w:rsidR="0099000B" w:rsidRDefault="0099000B" w:rsidP="0099000B">
      <w:pPr>
        <w:shd w:val="clear" w:color="auto" w:fill="FFFFFF"/>
        <w:spacing w:before="120" w:after="120"/>
        <w:ind w:firstLine="567"/>
        <w:jc w:val="both"/>
        <w:rPr>
          <w:rFonts w:eastAsia="Times New Roman" w:cs="Times New Roman"/>
          <w:szCs w:val="28"/>
          <w:lang w:val="vi-VN"/>
        </w:rPr>
      </w:pPr>
      <w:r w:rsidRPr="0099000B">
        <w:rPr>
          <w:rFonts w:eastAsia="Times New Roman" w:cs="Times New Roman"/>
          <w:szCs w:val="28"/>
          <w:lang w:val="vi-VN"/>
        </w:rPr>
        <w:t>2. Đối tượng áp dụng</w:t>
      </w:r>
      <w:r w:rsidR="00A35556">
        <w:rPr>
          <w:rFonts w:eastAsia="Times New Roman" w:cs="Times New Roman"/>
          <w:szCs w:val="28"/>
        </w:rPr>
        <w:t xml:space="preserve">: </w:t>
      </w:r>
      <w:r w:rsidRPr="0099000B">
        <w:rPr>
          <w:rFonts w:eastAsia="Times New Roman" w:cs="Times New Roman"/>
          <w:szCs w:val="28"/>
          <w:lang w:val="vi-VN"/>
        </w:rPr>
        <w:t xml:space="preserve">Quyết định này áp dụng đối với cơ quan, tổ chức, đơn vị, cá nhân có liên quan đến việc quản lý, sử dụng vật tư, phương tiện trang thiết bị phòng, chống thiên tai trên địa bàn tỉnh </w:t>
      </w:r>
      <w:r w:rsidR="00915F5D">
        <w:rPr>
          <w:rFonts w:eastAsia="Times New Roman" w:cs="Times New Roman"/>
          <w:szCs w:val="28"/>
        </w:rPr>
        <w:t>Đắk Lắk</w:t>
      </w:r>
      <w:r w:rsidRPr="0099000B">
        <w:rPr>
          <w:rFonts w:eastAsia="Times New Roman" w:cs="Times New Roman"/>
          <w:szCs w:val="28"/>
          <w:lang w:val="vi-VN"/>
        </w:rPr>
        <w:t>.</w:t>
      </w:r>
    </w:p>
    <w:p w:rsidR="008635AD" w:rsidRDefault="007527E4" w:rsidP="0099000B">
      <w:pPr>
        <w:shd w:val="clear" w:color="auto" w:fill="FFFFFF"/>
        <w:spacing w:before="120" w:after="120"/>
        <w:ind w:firstLine="567"/>
        <w:jc w:val="both"/>
        <w:rPr>
          <w:rFonts w:eastAsia="Times New Roman" w:cs="Times New Roman"/>
          <w:b/>
          <w:bCs/>
          <w:szCs w:val="28"/>
          <w:lang w:val="vi-VN"/>
        </w:rPr>
      </w:pPr>
      <w:r w:rsidRPr="007527E4">
        <w:rPr>
          <w:rFonts w:eastAsia="Times New Roman" w:cs="Times New Roman"/>
          <w:b/>
          <w:bCs/>
          <w:szCs w:val="28"/>
          <w:lang w:val="vi-VN"/>
        </w:rPr>
        <w:t>Điều 2. Nguyên tắc áp dụng tiêu chuẩn, định mức sử dụng vật tư, phương tiện, trang thiết bị chuyên dùng phòng, chống thiên tai</w:t>
      </w:r>
    </w:p>
    <w:p w:rsidR="007527E4" w:rsidRPr="007527E4" w:rsidRDefault="007527E4" w:rsidP="007527E4">
      <w:pPr>
        <w:shd w:val="clear" w:color="auto" w:fill="FFFFFF"/>
        <w:spacing w:before="120" w:after="120"/>
        <w:ind w:firstLine="567"/>
        <w:jc w:val="both"/>
        <w:rPr>
          <w:rFonts w:eastAsia="Times New Roman" w:cs="Times New Roman"/>
          <w:bCs/>
          <w:szCs w:val="28"/>
          <w:lang w:val="vi-VN"/>
        </w:rPr>
      </w:pPr>
      <w:r w:rsidRPr="007527E4">
        <w:rPr>
          <w:rFonts w:eastAsia="Times New Roman" w:cs="Times New Roman"/>
          <w:bCs/>
          <w:szCs w:val="28"/>
          <w:lang w:val="vi-VN"/>
        </w:rPr>
        <w:t>1. Tiêu chuẩn, định mức sử dụng vật tư, phương tiện, trang thiết bị chuyên dùng phòng, chống thiên tai được quy định tại Quyết định này được làm căn cứ để cơ quan có thẩm quyền xem xét, quyết định việc giao lập kế hoạch và bố trí dự toán mua sắm từ ngân sách nhà nước cho các cơ quan, tổ chức, đơn vị phù hợp với yêu cầu công tác phòng, chống thiên tai.</w:t>
      </w:r>
    </w:p>
    <w:p w:rsidR="007527E4" w:rsidRPr="007527E4" w:rsidRDefault="007527E4" w:rsidP="007527E4">
      <w:pPr>
        <w:shd w:val="clear" w:color="auto" w:fill="FFFFFF"/>
        <w:spacing w:before="120" w:after="120"/>
        <w:ind w:firstLine="567"/>
        <w:jc w:val="both"/>
        <w:rPr>
          <w:rFonts w:eastAsia="Times New Roman" w:cs="Times New Roman"/>
          <w:bCs/>
          <w:szCs w:val="28"/>
          <w:lang w:val="vi-VN"/>
        </w:rPr>
      </w:pPr>
      <w:r w:rsidRPr="007527E4">
        <w:rPr>
          <w:rFonts w:eastAsia="Times New Roman" w:cs="Times New Roman"/>
          <w:bCs/>
          <w:szCs w:val="28"/>
          <w:lang w:val="vi-VN"/>
        </w:rPr>
        <w:t>2. Việc mua sắm, quản lý, sử dụng vật tư, phương tiện, trang thiết bị chuyên dùng phòng, chống thiên tai được quy định tại Quyết định này phải đảm bảo đúng quy định của pháp luật về mua sắm tài sản công và các văn bản pháp luật khác có liên quan; đảm bảo công khai, minh bạch, tiết kiệm.</w:t>
      </w:r>
    </w:p>
    <w:p w:rsidR="007527E4" w:rsidRPr="007527E4" w:rsidRDefault="007527E4" w:rsidP="007527E4">
      <w:pPr>
        <w:shd w:val="clear" w:color="auto" w:fill="FFFFFF"/>
        <w:spacing w:before="120" w:after="120"/>
        <w:ind w:firstLine="567"/>
        <w:jc w:val="both"/>
        <w:rPr>
          <w:rFonts w:eastAsia="Times New Roman" w:cs="Times New Roman"/>
          <w:bCs/>
          <w:szCs w:val="28"/>
          <w:lang w:val="vi-VN"/>
        </w:rPr>
      </w:pPr>
      <w:r w:rsidRPr="007527E4">
        <w:rPr>
          <w:rFonts w:eastAsia="Times New Roman" w:cs="Times New Roman"/>
          <w:bCs/>
          <w:szCs w:val="28"/>
          <w:lang w:val="vi-VN"/>
        </w:rPr>
        <w:t xml:space="preserve">3. Việc </w:t>
      </w:r>
      <w:r w:rsidR="00F5334D">
        <w:rPr>
          <w:rFonts w:eastAsia="Times New Roman" w:cs="Times New Roman"/>
          <w:bCs/>
          <w:szCs w:val="28"/>
        </w:rPr>
        <w:t>xử</w:t>
      </w:r>
      <w:r w:rsidRPr="007527E4">
        <w:rPr>
          <w:rFonts w:eastAsia="Times New Roman" w:cs="Times New Roman"/>
          <w:bCs/>
          <w:szCs w:val="28"/>
          <w:lang w:val="vi-VN"/>
        </w:rPr>
        <w:t xml:space="preserve"> lý vật tư, phương tiện, trang thiết bị chuyên dùng phòng, chống thiên tai được quy định tại Quyết định này thực hiện theo quy định của Luật Quản lý, sử dụng tài sản công và các văn bản hướng dẫn thi hành, các quy định pháp luật có liên quan.</w:t>
      </w:r>
    </w:p>
    <w:p w:rsidR="008635AD" w:rsidRDefault="009661CB" w:rsidP="0099000B">
      <w:pPr>
        <w:shd w:val="clear" w:color="auto" w:fill="FFFFFF"/>
        <w:spacing w:before="120" w:after="120"/>
        <w:ind w:firstLine="567"/>
        <w:jc w:val="both"/>
        <w:rPr>
          <w:rFonts w:eastAsia="Times New Roman" w:cs="Times New Roman"/>
          <w:b/>
          <w:bCs/>
          <w:szCs w:val="28"/>
          <w:lang w:val="vi-VN"/>
        </w:rPr>
      </w:pPr>
      <w:r w:rsidRPr="009661CB">
        <w:rPr>
          <w:rFonts w:eastAsia="Times New Roman" w:cs="Times New Roman"/>
          <w:b/>
          <w:bCs/>
          <w:szCs w:val="28"/>
          <w:lang w:val="vi-VN"/>
        </w:rPr>
        <w:t>Điều 3. Nguồn hình thành vật tư, phương tiện, trang thiết bị chuyên dùng phòng, chống thiên tai</w:t>
      </w:r>
    </w:p>
    <w:p w:rsidR="009661CB" w:rsidRPr="00F76509" w:rsidRDefault="00F76509" w:rsidP="0099000B">
      <w:pPr>
        <w:shd w:val="clear" w:color="auto" w:fill="FFFFFF"/>
        <w:spacing w:before="120" w:after="120"/>
        <w:ind w:firstLine="567"/>
        <w:jc w:val="both"/>
        <w:rPr>
          <w:rFonts w:eastAsia="Times New Roman" w:cs="Times New Roman"/>
          <w:bCs/>
          <w:szCs w:val="28"/>
          <w:lang w:val="vi-VN"/>
        </w:rPr>
      </w:pPr>
      <w:r w:rsidRPr="00F76509">
        <w:rPr>
          <w:rFonts w:eastAsia="Times New Roman" w:cs="Times New Roman"/>
          <w:bCs/>
          <w:szCs w:val="28"/>
          <w:lang w:val="vi-VN"/>
        </w:rPr>
        <w:t>Nguồn hình thành vật tư, phương tiện, trang thiết bị chuyên dùng phòng, chống thiên tai từ ngân sách nhà nước, Quỹ Phòng, chống thiên tai tỉnh và các nguồn hợp pháp khác theo quy định của pháp luật.</w:t>
      </w:r>
    </w:p>
    <w:p w:rsidR="009661CB" w:rsidRDefault="00F76509" w:rsidP="0099000B">
      <w:pPr>
        <w:shd w:val="clear" w:color="auto" w:fill="FFFFFF"/>
        <w:spacing w:before="120" w:after="120"/>
        <w:ind w:firstLine="567"/>
        <w:jc w:val="both"/>
        <w:rPr>
          <w:rFonts w:eastAsia="Times New Roman" w:cs="Times New Roman"/>
          <w:b/>
          <w:bCs/>
          <w:szCs w:val="28"/>
          <w:lang w:val="vi-VN"/>
        </w:rPr>
      </w:pPr>
      <w:r w:rsidRPr="00F76509">
        <w:rPr>
          <w:rFonts w:eastAsia="Times New Roman" w:cs="Times New Roman"/>
          <w:b/>
          <w:bCs/>
          <w:szCs w:val="28"/>
          <w:lang w:val="vi-VN"/>
        </w:rPr>
        <w:t>Điều 4. Tiêu chuẩn, định mức vật tư, phương tiện, trang thiết bị chuyên dùng phòng, chống thiên tai</w:t>
      </w:r>
    </w:p>
    <w:p w:rsidR="00F76509" w:rsidRPr="00F76509" w:rsidRDefault="00F76509" w:rsidP="00F76509">
      <w:pPr>
        <w:shd w:val="clear" w:color="auto" w:fill="FFFFFF"/>
        <w:spacing w:before="120" w:after="120"/>
        <w:ind w:firstLine="567"/>
        <w:jc w:val="both"/>
        <w:rPr>
          <w:rFonts w:eastAsia="Times New Roman" w:cs="Times New Roman"/>
          <w:bCs/>
          <w:szCs w:val="28"/>
          <w:lang w:val="vi-VN"/>
        </w:rPr>
      </w:pPr>
      <w:r w:rsidRPr="00F76509">
        <w:rPr>
          <w:rFonts w:eastAsia="Times New Roman" w:cs="Times New Roman"/>
          <w:bCs/>
          <w:szCs w:val="28"/>
          <w:lang w:val="vi-VN"/>
        </w:rPr>
        <w:t>1. Tiêu chuẩn, định mức sử dụng vật tư, trang thiết bị chuyên dùng phòng, chống thiên tai tại các cơ quan, tổ chức, đơn vị được quy định cụ thể tại Phụ lục kèm theo Quyết định này.</w:t>
      </w:r>
    </w:p>
    <w:p w:rsidR="00F76509" w:rsidRPr="002240D5" w:rsidRDefault="009A4068" w:rsidP="00F76509">
      <w:pPr>
        <w:shd w:val="clear" w:color="auto" w:fill="FFFFFF"/>
        <w:spacing w:before="120" w:after="120"/>
        <w:ind w:firstLine="567"/>
        <w:jc w:val="both"/>
        <w:rPr>
          <w:rFonts w:eastAsia="Times New Roman" w:cs="Times New Roman"/>
          <w:bCs/>
          <w:szCs w:val="28"/>
          <w:lang w:val="vi-VN"/>
        </w:rPr>
      </w:pPr>
      <w:r>
        <w:rPr>
          <w:rFonts w:eastAsia="Times New Roman" w:cs="Times New Roman"/>
          <w:bCs/>
          <w:szCs w:val="28"/>
        </w:rPr>
        <w:lastRenderedPageBreak/>
        <w:t>2</w:t>
      </w:r>
      <w:r w:rsidR="00726946" w:rsidRPr="002240D5">
        <w:rPr>
          <w:rFonts w:eastAsia="Times New Roman" w:cs="Times New Roman"/>
          <w:bCs/>
          <w:szCs w:val="28"/>
        </w:rPr>
        <w:t xml:space="preserve">. </w:t>
      </w:r>
      <w:r w:rsidR="00F76509" w:rsidRPr="002240D5">
        <w:rPr>
          <w:rFonts w:eastAsia="Times New Roman" w:cs="Times New Roman"/>
          <w:bCs/>
          <w:szCs w:val="28"/>
          <w:lang w:val="vi-VN"/>
        </w:rPr>
        <w:t xml:space="preserve">Trường hợp </w:t>
      </w:r>
      <w:r w:rsidR="00F76509" w:rsidRPr="002240D5">
        <w:rPr>
          <w:rFonts w:eastAsia="Times New Roman" w:cs="Times New Roman"/>
          <w:bCs/>
          <w:szCs w:val="28"/>
        </w:rPr>
        <w:t>khẩn cấp</w:t>
      </w:r>
      <w:r w:rsidR="00F76509" w:rsidRPr="002240D5">
        <w:rPr>
          <w:rFonts w:eastAsia="Times New Roman" w:cs="Times New Roman"/>
          <w:bCs/>
          <w:szCs w:val="28"/>
          <w:lang w:val="vi-VN"/>
        </w:rPr>
        <w:t xml:space="preserve"> khi có thiên tai xảy ra; tiêu chuẩn, định mức sử dụng vật tư, phương tiện, trang thiết bị chuyên dùng phòng, chống thiên tai quy định tại Quyết định này không đảm bảo để thực hiện nhiệm vụ phòng, chống thiên tai thì các cơ quan, tổ chức, đơn vị kịp thời báo cáo Ban Chỉ huy Phòng, chống thiên tai và Tìm kiếm cứu nạn tỉnh trình Ủy ban nhân dân tỉnh xem xét, quyết định.</w:t>
      </w:r>
    </w:p>
    <w:p w:rsidR="009661CB" w:rsidRPr="002240D5" w:rsidRDefault="009A4068" w:rsidP="00F76509">
      <w:pPr>
        <w:shd w:val="clear" w:color="auto" w:fill="FFFFFF"/>
        <w:spacing w:before="120" w:after="120"/>
        <w:ind w:firstLine="567"/>
        <w:jc w:val="both"/>
        <w:rPr>
          <w:rFonts w:eastAsia="Times New Roman" w:cs="Times New Roman"/>
          <w:bCs/>
          <w:szCs w:val="28"/>
          <w:lang w:val="vi-VN"/>
        </w:rPr>
      </w:pPr>
      <w:r>
        <w:rPr>
          <w:rFonts w:eastAsia="Times New Roman" w:cs="Times New Roman"/>
          <w:bCs/>
          <w:szCs w:val="28"/>
        </w:rPr>
        <w:t>3</w:t>
      </w:r>
      <w:r w:rsidR="00F76509" w:rsidRPr="002240D5">
        <w:rPr>
          <w:rFonts w:eastAsia="Times New Roman" w:cs="Times New Roman"/>
          <w:bCs/>
          <w:szCs w:val="28"/>
        </w:rPr>
        <w:t xml:space="preserve">. </w:t>
      </w:r>
      <w:r w:rsidR="00D2766A" w:rsidRPr="002240D5">
        <w:rPr>
          <w:rFonts w:eastAsia="Times New Roman" w:cs="Times New Roman"/>
          <w:bCs/>
          <w:szCs w:val="28"/>
        </w:rPr>
        <w:t>Mức giá</w:t>
      </w:r>
      <w:r w:rsidR="00F76509" w:rsidRPr="002240D5">
        <w:rPr>
          <w:rFonts w:eastAsia="Times New Roman" w:cs="Times New Roman"/>
          <w:bCs/>
          <w:szCs w:val="28"/>
          <w:lang w:val="vi-VN"/>
        </w:rPr>
        <w:t xml:space="preserve"> </w:t>
      </w:r>
      <w:r w:rsidR="00D2766A" w:rsidRPr="002240D5">
        <w:rPr>
          <w:rFonts w:eastAsia="Times New Roman" w:cs="Times New Roman"/>
          <w:bCs/>
          <w:szCs w:val="28"/>
        </w:rPr>
        <w:t xml:space="preserve">mua sắm </w:t>
      </w:r>
      <w:r w:rsidR="00F76509" w:rsidRPr="002240D5">
        <w:rPr>
          <w:rFonts w:eastAsia="Times New Roman" w:cs="Times New Roman"/>
          <w:bCs/>
          <w:szCs w:val="28"/>
          <w:lang w:val="vi-VN"/>
        </w:rPr>
        <w:t xml:space="preserve">các vật tư, trang thiết bị </w:t>
      </w:r>
      <w:r w:rsidR="00D2766A" w:rsidRPr="002240D5">
        <w:rPr>
          <w:rFonts w:eastAsia="Times New Roman" w:cs="Times New Roman"/>
          <w:bCs/>
          <w:szCs w:val="28"/>
        </w:rPr>
        <w:t xml:space="preserve">chuyên dùng phòng, chống thiên tai </w:t>
      </w:r>
      <w:r w:rsidR="00FB5118" w:rsidRPr="002240D5">
        <w:rPr>
          <w:rFonts w:eastAsia="Times New Roman" w:cs="Times New Roman"/>
          <w:bCs/>
          <w:szCs w:val="28"/>
        </w:rPr>
        <w:t xml:space="preserve">quy định tại Quyết định này được </w:t>
      </w:r>
      <w:r w:rsidR="00D2766A" w:rsidRPr="002240D5">
        <w:rPr>
          <w:rFonts w:eastAsia="Times New Roman" w:cs="Times New Roman"/>
          <w:bCs/>
          <w:szCs w:val="28"/>
        </w:rPr>
        <w:t>xác định</w:t>
      </w:r>
      <w:r w:rsidR="00F76509" w:rsidRPr="002240D5">
        <w:rPr>
          <w:rFonts w:eastAsia="Times New Roman" w:cs="Times New Roman"/>
          <w:bCs/>
          <w:szCs w:val="28"/>
          <w:lang w:val="vi-VN"/>
        </w:rPr>
        <w:t xml:space="preserve"> theo giá trị mua sắm thực tế theo quy định của Nhà nước.</w:t>
      </w:r>
    </w:p>
    <w:p w:rsidR="009661CB" w:rsidRDefault="00F76509" w:rsidP="0099000B">
      <w:pPr>
        <w:shd w:val="clear" w:color="auto" w:fill="FFFFFF"/>
        <w:spacing w:before="120" w:after="120"/>
        <w:ind w:firstLine="567"/>
        <w:jc w:val="both"/>
        <w:rPr>
          <w:rFonts w:eastAsia="Times New Roman" w:cs="Times New Roman"/>
          <w:b/>
          <w:bCs/>
          <w:szCs w:val="28"/>
          <w:lang w:val="vi-VN"/>
        </w:rPr>
      </w:pPr>
      <w:r w:rsidRPr="00F76509">
        <w:rPr>
          <w:rFonts w:eastAsia="Times New Roman" w:cs="Times New Roman"/>
          <w:b/>
          <w:bCs/>
          <w:szCs w:val="28"/>
          <w:lang w:val="vi-VN"/>
        </w:rPr>
        <w:t>Điều 5. Quản lý, sử dụng vật tư, phương tiện, trang thiết bị chuyên dùng phòng, chống thiên tai</w:t>
      </w:r>
    </w:p>
    <w:p w:rsidR="00F76509" w:rsidRPr="00F76509" w:rsidRDefault="00F76509" w:rsidP="00F76509">
      <w:pPr>
        <w:shd w:val="clear" w:color="auto" w:fill="FFFFFF"/>
        <w:spacing w:before="120" w:after="120"/>
        <w:ind w:firstLine="567"/>
        <w:jc w:val="both"/>
        <w:rPr>
          <w:rFonts w:eastAsia="Times New Roman" w:cs="Times New Roman"/>
          <w:bCs/>
          <w:szCs w:val="28"/>
          <w:lang w:val="vi-VN"/>
        </w:rPr>
      </w:pPr>
      <w:r w:rsidRPr="00F76509">
        <w:rPr>
          <w:rFonts w:eastAsia="Times New Roman" w:cs="Times New Roman"/>
          <w:bCs/>
          <w:szCs w:val="28"/>
          <w:lang w:val="vi-VN"/>
        </w:rPr>
        <w:t>1. Các cơ quan, tổ chức, đơn vị thực hiện quản lý, sử dụng vật tư, phương tiện, trang thiết bị chuyên dùng phòng, chống thiên tai theo đúng quy định tại Điều 5 Quyết định số 20/2021/QĐ-TTg ngày 03 tháng 6 năm 2021 của Thủ tướng Chính phủ về việc ban hành Danh mục và quy định việc quản lý, sử dụng vật tư, phương tiện, trang thiết bị chuyên dùng phòng, chống thiên tai.</w:t>
      </w:r>
    </w:p>
    <w:p w:rsidR="009661CB" w:rsidRPr="00F76509" w:rsidRDefault="00F76509" w:rsidP="00F76509">
      <w:pPr>
        <w:shd w:val="clear" w:color="auto" w:fill="FFFFFF"/>
        <w:spacing w:before="120" w:after="120"/>
        <w:ind w:firstLine="567"/>
        <w:jc w:val="both"/>
        <w:rPr>
          <w:rFonts w:eastAsia="Times New Roman" w:cs="Times New Roman"/>
          <w:bCs/>
          <w:szCs w:val="28"/>
          <w:lang w:val="vi-VN"/>
        </w:rPr>
      </w:pPr>
      <w:r w:rsidRPr="00F76509">
        <w:rPr>
          <w:rFonts w:eastAsia="Times New Roman" w:cs="Times New Roman"/>
          <w:bCs/>
          <w:szCs w:val="28"/>
          <w:lang w:val="vi-VN"/>
        </w:rPr>
        <w:t>2. Cơ quan, tổ chức, đơn vị được trang bị vật tư, phương tiện, trang thiết bị chuyên dùng phòng, chống thiên tai thực hiện quản lý, sử dụng theo định mức, tiêu chuẩn được quy định; tổ chức hạch toán và công khai chi phí sử dụng vật tư, phương tiện, trang thiết bị chuyên dùng phòng, chống thiên tai theo quy định của pháp luật.</w:t>
      </w:r>
    </w:p>
    <w:p w:rsidR="009661CB" w:rsidRDefault="00650FC0" w:rsidP="0099000B">
      <w:pPr>
        <w:shd w:val="clear" w:color="auto" w:fill="FFFFFF"/>
        <w:spacing w:before="120" w:after="120"/>
        <w:ind w:firstLine="567"/>
        <w:jc w:val="both"/>
        <w:rPr>
          <w:rFonts w:eastAsia="Times New Roman" w:cs="Times New Roman"/>
          <w:b/>
          <w:bCs/>
          <w:szCs w:val="28"/>
          <w:lang w:val="vi-VN"/>
        </w:rPr>
      </w:pPr>
      <w:r w:rsidRPr="00650FC0">
        <w:rPr>
          <w:rFonts w:eastAsia="Times New Roman" w:cs="Times New Roman"/>
          <w:b/>
          <w:bCs/>
          <w:szCs w:val="28"/>
          <w:lang w:val="vi-VN"/>
        </w:rPr>
        <w:t>Điều 6. Trách nhiệm của các cơ quan, tổ chức</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t>1. Trách nhiệm của các cơ quan, tổ chức được trang bị vật tư, phương tiện, trang thiết bị chuyên dùng phòng, chống thiên tai</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t>a) Đề xuất mua sắm vật tư, phương tiện, trang thiết bị chuyên dùng phòng, chống thiên tai theo tiêu chuẩn, định mức được ban hành tại Quyết định, trình cấp có thẩm quyền phê duyệt, quyết định.</w:t>
      </w:r>
    </w:p>
    <w:p w:rsidR="00650FC0" w:rsidRPr="009A686D" w:rsidRDefault="00650FC0" w:rsidP="00650FC0">
      <w:pPr>
        <w:shd w:val="clear" w:color="auto" w:fill="FFFFFF"/>
        <w:spacing w:before="120" w:after="120"/>
        <w:ind w:firstLine="567"/>
        <w:jc w:val="both"/>
        <w:rPr>
          <w:rFonts w:eastAsia="Times New Roman" w:cs="Times New Roman"/>
          <w:bCs/>
          <w:spacing w:val="-4"/>
          <w:szCs w:val="28"/>
          <w:lang w:val="vi-VN"/>
        </w:rPr>
      </w:pPr>
      <w:r w:rsidRPr="009A686D">
        <w:rPr>
          <w:rFonts w:eastAsia="Times New Roman" w:cs="Times New Roman"/>
          <w:bCs/>
          <w:spacing w:val="-4"/>
          <w:szCs w:val="28"/>
          <w:lang w:val="vi-VN"/>
        </w:rPr>
        <w:t>b) Thực hiện mua sắm vật tư, phương tiện, trang thiết bị chuyên dùng phòng, chống thiên tai theo tiêu chuẩn, định mức được quy định tại Quyết định này đảm bảo theo quy định của Luật quản lý, sử dụng tài sả</w:t>
      </w:r>
      <w:r w:rsidR="009A686D" w:rsidRPr="009A686D">
        <w:rPr>
          <w:rFonts w:eastAsia="Times New Roman" w:cs="Times New Roman"/>
          <w:bCs/>
          <w:spacing w:val="-4"/>
          <w:szCs w:val="28"/>
          <w:lang w:val="vi-VN"/>
        </w:rPr>
        <w:t>n công ngày 21 tháng 6 năm 2017.</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t>c) Ban hành quy chế sử dụng các vật tư, phương tiện, trang thiết bị chuyên dùng phòng, chống thiên tai được giao.</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t>d) Tổ chức bảo quản, thường xuyên kiểm tra, theo dõi hiện trạng vật tư, phương tiện, trang thiết bị chuyên dùng phòng, chống thiên tai được giao, đề xuất sửa chữa theo quy định.</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lastRenderedPageBreak/>
        <w:t>e) Hàng năm trước ngày 31 tháng 12, tổng hợp báo cáo hiện trạng vật tư, phương tiện, trang thiết bị chuyên dùng phòng, chống thiên tai về Ban Chỉ huy Phòng, chống thiên tai và Tìm kiếm cứu nạn tỉnh.</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t>2. Trách nhiệm của Sở Nông nghiệp và Phát triển nông thôn</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t>a) Kiểm tra, giám sát việc thực hiện quy định về tiêu chuẩn, định mức quản lý, sử dụng vật tư, phương tiện, trang thiết bị chuyên dùng phòng, chống thiên tai được quy định tại Quyết định này.</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t>b) Tổng hợp đề xuất trình Ủy ban nhân dân tỉnh xem xét việc điều chỉnh, bổ sung danh mục, tiêu chuẩn, định mức vật tư, phương tiện, trang thiết bị chuyên dùng phòng, chống thiên tai phù hợp với tình hình thực tế của tỉnh và quy định của pháp luật có liên quan.</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t>3. Trách nhiệm của Ban Chỉ huy Phòng, chống thiên tai và Tìm kiếm cứu nạn tỉnh</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t>a) Tham mưu Ủy ban nhân dân tỉnh điều động, huy động vật tư, phương tiện, trang thiết bị chuyên dùng phòng, chống thiên tai phù hợp với các tình huống thiên tai xảy ra trên địa bàn tỉnh.</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t>b) Tổng hợp, theo dõi hiện trạng vật tư, phương tiện, trang thiết bị chuyên dùng phòng, chống thiên tai của các cơ quan, tổ chức để phục vụ công tác chỉ đạo điều hành phòng, chống thiên tai trên địa bàn tỉnh và thực hiện chế độ báo cáo theo quy định.</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t>c) Tổ chức xây dựng kế hoạch mua sắm vật tư, phương tiện, trang thiết bị chuyên dùng phòng, chống thiên tai được quy định tại Quyết định này để phục vụ cho hoạt động phòng, chống thiên tai, trình cấp có thẩm quyền phê duyệt theo đúng quy định của pháp luật.</w:t>
      </w:r>
    </w:p>
    <w:p w:rsidR="00650FC0" w:rsidRPr="00650FC0" w:rsidRDefault="00650FC0" w:rsidP="00650FC0">
      <w:pPr>
        <w:shd w:val="clear" w:color="auto" w:fill="FFFFFF"/>
        <w:spacing w:before="120" w:after="120"/>
        <w:ind w:firstLine="567"/>
        <w:jc w:val="both"/>
        <w:rPr>
          <w:rFonts w:eastAsia="Times New Roman" w:cs="Times New Roman"/>
          <w:bCs/>
          <w:szCs w:val="28"/>
          <w:lang w:val="vi-VN"/>
        </w:rPr>
      </w:pPr>
      <w:r w:rsidRPr="00650FC0">
        <w:rPr>
          <w:rFonts w:eastAsia="Times New Roman" w:cs="Times New Roman"/>
          <w:bCs/>
          <w:szCs w:val="28"/>
          <w:lang w:val="vi-VN"/>
        </w:rPr>
        <w:t>4. Trách nhiệm của Sở Tài chính</w:t>
      </w:r>
      <w:r w:rsidR="00EC5916">
        <w:rPr>
          <w:rFonts w:eastAsia="Times New Roman" w:cs="Times New Roman"/>
          <w:bCs/>
          <w:szCs w:val="28"/>
        </w:rPr>
        <w:t xml:space="preserve">: </w:t>
      </w:r>
      <w:r w:rsidRPr="00650FC0">
        <w:rPr>
          <w:rFonts w:eastAsia="Times New Roman" w:cs="Times New Roman"/>
          <w:bCs/>
          <w:szCs w:val="28"/>
          <w:lang w:val="vi-VN"/>
        </w:rPr>
        <w:t>Căn cứ tiêu chuẩn, định mức vật tư, phương tiện, trang thiết bị chuyên dùng phòng, chống thiên tai được ban hành tại Quyết định này và khả năng cân đối ngân sách, tham mưu Ủy ban nhân dân tỉnh bố trí kinh phí để mua sắm vật tư, phương tiện, trang thiết bị chuyên dùng phòng, chống thiên tai cho các cơ quan, tổ chức, thuộc phạm vi quản lý phù hợp với chức năng và nhiệm vụ được giao, theo đúng quy định của pháp luật.</w:t>
      </w:r>
    </w:p>
    <w:p w:rsidR="00773D4C" w:rsidRDefault="00773D4C" w:rsidP="00773D4C">
      <w:pPr>
        <w:shd w:val="clear" w:color="auto" w:fill="FFFFFF"/>
        <w:spacing w:before="120" w:after="120"/>
        <w:ind w:firstLine="567"/>
        <w:jc w:val="both"/>
        <w:rPr>
          <w:rFonts w:eastAsia="Times New Roman" w:cs="Times New Roman"/>
          <w:b/>
          <w:bCs/>
          <w:szCs w:val="28"/>
        </w:rPr>
      </w:pPr>
      <w:r w:rsidRPr="00D01B6F">
        <w:rPr>
          <w:rFonts w:eastAsia="Times New Roman" w:cs="Times New Roman"/>
          <w:b/>
          <w:bCs/>
          <w:szCs w:val="28"/>
          <w:lang w:val="vi-VN"/>
        </w:rPr>
        <w:t>Điều 7.</w:t>
      </w:r>
      <w:r>
        <w:rPr>
          <w:rFonts w:eastAsia="Times New Roman" w:cs="Times New Roman"/>
          <w:b/>
          <w:bCs/>
          <w:szCs w:val="28"/>
        </w:rPr>
        <w:t xml:space="preserve"> Điều khoản chuyển tiếp</w:t>
      </w:r>
    </w:p>
    <w:p w:rsidR="00E206CB" w:rsidRDefault="002E50CB" w:rsidP="00F71C4D">
      <w:pPr>
        <w:shd w:val="clear" w:color="auto" w:fill="FFFFFF"/>
        <w:spacing w:before="120" w:after="120"/>
        <w:ind w:firstLine="567"/>
        <w:jc w:val="both"/>
        <w:rPr>
          <w:rFonts w:eastAsia="Times New Roman" w:cs="Times New Roman"/>
          <w:bCs/>
          <w:szCs w:val="28"/>
        </w:rPr>
      </w:pPr>
      <w:r>
        <w:rPr>
          <w:rFonts w:eastAsia="Times New Roman" w:cs="Times New Roman"/>
          <w:bCs/>
          <w:szCs w:val="28"/>
        </w:rPr>
        <w:t xml:space="preserve">1. </w:t>
      </w:r>
      <w:r w:rsidRPr="002E50CB">
        <w:rPr>
          <w:rFonts w:eastAsia="Times New Roman" w:cs="Times New Roman"/>
          <w:bCs/>
          <w:szCs w:val="28"/>
        </w:rPr>
        <w:t xml:space="preserve">Vật tư, phương triện, trang thiết bị chuyên dùng phòng, chống thiên tai đã trang bị cho các cơ quan, tổ chức, đơn vị trước ngày Quyết định này có hiệu </w:t>
      </w:r>
      <w:r w:rsidR="00CA6735">
        <w:rPr>
          <w:rFonts w:eastAsia="Times New Roman" w:cs="Times New Roman"/>
          <w:bCs/>
          <w:szCs w:val="28"/>
        </w:rPr>
        <w:t xml:space="preserve">lực </w:t>
      </w:r>
      <w:r w:rsidRPr="002E50CB">
        <w:rPr>
          <w:rFonts w:eastAsia="Times New Roman" w:cs="Times New Roman"/>
          <w:bCs/>
          <w:szCs w:val="28"/>
        </w:rPr>
        <w:t>nhưng không phù hợp với tiêu chuẩn, định mức tại Quyết định này</w:t>
      </w:r>
      <w:r w:rsidR="00136F10">
        <w:rPr>
          <w:rFonts w:eastAsia="Times New Roman" w:cs="Times New Roman"/>
          <w:bCs/>
          <w:szCs w:val="28"/>
        </w:rPr>
        <w:t xml:space="preserve"> tiếp tục quản lý</w:t>
      </w:r>
      <w:r w:rsidR="00F71C4D">
        <w:rPr>
          <w:rFonts w:eastAsia="Times New Roman" w:cs="Times New Roman"/>
          <w:bCs/>
          <w:szCs w:val="28"/>
        </w:rPr>
        <w:t>,</w:t>
      </w:r>
      <w:r w:rsidR="00136F10">
        <w:rPr>
          <w:rFonts w:eastAsia="Times New Roman" w:cs="Times New Roman"/>
          <w:bCs/>
          <w:szCs w:val="28"/>
        </w:rPr>
        <w:t xml:space="preserve"> sử dụng cho đến khi được xử lý theo </w:t>
      </w:r>
      <w:r w:rsidR="00F71C4D" w:rsidRPr="007527E4">
        <w:rPr>
          <w:rFonts w:eastAsia="Times New Roman" w:cs="Times New Roman"/>
          <w:bCs/>
          <w:szCs w:val="28"/>
          <w:lang w:val="vi-VN"/>
        </w:rPr>
        <w:t>quy định của Luật Quản lý, sử dụng tài sản công</w:t>
      </w:r>
      <w:r w:rsidR="00F71C4D">
        <w:rPr>
          <w:rFonts w:eastAsia="Times New Roman" w:cs="Times New Roman"/>
          <w:bCs/>
          <w:szCs w:val="28"/>
        </w:rPr>
        <w:t>.</w:t>
      </w:r>
    </w:p>
    <w:p w:rsidR="00CE608B" w:rsidRDefault="00CE608B" w:rsidP="00F71C4D">
      <w:pPr>
        <w:shd w:val="clear" w:color="auto" w:fill="FFFFFF"/>
        <w:spacing w:before="120" w:after="120"/>
        <w:ind w:firstLine="567"/>
        <w:jc w:val="both"/>
        <w:rPr>
          <w:rFonts w:eastAsia="Times New Roman" w:cs="Times New Roman"/>
          <w:bCs/>
          <w:szCs w:val="28"/>
        </w:rPr>
      </w:pPr>
      <w:r>
        <w:rPr>
          <w:rFonts w:eastAsia="Times New Roman" w:cs="Times New Roman"/>
          <w:bCs/>
          <w:szCs w:val="28"/>
        </w:rPr>
        <w:lastRenderedPageBreak/>
        <w:t xml:space="preserve">2. </w:t>
      </w:r>
      <w:r w:rsidR="00165DF2" w:rsidRPr="00165DF2">
        <w:rPr>
          <w:rFonts w:eastAsia="Times New Roman" w:cs="Times New Roman"/>
          <w:bCs/>
          <w:szCs w:val="28"/>
        </w:rPr>
        <w:t>Trường hợp các văn bản viện dẫn thực hiện tại Quyết định này được sửa đổi, bổ sung, thay thế thì áp dụng theo văn bản sửa đổi, bổ sung, thay thế đó</w:t>
      </w:r>
      <w:r w:rsidR="00165DF2">
        <w:rPr>
          <w:rFonts w:eastAsia="Times New Roman" w:cs="Times New Roman"/>
          <w:bCs/>
          <w:szCs w:val="28"/>
        </w:rPr>
        <w:t>.</w:t>
      </w:r>
    </w:p>
    <w:p w:rsidR="00C838D8" w:rsidRPr="00F71C4D" w:rsidRDefault="00C838D8" w:rsidP="00F71C4D">
      <w:pPr>
        <w:shd w:val="clear" w:color="auto" w:fill="FFFFFF"/>
        <w:spacing w:before="120" w:after="120"/>
        <w:ind w:firstLine="567"/>
        <w:jc w:val="both"/>
        <w:rPr>
          <w:rFonts w:eastAsia="Times New Roman" w:cs="Times New Roman"/>
          <w:bCs/>
          <w:szCs w:val="28"/>
        </w:rPr>
      </w:pPr>
      <w:r>
        <w:rPr>
          <w:rFonts w:eastAsia="Times New Roman" w:cs="Times New Roman"/>
          <w:bCs/>
          <w:szCs w:val="28"/>
        </w:rPr>
        <w:t xml:space="preserve">3. </w:t>
      </w:r>
      <w:r w:rsidR="00D02C9E" w:rsidRPr="00D02C9E">
        <w:rPr>
          <w:rFonts w:eastAsia="Times New Roman" w:cs="Times New Roman"/>
          <w:bCs/>
          <w:szCs w:val="28"/>
        </w:rPr>
        <w:t xml:space="preserve">Kể </w:t>
      </w:r>
      <w:r w:rsidR="00C94DB8">
        <w:rPr>
          <w:rFonts w:eastAsia="Times New Roman" w:cs="Times New Roman"/>
          <w:bCs/>
          <w:szCs w:val="28"/>
        </w:rPr>
        <w:t xml:space="preserve">từ ngày 01/7/2024, </w:t>
      </w:r>
      <w:r w:rsidR="006440F9">
        <w:rPr>
          <w:rFonts w:eastAsia="Times New Roman" w:cs="Times New Roman"/>
          <w:bCs/>
          <w:szCs w:val="28"/>
        </w:rPr>
        <w:t xml:space="preserve">thay thế </w:t>
      </w:r>
      <w:r w:rsidR="00C94DB8">
        <w:rPr>
          <w:rFonts w:eastAsia="Times New Roman" w:cs="Times New Roman"/>
          <w:bCs/>
          <w:szCs w:val="28"/>
        </w:rPr>
        <w:t>cụm từ</w:t>
      </w:r>
      <w:r w:rsidR="00D02C9E" w:rsidRPr="00D02C9E">
        <w:rPr>
          <w:rFonts w:eastAsia="Times New Roman" w:cs="Times New Roman"/>
          <w:bCs/>
          <w:szCs w:val="28"/>
        </w:rPr>
        <w:t xml:space="preserve"> “Ban Chỉ huy </w:t>
      </w:r>
      <w:r w:rsidR="006440F9" w:rsidRPr="00D02C9E">
        <w:rPr>
          <w:rFonts w:eastAsia="Times New Roman" w:cs="Times New Roman"/>
          <w:bCs/>
          <w:szCs w:val="28"/>
        </w:rPr>
        <w:t>Phòng</w:t>
      </w:r>
      <w:r w:rsidR="00D02C9E" w:rsidRPr="00D02C9E">
        <w:rPr>
          <w:rFonts w:eastAsia="Times New Roman" w:cs="Times New Roman"/>
          <w:bCs/>
          <w:szCs w:val="28"/>
        </w:rPr>
        <w:t xml:space="preserve">, chống thiên tai và </w:t>
      </w:r>
      <w:r w:rsidR="001A3D70" w:rsidRPr="00D02C9E">
        <w:rPr>
          <w:rFonts w:eastAsia="Times New Roman" w:cs="Times New Roman"/>
          <w:bCs/>
          <w:szCs w:val="28"/>
        </w:rPr>
        <w:t xml:space="preserve">Tìm </w:t>
      </w:r>
      <w:r w:rsidR="00D02C9E" w:rsidRPr="00D02C9E">
        <w:rPr>
          <w:rFonts w:eastAsia="Times New Roman" w:cs="Times New Roman"/>
          <w:bCs/>
          <w:szCs w:val="28"/>
        </w:rPr>
        <w:t xml:space="preserve">kiếm cứu nạn” tại Quyết định </w:t>
      </w:r>
      <w:r w:rsidR="0054602D">
        <w:rPr>
          <w:rFonts w:eastAsia="Times New Roman" w:cs="Times New Roman"/>
          <w:bCs/>
          <w:szCs w:val="28"/>
        </w:rPr>
        <w:t xml:space="preserve">này </w:t>
      </w:r>
      <w:r w:rsidR="00D02C9E" w:rsidRPr="00D02C9E">
        <w:rPr>
          <w:rFonts w:eastAsia="Times New Roman" w:cs="Times New Roman"/>
          <w:bCs/>
          <w:szCs w:val="28"/>
        </w:rPr>
        <w:t xml:space="preserve">và Phụ lục kèm </w:t>
      </w:r>
      <w:r w:rsidR="00FF53C4">
        <w:rPr>
          <w:rFonts w:eastAsia="Times New Roman" w:cs="Times New Roman"/>
          <w:bCs/>
          <w:szCs w:val="28"/>
        </w:rPr>
        <w:t xml:space="preserve">theo </w:t>
      </w:r>
      <w:r w:rsidR="00D02C9E" w:rsidRPr="00D02C9E">
        <w:rPr>
          <w:rFonts w:eastAsia="Times New Roman" w:cs="Times New Roman"/>
          <w:bCs/>
          <w:szCs w:val="28"/>
        </w:rPr>
        <w:t xml:space="preserve">bằng </w:t>
      </w:r>
      <w:r w:rsidR="005C7ED8">
        <w:rPr>
          <w:rFonts w:eastAsia="Times New Roman" w:cs="Times New Roman"/>
          <w:bCs/>
          <w:szCs w:val="28"/>
        </w:rPr>
        <w:t xml:space="preserve">cụm từ </w:t>
      </w:r>
      <w:r w:rsidR="00D02C9E" w:rsidRPr="00D02C9E">
        <w:rPr>
          <w:rFonts w:eastAsia="Times New Roman" w:cs="Times New Roman"/>
          <w:bCs/>
          <w:szCs w:val="28"/>
        </w:rPr>
        <w:t xml:space="preserve">“Ban Chỉ huy </w:t>
      </w:r>
      <w:r w:rsidR="00D77319" w:rsidRPr="00D02C9E">
        <w:rPr>
          <w:rFonts w:eastAsia="Times New Roman" w:cs="Times New Roman"/>
          <w:bCs/>
          <w:szCs w:val="28"/>
        </w:rPr>
        <w:t xml:space="preserve">Phòng </w:t>
      </w:r>
      <w:r w:rsidR="00D02C9E" w:rsidRPr="00D02C9E">
        <w:rPr>
          <w:rFonts w:eastAsia="Times New Roman" w:cs="Times New Roman"/>
          <w:bCs/>
          <w:szCs w:val="28"/>
        </w:rPr>
        <w:t>thủ dân sự”.</w:t>
      </w:r>
    </w:p>
    <w:p w:rsidR="00650FC0" w:rsidRDefault="00773D4C" w:rsidP="0099000B">
      <w:pPr>
        <w:shd w:val="clear" w:color="auto" w:fill="FFFFFF"/>
        <w:spacing w:before="120" w:after="120"/>
        <w:ind w:firstLine="567"/>
        <w:jc w:val="both"/>
        <w:rPr>
          <w:rFonts w:eastAsia="Times New Roman" w:cs="Times New Roman"/>
          <w:b/>
          <w:bCs/>
          <w:szCs w:val="28"/>
          <w:lang w:val="vi-VN"/>
        </w:rPr>
      </w:pPr>
      <w:r>
        <w:rPr>
          <w:rFonts w:eastAsia="Times New Roman" w:cs="Times New Roman"/>
          <w:b/>
          <w:bCs/>
          <w:szCs w:val="28"/>
          <w:lang w:val="vi-VN"/>
        </w:rPr>
        <w:t xml:space="preserve">Điều </w:t>
      </w:r>
      <w:r>
        <w:rPr>
          <w:rFonts w:eastAsia="Times New Roman" w:cs="Times New Roman"/>
          <w:b/>
          <w:bCs/>
          <w:szCs w:val="28"/>
        </w:rPr>
        <w:t>8</w:t>
      </w:r>
      <w:r w:rsidR="00D01B6F" w:rsidRPr="00D01B6F">
        <w:rPr>
          <w:rFonts w:eastAsia="Times New Roman" w:cs="Times New Roman"/>
          <w:b/>
          <w:bCs/>
          <w:szCs w:val="28"/>
          <w:lang w:val="vi-VN"/>
        </w:rPr>
        <w:t>. Hiệu lực và trách nhiệm thi hành</w:t>
      </w:r>
    </w:p>
    <w:p w:rsidR="00D01B6F" w:rsidRPr="00D01B6F" w:rsidRDefault="00D01B6F" w:rsidP="00D01B6F">
      <w:pPr>
        <w:shd w:val="clear" w:color="auto" w:fill="FFFFFF"/>
        <w:spacing w:before="120" w:after="120"/>
        <w:ind w:firstLine="567"/>
        <w:jc w:val="both"/>
        <w:rPr>
          <w:rFonts w:eastAsia="Times New Roman" w:cs="Times New Roman"/>
          <w:bCs/>
          <w:szCs w:val="28"/>
          <w:lang w:val="vi-VN"/>
        </w:rPr>
      </w:pPr>
      <w:r w:rsidRPr="00D01B6F">
        <w:rPr>
          <w:rFonts w:eastAsia="Times New Roman" w:cs="Times New Roman"/>
          <w:bCs/>
          <w:szCs w:val="28"/>
          <w:lang w:val="vi-VN"/>
        </w:rPr>
        <w:t xml:space="preserve">1. Quyết định này có hiệu lực thi hành kể từ ngày </w:t>
      </w:r>
      <w:r w:rsidR="00CF410E">
        <w:rPr>
          <w:rFonts w:eastAsia="Times New Roman" w:cs="Times New Roman"/>
          <w:bCs/>
          <w:szCs w:val="28"/>
        </w:rPr>
        <w:t>22</w:t>
      </w:r>
      <w:r w:rsidRPr="00D01B6F">
        <w:rPr>
          <w:rFonts w:eastAsia="Times New Roman" w:cs="Times New Roman"/>
          <w:bCs/>
          <w:szCs w:val="28"/>
          <w:lang w:val="vi-VN"/>
        </w:rPr>
        <w:t xml:space="preserve"> tháng </w:t>
      </w:r>
      <w:r w:rsidR="00CF410E">
        <w:rPr>
          <w:rFonts w:eastAsia="Times New Roman" w:cs="Times New Roman"/>
          <w:bCs/>
          <w:szCs w:val="28"/>
        </w:rPr>
        <w:t>6</w:t>
      </w:r>
      <w:r w:rsidR="00D345FD" w:rsidRPr="00D01B6F">
        <w:rPr>
          <w:rFonts w:eastAsia="Times New Roman" w:cs="Times New Roman"/>
          <w:bCs/>
          <w:szCs w:val="28"/>
          <w:lang w:val="vi-VN"/>
        </w:rPr>
        <w:t xml:space="preserve"> </w:t>
      </w:r>
      <w:r w:rsidR="00496FB3">
        <w:rPr>
          <w:rFonts w:eastAsia="Times New Roman" w:cs="Times New Roman"/>
          <w:bCs/>
          <w:szCs w:val="28"/>
          <w:lang w:val="vi-VN"/>
        </w:rPr>
        <w:t>năm 202</w:t>
      </w:r>
      <w:r w:rsidR="00CF367D">
        <w:rPr>
          <w:rFonts w:eastAsia="Times New Roman" w:cs="Times New Roman"/>
          <w:bCs/>
          <w:szCs w:val="28"/>
        </w:rPr>
        <w:t>4</w:t>
      </w:r>
      <w:r w:rsidRPr="00D01B6F">
        <w:rPr>
          <w:rFonts w:eastAsia="Times New Roman" w:cs="Times New Roman"/>
          <w:bCs/>
          <w:szCs w:val="28"/>
          <w:lang w:val="vi-VN"/>
        </w:rPr>
        <w:t>.</w:t>
      </w:r>
    </w:p>
    <w:p w:rsidR="00650FC0" w:rsidRPr="00D01B6F" w:rsidRDefault="00D01B6F" w:rsidP="00D01B6F">
      <w:pPr>
        <w:shd w:val="clear" w:color="auto" w:fill="FFFFFF"/>
        <w:spacing w:before="120" w:after="120"/>
        <w:ind w:firstLine="567"/>
        <w:jc w:val="both"/>
        <w:rPr>
          <w:rFonts w:eastAsia="Times New Roman" w:cs="Times New Roman"/>
          <w:bCs/>
          <w:szCs w:val="28"/>
          <w:lang w:val="vi-VN"/>
        </w:rPr>
      </w:pPr>
      <w:r w:rsidRPr="00D01B6F">
        <w:rPr>
          <w:rFonts w:eastAsia="Times New Roman" w:cs="Times New Roman"/>
          <w:bCs/>
          <w:szCs w:val="28"/>
          <w:lang w:val="vi-VN"/>
        </w:rPr>
        <w:t xml:space="preserve">2. Chánh Văn phòng Ủy ban nhân dân tỉnh, Trưởng ban Ban Chỉ huy Phòng, chống thiên tai và Tìm kiếm cứu nạn tỉnh; Giám đốc các Sở: Nông nghiệp và Phát triển nông thôn, Tài chính; Giám đốc Kho bạc Nhà nước tỉnh, Giám đốc Quỹ Phòng, chống thiên tai tỉnh; Chỉ huy trưởng Bộ Chỉ huy Quân sự tỉnh; Chỉ huy trưởng Bộ Chỉ huy Bộ đội biên phòng tỉnh, Giám đốc Công an tỉnh, Chủ tịch Ủy ban nhân dân các huyện, </w:t>
      </w:r>
      <w:r w:rsidR="00F74A8D">
        <w:rPr>
          <w:rFonts w:eastAsia="Times New Roman" w:cs="Times New Roman"/>
          <w:bCs/>
          <w:szCs w:val="28"/>
        </w:rPr>
        <w:t xml:space="preserve">thị xã Buôn Hồ, </w:t>
      </w:r>
      <w:r w:rsidRPr="00D01B6F">
        <w:rPr>
          <w:rFonts w:eastAsia="Times New Roman" w:cs="Times New Roman"/>
          <w:bCs/>
          <w:szCs w:val="28"/>
          <w:lang w:val="vi-VN"/>
        </w:rPr>
        <w:t xml:space="preserve">thành phố </w:t>
      </w:r>
      <w:r w:rsidR="00F74A8D">
        <w:rPr>
          <w:rFonts w:eastAsia="Times New Roman" w:cs="Times New Roman"/>
          <w:bCs/>
          <w:szCs w:val="28"/>
        </w:rPr>
        <w:t>Buôn Ma Thuột</w:t>
      </w:r>
      <w:r w:rsidRPr="00D01B6F">
        <w:rPr>
          <w:rFonts w:eastAsia="Times New Roman" w:cs="Times New Roman"/>
          <w:bCs/>
          <w:szCs w:val="28"/>
          <w:lang w:val="vi-VN"/>
        </w:rPr>
        <w:t xml:space="preserve"> và Thủ trưởng các cơ quan, đơn vị có liên quan chịu trách nhiệm thi hành Quyết định này./.</w:t>
      </w:r>
    </w:p>
    <w:tbl>
      <w:tblPr>
        <w:tblW w:w="9332" w:type="dxa"/>
        <w:tblCellSpacing w:w="0" w:type="dxa"/>
        <w:shd w:val="clear" w:color="auto" w:fill="FFFFFF"/>
        <w:tblCellMar>
          <w:left w:w="0" w:type="dxa"/>
          <w:right w:w="0" w:type="dxa"/>
        </w:tblCellMar>
        <w:tblLook w:val="04A0" w:firstRow="1" w:lastRow="0" w:firstColumn="1" w:lastColumn="0" w:noHBand="0" w:noVBand="1"/>
      </w:tblPr>
      <w:tblGrid>
        <w:gridCol w:w="4513"/>
        <w:gridCol w:w="4819"/>
      </w:tblGrid>
      <w:tr w:rsidR="003D77D7" w:rsidRPr="00BD18A7" w:rsidTr="00F75082">
        <w:trPr>
          <w:tblCellSpacing w:w="0" w:type="dxa"/>
        </w:trPr>
        <w:tc>
          <w:tcPr>
            <w:tcW w:w="4513" w:type="dxa"/>
            <w:shd w:val="clear" w:color="auto" w:fill="FFFFFF"/>
            <w:tcMar>
              <w:top w:w="0" w:type="dxa"/>
              <w:left w:w="108" w:type="dxa"/>
              <w:bottom w:w="0" w:type="dxa"/>
              <w:right w:w="108" w:type="dxa"/>
            </w:tcMar>
            <w:hideMark/>
          </w:tcPr>
          <w:bookmarkEnd w:id="3"/>
          <w:p w:rsidR="0047565F" w:rsidRPr="0047565F" w:rsidRDefault="009A232D" w:rsidP="002234DA">
            <w:pPr>
              <w:pStyle w:val="NoSpacing"/>
              <w:rPr>
                <w:rFonts w:eastAsia="Times New Roman" w:cs="Times New Roman"/>
                <w:sz w:val="22"/>
              </w:rPr>
            </w:pPr>
            <w:r w:rsidRPr="00BD18A7">
              <w:rPr>
                <w:rFonts w:eastAsia="Times New Roman" w:cs="Times New Roman"/>
                <w:szCs w:val="28"/>
                <w:lang w:val="vi-VN"/>
              </w:rPr>
              <w:t> </w:t>
            </w:r>
            <w:r w:rsidRPr="00BD18A7">
              <w:rPr>
                <w:rFonts w:eastAsia="Times New Roman" w:cs="Times New Roman"/>
                <w:b/>
                <w:bCs/>
                <w:i/>
                <w:iCs/>
                <w:sz w:val="24"/>
                <w:szCs w:val="24"/>
                <w:lang w:val="vi-VN"/>
              </w:rPr>
              <w:t>Nơi nhận:</w:t>
            </w:r>
            <w:r w:rsidRPr="00BD18A7">
              <w:rPr>
                <w:rFonts w:eastAsia="Times New Roman" w:cs="Times New Roman"/>
                <w:b/>
                <w:bCs/>
                <w:i/>
                <w:iCs/>
                <w:szCs w:val="28"/>
                <w:lang w:val="vi-VN"/>
              </w:rPr>
              <w:br/>
            </w:r>
            <w:r w:rsidRPr="00BD18A7">
              <w:rPr>
                <w:rFonts w:eastAsia="Times New Roman" w:cs="Times New Roman"/>
                <w:sz w:val="22"/>
                <w:lang w:val="vi-VN"/>
              </w:rPr>
              <w:t>- Văn phòng Chính phủ;</w:t>
            </w:r>
            <w:r w:rsidRPr="00BD18A7">
              <w:rPr>
                <w:rFonts w:eastAsia="Times New Roman" w:cs="Times New Roman"/>
                <w:sz w:val="22"/>
                <w:lang w:val="vi-VN"/>
              </w:rPr>
              <w:br/>
            </w:r>
            <w:r w:rsidR="0047565F">
              <w:rPr>
                <w:rFonts w:eastAsia="Times New Roman" w:cs="Times New Roman"/>
                <w:sz w:val="22"/>
              </w:rPr>
              <w:t>- Ban chỉ đạo quốc gia về PCTT;</w:t>
            </w:r>
          </w:p>
          <w:p w:rsidR="00F67771" w:rsidRDefault="009A232D" w:rsidP="002234DA">
            <w:pPr>
              <w:pStyle w:val="NoSpacing"/>
              <w:rPr>
                <w:rFonts w:eastAsia="Times New Roman" w:cs="Times New Roman"/>
                <w:sz w:val="22"/>
                <w:lang w:val="vi-VN"/>
              </w:rPr>
            </w:pPr>
            <w:r w:rsidRPr="00BD18A7">
              <w:rPr>
                <w:rFonts w:eastAsia="Times New Roman" w:cs="Times New Roman"/>
                <w:sz w:val="22"/>
                <w:lang w:val="vi-VN"/>
              </w:rPr>
              <w:t xml:space="preserve">- Bộ </w:t>
            </w:r>
            <w:r w:rsidR="00B16D74" w:rsidRPr="00BD18A7">
              <w:rPr>
                <w:sz w:val="22"/>
              </w:rPr>
              <w:t>Nông nghiệp và PTNT</w:t>
            </w:r>
            <w:r w:rsidRPr="00BD18A7">
              <w:rPr>
                <w:rFonts w:eastAsia="Times New Roman" w:cs="Times New Roman"/>
                <w:sz w:val="22"/>
                <w:lang w:val="vi-VN"/>
              </w:rPr>
              <w:t>;</w:t>
            </w:r>
          </w:p>
          <w:p w:rsidR="00314B8F" w:rsidRDefault="00314B8F" w:rsidP="002234DA">
            <w:pPr>
              <w:pStyle w:val="NoSpacing"/>
              <w:rPr>
                <w:rFonts w:eastAsia="Times New Roman" w:cs="Times New Roman"/>
                <w:sz w:val="22"/>
              </w:rPr>
            </w:pPr>
            <w:r>
              <w:rPr>
                <w:rFonts w:eastAsia="Times New Roman" w:cs="Times New Roman"/>
                <w:sz w:val="22"/>
              </w:rPr>
              <w:t>- Bộ Tài chính;</w:t>
            </w:r>
          </w:p>
          <w:p w:rsidR="00184D2C" w:rsidRPr="00314B8F" w:rsidRDefault="00184D2C" w:rsidP="002234DA">
            <w:pPr>
              <w:pStyle w:val="NoSpacing"/>
              <w:rPr>
                <w:rFonts w:eastAsia="Times New Roman" w:cs="Times New Roman"/>
                <w:sz w:val="22"/>
              </w:rPr>
            </w:pPr>
            <w:r>
              <w:rPr>
                <w:rFonts w:eastAsia="Times New Roman" w:cs="Times New Roman"/>
                <w:sz w:val="22"/>
              </w:rPr>
              <w:t xml:space="preserve">- </w:t>
            </w:r>
            <w:r w:rsidRPr="00184D2C">
              <w:rPr>
                <w:rFonts w:eastAsia="Times New Roman" w:cs="Times New Roman"/>
                <w:sz w:val="22"/>
              </w:rPr>
              <w:t>Cục Kiểm tra văn bản QPPL - Bộ Tư pháp</w:t>
            </w:r>
            <w:r>
              <w:rPr>
                <w:rFonts w:eastAsia="Times New Roman" w:cs="Times New Roman"/>
                <w:sz w:val="22"/>
              </w:rPr>
              <w:t>;</w:t>
            </w:r>
          </w:p>
          <w:p w:rsidR="00F64DA9" w:rsidRPr="00BD18A7" w:rsidRDefault="00F67771" w:rsidP="002234DA">
            <w:pPr>
              <w:pStyle w:val="NoSpacing"/>
              <w:rPr>
                <w:sz w:val="22"/>
              </w:rPr>
            </w:pPr>
            <w:r>
              <w:rPr>
                <w:rFonts w:eastAsia="Times New Roman" w:cs="Times New Roman"/>
                <w:sz w:val="22"/>
              </w:rPr>
              <w:t>- Cục QLĐĐ và PCTT;</w:t>
            </w:r>
            <w:r w:rsidR="009A232D" w:rsidRPr="00BD18A7">
              <w:rPr>
                <w:rFonts w:eastAsia="Times New Roman" w:cs="Times New Roman"/>
                <w:sz w:val="22"/>
                <w:lang w:val="vi-VN"/>
              </w:rPr>
              <w:br/>
            </w:r>
            <w:r w:rsidR="00F64DA9" w:rsidRPr="00BD18A7">
              <w:rPr>
                <w:sz w:val="22"/>
              </w:rPr>
              <w:t>- Vụ pháp chế - Bộ Nông nghiệp và PTNT;</w:t>
            </w:r>
          </w:p>
          <w:p w:rsidR="00F64DA9" w:rsidRPr="00BD18A7" w:rsidRDefault="00F64DA9" w:rsidP="002234DA">
            <w:pPr>
              <w:pStyle w:val="NoSpacing"/>
              <w:rPr>
                <w:sz w:val="22"/>
              </w:rPr>
            </w:pPr>
            <w:r w:rsidRPr="00BD18A7">
              <w:rPr>
                <w:sz w:val="22"/>
              </w:rPr>
              <w:t xml:space="preserve">- TT Tỉnh ủy, TT HĐND tỉnh; </w:t>
            </w:r>
            <w:r w:rsidRPr="00BD18A7">
              <w:rPr>
                <w:sz w:val="22"/>
              </w:rPr>
              <w:tab/>
            </w:r>
          </w:p>
          <w:p w:rsidR="00F64DA9" w:rsidRPr="00BD18A7" w:rsidRDefault="00F64DA9" w:rsidP="002234DA">
            <w:pPr>
              <w:pStyle w:val="NoSpacing"/>
              <w:rPr>
                <w:sz w:val="22"/>
              </w:rPr>
            </w:pPr>
            <w:r w:rsidRPr="00BD18A7">
              <w:rPr>
                <w:sz w:val="22"/>
              </w:rPr>
              <w:t>- Đoàn Đại biểu Quốc hội tỉnh; </w:t>
            </w:r>
          </w:p>
          <w:p w:rsidR="00C95F84" w:rsidRPr="00BD18A7" w:rsidRDefault="00C95F84" w:rsidP="002234DA">
            <w:pPr>
              <w:pStyle w:val="NoSpacing"/>
              <w:rPr>
                <w:sz w:val="22"/>
              </w:rPr>
            </w:pPr>
            <w:r w:rsidRPr="00BD18A7">
              <w:rPr>
                <w:sz w:val="22"/>
              </w:rPr>
              <w:t>- CT, các PCT UBND tỉnh;</w:t>
            </w:r>
          </w:p>
          <w:p w:rsidR="00C95F84" w:rsidRDefault="00C95F84" w:rsidP="002234DA">
            <w:pPr>
              <w:pStyle w:val="NoSpacing"/>
              <w:rPr>
                <w:b/>
                <w:sz w:val="22"/>
              </w:rPr>
            </w:pPr>
            <w:r w:rsidRPr="00BD18A7">
              <w:rPr>
                <w:sz w:val="22"/>
              </w:rPr>
              <w:t>- Như Điề</w:t>
            </w:r>
            <w:r w:rsidR="006F4C44">
              <w:rPr>
                <w:sz w:val="22"/>
              </w:rPr>
              <w:t>u 7</w:t>
            </w:r>
            <w:r w:rsidRPr="00BD18A7">
              <w:rPr>
                <w:sz w:val="22"/>
              </w:rPr>
              <w:t>;</w:t>
            </w:r>
            <w:r w:rsidRPr="00BD18A7">
              <w:rPr>
                <w:b/>
                <w:sz w:val="22"/>
              </w:rPr>
              <w:t xml:space="preserve"> </w:t>
            </w:r>
          </w:p>
          <w:p w:rsidR="00F64DA9" w:rsidRDefault="00F64DA9" w:rsidP="002234DA">
            <w:pPr>
              <w:pStyle w:val="NoSpacing"/>
              <w:rPr>
                <w:sz w:val="22"/>
              </w:rPr>
            </w:pPr>
            <w:r w:rsidRPr="00BD18A7">
              <w:rPr>
                <w:sz w:val="22"/>
              </w:rPr>
              <w:t>- UBMTTQVN tỉnh;</w:t>
            </w:r>
          </w:p>
          <w:p w:rsidR="00C95F84" w:rsidRPr="00BD18A7" w:rsidRDefault="00C95F84" w:rsidP="002234DA">
            <w:pPr>
              <w:pStyle w:val="NoSpacing"/>
              <w:rPr>
                <w:sz w:val="22"/>
              </w:rPr>
            </w:pPr>
            <w:r>
              <w:rPr>
                <w:sz w:val="22"/>
              </w:rPr>
              <w:t>- Các Sở, ban, ngành của tỉnh;</w:t>
            </w:r>
          </w:p>
          <w:p w:rsidR="00184D2C" w:rsidRDefault="00184D2C" w:rsidP="00184D2C">
            <w:pPr>
              <w:pStyle w:val="NoSpacing"/>
              <w:rPr>
                <w:sz w:val="22"/>
              </w:rPr>
            </w:pPr>
            <w:r>
              <w:rPr>
                <w:sz w:val="22"/>
              </w:rPr>
              <w:t xml:space="preserve">- </w:t>
            </w:r>
            <w:r w:rsidRPr="00184D2C">
              <w:rPr>
                <w:sz w:val="22"/>
              </w:rPr>
              <w:t>Sở Tư pháp</w:t>
            </w:r>
            <w:r>
              <w:rPr>
                <w:sz w:val="22"/>
              </w:rPr>
              <w:t>;</w:t>
            </w:r>
          </w:p>
          <w:p w:rsidR="00F64DA9" w:rsidRPr="00BD18A7" w:rsidRDefault="00F64DA9" w:rsidP="002234DA">
            <w:pPr>
              <w:pStyle w:val="NoSpacing"/>
              <w:rPr>
                <w:sz w:val="22"/>
              </w:rPr>
            </w:pPr>
            <w:r w:rsidRPr="00BD18A7">
              <w:rPr>
                <w:sz w:val="22"/>
              </w:rPr>
              <w:t>- UBND các huyện, TX, TP;</w:t>
            </w:r>
          </w:p>
          <w:p w:rsidR="00F64DA9" w:rsidRPr="00BD18A7" w:rsidRDefault="00F64DA9" w:rsidP="002234DA">
            <w:pPr>
              <w:pStyle w:val="NoSpacing"/>
              <w:rPr>
                <w:sz w:val="22"/>
              </w:rPr>
            </w:pPr>
            <w:r w:rsidRPr="00BD18A7">
              <w:rPr>
                <w:sz w:val="22"/>
              </w:rPr>
              <w:t xml:space="preserve">- Đài Phát thanh </w:t>
            </w:r>
            <w:r w:rsidR="004774C7">
              <w:rPr>
                <w:sz w:val="22"/>
              </w:rPr>
              <w:t>-</w:t>
            </w:r>
            <w:r w:rsidRPr="00BD18A7">
              <w:rPr>
                <w:sz w:val="22"/>
              </w:rPr>
              <w:t xml:space="preserve"> Truyền hình tỉnh;</w:t>
            </w:r>
          </w:p>
          <w:p w:rsidR="00F64DA9" w:rsidRDefault="00F64DA9" w:rsidP="00F64DA9">
            <w:pPr>
              <w:pStyle w:val="NoSpacing"/>
              <w:rPr>
                <w:sz w:val="22"/>
              </w:rPr>
            </w:pPr>
            <w:r w:rsidRPr="00BD18A7">
              <w:rPr>
                <w:sz w:val="22"/>
              </w:rPr>
              <w:t xml:space="preserve">- Cổng thông tin điện tử tỉnh; </w:t>
            </w:r>
          </w:p>
          <w:p w:rsidR="00C85B51" w:rsidRDefault="00F64DA9" w:rsidP="00F64DA9">
            <w:pPr>
              <w:pStyle w:val="NoSpacing"/>
              <w:rPr>
                <w:sz w:val="22"/>
              </w:rPr>
            </w:pPr>
            <w:r w:rsidRPr="00BD18A7">
              <w:rPr>
                <w:sz w:val="22"/>
              </w:rPr>
              <w:t>- Các phòng: TH, NC,NN&amp;MT;</w:t>
            </w:r>
          </w:p>
          <w:p w:rsidR="00F64DA9" w:rsidRPr="00BD18A7" w:rsidRDefault="00EE5B1F" w:rsidP="00F64DA9">
            <w:pPr>
              <w:pStyle w:val="NoSpacing"/>
              <w:rPr>
                <w:sz w:val="22"/>
              </w:rPr>
            </w:pPr>
            <w:r>
              <w:rPr>
                <w:sz w:val="22"/>
              </w:rPr>
              <w:t>- Lưu: VT</w:t>
            </w:r>
            <w:r w:rsidR="00CF410E">
              <w:rPr>
                <w:sz w:val="22"/>
              </w:rPr>
              <w:t>,NNMT</w:t>
            </w:r>
            <w:r w:rsidR="00F64DA9" w:rsidRPr="00BD18A7">
              <w:rPr>
                <w:sz w:val="22"/>
              </w:rPr>
              <w:t>.</w:t>
            </w:r>
          </w:p>
          <w:p w:rsidR="009A232D" w:rsidRPr="00BD18A7" w:rsidRDefault="009A232D" w:rsidP="006C34B6">
            <w:pPr>
              <w:spacing w:after="0" w:line="234" w:lineRule="atLeast"/>
              <w:rPr>
                <w:rFonts w:eastAsia="Times New Roman" w:cs="Times New Roman"/>
                <w:szCs w:val="28"/>
              </w:rPr>
            </w:pPr>
          </w:p>
        </w:tc>
        <w:tc>
          <w:tcPr>
            <w:tcW w:w="4819" w:type="dxa"/>
            <w:shd w:val="clear" w:color="auto" w:fill="FFFFFF"/>
            <w:tcMar>
              <w:top w:w="0" w:type="dxa"/>
              <w:left w:w="108" w:type="dxa"/>
              <w:bottom w:w="0" w:type="dxa"/>
              <w:right w:w="108" w:type="dxa"/>
            </w:tcMar>
            <w:hideMark/>
          </w:tcPr>
          <w:p w:rsidR="00C70567" w:rsidRPr="00C70567" w:rsidRDefault="00C70567" w:rsidP="00C70567">
            <w:pPr>
              <w:spacing w:after="0" w:line="234" w:lineRule="atLeast"/>
              <w:jc w:val="center"/>
              <w:rPr>
                <w:rFonts w:eastAsia="Times New Roman" w:cs="Times New Roman"/>
                <w:b/>
                <w:bCs/>
                <w:szCs w:val="28"/>
              </w:rPr>
            </w:pPr>
            <w:r>
              <w:rPr>
                <w:rFonts w:eastAsia="Times New Roman" w:cs="Times New Roman"/>
                <w:b/>
                <w:bCs/>
                <w:szCs w:val="28"/>
              </w:rPr>
              <w:t xml:space="preserve">TM. </w:t>
            </w:r>
            <w:r w:rsidR="00CC5C42">
              <w:rPr>
                <w:rFonts w:eastAsia="Times New Roman" w:cs="Times New Roman"/>
                <w:b/>
                <w:bCs/>
                <w:szCs w:val="28"/>
              </w:rPr>
              <w:t>ỦY BAN NHÂN DÂN</w:t>
            </w:r>
          </w:p>
          <w:p w:rsidR="0080386C" w:rsidRPr="00BD18A7" w:rsidRDefault="009A232D" w:rsidP="00C70567">
            <w:pPr>
              <w:spacing w:after="0" w:line="234" w:lineRule="atLeast"/>
              <w:jc w:val="center"/>
              <w:rPr>
                <w:rFonts w:eastAsia="Times New Roman" w:cs="Times New Roman"/>
                <w:b/>
                <w:bCs/>
                <w:szCs w:val="28"/>
              </w:rPr>
            </w:pPr>
            <w:r w:rsidRPr="00BD18A7">
              <w:rPr>
                <w:rFonts w:eastAsia="Times New Roman" w:cs="Times New Roman"/>
                <w:b/>
                <w:bCs/>
                <w:szCs w:val="28"/>
                <w:lang w:val="vi-VN"/>
              </w:rPr>
              <w:t>CHỦ TỊCH</w:t>
            </w:r>
            <w:r w:rsidRPr="00BD18A7">
              <w:rPr>
                <w:rFonts w:eastAsia="Times New Roman" w:cs="Times New Roman"/>
                <w:b/>
                <w:bCs/>
                <w:szCs w:val="28"/>
                <w:lang w:val="vi-VN"/>
              </w:rPr>
              <w:br/>
            </w:r>
            <w:r w:rsidRPr="00BD18A7">
              <w:rPr>
                <w:rFonts w:eastAsia="Times New Roman" w:cs="Times New Roman"/>
                <w:b/>
                <w:bCs/>
                <w:szCs w:val="28"/>
                <w:lang w:val="vi-VN"/>
              </w:rPr>
              <w:br/>
            </w:r>
          </w:p>
          <w:p w:rsidR="0080386C" w:rsidRPr="00CF410E" w:rsidRDefault="00CF410E" w:rsidP="00C70567">
            <w:pPr>
              <w:spacing w:after="0" w:line="234" w:lineRule="atLeast"/>
              <w:jc w:val="center"/>
              <w:rPr>
                <w:rFonts w:eastAsia="Times New Roman" w:cs="Times New Roman"/>
                <w:b/>
                <w:bCs/>
                <w:i/>
                <w:szCs w:val="28"/>
              </w:rPr>
            </w:pPr>
            <w:r w:rsidRPr="00CF410E">
              <w:rPr>
                <w:rFonts w:eastAsia="Times New Roman" w:cs="Times New Roman"/>
                <w:b/>
                <w:bCs/>
                <w:i/>
                <w:szCs w:val="28"/>
              </w:rPr>
              <w:t>(Đã ký)</w:t>
            </w:r>
          </w:p>
          <w:p w:rsidR="009A232D" w:rsidRPr="00BD18A7" w:rsidRDefault="009A232D" w:rsidP="00C70567">
            <w:pPr>
              <w:spacing w:after="0" w:line="234" w:lineRule="atLeast"/>
              <w:jc w:val="center"/>
              <w:rPr>
                <w:rFonts w:eastAsia="Times New Roman" w:cs="Times New Roman"/>
                <w:szCs w:val="28"/>
              </w:rPr>
            </w:pPr>
            <w:r w:rsidRPr="00BD18A7">
              <w:rPr>
                <w:rFonts w:eastAsia="Times New Roman" w:cs="Times New Roman"/>
                <w:b/>
                <w:bCs/>
                <w:szCs w:val="28"/>
                <w:lang w:val="vi-VN"/>
              </w:rPr>
              <w:br/>
            </w:r>
            <w:r w:rsidRPr="00BD18A7">
              <w:rPr>
                <w:rFonts w:eastAsia="Times New Roman" w:cs="Times New Roman"/>
                <w:b/>
                <w:bCs/>
                <w:szCs w:val="28"/>
                <w:lang w:val="vi-VN"/>
              </w:rPr>
              <w:br/>
            </w:r>
            <w:r w:rsidRPr="00BD18A7">
              <w:rPr>
                <w:rFonts w:eastAsia="Times New Roman" w:cs="Times New Roman"/>
                <w:b/>
                <w:bCs/>
                <w:szCs w:val="28"/>
                <w:lang w:val="vi-VN"/>
              </w:rPr>
              <w:br/>
            </w:r>
            <w:r w:rsidR="0080386C" w:rsidRPr="00BD18A7">
              <w:rPr>
                <w:rFonts w:eastAsia="Times New Roman" w:cs="Times New Roman"/>
                <w:b/>
                <w:bCs/>
                <w:szCs w:val="28"/>
              </w:rPr>
              <w:t>Phạm Ngọc Nghị</w:t>
            </w:r>
          </w:p>
        </w:tc>
      </w:tr>
    </w:tbl>
    <w:p w:rsidR="00F75082" w:rsidRDefault="00F75082" w:rsidP="000B1698">
      <w:pPr>
        <w:spacing w:after="0" w:line="240" w:lineRule="auto"/>
        <w:ind w:hanging="3"/>
        <w:jc w:val="center"/>
        <w:rPr>
          <w:b/>
          <w:bCs/>
          <w:sz w:val="26"/>
          <w:szCs w:val="26"/>
        </w:rPr>
        <w:sectPr w:rsidR="00F75082" w:rsidSect="00643CC6">
          <w:headerReference w:type="default" r:id="rId8"/>
          <w:pgSz w:w="11907" w:h="16840" w:code="9"/>
          <w:pgMar w:top="1134" w:right="1134" w:bottom="851" w:left="1701" w:header="567" w:footer="567" w:gutter="0"/>
          <w:cols w:space="720"/>
          <w:titlePg/>
          <w:docGrid w:linePitch="381"/>
        </w:sectPr>
      </w:pPr>
    </w:p>
    <w:p w:rsidR="00563D53" w:rsidRPr="00DE242A" w:rsidRDefault="009A686D" w:rsidP="00563D53">
      <w:pPr>
        <w:shd w:val="clear" w:color="auto" w:fill="FFFFFF"/>
        <w:spacing w:before="60" w:after="60" w:line="240" w:lineRule="auto"/>
        <w:jc w:val="center"/>
        <w:rPr>
          <w:b/>
        </w:rPr>
      </w:pPr>
      <w:r w:rsidRPr="00DE242A">
        <w:rPr>
          <w:b/>
        </w:rPr>
        <w:lastRenderedPageBreak/>
        <w:t>Phụ lục</w:t>
      </w:r>
    </w:p>
    <w:p w:rsidR="00563D53" w:rsidRPr="004A2268" w:rsidRDefault="00563D53" w:rsidP="00563D53">
      <w:pPr>
        <w:shd w:val="clear" w:color="auto" w:fill="FFFFFF"/>
        <w:spacing w:before="60" w:after="60" w:line="240" w:lineRule="auto"/>
        <w:jc w:val="center"/>
        <w:rPr>
          <w:rFonts w:ascii="Times New Roman Bold" w:hAnsi="Times New Roman Bold"/>
          <w:b/>
          <w:spacing w:val="-4"/>
        </w:rPr>
      </w:pPr>
      <w:r w:rsidRPr="004A2268">
        <w:rPr>
          <w:rFonts w:ascii="Times New Roman Bold" w:hAnsi="Times New Roman Bold"/>
          <w:b/>
          <w:spacing w:val="-4"/>
        </w:rPr>
        <w:t>TIÊU CHUẨN, ĐỊNH MỨC SỬ DỤNG VẬT TƯ, PHƯƠNG TIỆN, TRANG THIẾT BỊ CHUYÊN DÙNG PHÒNG, CHỐNG THIÊN TAI CỦA CÁC CƠ QUAN, TỔ CHỨC THUỘC PHẠM VI QUẢN LÝ CỦA TỈNH ĐẮK LẮK</w:t>
      </w:r>
    </w:p>
    <w:p w:rsidR="00CF410E" w:rsidRDefault="009A686D" w:rsidP="00563D53">
      <w:pPr>
        <w:shd w:val="clear" w:color="auto" w:fill="FFFFFF"/>
        <w:spacing w:before="60" w:after="60" w:line="240" w:lineRule="auto"/>
        <w:jc w:val="center"/>
        <w:rPr>
          <w:i/>
        </w:rPr>
      </w:pPr>
      <w:r>
        <w:rPr>
          <w:i/>
        </w:rPr>
        <w:t>(Ban hành k</w:t>
      </w:r>
      <w:r w:rsidRPr="00DE242A">
        <w:rPr>
          <w:i/>
        </w:rPr>
        <w:t xml:space="preserve">èm </w:t>
      </w:r>
      <w:r w:rsidR="00563D53" w:rsidRPr="00DE242A">
        <w:rPr>
          <w:i/>
        </w:rPr>
        <w:t>theo Quyết định số</w:t>
      </w:r>
      <w:r w:rsidR="00CF410E">
        <w:rPr>
          <w:i/>
        </w:rPr>
        <w:t xml:space="preserve"> 25</w:t>
      </w:r>
      <w:r w:rsidR="00563D53" w:rsidRPr="00DE242A">
        <w:rPr>
          <w:i/>
        </w:rPr>
        <w:t>/202</w:t>
      </w:r>
      <w:r w:rsidR="00430643" w:rsidRPr="00DE242A">
        <w:rPr>
          <w:i/>
        </w:rPr>
        <w:t>3</w:t>
      </w:r>
      <w:r w:rsidR="00CF410E">
        <w:rPr>
          <w:i/>
        </w:rPr>
        <w:t>/QĐ-UBND ngày 12/6</w:t>
      </w:r>
      <w:r w:rsidR="00563D53" w:rsidRPr="00DE242A">
        <w:rPr>
          <w:i/>
        </w:rPr>
        <w:t>/202</w:t>
      </w:r>
      <w:r w:rsidR="00CF410E">
        <w:rPr>
          <w:i/>
        </w:rPr>
        <w:t>4</w:t>
      </w:r>
    </w:p>
    <w:p w:rsidR="00F47AB3" w:rsidRPr="00DE242A" w:rsidRDefault="00563D53" w:rsidP="00563D53">
      <w:pPr>
        <w:shd w:val="clear" w:color="auto" w:fill="FFFFFF"/>
        <w:spacing w:before="60" w:after="60" w:line="240" w:lineRule="auto"/>
        <w:jc w:val="center"/>
        <w:rPr>
          <w:i/>
        </w:rPr>
      </w:pPr>
      <w:r w:rsidRPr="00DE242A">
        <w:rPr>
          <w:i/>
        </w:rPr>
        <w:t xml:space="preserve">của </w:t>
      </w:r>
      <w:bookmarkStart w:id="4" w:name="_GoBack"/>
      <w:bookmarkEnd w:id="4"/>
      <w:r w:rsidR="000D02A4" w:rsidRPr="00DE242A">
        <w:rPr>
          <w:i/>
        </w:rPr>
        <w:t>Ủy ban nhân dân</w:t>
      </w:r>
      <w:r w:rsidRPr="00DE242A">
        <w:rPr>
          <w:i/>
        </w:rPr>
        <w:t xml:space="preserve"> tỉnh Đắk Lắk)</w:t>
      </w:r>
    </w:p>
    <w:tbl>
      <w:tblPr>
        <w:tblW w:w="5000" w:type="pct"/>
        <w:tblCellMar>
          <w:top w:w="28" w:type="dxa"/>
          <w:bottom w:w="28" w:type="dxa"/>
        </w:tblCellMar>
        <w:tblLook w:val="04A0" w:firstRow="1" w:lastRow="0" w:firstColumn="1" w:lastColumn="0" w:noHBand="0" w:noVBand="1"/>
      </w:tblPr>
      <w:tblGrid>
        <w:gridCol w:w="671"/>
        <w:gridCol w:w="2698"/>
        <w:gridCol w:w="2013"/>
        <w:gridCol w:w="823"/>
        <w:gridCol w:w="932"/>
        <w:gridCol w:w="1925"/>
      </w:tblGrid>
      <w:tr w:rsidR="00BE15BA" w:rsidRPr="00BE15BA" w:rsidTr="00C43DE9">
        <w:trPr>
          <w:trHeight w:val="20"/>
          <w:tblHeader/>
        </w:trPr>
        <w:tc>
          <w:tcPr>
            <w:tcW w:w="37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center"/>
              <w:rPr>
                <w:rFonts w:eastAsia="Times New Roman" w:cs="Times New Roman"/>
                <w:b/>
                <w:bCs/>
                <w:color w:val="000000"/>
                <w:sz w:val="26"/>
                <w:szCs w:val="26"/>
              </w:rPr>
            </w:pPr>
            <w:r w:rsidRPr="00BE15BA">
              <w:rPr>
                <w:rFonts w:eastAsia="Times New Roman" w:cs="Times New Roman"/>
                <w:b/>
                <w:bCs/>
                <w:color w:val="000000"/>
                <w:sz w:val="26"/>
                <w:szCs w:val="26"/>
                <w:lang w:val="vi-VN"/>
              </w:rPr>
              <w:t>TT</w:t>
            </w:r>
          </w:p>
        </w:tc>
        <w:tc>
          <w:tcPr>
            <w:tcW w:w="1489" w:type="pct"/>
            <w:tcBorders>
              <w:top w:val="single" w:sz="4" w:space="0" w:color="auto"/>
              <w:left w:val="nil"/>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center"/>
              <w:rPr>
                <w:rFonts w:eastAsia="Times New Roman" w:cs="Times New Roman"/>
                <w:b/>
                <w:bCs/>
                <w:color w:val="000000"/>
                <w:sz w:val="26"/>
                <w:szCs w:val="26"/>
              </w:rPr>
            </w:pPr>
            <w:r w:rsidRPr="00BE15BA">
              <w:rPr>
                <w:rFonts w:eastAsia="Times New Roman" w:cs="Times New Roman"/>
                <w:b/>
                <w:bCs/>
                <w:color w:val="000000"/>
                <w:sz w:val="26"/>
                <w:szCs w:val="26"/>
                <w:lang w:val="vi-VN"/>
              </w:rPr>
              <w:t>Tên vật tư, phương tiện, trang thiết bị</w:t>
            </w:r>
          </w:p>
        </w:tc>
        <w:tc>
          <w:tcPr>
            <w:tcW w:w="1111" w:type="pct"/>
            <w:tcBorders>
              <w:top w:val="single" w:sz="4" w:space="0" w:color="auto"/>
              <w:left w:val="nil"/>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center"/>
              <w:rPr>
                <w:rFonts w:eastAsia="Times New Roman" w:cs="Times New Roman"/>
                <w:b/>
                <w:bCs/>
                <w:color w:val="000000"/>
                <w:sz w:val="26"/>
                <w:szCs w:val="26"/>
              </w:rPr>
            </w:pPr>
            <w:r w:rsidRPr="00BE15BA">
              <w:rPr>
                <w:rFonts w:eastAsia="Times New Roman" w:cs="Times New Roman"/>
                <w:b/>
                <w:bCs/>
                <w:color w:val="000000"/>
                <w:sz w:val="26"/>
                <w:szCs w:val="26"/>
                <w:lang w:val="vi-VN"/>
              </w:rPr>
              <w:t>Tên cơ quan, tổ chức được trang bị</w:t>
            </w:r>
          </w:p>
        </w:tc>
        <w:tc>
          <w:tcPr>
            <w:tcW w:w="454" w:type="pct"/>
            <w:tcBorders>
              <w:top w:val="single" w:sz="4" w:space="0" w:color="auto"/>
              <w:left w:val="nil"/>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center"/>
              <w:rPr>
                <w:rFonts w:eastAsia="Times New Roman" w:cs="Times New Roman"/>
                <w:b/>
                <w:bCs/>
                <w:color w:val="000000"/>
                <w:sz w:val="26"/>
                <w:szCs w:val="26"/>
              </w:rPr>
            </w:pPr>
            <w:r w:rsidRPr="00BE15BA">
              <w:rPr>
                <w:rFonts w:eastAsia="Times New Roman" w:cs="Times New Roman"/>
                <w:b/>
                <w:bCs/>
                <w:color w:val="000000"/>
                <w:sz w:val="26"/>
                <w:szCs w:val="26"/>
                <w:lang w:val="vi-VN"/>
              </w:rPr>
              <w:t>Đơn vị tính</w:t>
            </w:r>
          </w:p>
        </w:tc>
        <w:tc>
          <w:tcPr>
            <w:tcW w:w="514" w:type="pct"/>
            <w:tcBorders>
              <w:top w:val="single" w:sz="4" w:space="0" w:color="auto"/>
              <w:left w:val="nil"/>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center"/>
              <w:rPr>
                <w:rFonts w:eastAsia="Times New Roman" w:cs="Times New Roman"/>
                <w:b/>
                <w:bCs/>
                <w:color w:val="000000"/>
                <w:sz w:val="26"/>
                <w:szCs w:val="26"/>
              </w:rPr>
            </w:pPr>
            <w:r w:rsidRPr="00BE15BA">
              <w:rPr>
                <w:rFonts w:eastAsia="Times New Roman" w:cs="Times New Roman"/>
                <w:b/>
                <w:bCs/>
                <w:color w:val="000000"/>
                <w:sz w:val="26"/>
                <w:szCs w:val="26"/>
                <w:lang w:val="vi-VN"/>
              </w:rPr>
              <w:t>Số lượng tối đa</w:t>
            </w:r>
          </w:p>
        </w:tc>
        <w:tc>
          <w:tcPr>
            <w:tcW w:w="1062" w:type="pct"/>
            <w:tcBorders>
              <w:top w:val="single" w:sz="4" w:space="0" w:color="auto"/>
              <w:left w:val="nil"/>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center"/>
              <w:rPr>
                <w:rFonts w:eastAsia="Times New Roman" w:cs="Times New Roman"/>
                <w:b/>
                <w:bCs/>
                <w:color w:val="000000"/>
                <w:sz w:val="26"/>
                <w:szCs w:val="26"/>
              </w:rPr>
            </w:pPr>
            <w:r w:rsidRPr="00BE15BA">
              <w:rPr>
                <w:rFonts w:eastAsia="Times New Roman" w:cs="Times New Roman"/>
                <w:b/>
                <w:bCs/>
                <w:color w:val="000000"/>
                <w:sz w:val="26"/>
                <w:szCs w:val="26"/>
                <w:lang w:val="vi-VN"/>
              </w:rPr>
              <w:t>Mục đích trang bị</w:t>
            </w:r>
          </w:p>
        </w:tc>
      </w:tr>
      <w:tr w:rsidR="00BE15BA" w:rsidRPr="00BE15BA" w:rsidTr="00C43DE9">
        <w:trPr>
          <w:trHeight w:val="20"/>
        </w:trPr>
        <w:tc>
          <w:tcPr>
            <w:tcW w:w="370" w:type="pct"/>
            <w:tcBorders>
              <w:top w:val="nil"/>
              <w:left w:val="single" w:sz="4" w:space="0" w:color="auto"/>
              <w:bottom w:val="single" w:sz="4" w:space="0" w:color="auto"/>
              <w:right w:val="single" w:sz="4" w:space="0" w:color="auto"/>
            </w:tcBorders>
            <w:shd w:val="clear" w:color="auto" w:fill="auto"/>
            <w:vAlign w:val="center"/>
            <w:hideMark/>
          </w:tcPr>
          <w:p w:rsidR="00BE15BA" w:rsidRPr="00BE15BA" w:rsidRDefault="00C43DE9" w:rsidP="00BE15BA">
            <w:pPr>
              <w:spacing w:after="0" w:line="240" w:lineRule="auto"/>
              <w:jc w:val="center"/>
              <w:rPr>
                <w:rFonts w:eastAsia="Times New Roman" w:cs="Times New Roman"/>
                <w:b/>
                <w:bCs/>
                <w:color w:val="000000"/>
                <w:sz w:val="26"/>
                <w:szCs w:val="26"/>
              </w:rPr>
            </w:pPr>
            <w:r>
              <w:rPr>
                <w:rFonts w:eastAsia="Times New Roman" w:cs="Times New Roman"/>
                <w:b/>
                <w:bCs/>
                <w:color w:val="000000"/>
                <w:sz w:val="26"/>
                <w:szCs w:val="26"/>
              </w:rPr>
              <w:t>A</w:t>
            </w:r>
          </w:p>
        </w:tc>
        <w:tc>
          <w:tcPr>
            <w:tcW w:w="4630" w:type="pct"/>
            <w:gridSpan w:val="5"/>
            <w:tcBorders>
              <w:top w:val="single" w:sz="4" w:space="0" w:color="auto"/>
              <w:left w:val="nil"/>
              <w:bottom w:val="single" w:sz="4" w:space="0" w:color="auto"/>
              <w:right w:val="single" w:sz="4" w:space="0" w:color="auto"/>
            </w:tcBorders>
            <w:shd w:val="clear" w:color="auto" w:fill="auto"/>
            <w:vAlign w:val="center"/>
            <w:hideMark/>
          </w:tcPr>
          <w:p w:rsidR="00BE15BA" w:rsidRPr="00BE15BA" w:rsidRDefault="00BE15BA" w:rsidP="00A04726">
            <w:pPr>
              <w:spacing w:after="0" w:line="240" w:lineRule="auto"/>
              <w:jc w:val="both"/>
              <w:rPr>
                <w:rFonts w:eastAsia="Times New Roman" w:cs="Times New Roman"/>
                <w:b/>
                <w:bCs/>
                <w:color w:val="000000"/>
                <w:sz w:val="26"/>
                <w:szCs w:val="26"/>
              </w:rPr>
            </w:pPr>
            <w:bookmarkStart w:id="5" w:name="RANGE!B9"/>
            <w:r w:rsidRPr="00BE15BA">
              <w:rPr>
                <w:rFonts w:eastAsia="Times New Roman" w:cs="Times New Roman"/>
                <w:b/>
                <w:bCs/>
                <w:color w:val="000000"/>
                <w:sz w:val="26"/>
                <w:szCs w:val="26"/>
                <w:lang w:val="vi-VN"/>
              </w:rPr>
              <w:t xml:space="preserve">TRANG THIẾT BỊ </w:t>
            </w:r>
            <w:bookmarkEnd w:id="5"/>
          </w:p>
        </w:tc>
      </w:tr>
      <w:tr w:rsidR="00BE15BA" w:rsidRPr="00BE15BA" w:rsidTr="00C43DE9">
        <w:trPr>
          <w:trHeight w:val="20"/>
        </w:trPr>
        <w:tc>
          <w:tcPr>
            <w:tcW w:w="370" w:type="pct"/>
            <w:tcBorders>
              <w:top w:val="nil"/>
              <w:left w:val="single" w:sz="4" w:space="0" w:color="auto"/>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center"/>
              <w:rPr>
                <w:rFonts w:eastAsia="Times New Roman" w:cs="Times New Roman"/>
                <w:b/>
                <w:bCs/>
                <w:color w:val="000000"/>
                <w:sz w:val="26"/>
                <w:szCs w:val="26"/>
              </w:rPr>
            </w:pPr>
            <w:r w:rsidRPr="00BE15BA">
              <w:rPr>
                <w:rFonts w:eastAsia="Times New Roman" w:cs="Times New Roman"/>
                <w:b/>
                <w:bCs/>
                <w:color w:val="000000"/>
                <w:sz w:val="26"/>
                <w:szCs w:val="26"/>
                <w:lang w:val="vi-VN"/>
              </w:rPr>
              <w:t>I</w:t>
            </w:r>
          </w:p>
        </w:tc>
        <w:tc>
          <w:tcPr>
            <w:tcW w:w="4630" w:type="pct"/>
            <w:gridSpan w:val="5"/>
            <w:tcBorders>
              <w:top w:val="single" w:sz="4" w:space="0" w:color="auto"/>
              <w:left w:val="nil"/>
              <w:bottom w:val="single" w:sz="4" w:space="0" w:color="auto"/>
              <w:right w:val="single" w:sz="4" w:space="0" w:color="auto"/>
            </w:tcBorders>
            <w:shd w:val="clear" w:color="auto" w:fill="auto"/>
            <w:vAlign w:val="center"/>
            <w:hideMark/>
          </w:tcPr>
          <w:p w:rsidR="00BE15BA" w:rsidRPr="00BE15BA" w:rsidRDefault="00A04726" w:rsidP="00BE15BA">
            <w:pPr>
              <w:spacing w:after="0" w:line="240" w:lineRule="auto"/>
              <w:jc w:val="both"/>
              <w:rPr>
                <w:rFonts w:eastAsia="Times New Roman" w:cs="Times New Roman"/>
                <w:b/>
                <w:bCs/>
                <w:color w:val="000000"/>
                <w:sz w:val="26"/>
                <w:szCs w:val="26"/>
              </w:rPr>
            </w:pPr>
            <w:r>
              <w:rPr>
                <w:rFonts w:eastAsia="Times New Roman" w:cs="Times New Roman"/>
                <w:b/>
                <w:bCs/>
                <w:color w:val="000000"/>
                <w:sz w:val="26"/>
                <w:szCs w:val="26"/>
              </w:rPr>
              <w:t xml:space="preserve">PHỤC VỤ </w:t>
            </w:r>
            <w:r w:rsidR="00BE15BA" w:rsidRPr="00BE15BA">
              <w:rPr>
                <w:rFonts w:eastAsia="Times New Roman" w:cs="Times New Roman"/>
                <w:b/>
                <w:bCs/>
                <w:color w:val="000000"/>
                <w:sz w:val="26"/>
                <w:szCs w:val="26"/>
                <w:lang w:val="vi-VN"/>
              </w:rPr>
              <w:t>GIÁM SÁT, PHÂN TÍCH TÌNH HUỐNG THIÊN TAI</w:t>
            </w:r>
          </w:p>
        </w:tc>
      </w:tr>
      <w:tr w:rsidR="00BE15BA"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1</w:t>
            </w: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Thiết bị đo độ sâu khu vực xảy ra lũ, ngập lụt</w:t>
            </w:r>
          </w:p>
        </w:tc>
        <w:tc>
          <w:tcPr>
            <w:tcW w:w="1111" w:type="pct"/>
            <w:tcBorders>
              <w:top w:val="nil"/>
              <w:left w:val="nil"/>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Giám sát, phân tích tình huống thiên tai</w:t>
            </w:r>
          </w:p>
        </w:tc>
      </w:tr>
      <w:tr w:rsidR="00BE15B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BE15BA" w:rsidRPr="00BE15BA" w:rsidRDefault="00BE15BA" w:rsidP="00BE15BA">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BE15BA" w:rsidRPr="00BE15BA" w:rsidRDefault="00BE15BA" w:rsidP="00BE15B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BE15BA" w:rsidRPr="00BE15BA" w:rsidRDefault="00BE15BA" w:rsidP="00BE15B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BE15BA" w:rsidRPr="00BE15BA" w:rsidRDefault="00BE15BA" w:rsidP="00BE15BA">
            <w:pPr>
              <w:spacing w:after="0" w:line="240" w:lineRule="auto"/>
              <w:rPr>
                <w:rFonts w:eastAsia="Times New Roman" w:cs="Times New Roman"/>
                <w:color w:val="000000"/>
                <w:sz w:val="26"/>
                <w:szCs w:val="26"/>
              </w:rPr>
            </w:pPr>
          </w:p>
        </w:tc>
      </w:tr>
      <w:tr w:rsidR="00C54FE0"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54FE0" w:rsidRPr="00BE15BA" w:rsidRDefault="00C54FE0" w:rsidP="00C54FE0">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C54FE0" w:rsidRPr="00BE15BA" w:rsidRDefault="00C54FE0" w:rsidP="00C54FE0">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C54FE0" w:rsidRPr="00BE15BA" w:rsidRDefault="00C54FE0" w:rsidP="00C54FE0">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tcPr>
          <w:p w:rsidR="00C54FE0" w:rsidRPr="00BE15BA" w:rsidRDefault="00C54FE0" w:rsidP="00C54FE0">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C54FE0" w:rsidRPr="00BE15BA" w:rsidRDefault="00C54FE0" w:rsidP="00C54FE0">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C54FE0" w:rsidRPr="00BE15BA" w:rsidRDefault="00C54FE0" w:rsidP="00C54FE0">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Pr>
                <w:rFonts w:eastAsia="Times New Roman" w:cs="Times New Roman"/>
                <w:color w:val="000000"/>
                <w:sz w:val="26"/>
                <w:szCs w:val="26"/>
              </w:rPr>
              <w:t>4. Ban Chỉ huy Phòng, chống thiên tai và Tìm kiếm cứu nạn cấp huyện, cấp xã</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2</w:t>
            </w:r>
          </w:p>
        </w:tc>
        <w:tc>
          <w:tcPr>
            <w:tcW w:w="1489"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Thiết bị cảnh báo sớm lũ quét, sạt lở đất</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0701F4" w:rsidRDefault="000701F4"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15</w:t>
            </w:r>
          </w:p>
        </w:tc>
        <w:tc>
          <w:tcPr>
            <w:tcW w:w="1062"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Giám sát, theo dõi, cảnh báo và phân tích tình huống thiên tai</w:t>
            </w:r>
          </w:p>
        </w:tc>
      </w:tr>
      <w:tr w:rsidR="00E87B88"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3</w:t>
            </w: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Thiết bị xác định khoảng cách</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Giám sát, theo dõi, cảnh báo và phân tích tình huống thiên tai</w:t>
            </w: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147126" w:rsidRDefault="00147126"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15</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403071" w:rsidRDefault="00403071"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02</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4</w:t>
            </w:r>
          </w:p>
        </w:tc>
        <w:tc>
          <w:tcPr>
            <w:tcW w:w="1489"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Trạm cảnh báo dông, lốc, sét</w:t>
            </w:r>
          </w:p>
        </w:tc>
        <w:tc>
          <w:tcPr>
            <w:tcW w:w="1111" w:type="pct"/>
            <w:tcBorders>
              <w:top w:val="nil"/>
              <w:left w:val="nil"/>
              <w:bottom w:val="single" w:sz="4" w:space="0" w:color="auto"/>
              <w:right w:val="single" w:sz="4" w:space="0" w:color="auto"/>
            </w:tcBorders>
            <w:shd w:val="clear" w:color="auto" w:fill="auto"/>
            <w:vAlign w:val="center"/>
            <w:hideMark/>
          </w:tcPr>
          <w:p w:rsidR="00E87B88" w:rsidRPr="00BE496F"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Đài Khí tượng Thủy văn</w:t>
            </w:r>
            <w:r w:rsidR="00BE496F">
              <w:rPr>
                <w:rFonts w:eastAsia="Times New Roman" w:cs="Times New Roman"/>
                <w:color w:val="000000"/>
                <w:sz w:val="26"/>
                <w:szCs w:val="26"/>
              </w:rPr>
              <w:t xml:space="preserve">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Trạm</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15</w:t>
            </w:r>
          </w:p>
        </w:tc>
        <w:tc>
          <w:tcPr>
            <w:tcW w:w="1062"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 xml:space="preserve">Giám sát, theo dõi, cảnh báo và </w:t>
            </w:r>
            <w:r w:rsidRPr="00BE15BA">
              <w:rPr>
                <w:rFonts w:eastAsia="Times New Roman" w:cs="Times New Roman"/>
                <w:color w:val="000000"/>
                <w:sz w:val="26"/>
                <w:szCs w:val="26"/>
                <w:lang w:val="vi-VN"/>
              </w:rPr>
              <w:lastRenderedPageBreak/>
              <w:t>phân tích tình huống thiên tai</w:t>
            </w:r>
          </w:p>
        </w:tc>
      </w:tr>
      <w:tr w:rsidR="00E87B88" w:rsidRPr="00BE15BA" w:rsidTr="00C43DE9">
        <w:trPr>
          <w:trHeight w:val="20"/>
        </w:trPr>
        <w:tc>
          <w:tcPr>
            <w:tcW w:w="370" w:type="pc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b/>
                <w:bCs/>
                <w:color w:val="000000"/>
                <w:sz w:val="26"/>
                <w:szCs w:val="26"/>
              </w:rPr>
            </w:pPr>
            <w:r w:rsidRPr="00BE15BA">
              <w:rPr>
                <w:rFonts w:eastAsia="Times New Roman" w:cs="Times New Roman"/>
                <w:b/>
                <w:bCs/>
                <w:color w:val="000000"/>
                <w:sz w:val="26"/>
                <w:szCs w:val="26"/>
                <w:lang w:val="vi-VN"/>
              </w:rPr>
              <w:lastRenderedPageBreak/>
              <w:t>II</w:t>
            </w:r>
          </w:p>
        </w:tc>
        <w:tc>
          <w:tcPr>
            <w:tcW w:w="4630" w:type="pct"/>
            <w:gridSpan w:val="5"/>
            <w:tcBorders>
              <w:top w:val="single" w:sz="4" w:space="0" w:color="auto"/>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b/>
                <w:bCs/>
                <w:color w:val="000000"/>
                <w:sz w:val="26"/>
                <w:szCs w:val="26"/>
              </w:rPr>
            </w:pPr>
            <w:r w:rsidRPr="00BE15BA">
              <w:rPr>
                <w:rFonts w:eastAsia="Times New Roman" w:cs="Times New Roman"/>
                <w:b/>
                <w:bCs/>
                <w:color w:val="000000"/>
                <w:sz w:val="26"/>
                <w:szCs w:val="26"/>
                <w:lang w:val="vi-VN"/>
              </w:rPr>
              <w:t>PHỤC VỤ CHỈ ĐẠO ĐIỀU HÀNH TẠI CƠ QUAN, ĐƠN VỊ</w:t>
            </w:r>
          </w:p>
        </w:tc>
      </w:tr>
      <w:tr w:rsidR="00E87B88"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1</w:t>
            </w: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Thiết bị truyền hình trực tuyến, truyền hình, âm thanh phục vụ chỉ đạo, chỉ huy phòng, chống thiên tai</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 xml:space="preserve">1. Ban Chỉ huy Phòng, chống thiên tai và Tìm kiếm cứu nạn </w:t>
            </w:r>
            <w:r>
              <w:rPr>
                <w:rFonts w:eastAsia="Times New Roman" w:cs="Times New Roman"/>
                <w:color w:val="000000"/>
                <w:sz w:val="26"/>
                <w:szCs w:val="26"/>
                <w:lang w:val="vi-VN"/>
              </w:rPr>
              <w:t>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FC5909" w:rsidRDefault="00E87B88"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chỉ huy, điều hành phòng, chống thiên tai</w:t>
            </w: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r w:rsidR="00DC5F75">
              <w:rPr>
                <w:rFonts w:eastAsia="Times New Roman" w:cs="Times New Roman"/>
                <w:color w:val="000000"/>
                <w:sz w:val="26"/>
                <w:szCs w:val="26"/>
              </w:rPr>
              <w:t>, cấp xã</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2</w:t>
            </w: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Thiết bị nguồn, lưu điện đảm bảo nguồn điện phục vụ chỉ đạo, chỉ huy phòng, chống thiên tai</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 xml:space="preserve">1. Ban Chỉ huy Phòng, chống thiên tai và Tìm kiếm cứu nạn </w:t>
            </w:r>
            <w:r>
              <w:rPr>
                <w:rFonts w:eastAsia="Times New Roman" w:cs="Times New Roman"/>
                <w:color w:val="000000"/>
                <w:sz w:val="26"/>
                <w:szCs w:val="26"/>
                <w:lang w:val="vi-VN"/>
              </w:rPr>
              <w:t>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FC5909" w:rsidRDefault="00E87B88"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chỉ huy, điều hành phòng, chống thiên tai</w:t>
            </w: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r w:rsidR="007C5269">
              <w:rPr>
                <w:rFonts w:eastAsia="Times New Roman" w:cs="Times New Roman"/>
                <w:color w:val="000000"/>
                <w:sz w:val="26"/>
                <w:szCs w:val="26"/>
              </w:rPr>
              <w:t>, cấp xã</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3</w:t>
            </w:r>
          </w:p>
        </w:tc>
        <w:tc>
          <w:tcPr>
            <w:tcW w:w="148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Máy phát điện công suất lớn duy trì nguồn điện phục vụ chỉ đạo, chỉ huy phòng, chống thiên tai</w:t>
            </w:r>
          </w:p>
        </w:tc>
        <w:tc>
          <w:tcPr>
            <w:tcW w:w="1111" w:type="pct"/>
            <w:tcBorders>
              <w:top w:val="single" w:sz="4" w:space="0" w:color="auto"/>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 xml:space="preserve">1. Ban Chỉ huy Phòng, chống thiên tai và Tìm kiếm cứu nạn </w:t>
            </w:r>
            <w:r>
              <w:rPr>
                <w:rFonts w:eastAsia="Times New Roman" w:cs="Times New Roman"/>
                <w:color w:val="000000"/>
                <w:sz w:val="26"/>
                <w:szCs w:val="26"/>
                <w:lang w:val="vi-VN"/>
              </w:rPr>
              <w:t>tỉnh</w:t>
            </w:r>
          </w:p>
        </w:tc>
        <w:tc>
          <w:tcPr>
            <w:tcW w:w="454" w:type="pct"/>
            <w:tcBorders>
              <w:top w:val="single" w:sz="4" w:space="0" w:color="auto"/>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single" w:sz="4" w:space="0" w:color="auto"/>
              <w:left w:val="nil"/>
              <w:bottom w:val="single" w:sz="4" w:space="0" w:color="auto"/>
              <w:right w:val="single" w:sz="4" w:space="0" w:color="auto"/>
            </w:tcBorders>
            <w:shd w:val="clear" w:color="auto" w:fill="auto"/>
            <w:vAlign w:val="center"/>
            <w:hideMark/>
          </w:tcPr>
          <w:p w:rsidR="00E87B88" w:rsidRPr="00E96011" w:rsidRDefault="00E87B88"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02</w:t>
            </w:r>
          </w:p>
        </w:tc>
        <w:tc>
          <w:tcPr>
            <w:tcW w:w="106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chỉ huy, điều hành phòng, chống thiên tai</w:t>
            </w:r>
          </w:p>
        </w:tc>
      </w:tr>
      <w:tr w:rsidR="00E87B88" w:rsidRPr="00BE15BA" w:rsidTr="00C43DE9">
        <w:trPr>
          <w:trHeight w:val="20"/>
        </w:trPr>
        <w:tc>
          <w:tcPr>
            <w:tcW w:w="370" w:type="pct"/>
            <w:vMerge/>
            <w:tcBorders>
              <w:top w:val="single" w:sz="4" w:space="0" w:color="auto"/>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single" w:sz="4" w:space="0" w:color="auto"/>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single" w:sz="4" w:space="0" w:color="auto"/>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single" w:sz="4" w:space="0" w:color="auto"/>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single" w:sz="4" w:space="0" w:color="auto"/>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single" w:sz="4" w:space="0" w:color="auto"/>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single" w:sz="4" w:space="0" w:color="auto"/>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single" w:sz="4" w:space="0" w:color="auto"/>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single" w:sz="4" w:space="0" w:color="auto"/>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single" w:sz="4" w:space="0" w:color="auto"/>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single" w:sz="4" w:space="0" w:color="auto"/>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single" w:sz="4" w:space="0" w:color="auto"/>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single" w:sz="4" w:space="0" w:color="auto"/>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single" w:sz="4" w:space="0" w:color="auto"/>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single" w:sz="4" w:space="0" w:color="auto"/>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single" w:sz="4" w:space="0" w:color="auto"/>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single" w:sz="4" w:space="0" w:color="auto"/>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single" w:sz="4" w:space="0" w:color="auto"/>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single" w:sz="4" w:space="0" w:color="auto"/>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single" w:sz="4" w:space="0" w:color="auto"/>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single" w:sz="4" w:space="0" w:color="auto"/>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r w:rsidR="008E0953">
              <w:rPr>
                <w:rFonts w:eastAsia="Times New Roman" w:cs="Times New Roman"/>
                <w:color w:val="000000"/>
                <w:sz w:val="26"/>
                <w:szCs w:val="26"/>
              </w:rPr>
              <w:t>, cấp xã</w:t>
            </w:r>
          </w:p>
        </w:tc>
        <w:tc>
          <w:tcPr>
            <w:tcW w:w="454" w:type="pct"/>
            <w:tcBorders>
              <w:top w:val="single" w:sz="4" w:space="0" w:color="auto"/>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single" w:sz="4" w:space="0" w:color="auto"/>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single" w:sz="4" w:space="0" w:color="auto"/>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4</w:t>
            </w:r>
          </w:p>
        </w:tc>
        <w:tc>
          <w:tcPr>
            <w:tcW w:w="1489"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Máy chủ phục vụ lưu trữ</w:t>
            </w:r>
            <w:r>
              <w:rPr>
                <w:rFonts w:eastAsia="Times New Roman" w:cs="Times New Roman"/>
                <w:color w:val="000000"/>
                <w:sz w:val="26"/>
                <w:szCs w:val="26"/>
              </w:rPr>
              <w:t xml:space="preserve"> dữ liệu</w:t>
            </w:r>
            <w:r w:rsidRPr="00BE15BA">
              <w:rPr>
                <w:rFonts w:eastAsia="Times New Roman" w:cs="Times New Roman"/>
                <w:color w:val="000000"/>
                <w:sz w:val="26"/>
                <w:szCs w:val="26"/>
                <w:lang w:val="vi-VN"/>
              </w:rPr>
              <w:t xml:space="preserve"> phòng, chống thiên tai</w:t>
            </w:r>
          </w:p>
        </w:tc>
        <w:tc>
          <w:tcPr>
            <w:tcW w:w="1111" w:type="pct"/>
            <w:tcBorders>
              <w:top w:val="nil"/>
              <w:left w:val="nil"/>
              <w:bottom w:val="single" w:sz="4" w:space="0" w:color="auto"/>
              <w:right w:val="single" w:sz="4" w:space="0" w:color="auto"/>
            </w:tcBorders>
            <w:shd w:val="clear" w:color="auto" w:fill="auto"/>
            <w:vAlign w:val="center"/>
            <w:hideMark/>
          </w:tcPr>
          <w:p w:rsidR="00E87B88" w:rsidRPr="00563F1D"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Ban Chỉ huy Phòng, chống thiên tai và Tìm kiếm cứu nạn tỉnh</w:t>
            </w:r>
            <w:r w:rsidR="00563F1D">
              <w:rPr>
                <w:rFonts w:eastAsia="Times New Roman" w:cs="Times New Roman"/>
                <w:color w:val="000000"/>
                <w:sz w:val="26"/>
                <w:szCs w:val="26"/>
              </w:rPr>
              <w:t xml:space="preserve"> (Sở Thông tin và Truyền thông)</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chỉ huy, điều hành phòng, chống thiên tai</w:t>
            </w:r>
          </w:p>
        </w:tc>
      </w:tr>
      <w:tr w:rsidR="00E87B88"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5</w:t>
            </w: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Máy tính để bàn cấu hình cao để cài đặt các phần mềm chuyên dùng phòng, chống thiên tai</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 xml:space="preserve">1. Ban Chỉ huy Phòng, chống thiên tai và Tìm kiếm cứu nạn </w:t>
            </w:r>
            <w:r>
              <w:rPr>
                <w:rFonts w:eastAsia="Times New Roman" w:cs="Times New Roman"/>
                <w:color w:val="000000"/>
                <w:sz w:val="26"/>
                <w:szCs w:val="26"/>
                <w:lang w:val="vi-VN"/>
              </w:rPr>
              <w:t>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02</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chỉ huy, điều hành phòng, chống thiên tai</w:t>
            </w: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6</w:t>
            </w: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Máy tính xách tay cấu hình cao để cài đặt phần mềm chuyên dùng phòng, chống thiên tai</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 xml:space="preserve">1. Ban Chỉ huy Phòng, chống thiên tai và Tìm kiếm cứu nạn </w:t>
            </w:r>
            <w:r>
              <w:rPr>
                <w:rFonts w:eastAsia="Times New Roman" w:cs="Times New Roman"/>
                <w:color w:val="000000"/>
                <w:sz w:val="26"/>
                <w:szCs w:val="26"/>
                <w:lang w:val="vi-VN"/>
              </w:rPr>
              <w:t>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chỉ huy, điều hành phòng, chống thiên tai</w:t>
            </w: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lastRenderedPageBreak/>
              <w:t>7</w:t>
            </w: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Điện thoại vệ tinh phục vụ liên lạc khẩn cấp trong tình huống thiên tai</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 xml:space="preserve">1. Ban Chỉ huy Phòng, chống thiên tai và Tìm kiếm cứu nạn </w:t>
            </w:r>
            <w:r>
              <w:rPr>
                <w:rFonts w:eastAsia="Times New Roman" w:cs="Times New Roman"/>
                <w:color w:val="000000"/>
                <w:sz w:val="26"/>
                <w:szCs w:val="26"/>
                <w:lang w:val="vi-VN"/>
              </w:rPr>
              <w:t>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chỉ huy, điều hành phòng, chống thiên tai</w:t>
            </w: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r w:rsidR="007D0206">
              <w:rPr>
                <w:rFonts w:eastAsia="Times New Roman" w:cs="Times New Roman"/>
                <w:color w:val="000000"/>
                <w:sz w:val="26"/>
                <w:szCs w:val="26"/>
              </w:rPr>
              <w:t>, cấp xã</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8</w:t>
            </w: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Màn hình theo dõi thông tin phòng, chống thiên tai</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 xml:space="preserve">1. Ban Chỉ huy Phòng, chống thiên tai và Tìm kiếm cứu nạn </w:t>
            </w:r>
            <w:r>
              <w:rPr>
                <w:rFonts w:eastAsia="Times New Roman" w:cs="Times New Roman"/>
                <w:color w:val="000000"/>
                <w:sz w:val="26"/>
                <w:szCs w:val="26"/>
                <w:lang w:val="vi-VN"/>
              </w:rPr>
              <w:t>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16</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chỉ huy, điều hành phòng, chống thiên tai</w:t>
            </w: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F63DBA" w:rsidRDefault="00E87B88" w:rsidP="00E87B88">
            <w:pPr>
              <w:spacing w:after="0" w:line="240" w:lineRule="auto"/>
              <w:jc w:val="both"/>
              <w:rPr>
                <w:rFonts w:eastAsia="Times New Roman" w:cs="Times New Roman"/>
                <w:color w:val="000000"/>
                <w:sz w:val="26"/>
                <w:szCs w:val="26"/>
              </w:rPr>
            </w:pPr>
            <w:r>
              <w:rPr>
                <w:rFonts w:eastAsia="Times New Roman" w:cs="Times New Roman"/>
                <w:color w:val="000000"/>
                <w:sz w:val="26"/>
                <w:szCs w:val="26"/>
                <w:lang w:val="vi-VN"/>
              </w:rPr>
              <w:t>5</w:t>
            </w:r>
            <w:r w:rsidRPr="00BE15BA">
              <w:rPr>
                <w:rFonts w:eastAsia="Times New Roman" w:cs="Times New Roman"/>
                <w:color w:val="000000"/>
                <w:sz w:val="26"/>
                <w:szCs w:val="26"/>
                <w:lang w:val="vi-VN"/>
              </w:rPr>
              <w:t xml:space="preserve">. </w:t>
            </w:r>
            <w:r>
              <w:rPr>
                <w:rFonts w:eastAsia="Times New Roman" w:cs="Times New Roman"/>
                <w:color w:val="000000"/>
                <w:sz w:val="26"/>
                <w:szCs w:val="26"/>
              </w:rPr>
              <w:t>Ban Chỉ huy Phòng, chống thiên tai và Tìm kiếm cứu nạn cấp huyện</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9</w:t>
            </w:r>
          </w:p>
        </w:tc>
        <w:tc>
          <w:tcPr>
            <w:tcW w:w="1489"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Phần mềm, cơ sở dữ liệu chuyên dùng phòng, chống thiên tai</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chỉ huy, điều hành phòng, chống thiên tai</w:t>
            </w:r>
          </w:p>
        </w:tc>
      </w:tr>
      <w:tr w:rsidR="00E87B88" w:rsidRPr="00BE15BA" w:rsidTr="00C43DE9">
        <w:trPr>
          <w:trHeight w:val="20"/>
        </w:trPr>
        <w:tc>
          <w:tcPr>
            <w:tcW w:w="370" w:type="pc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b/>
                <w:bCs/>
                <w:color w:val="000000"/>
                <w:sz w:val="26"/>
                <w:szCs w:val="26"/>
              </w:rPr>
            </w:pPr>
            <w:r w:rsidRPr="00BE15BA">
              <w:rPr>
                <w:rFonts w:eastAsia="Times New Roman" w:cs="Times New Roman"/>
                <w:b/>
                <w:bCs/>
                <w:color w:val="000000"/>
                <w:sz w:val="26"/>
                <w:szCs w:val="26"/>
                <w:lang w:val="vi-VN"/>
              </w:rPr>
              <w:t>III</w:t>
            </w:r>
          </w:p>
        </w:tc>
        <w:tc>
          <w:tcPr>
            <w:tcW w:w="4630" w:type="pct"/>
            <w:gridSpan w:val="5"/>
            <w:tcBorders>
              <w:top w:val="single" w:sz="4" w:space="0" w:color="auto"/>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b/>
                <w:bCs/>
                <w:color w:val="000000"/>
                <w:sz w:val="26"/>
                <w:szCs w:val="26"/>
              </w:rPr>
            </w:pPr>
            <w:r w:rsidRPr="00BE15BA">
              <w:rPr>
                <w:rFonts w:eastAsia="Times New Roman" w:cs="Times New Roman"/>
                <w:b/>
                <w:bCs/>
                <w:color w:val="000000"/>
                <w:sz w:val="26"/>
                <w:szCs w:val="26"/>
                <w:lang w:val="vi-VN"/>
              </w:rPr>
              <w:t>PHỤC VỤ CHỈ ĐẠO VÀ ĐẢM BẢO AN TOÀN TẠI HIỆN TRƯỜNG</w:t>
            </w:r>
          </w:p>
        </w:tc>
      </w:tr>
      <w:tr w:rsidR="00E87B88"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E87B88" w:rsidRPr="00621057" w:rsidRDefault="00E87B88"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Máy bay không người lái đáp ứng yêu cầu thu thập hình ảnh, tìm kiếm thông tin tiếp cận nơi đã, đang xảy ra thiên tai</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621057" w:rsidRDefault="00E87B88"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621057" w:rsidRDefault="00E87B88"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621057" w:rsidRDefault="00E87B88"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A04726" w:rsidRPr="00A04726" w:rsidTr="00C43DE9">
        <w:trPr>
          <w:trHeight w:val="20"/>
        </w:trPr>
        <w:tc>
          <w:tcPr>
            <w:tcW w:w="370" w:type="pct"/>
            <w:tcBorders>
              <w:top w:val="nil"/>
              <w:left w:val="single" w:sz="4" w:space="0" w:color="auto"/>
              <w:bottom w:val="single" w:sz="4" w:space="0" w:color="auto"/>
              <w:right w:val="single" w:sz="4" w:space="0" w:color="auto"/>
            </w:tcBorders>
            <w:vAlign w:val="center"/>
          </w:tcPr>
          <w:p w:rsidR="00951E9C" w:rsidRPr="00A04726" w:rsidRDefault="00951E9C" w:rsidP="00621057">
            <w:pPr>
              <w:pStyle w:val="ListParagraph"/>
              <w:numPr>
                <w:ilvl w:val="0"/>
                <w:numId w:val="1"/>
              </w:numPr>
              <w:spacing w:after="0" w:line="240" w:lineRule="auto"/>
              <w:jc w:val="center"/>
              <w:rPr>
                <w:rFonts w:eastAsia="Times New Roman" w:cs="Times New Roman"/>
                <w:sz w:val="26"/>
                <w:szCs w:val="26"/>
              </w:rPr>
            </w:pPr>
          </w:p>
        </w:tc>
        <w:tc>
          <w:tcPr>
            <w:tcW w:w="1489" w:type="pct"/>
            <w:tcBorders>
              <w:top w:val="nil"/>
              <w:left w:val="single" w:sz="4" w:space="0" w:color="auto"/>
              <w:bottom w:val="single" w:sz="4" w:space="0" w:color="auto"/>
              <w:right w:val="single" w:sz="4" w:space="0" w:color="auto"/>
            </w:tcBorders>
            <w:vAlign w:val="center"/>
          </w:tcPr>
          <w:p w:rsidR="00951E9C" w:rsidRPr="00A04726" w:rsidRDefault="00951E9C" w:rsidP="00E87B88">
            <w:pPr>
              <w:spacing w:after="0" w:line="240" w:lineRule="auto"/>
              <w:rPr>
                <w:rFonts w:eastAsia="Times New Roman" w:cs="Times New Roman"/>
                <w:sz w:val="26"/>
                <w:szCs w:val="26"/>
              </w:rPr>
            </w:pPr>
            <w:r w:rsidRPr="00A04726">
              <w:rPr>
                <w:rFonts w:eastAsia="Times New Roman" w:cs="Times New Roman"/>
                <w:sz w:val="26"/>
                <w:szCs w:val="26"/>
              </w:rPr>
              <w:t>Xuồng ST-450 loại 40CV</w:t>
            </w:r>
          </w:p>
        </w:tc>
        <w:tc>
          <w:tcPr>
            <w:tcW w:w="1111" w:type="pct"/>
            <w:tcBorders>
              <w:top w:val="nil"/>
              <w:left w:val="nil"/>
              <w:bottom w:val="single" w:sz="4" w:space="0" w:color="auto"/>
              <w:right w:val="single" w:sz="4" w:space="0" w:color="auto"/>
            </w:tcBorders>
            <w:shd w:val="clear" w:color="auto" w:fill="auto"/>
            <w:vAlign w:val="center"/>
          </w:tcPr>
          <w:p w:rsidR="00951E9C" w:rsidRPr="00A04726" w:rsidRDefault="00951E9C" w:rsidP="00E87B88">
            <w:pPr>
              <w:spacing w:after="0" w:line="240" w:lineRule="auto"/>
              <w:jc w:val="both"/>
              <w:rPr>
                <w:rFonts w:eastAsia="Times New Roman" w:cs="Times New Roman"/>
                <w:sz w:val="26"/>
                <w:szCs w:val="26"/>
                <w:lang w:val="vi-VN"/>
              </w:rPr>
            </w:pPr>
            <w:r w:rsidRPr="00A04726">
              <w:rPr>
                <w:rFonts w:eastAsia="Times New Roman" w:cs="Times New Roman"/>
                <w:sz w:val="26"/>
                <w:szCs w:val="26"/>
                <w:lang w:val="vi-VN"/>
              </w:rPr>
              <w:t>Bộ Chỉ huy Quân sự tỉnh</w:t>
            </w:r>
          </w:p>
        </w:tc>
        <w:tc>
          <w:tcPr>
            <w:tcW w:w="454" w:type="pct"/>
            <w:tcBorders>
              <w:top w:val="nil"/>
              <w:left w:val="nil"/>
              <w:bottom w:val="single" w:sz="4" w:space="0" w:color="auto"/>
              <w:right w:val="single" w:sz="4" w:space="0" w:color="auto"/>
            </w:tcBorders>
            <w:shd w:val="clear" w:color="auto" w:fill="auto"/>
            <w:vAlign w:val="center"/>
          </w:tcPr>
          <w:p w:rsidR="00951E9C" w:rsidRPr="00A04726" w:rsidRDefault="00951E9C" w:rsidP="00E87B88">
            <w:pPr>
              <w:spacing w:after="0" w:line="240" w:lineRule="auto"/>
              <w:jc w:val="center"/>
              <w:rPr>
                <w:rFonts w:eastAsia="Times New Roman" w:cs="Times New Roman"/>
                <w:sz w:val="26"/>
                <w:szCs w:val="26"/>
              </w:rPr>
            </w:pPr>
            <w:r w:rsidRPr="00A04726">
              <w:rPr>
                <w:rFonts w:eastAsia="Times New Roman" w:cs="Times New Roman"/>
                <w:sz w:val="26"/>
                <w:szCs w:val="26"/>
              </w:rPr>
              <w:t>Chiếc</w:t>
            </w:r>
          </w:p>
        </w:tc>
        <w:tc>
          <w:tcPr>
            <w:tcW w:w="514" w:type="pct"/>
            <w:tcBorders>
              <w:top w:val="nil"/>
              <w:left w:val="nil"/>
              <w:bottom w:val="single" w:sz="4" w:space="0" w:color="auto"/>
              <w:right w:val="single" w:sz="4" w:space="0" w:color="auto"/>
            </w:tcBorders>
            <w:shd w:val="clear" w:color="auto" w:fill="auto"/>
            <w:vAlign w:val="center"/>
          </w:tcPr>
          <w:p w:rsidR="00951E9C" w:rsidRPr="00A04726" w:rsidRDefault="00951E9C" w:rsidP="00E87B88">
            <w:pPr>
              <w:spacing w:after="0" w:line="240" w:lineRule="auto"/>
              <w:jc w:val="center"/>
              <w:rPr>
                <w:rFonts w:eastAsia="Times New Roman" w:cs="Times New Roman"/>
                <w:sz w:val="26"/>
                <w:szCs w:val="26"/>
              </w:rPr>
            </w:pPr>
            <w:r w:rsidRPr="00A04726">
              <w:rPr>
                <w:rFonts w:eastAsia="Times New Roman" w:cs="Times New Roman"/>
                <w:sz w:val="26"/>
                <w:szCs w:val="26"/>
              </w:rPr>
              <w:t>05</w:t>
            </w:r>
          </w:p>
        </w:tc>
        <w:tc>
          <w:tcPr>
            <w:tcW w:w="1062" w:type="pct"/>
            <w:tcBorders>
              <w:top w:val="nil"/>
              <w:left w:val="single" w:sz="4" w:space="0" w:color="auto"/>
              <w:bottom w:val="single" w:sz="4" w:space="0" w:color="auto"/>
              <w:right w:val="single" w:sz="4" w:space="0" w:color="auto"/>
            </w:tcBorders>
            <w:vAlign w:val="center"/>
          </w:tcPr>
          <w:p w:rsidR="00951E9C" w:rsidRPr="00A04726" w:rsidRDefault="00951E9C" w:rsidP="00E87B88">
            <w:pPr>
              <w:spacing w:after="0" w:line="240" w:lineRule="auto"/>
              <w:rPr>
                <w:rFonts w:eastAsia="Times New Roman" w:cs="Times New Roman"/>
                <w:sz w:val="26"/>
                <w:szCs w:val="26"/>
              </w:rPr>
            </w:pPr>
          </w:p>
        </w:tc>
      </w:tr>
      <w:tr w:rsidR="00A04726" w:rsidRPr="00A04726" w:rsidTr="00C43DE9">
        <w:trPr>
          <w:trHeight w:val="20"/>
        </w:trPr>
        <w:tc>
          <w:tcPr>
            <w:tcW w:w="370" w:type="pct"/>
            <w:tcBorders>
              <w:top w:val="nil"/>
              <w:left w:val="single" w:sz="4" w:space="0" w:color="auto"/>
              <w:bottom w:val="single" w:sz="4" w:space="0" w:color="auto"/>
              <w:right w:val="single" w:sz="4" w:space="0" w:color="auto"/>
            </w:tcBorders>
            <w:vAlign w:val="center"/>
          </w:tcPr>
          <w:p w:rsidR="002F05F7" w:rsidRPr="00A04726" w:rsidRDefault="002F05F7" w:rsidP="00621057">
            <w:pPr>
              <w:pStyle w:val="ListParagraph"/>
              <w:numPr>
                <w:ilvl w:val="0"/>
                <w:numId w:val="1"/>
              </w:numPr>
              <w:spacing w:after="0" w:line="240" w:lineRule="auto"/>
              <w:jc w:val="center"/>
              <w:rPr>
                <w:rFonts w:eastAsia="Times New Roman" w:cs="Times New Roman"/>
                <w:sz w:val="26"/>
                <w:szCs w:val="26"/>
              </w:rPr>
            </w:pPr>
          </w:p>
        </w:tc>
        <w:tc>
          <w:tcPr>
            <w:tcW w:w="1489" w:type="pct"/>
            <w:tcBorders>
              <w:top w:val="nil"/>
              <w:left w:val="single" w:sz="4" w:space="0" w:color="auto"/>
              <w:bottom w:val="single" w:sz="4" w:space="0" w:color="auto"/>
              <w:right w:val="single" w:sz="4" w:space="0" w:color="auto"/>
            </w:tcBorders>
            <w:vAlign w:val="center"/>
          </w:tcPr>
          <w:p w:rsidR="002F05F7" w:rsidRPr="00A04726" w:rsidRDefault="00DB12B1" w:rsidP="00E87B88">
            <w:pPr>
              <w:spacing w:after="0" w:line="240" w:lineRule="auto"/>
              <w:rPr>
                <w:rFonts w:eastAsia="Times New Roman" w:cs="Times New Roman"/>
                <w:sz w:val="26"/>
                <w:szCs w:val="26"/>
              </w:rPr>
            </w:pPr>
            <w:r w:rsidRPr="00A04726">
              <w:rPr>
                <w:rFonts w:eastAsia="Times New Roman" w:cs="Times New Roman"/>
                <w:sz w:val="26"/>
                <w:szCs w:val="26"/>
              </w:rPr>
              <w:t>Máy dò tìm sự sống trong các công trình sập</w:t>
            </w:r>
          </w:p>
        </w:tc>
        <w:tc>
          <w:tcPr>
            <w:tcW w:w="1111" w:type="pct"/>
            <w:tcBorders>
              <w:top w:val="nil"/>
              <w:left w:val="nil"/>
              <w:bottom w:val="single" w:sz="4" w:space="0" w:color="auto"/>
              <w:right w:val="single" w:sz="4" w:space="0" w:color="auto"/>
            </w:tcBorders>
            <w:shd w:val="clear" w:color="auto" w:fill="auto"/>
            <w:vAlign w:val="center"/>
          </w:tcPr>
          <w:p w:rsidR="002F05F7" w:rsidRPr="00A04726" w:rsidRDefault="00DB12B1" w:rsidP="00E87B88">
            <w:pPr>
              <w:spacing w:after="0" w:line="240" w:lineRule="auto"/>
              <w:jc w:val="both"/>
              <w:rPr>
                <w:rFonts w:eastAsia="Times New Roman" w:cs="Times New Roman"/>
                <w:sz w:val="26"/>
                <w:szCs w:val="26"/>
                <w:lang w:val="vi-VN"/>
              </w:rPr>
            </w:pPr>
            <w:r w:rsidRPr="00A04726">
              <w:rPr>
                <w:rFonts w:eastAsia="Times New Roman" w:cs="Times New Roman"/>
                <w:sz w:val="26"/>
                <w:szCs w:val="26"/>
                <w:lang w:val="vi-VN"/>
              </w:rPr>
              <w:t>Bộ Chỉ huy Quân sự tỉnh</w:t>
            </w:r>
          </w:p>
        </w:tc>
        <w:tc>
          <w:tcPr>
            <w:tcW w:w="454" w:type="pct"/>
            <w:tcBorders>
              <w:top w:val="nil"/>
              <w:left w:val="nil"/>
              <w:bottom w:val="single" w:sz="4" w:space="0" w:color="auto"/>
              <w:right w:val="single" w:sz="4" w:space="0" w:color="auto"/>
            </w:tcBorders>
            <w:shd w:val="clear" w:color="auto" w:fill="auto"/>
            <w:vAlign w:val="center"/>
          </w:tcPr>
          <w:p w:rsidR="002F05F7" w:rsidRPr="00A04726" w:rsidRDefault="00DB12B1" w:rsidP="00E87B88">
            <w:pPr>
              <w:spacing w:after="0" w:line="240" w:lineRule="auto"/>
              <w:jc w:val="center"/>
              <w:rPr>
                <w:rFonts w:eastAsia="Times New Roman" w:cs="Times New Roman"/>
                <w:sz w:val="26"/>
                <w:szCs w:val="26"/>
              </w:rPr>
            </w:pPr>
            <w:r w:rsidRPr="00A04726">
              <w:rPr>
                <w:rFonts w:eastAsia="Times New Roman" w:cs="Times New Roman"/>
                <w:sz w:val="26"/>
                <w:szCs w:val="26"/>
              </w:rPr>
              <w:t>Máy</w:t>
            </w:r>
          </w:p>
        </w:tc>
        <w:tc>
          <w:tcPr>
            <w:tcW w:w="514" w:type="pct"/>
            <w:tcBorders>
              <w:top w:val="nil"/>
              <w:left w:val="nil"/>
              <w:bottom w:val="single" w:sz="4" w:space="0" w:color="auto"/>
              <w:right w:val="single" w:sz="4" w:space="0" w:color="auto"/>
            </w:tcBorders>
            <w:shd w:val="clear" w:color="auto" w:fill="auto"/>
            <w:vAlign w:val="center"/>
          </w:tcPr>
          <w:p w:rsidR="002F05F7" w:rsidRPr="00A04726" w:rsidRDefault="00DB12B1" w:rsidP="00E87B88">
            <w:pPr>
              <w:spacing w:after="0" w:line="240" w:lineRule="auto"/>
              <w:jc w:val="center"/>
              <w:rPr>
                <w:rFonts w:eastAsia="Times New Roman" w:cs="Times New Roman"/>
                <w:sz w:val="26"/>
                <w:szCs w:val="26"/>
              </w:rPr>
            </w:pPr>
            <w:r w:rsidRPr="00A04726">
              <w:rPr>
                <w:rFonts w:eastAsia="Times New Roman" w:cs="Times New Roman"/>
                <w:sz w:val="26"/>
                <w:szCs w:val="26"/>
              </w:rPr>
              <w:t>2</w:t>
            </w:r>
          </w:p>
        </w:tc>
        <w:tc>
          <w:tcPr>
            <w:tcW w:w="1062" w:type="pct"/>
            <w:tcBorders>
              <w:top w:val="nil"/>
              <w:left w:val="single" w:sz="4" w:space="0" w:color="auto"/>
              <w:bottom w:val="single" w:sz="4" w:space="0" w:color="auto"/>
              <w:right w:val="single" w:sz="4" w:space="0" w:color="auto"/>
            </w:tcBorders>
            <w:vAlign w:val="center"/>
          </w:tcPr>
          <w:p w:rsidR="002F05F7" w:rsidRPr="00A04726" w:rsidRDefault="002F05F7" w:rsidP="00E87B88">
            <w:pPr>
              <w:spacing w:after="0" w:line="240" w:lineRule="auto"/>
              <w:rPr>
                <w:rFonts w:eastAsia="Times New Roman" w:cs="Times New Roman"/>
                <w:sz w:val="26"/>
                <w:szCs w:val="26"/>
              </w:rPr>
            </w:pPr>
          </w:p>
        </w:tc>
      </w:tr>
      <w:tr w:rsidR="00E87B88"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E87B88" w:rsidRPr="00621057" w:rsidRDefault="00E87B88"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Máy cưa đa năng đáp ứng yêu cầu xử lý cây đổ và các chướng ngại vật trên đường tiếp cận khu vực xảy ra thiên tai</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 xml:space="preserve">1. Ban Chỉ huy Phòng, chống thiên tai và Tìm kiếm cứu nạn </w:t>
            </w:r>
            <w:r>
              <w:rPr>
                <w:rFonts w:eastAsia="Times New Roman" w:cs="Times New Roman"/>
                <w:color w:val="000000"/>
                <w:sz w:val="26"/>
                <w:szCs w:val="26"/>
                <w:lang w:val="vi-VN"/>
              </w:rPr>
              <w:t>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155479"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621057" w:rsidRDefault="00E87B88"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03</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621057" w:rsidRDefault="00E87B88"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03</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621057" w:rsidRDefault="00E87B88"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03</w:t>
            </w:r>
          </w:p>
        </w:tc>
        <w:tc>
          <w:tcPr>
            <w:tcW w:w="1062" w:type="pct"/>
            <w:vMerge/>
            <w:tcBorders>
              <w:top w:val="nil"/>
              <w:left w:val="single" w:sz="4" w:space="0" w:color="auto"/>
              <w:bottom w:val="single" w:sz="4" w:space="0" w:color="auto"/>
              <w:right w:val="single" w:sz="4" w:space="0" w:color="auto"/>
            </w:tcBorders>
            <w:vAlign w:val="center"/>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621057" w:rsidRDefault="00E87B88"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w:t>
            </w:r>
            <w:r w:rsidR="00346620">
              <w:rPr>
                <w:rFonts w:eastAsia="Times New Roman" w:cs="Times New Roman"/>
                <w:color w:val="000000"/>
                <w:sz w:val="26"/>
                <w:szCs w:val="26"/>
              </w:rPr>
              <w:t>i và Tìm kiếm cứu nạn cấp huyện, cấp xã</w:t>
            </w:r>
          </w:p>
        </w:tc>
        <w:tc>
          <w:tcPr>
            <w:tcW w:w="45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03</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tcBorders>
              <w:top w:val="nil"/>
              <w:left w:val="single" w:sz="4" w:space="0" w:color="auto"/>
              <w:bottom w:val="single" w:sz="4" w:space="0" w:color="auto"/>
              <w:right w:val="single" w:sz="4" w:space="0" w:color="auto"/>
            </w:tcBorders>
            <w:shd w:val="clear" w:color="auto" w:fill="auto"/>
            <w:vAlign w:val="center"/>
          </w:tcPr>
          <w:p w:rsidR="00E87B88" w:rsidRPr="00621057" w:rsidRDefault="00E87B88"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Máy hồi âm đáp ứng yêu cầu kiểm tra công trình phòng, chống thiên tai</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E87B88"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E87B88" w:rsidRPr="00621057" w:rsidRDefault="00E87B88"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Máy định vị vệ tinh, la bàn để định vị, định hướng các khu vực thiên tai, công trình phòng, chống thiên tai</w:t>
            </w: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621057" w:rsidRDefault="00E87B88"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621057" w:rsidRDefault="00E87B88"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E87B88"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E87B88" w:rsidRPr="00621057" w:rsidRDefault="00E87B88"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E87B88" w:rsidRPr="00BE15BA" w:rsidRDefault="00E87B88"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E87B88" w:rsidRPr="00BE15BA" w:rsidRDefault="00E87B88" w:rsidP="00E87B88">
            <w:pPr>
              <w:spacing w:after="0" w:line="240" w:lineRule="auto"/>
              <w:rPr>
                <w:rFonts w:eastAsia="Times New Roman" w:cs="Times New Roman"/>
                <w:color w:val="000000"/>
                <w:sz w:val="26"/>
                <w:szCs w:val="26"/>
              </w:rPr>
            </w:pPr>
          </w:p>
        </w:tc>
      </w:tr>
      <w:tr w:rsidR="0017581A" w:rsidRPr="00BE15BA" w:rsidTr="00C43DE9">
        <w:trPr>
          <w:trHeight w:val="20"/>
        </w:trPr>
        <w:tc>
          <w:tcPr>
            <w:tcW w:w="370" w:type="pct"/>
            <w:vMerge w:val="restart"/>
            <w:tcBorders>
              <w:top w:val="nil"/>
              <w:left w:val="single" w:sz="4" w:space="0" w:color="auto"/>
              <w:right w:val="single" w:sz="4" w:space="0" w:color="auto"/>
            </w:tcBorders>
            <w:shd w:val="clear" w:color="auto" w:fill="auto"/>
            <w:vAlign w:val="center"/>
          </w:tcPr>
          <w:p w:rsidR="0017581A" w:rsidRPr="00621057" w:rsidRDefault="0017581A"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nil"/>
              <w:right w:val="single" w:sz="4" w:space="0" w:color="auto"/>
            </w:tcBorders>
            <w:shd w:val="clear" w:color="auto" w:fill="auto"/>
            <w:vAlign w:val="center"/>
            <w:hideMark/>
          </w:tcPr>
          <w:p w:rsidR="0017581A" w:rsidRPr="00BE15BA" w:rsidRDefault="0017581A"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Thiết bị chuyên dùng phục vụ xử lý khẩn cấp sự cố hồ đập</w:t>
            </w:r>
          </w:p>
        </w:tc>
        <w:tc>
          <w:tcPr>
            <w:tcW w:w="1111" w:type="pct"/>
            <w:tcBorders>
              <w:top w:val="nil"/>
              <w:left w:val="nil"/>
              <w:bottom w:val="single" w:sz="4" w:space="0" w:color="auto"/>
              <w:right w:val="single" w:sz="4" w:space="0" w:color="auto"/>
            </w:tcBorders>
            <w:shd w:val="clear" w:color="auto" w:fill="auto"/>
            <w:vAlign w:val="center"/>
            <w:hideMark/>
          </w:tcPr>
          <w:p w:rsidR="0017581A" w:rsidRPr="009811C7" w:rsidRDefault="0017581A" w:rsidP="00E87B88">
            <w:pPr>
              <w:spacing w:after="0" w:line="240" w:lineRule="auto"/>
              <w:jc w:val="both"/>
              <w:rPr>
                <w:rFonts w:eastAsia="Times New Roman" w:cs="Times New Roman"/>
                <w:color w:val="000000"/>
                <w:sz w:val="26"/>
                <w:szCs w:val="26"/>
              </w:rPr>
            </w:pPr>
            <w:r>
              <w:rPr>
                <w:rFonts w:eastAsia="Times New Roman" w:cs="Times New Roman"/>
                <w:color w:val="000000"/>
                <w:sz w:val="26"/>
                <w:szCs w:val="26"/>
              </w:rPr>
              <w:t xml:space="preserve">Sở Nông nghiệp và Phát triển nông thôn </w:t>
            </w:r>
          </w:p>
        </w:tc>
        <w:tc>
          <w:tcPr>
            <w:tcW w:w="454" w:type="pct"/>
            <w:tcBorders>
              <w:top w:val="nil"/>
              <w:left w:val="nil"/>
              <w:bottom w:val="single" w:sz="4" w:space="0" w:color="auto"/>
              <w:right w:val="single" w:sz="4" w:space="0" w:color="auto"/>
            </w:tcBorders>
            <w:shd w:val="clear" w:color="auto" w:fill="auto"/>
            <w:vAlign w:val="center"/>
            <w:hideMark/>
          </w:tcPr>
          <w:p w:rsidR="0017581A" w:rsidRPr="00BE15BA" w:rsidRDefault="0017581A" w:rsidP="00E87B88">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17581A" w:rsidRPr="005F6307" w:rsidRDefault="005F6307" w:rsidP="00E87B88">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10</w:t>
            </w:r>
          </w:p>
        </w:tc>
        <w:tc>
          <w:tcPr>
            <w:tcW w:w="1062" w:type="pct"/>
            <w:vMerge w:val="restart"/>
            <w:tcBorders>
              <w:top w:val="nil"/>
              <w:left w:val="nil"/>
              <w:right w:val="single" w:sz="4" w:space="0" w:color="auto"/>
            </w:tcBorders>
            <w:shd w:val="clear" w:color="auto" w:fill="auto"/>
            <w:vAlign w:val="center"/>
            <w:hideMark/>
          </w:tcPr>
          <w:p w:rsidR="0017581A" w:rsidRPr="00BE15BA" w:rsidRDefault="0017581A" w:rsidP="00E87B88">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C23B3A" w:rsidRPr="00BE15BA" w:rsidTr="00C43DE9">
        <w:trPr>
          <w:trHeight w:val="20"/>
        </w:trPr>
        <w:tc>
          <w:tcPr>
            <w:tcW w:w="370" w:type="pct"/>
            <w:vMerge/>
            <w:tcBorders>
              <w:top w:val="nil"/>
              <w:left w:val="single" w:sz="4" w:space="0" w:color="auto"/>
              <w:right w:val="single" w:sz="4" w:space="0" w:color="auto"/>
            </w:tcBorders>
            <w:shd w:val="clear" w:color="auto" w:fill="auto"/>
            <w:vAlign w:val="center"/>
          </w:tcPr>
          <w:p w:rsidR="00C23B3A" w:rsidRPr="00621057" w:rsidRDefault="00C23B3A" w:rsidP="00621057">
            <w:pPr>
              <w:pStyle w:val="ListParagraph"/>
              <w:numPr>
                <w:ilvl w:val="0"/>
                <w:numId w:val="1"/>
              </w:numPr>
              <w:spacing w:after="0" w:line="240" w:lineRule="auto"/>
              <w:jc w:val="center"/>
              <w:rPr>
                <w:rFonts w:eastAsia="Times New Roman" w:cs="Times New Roman"/>
                <w:color w:val="000000"/>
                <w:sz w:val="26"/>
                <w:szCs w:val="26"/>
                <w:lang w:val="vi-VN"/>
              </w:rPr>
            </w:pPr>
          </w:p>
        </w:tc>
        <w:tc>
          <w:tcPr>
            <w:tcW w:w="1489" w:type="pct"/>
            <w:vMerge/>
            <w:tcBorders>
              <w:top w:val="nil"/>
              <w:left w:val="nil"/>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lang w:val="vi-VN"/>
              </w:rPr>
            </w:pPr>
          </w:p>
        </w:tc>
        <w:tc>
          <w:tcPr>
            <w:tcW w:w="1111" w:type="pct"/>
            <w:tcBorders>
              <w:top w:val="nil"/>
              <w:left w:val="nil"/>
              <w:bottom w:val="single" w:sz="4" w:space="0" w:color="auto"/>
              <w:right w:val="single" w:sz="4" w:space="0" w:color="auto"/>
            </w:tcBorders>
            <w:shd w:val="clear" w:color="auto" w:fill="auto"/>
            <w:vAlign w:val="center"/>
          </w:tcPr>
          <w:p w:rsidR="00C23B3A" w:rsidRDefault="00C23B3A" w:rsidP="00C23B3A">
            <w:pPr>
              <w:spacing w:after="0" w:line="240" w:lineRule="auto"/>
              <w:jc w:val="both"/>
              <w:rPr>
                <w:rFonts w:eastAsia="Times New Roman" w:cs="Times New Roman"/>
                <w:color w:val="000000"/>
                <w:sz w:val="26"/>
                <w:szCs w:val="26"/>
              </w:rPr>
            </w:pPr>
            <w:r>
              <w:rPr>
                <w:rFonts w:eastAsia="Times New Roman" w:cs="Times New Roman"/>
                <w:color w:val="000000"/>
                <w:sz w:val="26"/>
                <w:szCs w:val="26"/>
              </w:rPr>
              <w:t xml:space="preserve">Công ty TNHH MTV quản lý công trình thủy lợi Đắk Lắk </w:t>
            </w:r>
          </w:p>
        </w:tc>
        <w:tc>
          <w:tcPr>
            <w:tcW w:w="45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lang w:val="vi-VN"/>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C23B3A" w:rsidRPr="00B707D4"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15</w:t>
            </w:r>
          </w:p>
        </w:tc>
        <w:tc>
          <w:tcPr>
            <w:tcW w:w="1062" w:type="pct"/>
            <w:vMerge/>
            <w:tcBorders>
              <w:top w:val="nil"/>
              <w:left w:val="nil"/>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lang w:val="vi-VN"/>
              </w:rPr>
            </w:pPr>
          </w:p>
        </w:tc>
      </w:tr>
      <w:tr w:rsidR="00C23B3A" w:rsidRPr="00BE15BA" w:rsidTr="00C43DE9">
        <w:trPr>
          <w:trHeight w:val="20"/>
        </w:trPr>
        <w:tc>
          <w:tcPr>
            <w:tcW w:w="370" w:type="pct"/>
            <w:vMerge/>
            <w:tcBorders>
              <w:left w:val="single" w:sz="4" w:space="0" w:color="auto"/>
              <w:bottom w:val="single" w:sz="4" w:space="0" w:color="auto"/>
              <w:right w:val="single" w:sz="4" w:space="0" w:color="auto"/>
            </w:tcBorders>
            <w:shd w:val="clear" w:color="auto" w:fill="auto"/>
            <w:vAlign w:val="center"/>
          </w:tcPr>
          <w:p w:rsidR="00C23B3A" w:rsidRPr="00621057" w:rsidRDefault="00C23B3A" w:rsidP="00621057">
            <w:pPr>
              <w:pStyle w:val="ListParagraph"/>
              <w:numPr>
                <w:ilvl w:val="0"/>
                <w:numId w:val="1"/>
              </w:numPr>
              <w:spacing w:after="0" w:line="240" w:lineRule="auto"/>
              <w:jc w:val="center"/>
              <w:rPr>
                <w:rFonts w:eastAsia="Times New Roman" w:cs="Times New Roman"/>
                <w:color w:val="000000"/>
                <w:sz w:val="26"/>
                <w:szCs w:val="26"/>
                <w:lang w:val="vi-VN"/>
              </w:rPr>
            </w:pPr>
          </w:p>
        </w:tc>
        <w:tc>
          <w:tcPr>
            <w:tcW w:w="1489" w:type="pct"/>
            <w:vMerge/>
            <w:tcBorders>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lang w:val="vi-VN"/>
              </w:rPr>
            </w:pPr>
          </w:p>
        </w:tc>
        <w:tc>
          <w:tcPr>
            <w:tcW w:w="1111" w:type="pct"/>
            <w:tcBorders>
              <w:top w:val="nil"/>
              <w:left w:val="nil"/>
              <w:bottom w:val="single" w:sz="4" w:space="0" w:color="auto"/>
              <w:right w:val="single" w:sz="4" w:space="0" w:color="auto"/>
            </w:tcBorders>
            <w:shd w:val="clear" w:color="auto" w:fill="auto"/>
            <w:vAlign w:val="center"/>
          </w:tcPr>
          <w:p w:rsidR="00C23B3A" w:rsidRDefault="00C23B3A" w:rsidP="00C23B3A">
            <w:pPr>
              <w:spacing w:after="0" w:line="240" w:lineRule="auto"/>
              <w:jc w:val="both"/>
              <w:rPr>
                <w:rFonts w:eastAsia="Times New Roman" w:cs="Times New Roman"/>
                <w:color w:val="000000"/>
                <w:sz w:val="26"/>
                <w:szCs w:val="26"/>
              </w:rPr>
            </w:pPr>
            <w:r>
              <w:rPr>
                <w:rFonts w:eastAsia="Times New Roman" w:cs="Times New Roman"/>
                <w:color w:val="000000"/>
                <w:sz w:val="26"/>
                <w:szCs w:val="26"/>
              </w:rPr>
              <w:t>UBND cấp huyện</w:t>
            </w:r>
            <w:r w:rsidR="006E0BE0">
              <w:rPr>
                <w:rFonts w:eastAsia="Times New Roman" w:cs="Times New Roman"/>
                <w:color w:val="000000"/>
                <w:sz w:val="26"/>
                <w:szCs w:val="26"/>
              </w:rPr>
              <w:t>, câp xã</w:t>
            </w:r>
          </w:p>
        </w:tc>
        <w:tc>
          <w:tcPr>
            <w:tcW w:w="454" w:type="pct"/>
            <w:tcBorders>
              <w:top w:val="nil"/>
              <w:left w:val="nil"/>
              <w:bottom w:val="single" w:sz="4" w:space="0" w:color="auto"/>
              <w:right w:val="single" w:sz="4" w:space="0" w:color="auto"/>
            </w:tcBorders>
            <w:shd w:val="clear" w:color="auto" w:fill="auto"/>
            <w:vAlign w:val="center"/>
          </w:tcPr>
          <w:p w:rsidR="00C23B3A" w:rsidRPr="00BE15BA" w:rsidRDefault="001812DB" w:rsidP="00C23B3A">
            <w:pPr>
              <w:spacing w:after="0" w:line="240" w:lineRule="auto"/>
              <w:jc w:val="center"/>
              <w:rPr>
                <w:rFonts w:eastAsia="Times New Roman" w:cs="Times New Roman"/>
                <w:color w:val="000000"/>
                <w:sz w:val="26"/>
                <w:szCs w:val="26"/>
                <w:lang w:val="vi-VN"/>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C23B3A" w:rsidRPr="00B707D4" w:rsidRDefault="001812DB"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tcBorders>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lang w:val="vi-VN"/>
              </w:rPr>
            </w:pPr>
          </w:p>
        </w:tc>
      </w:tr>
      <w:tr w:rsidR="00C23B3A"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C23B3A" w:rsidRPr="00621057" w:rsidRDefault="00C23B3A"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Thiết bị quan sát hiện trường trong điều kiện đêm và thiên tai, bão, lũ đã và đang xảy ra</w:t>
            </w: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C075DE"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 xml:space="preserve">5. Ban Chỉ huy Phòng, chống thiên tai và Tìm kiếm cứu nạn </w:t>
            </w:r>
            <w:r>
              <w:rPr>
                <w:rFonts w:eastAsia="Times New Roman" w:cs="Times New Roman"/>
                <w:color w:val="000000"/>
                <w:sz w:val="26"/>
                <w:szCs w:val="26"/>
              </w:rPr>
              <w:t>cấp huyện</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E566ED"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C23B3A" w:rsidRPr="00621057" w:rsidRDefault="00C23B3A"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Thiết bị lọc nước đáp ứng yêu cầu nước sạch cho lực lượng phòng, chống thiên tai và người dân trong điều kiện thiên tai, bão, lũ, hạn hán đã và đang xảy ra</w:t>
            </w: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w:t>
            </w:r>
            <w:r>
              <w:rPr>
                <w:rFonts w:eastAsia="Times New Roman" w:cs="Times New Roman"/>
                <w:color w:val="000000"/>
                <w:sz w:val="26"/>
                <w:szCs w:val="26"/>
                <w:lang w:val="vi-VN"/>
              </w:rPr>
              <w:t>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AD0424" w:rsidRDefault="00C23B3A" w:rsidP="00C23B3A">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 cấp xã</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C23B3A" w:rsidRPr="00621057" w:rsidRDefault="00C23B3A"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Thiết bị chuyên dùng phóng thang dây, dây mồi, phao cứu sinh khi thiên tai đã, đang xảy ra</w:t>
            </w: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10</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05</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Công an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05</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993DCC" w:rsidRPr="00BE15BA" w:rsidTr="00993DCC">
        <w:trPr>
          <w:trHeight w:val="20"/>
        </w:trPr>
        <w:tc>
          <w:tcPr>
            <w:tcW w:w="370" w:type="pct"/>
            <w:tcBorders>
              <w:top w:val="nil"/>
              <w:left w:val="single" w:sz="4" w:space="0" w:color="auto"/>
              <w:bottom w:val="single" w:sz="4" w:space="0" w:color="auto"/>
              <w:right w:val="single" w:sz="4" w:space="0" w:color="auto"/>
            </w:tcBorders>
            <w:shd w:val="clear" w:color="auto" w:fill="auto"/>
            <w:vAlign w:val="center"/>
          </w:tcPr>
          <w:p w:rsidR="00993DCC" w:rsidRPr="00621057" w:rsidRDefault="00993DCC"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tcBorders>
              <w:top w:val="nil"/>
              <w:left w:val="nil"/>
              <w:bottom w:val="single" w:sz="4" w:space="0" w:color="auto"/>
              <w:right w:val="single" w:sz="4" w:space="0" w:color="auto"/>
            </w:tcBorders>
            <w:shd w:val="clear" w:color="auto" w:fill="auto"/>
            <w:vAlign w:val="center"/>
            <w:hideMark/>
          </w:tcPr>
          <w:p w:rsidR="00993DCC" w:rsidRPr="00BE15BA" w:rsidRDefault="00993DCC"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Thiết bị y tế chuyên dùng cứu chữa người bị thương khi thiên tai đã, đang xảy ra</w:t>
            </w:r>
          </w:p>
        </w:tc>
        <w:tc>
          <w:tcPr>
            <w:tcW w:w="3141" w:type="pct"/>
            <w:gridSpan w:val="4"/>
            <w:tcBorders>
              <w:top w:val="nil"/>
              <w:left w:val="nil"/>
              <w:bottom w:val="single" w:sz="4" w:space="0" w:color="auto"/>
              <w:right w:val="single" w:sz="4" w:space="0" w:color="auto"/>
            </w:tcBorders>
            <w:shd w:val="clear" w:color="auto" w:fill="auto"/>
            <w:vAlign w:val="center"/>
          </w:tcPr>
          <w:p w:rsidR="00993DCC" w:rsidRPr="00BE15BA" w:rsidRDefault="004471C8" w:rsidP="00C23B3A">
            <w:pPr>
              <w:spacing w:after="0" w:line="240" w:lineRule="auto"/>
              <w:jc w:val="both"/>
              <w:rPr>
                <w:rFonts w:eastAsia="Times New Roman" w:cs="Times New Roman"/>
                <w:color w:val="000000"/>
                <w:sz w:val="26"/>
                <w:szCs w:val="26"/>
              </w:rPr>
            </w:pPr>
            <w:r>
              <w:rPr>
                <w:rFonts w:eastAsia="Times New Roman" w:cs="Times New Roman"/>
                <w:color w:val="000000"/>
                <w:sz w:val="26"/>
                <w:szCs w:val="26"/>
              </w:rPr>
              <w:t xml:space="preserve">Thực hiện theo </w:t>
            </w:r>
            <w:r w:rsidR="00993DCC" w:rsidRPr="00993DCC">
              <w:rPr>
                <w:rFonts w:eastAsia="Times New Roman" w:cs="Times New Roman"/>
                <w:color w:val="000000"/>
                <w:sz w:val="26"/>
                <w:szCs w:val="26"/>
              </w:rPr>
              <w:t>Quyết định số 19/2020/QĐ-UBND ngày 16/10/2020 của UBND tỉnh (sửa đổi, bổ sung tại Quyết định số 05/2023/QĐ-UBND</w:t>
            </w:r>
            <w:r w:rsidR="001D3EA2">
              <w:rPr>
                <w:rFonts w:eastAsia="Times New Roman" w:cs="Times New Roman"/>
                <w:color w:val="000000"/>
                <w:sz w:val="26"/>
                <w:szCs w:val="26"/>
              </w:rPr>
              <w:t xml:space="preserve"> ngày 24/02/2023 của UBND tỉnh).</w:t>
            </w:r>
          </w:p>
        </w:tc>
      </w:tr>
      <w:tr w:rsidR="00C23B3A" w:rsidRPr="00044739"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C23B3A" w:rsidRPr="00621057" w:rsidRDefault="00C23B3A" w:rsidP="00621057">
            <w:pPr>
              <w:pStyle w:val="ListParagraph"/>
              <w:numPr>
                <w:ilvl w:val="0"/>
                <w:numId w:val="1"/>
              </w:numPr>
              <w:spacing w:after="0" w:line="240" w:lineRule="auto"/>
              <w:jc w:val="center"/>
              <w:rPr>
                <w:rFonts w:eastAsia="Times New Roman" w:cs="Times New Roman"/>
                <w:sz w:val="26"/>
                <w:szCs w:val="26"/>
              </w:rPr>
            </w:pP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044739" w:rsidRDefault="00C23B3A" w:rsidP="00C23B3A">
            <w:pPr>
              <w:spacing w:after="0" w:line="240" w:lineRule="auto"/>
              <w:jc w:val="both"/>
              <w:rPr>
                <w:rFonts w:eastAsia="Times New Roman" w:cs="Times New Roman"/>
                <w:sz w:val="26"/>
                <w:szCs w:val="26"/>
              </w:rPr>
            </w:pPr>
            <w:r w:rsidRPr="00044739">
              <w:rPr>
                <w:rFonts w:eastAsia="Times New Roman" w:cs="Times New Roman"/>
                <w:sz w:val="26"/>
                <w:szCs w:val="26"/>
                <w:lang w:val="vi-VN"/>
              </w:rPr>
              <w:t>Áo phao cứu sinh chuyên dùng các loại đáp ứng yêu cầu an toàn khi thiên tai đã, đang xảy ra</w:t>
            </w:r>
          </w:p>
        </w:tc>
        <w:tc>
          <w:tcPr>
            <w:tcW w:w="1111" w:type="pct"/>
            <w:tcBorders>
              <w:top w:val="nil"/>
              <w:left w:val="nil"/>
              <w:bottom w:val="single" w:sz="4" w:space="0" w:color="auto"/>
              <w:right w:val="single" w:sz="4" w:space="0" w:color="auto"/>
            </w:tcBorders>
            <w:shd w:val="clear" w:color="auto" w:fill="auto"/>
            <w:vAlign w:val="center"/>
            <w:hideMark/>
          </w:tcPr>
          <w:p w:rsidR="00C23B3A" w:rsidRPr="00044739" w:rsidRDefault="00C23B3A" w:rsidP="00C23B3A">
            <w:pPr>
              <w:spacing w:after="0" w:line="240" w:lineRule="auto"/>
              <w:jc w:val="both"/>
              <w:rPr>
                <w:rFonts w:eastAsia="Times New Roman" w:cs="Times New Roman"/>
                <w:sz w:val="26"/>
                <w:szCs w:val="26"/>
              </w:rPr>
            </w:pPr>
            <w:r w:rsidRPr="00044739">
              <w:rPr>
                <w:rFonts w:eastAsia="Times New Roman" w:cs="Times New Roman"/>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044739" w:rsidRDefault="00C23B3A" w:rsidP="00C23B3A">
            <w:pPr>
              <w:spacing w:after="0" w:line="240" w:lineRule="auto"/>
              <w:jc w:val="center"/>
              <w:rPr>
                <w:rFonts w:eastAsia="Times New Roman" w:cs="Times New Roman"/>
                <w:sz w:val="26"/>
                <w:szCs w:val="26"/>
              </w:rPr>
            </w:pPr>
            <w:r w:rsidRPr="00044739">
              <w:rPr>
                <w:rFonts w:eastAsia="Times New Roman" w:cs="Times New Roman"/>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C23B3A" w:rsidRPr="00044739" w:rsidRDefault="00C23B3A" w:rsidP="00C23B3A">
            <w:pPr>
              <w:spacing w:after="0" w:line="240" w:lineRule="auto"/>
              <w:jc w:val="center"/>
              <w:rPr>
                <w:rFonts w:eastAsia="Times New Roman" w:cs="Times New Roman"/>
                <w:sz w:val="26"/>
                <w:szCs w:val="26"/>
              </w:rPr>
            </w:pPr>
            <w:r w:rsidRPr="00044739">
              <w:rPr>
                <w:rFonts w:eastAsia="Times New Roman" w:cs="Times New Roman"/>
                <w:sz w:val="26"/>
                <w:szCs w:val="26"/>
                <w:lang w:val="vi-VN"/>
              </w:rPr>
              <w:t>1</w:t>
            </w:r>
            <w:r w:rsidRPr="00044739">
              <w:rPr>
                <w:rFonts w:eastAsia="Times New Roman" w:cs="Times New Roman"/>
                <w:sz w:val="26"/>
                <w:szCs w:val="26"/>
              </w:rPr>
              <w:t>.</w:t>
            </w:r>
            <w:r w:rsidRPr="00044739">
              <w:rPr>
                <w:rFonts w:eastAsia="Times New Roman" w:cs="Times New Roman"/>
                <w:sz w:val="26"/>
                <w:szCs w:val="26"/>
                <w:lang w:val="vi-VN"/>
              </w:rPr>
              <w:t>200</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044739" w:rsidRDefault="00C23B3A" w:rsidP="00C23B3A">
            <w:pPr>
              <w:spacing w:after="0" w:line="240" w:lineRule="auto"/>
              <w:jc w:val="both"/>
              <w:rPr>
                <w:rFonts w:eastAsia="Times New Roman" w:cs="Times New Roman"/>
                <w:sz w:val="26"/>
                <w:szCs w:val="26"/>
              </w:rPr>
            </w:pPr>
            <w:r w:rsidRPr="00044739">
              <w:rPr>
                <w:rFonts w:eastAsia="Times New Roman" w:cs="Times New Roman"/>
                <w:sz w:val="26"/>
                <w:szCs w:val="26"/>
                <w:lang w:val="vi-VN"/>
              </w:rPr>
              <w:t>Phục vụ chỉ đạo, đảm bảo an toàn tại hiện trường, cứu hộ, cứu nạn</w:t>
            </w: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1.200</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1.200</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500</w:t>
            </w:r>
          </w:p>
        </w:tc>
        <w:tc>
          <w:tcPr>
            <w:tcW w:w="1062"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p>
        </w:tc>
        <w:tc>
          <w:tcPr>
            <w:tcW w:w="45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500</w:t>
            </w:r>
          </w:p>
        </w:tc>
        <w:tc>
          <w:tcPr>
            <w:tcW w:w="1062"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rPr>
            </w:pPr>
            <w:r>
              <w:rPr>
                <w:rFonts w:eastAsia="Times New Roman" w:cs="Times New Roman"/>
                <w:color w:val="000000"/>
                <w:sz w:val="26"/>
                <w:szCs w:val="26"/>
              </w:rPr>
              <w:t>6. Ban Chỉ huy Phòng, chống thiên tai và Tìm kiếm cứu nạn cấp xã</w:t>
            </w:r>
          </w:p>
        </w:tc>
        <w:tc>
          <w:tcPr>
            <w:tcW w:w="45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200</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C23B3A" w:rsidRPr="00621057" w:rsidRDefault="00C23B3A"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Bộ đàm chuyên dùng chống nước đáp ứng yêu cầu chỉ đạo, chỉ huy tình huống mưa lớn, ngập lụt</w:t>
            </w: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10</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10</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10</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10</w:t>
            </w:r>
          </w:p>
        </w:tc>
        <w:tc>
          <w:tcPr>
            <w:tcW w:w="1062"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887928" w:rsidRDefault="00C23B3A" w:rsidP="00C23B3A">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 cấp xã</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10</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C23B3A" w:rsidRPr="00621057" w:rsidRDefault="00C23B3A"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Điện thoại vệ tinh chuyên dùng đáp ứng yêu cầu chỉ đạo, chỉ huy tình huống mưa lớn, ngập lụt</w:t>
            </w: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C23B3A" w:rsidRPr="00E3288D"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p>
        </w:tc>
        <w:tc>
          <w:tcPr>
            <w:tcW w:w="45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C23B3A" w:rsidRPr="00621057" w:rsidRDefault="00C23B3A"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Súng bắn tín hiệu chuyên dùng cảnh báo thiên tai đáp ứng yêu cầu hoạt động an toàn khi thiên tai khi thiên tai đã, đang xảy ra</w:t>
            </w: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C23B3A" w:rsidRPr="00284E80"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Cảnh báo thiên tai, phục vụ chỉ đạo, đảm bảo an toàn tại hiện trường</w:t>
            </w: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E803FB" w:rsidRDefault="00C23B3A" w:rsidP="00C23B3A">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C23B3A" w:rsidRPr="00621057" w:rsidRDefault="00C23B3A"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Ống nhòm chuyên dùng các loại quan sát trong điều kiện thiên tai</w:t>
            </w: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 xml:space="preserve">1. Ban Chỉ huy Phòng, chống </w:t>
            </w:r>
            <w:r w:rsidRPr="00BE15BA">
              <w:rPr>
                <w:rFonts w:eastAsia="Times New Roman" w:cs="Times New Roman"/>
                <w:color w:val="000000"/>
                <w:sz w:val="26"/>
                <w:szCs w:val="26"/>
                <w:lang w:val="vi-VN"/>
              </w:rPr>
              <w:lastRenderedPageBreak/>
              <w:t>thiê</w:t>
            </w:r>
            <w:r>
              <w:rPr>
                <w:rFonts w:eastAsia="Times New Roman" w:cs="Times New Roman"/>
                <w:color w:val="000000"/>
                <w:sz w:val="26"/>
                <w:szCs w:val="26"/>
                <w:lang w:val="vi-VN"/>
              </w:rPr>
              <w:t>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lastRenderedPageBreak/>
              <w:t>Cái</w:t>
            </w:r>
          </w:p>
        </w:tc>
        <w:tc>
          <w:tcPr>
            <w:tcW w:w="514" w:type="pct"/>
            <w:tcBorders>
              <w:top w:val="nil"/>
              <w:left w:val="nil"/>
              <w:bottom w:val="single" w:sz="4" w:space="0" w:color="auto"/>
              <w:right w:val="single" w:sz="4" w:space="0" w:color="auto"/>
            </w:tcBorders>
            <w:shd w:val="clear" w:color="auto" w:fill="auto"/>
            <w:vAlign w:val="center"/>
            <w:hideMark/>
          </w:tcPr>
          <w:p w:rsidR="00C23B3A" w:rsidRPr="00A8737D"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10</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C23B3A" w:rsidRPr="00F008B9"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10</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hideMark/>
          </w:tcPr>
          <w:p w:rsidR="00C23B3A" w:rsidRPr="00F008B9"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10</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Cái</w:t>
            </w:r>
          </w:p>
        </w:tc>
        <w:tc>
          <w:tcPr>
            <w:tcW w:w="514" w:type="pct"/>
            <w:tcBorders>
              <w:top w:val="nil"/>
              <w:left w:val="nil"/>
              <w:bottom w:val="single" w:sz="4" w:space="0" w:color="auto"/>
              <w:right w:val="single" w:sz="4" w:space="0" w:color="auto"/>
            </w:tcBorders>
            <w:shd w:val="clear" w:color="auto" w:fill="auto"/>
            <w:vAlign w:val="center"/>
          </w:tcPr>
          <w:p w:rsidR="00C23B3A" w:rsidRPr="00F008B9"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10</w:t>
            </w:r>
          </w:p>
        </w:tc>
        <w:tc>
          <w:tcPr>
            <w:tcW w:w="1062" w:type="pct"/>
            <w:vMerge/>
            <w:tcBorders>
              <w:top w:val="nil"/>
              <w:left w:val="single" w:sz="4" w:space="0" w:color="auto"/>
              <w:bottom w:val="single" w:sz="4" w:space="0" w:color="auto"/>
              <w:right w:val="single" w:sz="4" w:space="0" w:color="auto"/>
            </w:tcBorders>
            <w:vAlign w:val="center"/>
          </w:tcPr>
          <w:p w:rsidR="00C23B3A" w:rsidRPr="00BE15BA" w:rsidRDefault="00C23B3A" w:rsidP="00C23B3A">
            <w:pPr>
              <w:spacing w:after="0" w:line="240" w:lineRule="auto"/>
              <w:rPr>
                <w:rFonts w:eastAsia="Times New Roman" w:cs="Times New Roman"/>
                <w:color w:val="000000"/>
                <w:sz w:val="26"/>
                <w:szCs w:val="26"/>
              </w:rPr>
            </w:pPr>
          </w:p>
        </w:tc>
      </w:tr>
      <w:tr w:rsidR="00C23B3A"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C23B3A" w:rsidRPr="00621057" w:rsidRDefault="00C23B3A" w:rsidP="00621057">
            <w:pPr>
              <w:pStyle w:val="ListParagraph"/>
              <w:numPr>
                <w:ilvl w:val="0"/>
                <w:numId w:val="1"/>
              </w:num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 cấp xã</w:t>
            </w:r>
          </w:p>
        </w:tc>
        <w:tc>
          <w:tcPr>
            <w:tcW w:w="454" w:type="pct"/>
            <w:tcBorders>
              <w:top w:val="nil"/>
              <w:left w:val="nil"/>
              <w:bottom w:val="single" w:sz="4" w:space="0" w:color="auto"/>
              <w:right w:val="single" w:sz="4" w:space="0" w:color="auto"/>
            </w:tcBorders>
            <w:shd w:val="clear" w:color="auto" w:fill="auto"/>
            <w:vAlign w:val="center"/>
          </w:tcPr>
          <w:p w:rsidR="00C23B3A" w:rsidRPr="00BE15BA"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Cái</w:t>
            </w:r>
          </w:p>
        </w:tc>
        <w:tc>
          <w:tcPr>
            <w:tcW w:w="514" w:type="pct"/>
            <w:tcBorders>
              <w:top w:val="nil"/>
              <w:left w:val="nil"/>
              <w:bottom w:val="single" w:sz="4" w:space="0" w:color="auto"/>
              <w:right w:val="single" w:sz="4" w:space="0" w:color="auto"/>
            </w:tcBorders>
            <w:shd w:val="clear" w:color="auto" w:fill="auto"/>
            <w:vAlign w:val="center"/>
          </w:tcPr>
          <w:p w:rsidR="00C23B3A" w:rsidRPr="00F008B9" w:rsidRDefault="00C23B3A" w:rsidP="00C23B3A">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10</w:t>
            </w:r>
          </w:p>
        </w:tc>
        <w:tc>
          <w:tcPr>
            <w:tcW w:w="1062" w:type="pct"/>
            <w:vMerge/>
            <w:tcBorders>
              <w:top w:val="nil"/>
              <w:left w:val="single" w:sz="4" w:space="0" w:color="auto"/>
              <w:bottom w:val="single" w:sz="4" w:space="0" w:color="auto"/>
              <w:right w:val="single" w:sz="4" w:space="0" w:color="auto"/>
            </w:tcBorders>
            <w:vAlign w:val="center"/>
            <w:hideMark/>
          </w:tcPr>
          <w:p w:rsidR="00C23B3A" w:rsidRPr="00BE15BA" w:rsidRDefault="00C23B3A" w:rsidP="00C23B3A">
            <w:pPr>
              <w:spacing w:after="0" w:line="240" w:lineRule="auto"/>
              <w:rPr>
                <w:rFonts w:eastAsia="Times New Roman" w:cs="Times New Roman"/>
                <w:color w:val="000000"/>
                <w:sz w:val="26"/>
                <w:szCs w:val="26"/>
              </w:rPr>
            </w:pPr>
          </w:p>
        </w:tc>
      </w:tr>
      <w:tr w:rsidR="00245AE5" w:rsidRPr="00BE15BA" w:rsidTr="00C43DE9">
        <w:trPr>
          <w:trHeight w:val="20"/>
        </w:trPr>
        <w:tc>
          <w:tcPr>
            <w:tcW w:w="370" w:type="pct"/>
            <w:tcBorders>
              <w:top w:val="nil"/>
              <w:left w:val="single" w:sz="4" w:space="0" w:color="auto"/>
              <w:bottom w:val="single" w:sz="4" w:space="0" w:color="auto"/>
              <w:right w:val="single" w:sz="4" w:space="0" w:color="auto"/>
            </w:tcBorders>
            <w:vAlign w:val="center"/>
          </w:tcPr>
          <w:p w:rsidR="00245AE5" w:rsidRPr="00621057" w:rsidRDefault="00245AE5" w:rsidP="00621057">
            <w:pPr>
              <w:pStyle w:val="ListParagraph"/>
              <w:numPr>
                <w:ilvl w:val="0"/>
                <w:numId w:val="1"/>
              </w:numPr>
              <w:spacing w:after="0" w:line="240" w:lineRule="auto"/>
              <w:jc w:val="center"/>
              <w:rPr>
                <w:rFonts w:eastAsia="Times New Roman" w:cs="Times New Roman"/>
                <w:color w:val="000000"/>
                <w:sz w:val="26"/>
                <w:szCs w:val="26"/>
              </w:rPr>
            </w:pPr>
          </w:p>
        </w:tc>
        <w:tc>
          <w:tcPr>
            <w:tcW w:w="1489" w:type="pct"/>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Máy ảnh, máy quay phim chuyên dùng các loại đáp ứng yêu cầu hoạt động an toàn khi thiên tai đã, đang xảy ra</w:t>
            </w:r>
          </w:p>
        </w:tc>
        <w:tc>
          <w:tcPr>
            <w:tcW w:w="1111" w:type="pct"/>
            <w:tcBorders>
              <w:top w:val="nil"/>
              <w:left w:val="nil"/>
              <w:bottom w:val="single" w:sz="4" w:space="0" w:color="auto"/>
              <w:right w:val="single" w:sz="4" w:space="0" w:color="auto"/>
            </w:tcBorders>
            <w:shd w:val="clear" w:color="auto" w:fill="auto"/>
            <w:vAlign w:val="center"/>
          </w:tcPr>
          <w:p w:rsidR="00245AE5" w:rsidRDefault="00245AE5" w:rsidP="00245AE5">
            <w:pPr>
              <w:spacing w:after="0" w:line="240" w:lineRule="auto"/>
              <w:jc w:val="both"/>
              <w:rPr>
                <w:rFonts w:eastAsia="Times New Roman" w:cs="Times New Roman"/>
                <w:color w:val="000000"/>
                <w:sz w:val="26"/>
                <w:szCs w:val="26"/>
              </w:rPr>
            </w:pPr>
          </w:p>
        </w:tc>
        <w:tc>
          <w:tcPr>
            <w:tcW w:w="454" w:type="pct"/>
            <w:tcBorders>
              <w:top w:val="nil"/>
              <w:left w:val="nil"/>
              <w:bottom w:val="single" w:sz="4" w:space="0" w:color="auto"/>
              <w:right w:val="single" w:sz="4" w:space="0" w:color="auto"/>
            </w:tcBorders>
            <w:shd w:val="clear" w:color="auto" w:fill="auto"/>
            <w:vAlign w:val="center"/>
          </w:tcPr>
          <w:p w:rsidR="00245AE5" w:rsidRDefault="00245AE5" w:rsidP="00245AE5">
            <w:pPr>
              <w:spacing w:after="0" w:line="240" w:lineRule="auto"/>
              <w:jc w:val="center"/>
              <w:rPr>
                <w:rFonts w:eastAsia="Times New Roman" w:cs="Times New Roman"/>
                <w:color w:val="000000"/>
                <w:sz w:val="26"/>
                <w:szCs w:val="26"/>
              </w:rPr>
            </w:pPr>
          </w:p>
        </w:tc>
        <w:tc>
          <w:tcPr>
            <w:tcW w:w="514" w:type="pct"/>
            <w:tcBorders>
              <w:top w:val="nil"/>
              <w:left w:val="nil"/>
              <w:bottom w:val="single" w:sz="4" w:space="0" w:color="auto"/>
              <w:right w:val="single" w:sz="4" w:space="0" w:color="auto"/>
            </w:tcBorders>
            <w:shd w:val="clear" w:color="auto" w:fill="auto"/>
            <w:vAlign w:val="center"/>
          </w:tcPr>
          <w:p w:rsidR="00245AE5" w:rsidRDefault="00245AE5" w:rsidP="00245AE5">
            <w:pPr>
              <w:spacing w:after="0" w:line="240" w:lineRule="auto"/>
              <w:jc w:val="center"/>
              <w:rPr>
                <w:rFonts w:eastAsia="Times New Roman" w:cs="Times New Roman"/>
                <w:color w:val="000000"/>
                <w:sz w:val="26"/>
                <w:szCs w:val="26"/>
              </w:rPr>
            </w:pPr>
          </w:p>
        </w:tc>
        <w:tc>
          <w:tcPr>
            <w:tcW w:w="1062" w:type="pct"/>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245AE5" w:rsidRPr="00BE15BA" w:rsidRDefault="005B0881" w:rsidP="00245AE5">
            <w:pPr>
              <w:spacing w:after="0" w:line="240" w:lineRule="auto"/>
              <w:rPr>
                <w:rFonts w:eastAsia="Times New Roman" w:cs="Times New Roman"/>
                <w:color w:val="000000"/>
                <w:sz w:val="26"/>
                <w:szCs w:val="26"/>
              </w:rPr>
            </w:pPr>
            <w:r>
              <w:rPr>
                <w:rFonts w:eastAsia="Times New Roman" w:cs="Times New Roman"/>
                <w:color w:val="000000"/>
                <w:sz w:val="26"/>
                <w:szCs w:val="26"/>
              </w:rPr>
              <w:t>17</w:t>
            </w:r>
            <w:r w:rsidR="00245AE5">
              <w:rPr>
                <w:rFonts w:eastAsia="Times New Roman" w:cs="Times New Roman"/>
                <w:color w:val="000000"/>
                <w:sz w:val="26"/>
                <w:szCs w:val="26"/>
              </w:rPr>
              <w:t>.1</w:t>
            </w:r>
          </w:p>
        </w:tc>
        <w:tc>
          <w:tcPr>
            <w:tcW w:w="1489" w:type="pct"/>
            <w:vMerge w:val="restart"/>
            <w:tcBorders>
              <w:top w:val="nil"/>
              <w:left w:val="single" w:sz="4" w:space="0" w:color="auto"/>
              <w:bottom w:val="single" w:sz="4" w:space="0" w:color="auto"/>
              <w:right w:val="single" w:sz="4" w:space="0" w:color="auto"/>
            </w:tcBorders>
            <w:shd w:val="clear" w:color="auto" w:fill="auto"/>
            <w:vAlign w:val="center"/>
          </w:tcPr>
          <w:p w:rsidR="00245AE5" w:rsidRPr="00BE15BA" w:rsidRDefault="00245AE5" w:rsidP="00245AE5">
            <w:pPr>
              <w:spacing w:after="0" w:line="240" w:lineRule="auto"/>
              <w:rPr>
                <w:rFonts w:eastAsia="Times New Roman" w:cs="Times New Roman"/>
                <w:color w:val="000000"/>
                <w:sz w:val="26"/>
                <w:szCs w:val="26"/>
              </w:rPr>
            </w:pPr>
            <w:r w:rsidRPr="00BE15BA">
              <w:rPr>
                <w:rFonts w:eastAsia="Times New Roman" w:cs="Times New Roman"/>
                <w:color w:val="000000"/>
                <w:sz w:val="26"/>
                <w:szCs w:val="26"/>
                <w:lang w:val="vi-VN"/>
              </w:rPr>
              <w:t>Máy ảnh</w:t>
            </w:r>
          </w:p>
        </w:tc>
        <w:tc>
          <w:tcPr>
            <w:tcW w:w="1111" w:type="pct"/>
            <w:tcBorders>
              <w:top w:val="nil"/>
              <w:left w:val="nil"/>
              <w:bottom w:val="single" w:sz="4" w:space="0" w:color="auto"/>
              <w:right w:val="single" w:sz="4" w:space="0" w:color="auto"/>
            </w:tcBorders>
            <w:shd w:val="clear" w:color="auto" w:fill="auto"/>
            <w:vAlign w:val="center"/>
            <w:hideMark/>
          </w:tcPr>
          <w:p w:rsidR="00245AE5" w:rsidRPr="003E50A1"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245AE5" w:rsidRPr="003E50A1" w:rsidRDefault="00245AE5" w:rsidP="00245AE5">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r w:rsidR="009C0781">
              <w:rPr>
                <w:rFonts w:eastAsia="Times New Roman" w:cs="Times New Roman"/>
                <w:color w:val="000000"/>
                <w:sz w:val="26"/>
                <w:szCs w:val="26"/>
              </w:rPr>
              <w:t>, cấp xã</w:t>
            </w:r>
          </w:p>
        </w:tc>
        <w:tc>
          <w:tcPr>
            <w:tcW w:w="45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tcPr>
          <w:p w:rsidR="00245AE5" w:rsidRPr="00BE15BA" w:rsidRDefault="005B0881" w:rsidP="00255A26">
            <w:pPr>
              <w:spacing w:after="0" w:line="240" w:lineRule="auto"/>
              <w:rPr>
                <w:rFonts w:eastAsia="Times New Roman" w:cs="Times New Roman"/>
                <w:color w:val="000000"/>
                <w:sz w:val="26"/>
                <w:szCs w:val="26"/>
              </w:rPr>
            </w:pPr>
            <w:r>
              <w:rPr>
                <w:rFonts w:eastAsia="Times New Roman" w:cs="Times New Roman"/>
                <w:color w:val="000000"/>
                <w:sz w:val="26"/>
                <w:szCs w:val="26"/>
              </w:rPr>
              <w:t>17</w:t>
            </w:r>
            <w:r w:rsidR="00782D7A">
              <w:rPr>
                <w:rFonts w:eastAsia="Times New Roman" w:cs="Times New Roman"/>
                <w:color w:val="000000"/>
                <w:sz w:val="26"/>
                <w:szCs w:val="26"/>
              </w:rPr>
              <w:t>.2</w:t>
            </w:r>
          </w:p>
        </w:tc>
        <w:tc>
          <w:tcPr>
            <w:tcW w:w="1489" w:type="pct"/>
            <w:vMerge w:val="restart"/>
            <w:tcBorders>
              <w:top w:val="nil"/>
              <w:left w:val="single" w:sz="4" w:space="0" w:color="auto"/>
              <w:bottom w:val="single" w:sz="4" w:space="0" w:color="auto"/>
              <w:right w:val="single" w:sz="4" w:space="0" w:color="auto"/>
            </w:tcBorders>
            <w:shd w:val="clear" w:color="auto" w:fill="auto"/>
            <w:vAlign w:val="center"/>
          </w:tcPr>
          <w:p w:rsidR="00245AE5" w:rsidRPr="00BE15BA" w:rsidRDefault="00245AE5" w:rsidP="00255A26">
            <w:pPr>
              <w:spacing w:after="0" w:line="240" w:lineRule="auto"/>
              <w:rPr>
                <w:rFonts w:eastAsia="Times New Roman" w:cs="Times New Roman"/>
                <w:color w:val="000000"/>
                <w:sz w:val="26"/>
                <w:szCs w:val="26"/>
              </w:rPr>
            </w:pPr>
            <w:r w:rsidRPr="00BE15BA">
              <w:rPr>
                <w:rFonts w:eastAsia="Times New Roman" w:cs="Times New Roman"/>
                <w:color w:val="000000"/>
                <w:sz w:val="26"/>
                <w:szCs w:val="26"/>
                <w:lang w:val="vi-VN"/>
              </w:rPr>
              <w:t xml:space="preserve">Máy quay phim </w:t>
            </w:r>
          </w:p>
        </w:tc>
        <w:tc>
          <w:tcPr>
            <w:tcW w:w="1111" w:type="pct"/>
            <w:tcBorders>
              <w:top w:val="nil"/>
              <w:left w:val="nil"/>
              <w:bottom w:val="single" w:sz="4" w:space="0" w:color="auto"/>
              <w:right w:val="single" w:sz="4" w:space="0" w:color="auto"/>
            </w:tcBorders>
            <w:shd w:val="clear" w:color="auto" w:fill="auto"/>
            <w:vAlign w:val="center"/>
            <w:hideMark/>
          </w:tcPr>
          <w:p w:rsidR="00245AE5" w:rsidRPr="003E50A1" w:rsidRDefault="00245AE5" w:rsidP="00255A26">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55A26">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245AE5" w:rsidRPr="003E50A1" w:rsidRDefault="00245AE5" w:rsidP="00255A26">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245AE5" w:rsidRPr="00BE15BA" w:rsidRDefault="00245AE5" w:rsidP="00255A26">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245AE5" w:rsidRPr="00BE15BA" w:rsidRDefault="00245AE5" w:rsidP="00255A26">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245AE5" w:rsidRPr="00BE15BA" w:rsidRDefault="00245AE5" w:rsidP="00255A26">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55A26">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55A26">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55A26">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55A26">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245AE5" w:rsidRPr="00BE15BA" w:rsidRDefault="00245AE5" w:rsidP="00255A26">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245AE5" w:rsidRPr="00BE15BA" w:rsidRDefault="00245AE5" w:rsidP="00255A26">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55A26">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55A26">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55A26">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55A26">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245AE5" w:rsidRPr="00BE15BA" w:rsidRDefault="00245AE5" w:rsidP="00255A26">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245AE5" w:rsidRPr="00BE15BA" w:rsidRDefault="00245AE5" w:rsidP="00255A26">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55A26">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245AE5" w:rsidRPr="00BE15BA" w:rsidRDefault="00245AE5" w:rsidP="00255A26">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245AE5" w:rsidRPr="00BE15BA" w:rsidRDefault="00245AE5" w:rsidP="00255A26">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245AE5" w:rsidRPr="00BE15BA" w:rsidRDefault="00245AE5" w:rsidP="00255A26">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245AE5" w:rsidRPr="00BE15BA" w:rsidRDefault="00245AE5" w:rsidP="00255A26">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245AE5" w:rsidRPr="00BE15BA" w:rsidRDefault="00245AE5" w:rsidP="00255A26">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55A26">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p>
        </w:tc>
        <w:tc>
          <w:tcPr>
            <w:tcW w:w="454" w:type="pct"/>
            <w:tcBorders>
              <w:top w:val="nil"/>
              <w:left w:val="nil"/>
              <w:bottom w:val="single" w:sz="4" w:space="0" w:color="auto"/>
              <w:right w:val="single" w:sz="4" w:space="0" w:color="auto"/>
            </w:tcBorders>
            <w:shd w:val="clear" w:color="auto" w:fill="auto"/>
            <w:vAlign w:val="center"/>
          </w:tcPr>
          <w:p w:rsidR="00245AE5" w:rsidRPr="00BE15BA" w:rsidRDefault="00245AE5" w:rsidP="00255A26">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245AE5" w:rsidRPr="00BE15BA" w:rsidRDefault="00245AE5" w:rsidP="00255A26">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55A26">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val="restart"/>
            <w:tcBorders>
              <w:top w:val="nil"/>
              <w:left w:val="single" w:sz="4" w:space="0" w:color="auto"/>
              <w:right w:val="single" w:sz="4" w:space="0" w:color="auto"/>
            </w:tcBorders>
            <w:shd w:val="clear" w:color="auto" w:fill="auto"/>
            <w:vAlign w:val="center"/>
            <w:hideMark/>
          </w:tcPr>
          <w:p w:rsidR="00245AE5" w:rsidRPr="00BE15BA" w:rsidRDefault="00245AE5" w:rsidP="005B0881">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nil"/>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Máy tính xách tay đảm bảo hiện trường trong điều kiện thiên tai</w:t>
            </w:r>
          </w:p>
        </w:tc>
        <w:tc>
          <w:tcPr>
            <w:tcW w:w="1111" w:type="pct"/>
            <w:tcBorders>
              <w:top w:val="nil"/>
              <w:left w:val="nil"/>
              <w:bottom w:val="single" w:sz="4" w:space="0" w:color="auto"/>
              <w:right w:val="single" w:sz="4" w:space="0" w:color="auto"/>
            </w:tcBorders>
            <w:shd w:val="clear" w:color="auto" w:fill="auto"/>
            <w:vAlign w:val="center"/>
            <w:hideMark/>
          </w:tcPr>
          <w:p w:rsidR="00245AE5" w:rsidRPr="003E50A1"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val="restart"/>
            <w:tcBorders>
              <w:top w:val="nil"/>
              <w:left w:val="nil"/>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245AE5" w:rsidRPr="00BE15BA" w:rsidTr="00C43DE9">
        <w:trPr>
          <w:trHeight w:val="20"/>
        </w:trPr>
        <w:tc>
          <w:tcPr>
            <w:tcW w:w="370" w:type="pct"/>
            <w:vMerge/>
            <w:tcBorders>
              <w:left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lang w:val="vi-VN"/>
              </w:rPr>
            </w:pPr>
          </w:p>
        </w:tc>
        <w:tc>
          <w:tcPr>
            <w:tcW w:w="1489" w:type="pct"/>
            <w:vMerge/>
            <w:tcBorders>
              <w:left w:val="nil"/>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lang w:val="vi-VN"/>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tcPr>
          <w:p w:rsidR="00245AE5" w:rsidRDefault="00245AE5" w:rsidP="00245AE5">
            <w:pPr>
              <w:spacing w:after="0"/>
            </w:pPr>
            <w:r w:rsidRPr="00143A46">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tcPr>
          <w:p w:rsidR="00245AE5" w:rsidRDefault="00245AE5" w:rsidP="00245AE5">
            <w:pPr>
              <w:spacing w:after="0"/>
            </w:pPr>
            <w:r w:rsidRPr="00FD00DF">
              <w:rPr>
                <w:rFonts w:eastAsia="Times New Roman" w:cs="Times New Roman"/>
                <w:color w:val="000000"/>
                <w:sz w:val="26"/>
                <w:szCs w:val="26"/>
                <w:lang w:val="vi-VN"/>
              </w:rPr>
              <w:t>01</w:t>
            </w:r>
          </w:p>
        </w:tc>
        <w:tc>
          <w:tcPr>
            <w:tcW w:w="1062" w:type="pct"/>
            <w:vMerge/>
            <w:tcBorders>
              <w:left w:val="nil"/>
              <w:right w:val="single" w:sz="4" w:space="0" w:color="auto"/>
            </w:tcBorders>
            <w:shd w:val="clear" w:color="auto" w:fill="auto"/>
            <w:vAlign w:val="center"/>
          </w:tcPr>
          <w:p w:rsidR="00245AE5" w:rsidRDefault="00245AE5" w:rsidP="00245AE5">
            <w:pPr>
              <w:spacing w:after="0"/>
            </w:pPr>
          </w:p>
        </w:tc>
      </w:tr>
      <w:tr w:rsidR="00245AE5" w:rsidRPr="00BE15BA" w:rsidTr="00C43DE9">
        <w:trPr>
          <w:trHeight w:val="20"/>
        </w:trPr>
        <w:tc>
          <w:tcPr>
            <w:tcW w:w="370" w:type="pct"/>
            <w:vMerge/>
            <w:tcBorders>
              <w:left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lang w:val="vi-VN"/>
              </w:rPr>
            </w:pPr>
          </w:p>
        </w:tc>
        <w:tc>
          <w:tcPr>
            <w:tcW w:w="1489" w:type="pct"/>
            <w:vMerge/>
            <w:tcBorders>
              <w:left w:val="nil"/>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lang w:val="vi-VN"/>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tcPr>
          <w:p w:rsidR="00245AE5" w:rsidRDefault="00245AE5" w:rsidP="00245AE5">
            <w:pPr>
              <w:spacing w:after="0"/>
            </w:pPr>
            <w:r w:rsidRPr="00143A46">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tcPr>
          <w:p w:rsidR="00245AE5" w:rsidRDefault="00245AE5" w:rsidP="00245AE5">
            <w:pPr>
              <w:spacing w:after="0"/>
            </w:pPr>
            <w:r w:rsidRPr="00FD00DF">
              <w:rPr>
                <w:rFonts w:eastAsia="Times New Roman" w:cs="Times New Roman"/>
                <w:color w:val="000000"/>
                <w:sz w:val="26"/>
                <w:szCs w:val="26"/>
                <w:lang w:val="vi-VN"/>
              </w:rPr>
              <w:t>01</w:t>
            </w:r>
          </w:p>
        </w:tc>
        <w:tc>
          <w:tcPr>
            <w:tcW w:w="1062" w:type="pct"/>
            <w:vMerge/>
            <w:tcBorders>
              <w:left w:val="nil"/>
              <w:right w:val="single" w:sz="4" w:space="0" w:color="auto"/>
            </w:tcBorders>
            <w:shd w:val="clear" w:color="auto" w:fill="auto"/>
            <w:vAlign w:val="center"/>
          </w:tcPr>
          <w:p w:rsidR="00245AE5" w:rsidRDefault="00245AE5" w:rsidP="00245AE5">
            <w:pPr>
              <w:spacing w:after="0"/>
            </w:pPr>
          </w:p>
        </w:tc>
      </w:tr>
      <w:tr w:rsidR="00245AE5" w:rsidRPr="00BE15BA" w:rsidTr="00C43DE9">
        <w:trPr>
          <w:trHeight w:val="20"/>
        </w:trPr>
        <w:tc>
          <w:tcPr>
            <w:tcW w:w="370" w:type="pct"/>
            <w:vMerge/>
            <w:tcBorders>
              <w:left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lang w:val="vi-VN"/>
              </w:rPr>
            </w:pPr>
          </w:p>
        </w:tc>
        <w:tc>
          <w:tcPr>
            <w:tcW w:w="1489" w:type="pct"/>
            <w:vMerge/>
            <w:tcBorders>
              <w:left w:val="nil"/>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lang w:val="vi-VN"/>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245AE5" w:rsidRDefault="00245AE5" w:rsidP="00245AE5">
            <w:pPr>
              <w:spacing w:after="0"/>
            </w:pPr>
            <w:r w:rsidRPr="00143A46">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tcPr>
          <w:p w:rsidR="00245AE5" w:rsidRDefault="00245AE5" w:rsidP="00245AE5">
            <w:pPr>
              <w:spacing w:after="0"/>
            </w:pPr>
            <w:r w:rsidRPr="00FD00DF">
              <w:rPr>
                <w:rFonts w:eastAsia="Times New Roman" w:cs="Times New Roman"/>
                <w:color w:val="000000"/>
                <w:sz w:val="26"/>
                <w:szCs w:val="26"/>
                <w:lang w:val="vi-VN"/>
              </w:rPr>
              <w:t>01</w:t>
            </w:r>
          </w:p>
        </w:tc>
        <w:tc>
          <w:tcPr>
            <w:tcW w:w="1062" w:type="pct"/>
            <w:vMerge/>
            <w:tcBorders>
              <w:left w:val="nil"/>
              <w:right w:val="single" w:sz="4" w:space="0" w:color="auto"/>
            </w:tcBorders>
            <w:shd w:val="clear" w:color="auto" w:fill="auto"/>
            <w:vAlign w:val="center"/>
          </w:tcPr>
          <w:p w:rsidR="00245AE5" w:rsidRDefault="00245AE5" w:rsidP="00245AE5">
            <w:pPr>
              <w:spacing w:after="0"/>
            </w:pPr>
          </w:p>
        </w:tc>
      </w:tr>
      <w:tr w:rsidR="00245AE5" w:rsidRPr="00BE15BA" w:rsidTr="00C43DE9">
        <w:trPr>
          <w:trHeight w:val="20"/>
        </w:trPr>
        <w:tc>
          <w:tcPr>
            <w:tcW w:w="370" w:type="pct"/>
            <w:vMerge/>
            <w:tcBorders>
              <w:left w:val="single" w:sz="4" w:space="0" w:color="auto"/>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lang w:val="vi-VN"/>
              </w:rPr>
            </w:pPr>
          </w:p>
        </w:tc>
        <w:tc>
          <w:tcPr>
            <w:tcW w:w="1489" w:type="pct"/>
            <w:vMerge/>
            <w:tcBorders>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lang w:val="vi-VN"/>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p>
        </w:tc>
        <w:tc>
          <w:tcPr>
            <w:tcW w:w="454" w:type="pct"/>
            <w:tcBorders>
              <w:top w:val="nil"/>
              <w:left w:val="nil"/>
              <w:bottom w:val="single" w:sz="4" w:space="0" w:color="auto"/>
              <w:right w:val="single" w:sz="4" w:space="0" w:color="auto"/>
            </w:tcBorders>
            <w:shd w:val="clear" w:color="auto" w:fill="auto"/>
            <w:vAlign w:val="center"/>
          </w:tcPr>
          <w:p w:rsidR="00245AE5" w:rsidRDefault="00245AE5" w:rsidP="00245AE5">
            <w:pPr>
              <w:spacing w:after="0"/>
            </w:pPr>
            <w:r w:rsidRPr="00143A46">
              <w:rPr>
                <w:rFonts w:eastAsia="Times New Roman" w:cs="Times New Roman"/>
                <w:color w:val="000000"/>
                <w:sz w:val="26"/>
                <w:szCs w:val="26"/>
                <w:lang w:val="vi-VN"/>
              </w:rPr>
              <w:t>Máy</w:t>
            </w:r>
          </w:p>
        </w:tc>
        <w:tc>
          <w:tcPr>
            <w:tcW w:w="514" w:type="pct"/>
            <w:tcBorders>
              <w:top w:val="nil"/>
              <w:left w:val="nil"/>
              <w:bottom w:val="single" w:sz="4" w:space="0" w:color="auto"/>
              <w:right w:val="single" w:sz="4" w:space="0" w:color="auto"/>
            </w:tcBorders>
            <w:shd w:val="clear" w:color="auto" w:fill="auto"/>
            <w:vAlign w:val="center"/>
          </w:tcPr>
          <w:p w:rsidR="00245AE5" w:rsidRDefault="00245AE5" w:rsidP="00245AE5">
            <w:pPr>
              <w:spacing w:after="0"/>
            </w:pPr>
            <w:r w:rsidRPr="00FD00DF">
              <w:rPr>
                <w:rFonts w:eastAsia="Times New Roman" w:cs="Times New Roman"/>
                <w:color w:val="000000"/>
                <w:sz w:val="26"/>
                <w:szCs w:val="26"/>
                <w:lang w:val="vi-VN"/>
              </w:rPr>
              <w:t>01</w:t>
            </w:r>
          </w:p>
        </w:tc>
        <w:tc>
          <w:tcPr>
            <w:tcW w:w="1062" w:type="pct"/>
            <w:vMerge/>
            <w:tcBorders>
              <w:left w:val="nil"/>
              <w:bottom w:val="single" w:sz="4" w:space="0" w:color="auto"/>
              <w:right w:val="single" w:sz="4" w:space="0" w:color="auto"/>
            </w:tcBorders>
            <w:shd w:val="clear" w:color="auto" w:fill="auto"/>
            <w:vAlign w:val="center"/>
          </w:tcPr>
          <w:p w:rsidR="00245AE5" w:rsidRDefault="00245AE5" w:rsidP="00245AE5">
            <w:pPr>
              <w:spacing w:after="0"/>
            </w:pPr>
          </w:p>
        </w:tc>
      </w:tr>
      <w:tr w:rsidR="00245AE5"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hideMark/>
          </w:tcPr>
          <w:p w:rsidR="00245AE5" w:rsidRPr="00BE15BA" w:rsidRDefault="00245AE5" w:rsidP="005B0881">
            <w:pPr>
              <w:pStyle w:val="ListParagraph"/>
              <w:numPr>
                <w:ilvl w:val="0"/>
                <w:numId w:val="1"/>
              </w:numPr>
              <w:spacing w:after="0" w:line="240" w:lineRule="auto"/>
              <w:jc w:val="center"/>
              <w:rPr>
                <w:rFonts w:eastAsia="Times New Roman" w:cs="Times New Roman"/>
                <w:color w:val="000000"/>
                <w:sz w:val="26"/>
                <w:szCs w:val="26"/>
              </w:rPr>
            </w:pP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Bộ phát wifi di động chuyên dùng phục vụ cán bộ công tác hiện trường đáp ứng yêu cầu an toàn khi thiên tai xảy ra</w:t>
            </w:r>
          </w:p>
        </w:tc>
        <w:tc>
          <w:tcPr>
            <w:tcW w:w="1111" w:type="pct"/>
            <w:tcBorders>
              <w:top w:val="nil"/>
              <w:left w:val="nil"/>
              <w:bottom w:val="single" w:sz="4" w:space="0" w:color="auto"/>
              <w:right w:val="single" w:sz="4" w:space="0" w:color="auto"/>
            </w:tcBorders>
            <w:shd w:val="clear" w:color="auto" w:fill="auto"/>
            <w:vAlign w:val="center"/>
            <w:hideMark/>
          </w:tcPr>
          <w:p w:rsidR="00245AE5" w:rsidRPr="003E50A1"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245AE5" w:rsidRPr="003E50A1" w:rsidRDefault="00245AE5" w:rsidP="00245AE5">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w:t>
            </w:r>
          </w:p>
        </w:tc>
        <w:tc>
          <w:tcPr>
            <w:tcW w:w="45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tcBorders>
              <w:top w:val="nil"/>
              <w:left w:val="single" w:sz="4" w:space="0" w:color="auto"/>
              <w:bottom w:val="single" w:sz="4" w:space="0" w:color="auto"/>
              <w:right w:val="single" w:sz="4" w:space="0" w:color="auto"/>
            </w:tcBorders>
            <w:shd w:val="clear" w:color="auto" w:fill="auto"/>
            <w:vAlign w:val="center"/>
            <w:hideMark/>
          </w:tcPr>
          <w:p w:rsidR="00245AE5" w:rsidRPr="00BE15BA" w:rsidRDefault="00C43DE9" w:rsidP="00245AE5">
            <w:pPr>
              <w:spacing w:after="0" w:line="240" w:lineRule="auto"/>
              <w:jc w:val="center"/>
              <w:rPr>
                <w:rFonts w:eastAsia="Times New Roman" w:cs="Times New Roman"/>
                <w:b/>
                <w:bCs/>
                <w:color w:val="000000"/>
                <w:sz w:val="26"/>
                <w:szCs w:val="26"/>
              </w:rPr>
            </w:pPr>
            <w:r>
              <w:rPr>
                <w:rFonts w:eastAsia="Times New Roman" w:cs="Times New Roman"/>
                <w:b/>
                <w:bCs/>
                <w:color w:val="000000"/>
                <w:sz w:val="26"/>
                <w:szCs w:val="26"/>
              </w:rPr>
              <w:t>B</w:t>
            </w:r>
          </w:p>
        </w:tc>
        <w:tc>
          <w:tcPr>
            <w:tcW w:w="4630" w:type="pct"/>
            <w:gridSpan w:val="5"/>
            <w:tcBorders>
              <w:top w:val="single" w:sz="4" w:space="0" w:color="auto"/>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b/>
                <w:bCs/>
                <w:color w:val="000000"/>
                <w:sz w:val="26"/>
                <w:szCs w:val="26"/>
              </w:rPr>
            </w:pPr>
            <w:bookmarkStart w:id="6" w:name="RANGE!B105"/>
            <w:r w:rsidRPr="00BE15BA">
              <w:rPr>
                <w:rFonts w:eastAsia="Times New Roman" w:cs="Times New Roman"/>
                <w:b/>
                <w:bCs/>
                <w:color w:val="000000"/>
                <w:sz w:val="26"/>
                <w:szCs w:val="26"/>
                <w:lang w:val="vi-VN"/>
              </w:rPr>
              <w:t>VẬT TƯ</w:t>
            </w:r>
            <w:bookmarkEnd w:id="6"/>
          </w:p>
        </w:tc>
      </w:tr>
      <w:tr w:rsidR="00245AE5" w:rsidRPr="00BE15BA" w:rsidTr="00C43DE9">
        <w:trPr>
          <w:trHeight w:val="20"/>
        </w:trPr>
        <w:tc>
          <w:tcPr>
            <w:tcW w:w="370" w:type="pct"/>
            <w:vMerge w:val="restart"/>
            <w:tcBorders>
              <w:top w:val="nil"/>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lastRenderedPageBreak/>
              <w:t>1</w:t>
            </w:r>
          </w:p>
        </w:tc>
        <w:tc>
          <w:tcPr>
            <w:tcW w:w="1489" w:type="pct"/>
            <w:vMerge w:val="restart"/>
            <w:tcBorders>
              <w:top w:val="nil"/>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 xml:space="preserve">Bộ dụng cụ chuyên dùng phục vụ cán bộ công tác hiện trường đáp ứng yêu cầu hoạt động an toàn khi thiên tai đã, đang xảy ra </w:t>
            </w:r>
            <w:r w:rsidRPr="00356DA5">
              <w:rPr>
                <w:rFonts w:eastAsia="Times New Roman" w:cs="Times New Roman"/>
                <w:i/>
                <w:color w:val="000000"/>
                <w:sz w:val="26"/>
                <w:szCs w:val="26"/>
                <w:lang w:val="vi-VN"/>
              </w:rPr>
              <w:t>(Ba lô chống nước, túi ngủ, quần áo chuyên dùng, mũ giày, dép, đèn pin, túi cấp cứu lưu động,..)</w:t>
            </w:r>
          </w:p>
        </w:tc>
        <w:tc>
          <w:tcPr>
            <w:tcW w:w="1111" w:type="pct"/>
            <w:tcBorders>
              <w:top w:val="nil"/>
              <w:left w:val="nil"/>
              <w:bottom w:val="single" w:sz="4" w:space="0" w:color="auto"/>
              <w:right w:val="single" w:sz="4" w:space="0" w:color="auto"/>
            </w:tcBorders>
            <w:shd w:val="clear" w:color="auto" w:fill="auto"/>
            <w:vAlign w:val="center"/>
            <w:hideMark/>
          </w:tcPr>
          <w:p w:rsidR="00245AE5" w:rsidRPr="003E50A1"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245AE5" w:rsidRPr="003E50A1" w:rsidRDefault="00245AE5" w:rsidP="00245AE5">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01</w:t>
            </w:r>
          </w:p>
        </w:tc>
        <w:tc>
          <w:tcPr>
            <w:tcW w:w="1062" w:type="pct"/>
            <w:vMerge w:val="restart"/>
            <w:tcBorders>
              <w:top w:val="nil"/>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Pr>
                <w:rFonts w:eastAsia="Times New Roman" w:cs="Times New Roman"/>
                <w:color w:val="000000"/>
                <w:sz w:val="26"/>
                <w:szCs w:val="26"/>
              </w:rPr>
              <w:t>5. Ban Chỉ huy Phòng, chống thiên tai và Tìm kiếm cứu nạn cấp huyện, cấp xã</w:t>
            </w:r>
          </w:p>
        </w:tc>
        <w:tc>
          <w:tcPr>
            <w:tcW w:w="45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01</w:t>
            </w:r>
          </w:p>
        </w:tc>
        <w:tc>
          <w:tcPr>
            <w:tcW w:w="1062" w:type="pct"/>
            <w:vMerge/>
            <w:tcBorders>
              <w:top w:val="nil"/>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val="restart"/>
            <w:tcBorders>
              <w:top w:val="nil"/>
              <w:left w:val="single" w:sz="4" w:space="0" w:color="auto"/>
              <w:right w:val="single" w:sz="4" w:space="0" w:color="auto"/>
            </w:tcBorders>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2</w:t>
            </w:r>
          </w:p>
        </w:tc>
        <w:tc>
          <w:tcPr>
            <w:tcW w:w="1489" w:type="pct"/>
            <w:vMerge w:val="restart"/>
            <w:tcBorders>
              <w:top w:val="nil"/>
              <w:left w:val="single" w:sz="4" w:space="0" w:color="auto"/>
              <w:right w:val="single" w:sz="4" w:space="0" w:color="auto"/>
            </w:tcBorders>
            <w:vAlign w:val="center"/>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Thang dây chuyền dùng phục vụ di chuyển lên vị trí cao tại hiện trường đáp ứng yêu cầu an toàn khi thiên tai đang xảy ra</w:t>
            </w: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Bộ Chỉ huy Quân sự tỉnh</w:t>
            </w:r>
          </w:p>
        </w:tc>
        <w:tc>
          <w:tcPr>
            <w:tcW w:w="45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15</w:t>
            </w:r>
          </w:p>
        </w:tc>
        <w:tc>
          <w:tcPr>
            <w:tcW w:w="1062" w:type="pct"/>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left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left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Bộ đội biên phòng tỉnh</w:t>
            </w:r>
          </w:p>
        </w:tc>
        <w:tc>
          <w:tcPr>
            <w:tcW w:w="45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15</w:t>
            </w:r>
          </w:p>
        </w:tc>
        <w:tc>
          <w:tcPr>
            <w:tcW w:w="1062" w:type="pct"/>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both"/>
              <w:rPr>
                <w:rFonts w:eastAsia="Times New Roman" w:cs="Times New Roman"/>
                <w:color w:val="000000"/>
                <w:sz w:val="26"/>
                <w:szCs w:val="26"/>
              </w:rPr>
            </w:pPr>
            <w:r>
              <w:rPr>
                <w:rFonts w:eastAsia="Times New Roman" w:cs="Times New Roman"/>
                <w:color w:val="000000"/>
                <w:sz w:val="26"/>
                <w:szCs w:val="26"/>
                <w:lang w:val="vi-VN"/>
              </w:rPr>
              <w:t>3</w:t>
            </w:r>
            <w:r w:rsidRPr="00BE15BA">
              <w:rPr>
                <w:rFonts w:eastAsia="Times New Roman" w:cs="Times New Roman"/>
                <w:color w:val="000000"/>
                <w:sz w:val="26"/>
                <w:szCs w:val="26"/>
                <w:lang w:val="vi-VN"/>
              </w:rPr>
              <w:t>. Công an tỉnh</w:t>
            </w:r>
          </w:p>
        </w:tc>
        <w:tc>
          <w:tcPr>
            <w:tcW w:w="454" w:type="pct"/>
            <w:tcBorders>
              <w:top w:val="nil"/>
              <w:left w:val="nil"/>
              <w:bottom w:val="single" w:sz="4" w:space="0" w:color="auto"/>
              <w:right w:val="single" w:sz="4" w:space="0" w:color="auto"/>
            </w:tcBorders>
            <w:shd w:val="clear" w:color="auto" w:fill="auto"/>
            <w:vAlign w:val="center"/>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Bộ</w:t>
            </w:r>
          </w:p>
        </w:tc>
        <w:tc>
          <w:tcPr>
            <w:tcW w:w="514" w:type="pct"/>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15</w:t>
            </w:r>
          </w:p>
        </w:tc>
        <w:tc>
          <w:tcPr>
            <w:tcW w:w="1062" w:type="pct"/>
            <w:tcBorders>
              <w:top w:val="nil"/>
              <w:left w:val="single" w:sz="4" w:space="0" w:color="auto"/>
              <w:bottom w:val="single" w:sz="4" w:space="0" w:color="auto"/>
              <w:right w:val="single" w:sz="4" w:space="0" w:color="auto"/>
            </w:tcBorders>
            <w:vAlign w:val="center"/>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3</w:t>
            </w:r>
          </w:p>
        </w:tc>
        <w:tc>
          <w:tcPr>
            <w:tcW w:w="148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Túi trữ nước ngọt chuyên dùng phục vụ cán bộ công tác tại hiện trường</w:t>
            </w:r>
          </w:p>
        </w:tc>
        <w:tc>
          <w:tcPr>
            <w:tcW w:w="1111" w:type="pct"/>
            <w:tcBorders>
              <w:top w:val="single" w:sz="4" w:space="0" w:color="auto"/>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1. Ban Chỉ huy Phòng, chống thiên tai và Tìm kiếm cứu nạn tỉnh</w:t>
            </w:r>
          </w:p>
        </w:tc>
        <w:tc>
          <w:tcPr>
            <w:tcW w:w="454" w:type="pct"/>
            <w:tcBorders>
              <w:top w:val="single" w:sz="4" w:space="0" w:color="auto"/>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Túi</w:t>
            </w:r>
          </w:p>
        </w:tc>
        <w:tc>
          <w:tcPr>
            <w:tcW w:w="51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30</w:t>
            </w:r>
          </w:p>
        </w:tc>
        <w:tc>
          <w:tcPr>
            <w:tcW w:w="106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Phục vụ chỉ đạo, đảm bảo an toàn tại hiện trường</w:t>
            </w:r>
          </w:p>
        </w:tc>
      </w:tr>
      <w:tr w:rsidR="00245AE5" w:rsidRPr="00BE15BA" w:rsidTr="00C43DE9">
        <w:trPr>
          <w:trHeight w:val="20"/>
        </w:trPr>
        <w:tc>
          <w:tcPr>
            <w:tcW w:w="370" w:type="pct"/>
            <w:vMerge/>
            <w:tcBorders>
              <w:top w:val="single" w:sz="4" w:space="0" w:color="auto"/>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single" w:sz="4" w:space="0" w:color="auto"/>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single" w:sz="4" w:space="0" w:color="auto"/>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2. Bộ Chỉ huy Quân sự tỉnh</w:t>
            </w:r>
          </w:p>
        </w:tc>
        <w:tc>
          <w:tcPr>
            <w:tcW w:w="454" w:type="pct"/>
            <w:tcBorders>
              <w:top w:val="single" w:sz="4" w:space="0" w:color="auto"/>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Túi</w:t>
            </w:r>
          </w:p>
        </w:tc>
        <w:tc>
          <w:tcPr>
            <w:tcW w:w="51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Pr>
                <w:rFonts w:eastAsia="Times New Roman" w:cs="Times New Roman"/>
                <w:color w:val="000000"/>
                <w:sz w:val="26"/>
                <w:szCs w:val="26"/>
              </w:rPr>
              <w:t>30</w:t>
            </w:r>
          </w:p>
        </w:tc>
        <w:tc>
          <w:tcPr>
            <w:tcW w:w="1062" w:type="pct"/>
            <w:vMerge/>
            <w:tcBorders>
              <w:top w:val="single" w:sz="4" w:space="0" w:color="auto"/>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single" w:sz="4" w:space="0" w:color="auto"/>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single" w:sz="4" w:space="0" w:color="auto"/>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single" w:sz="4" w:space="0" w:color="auto"/>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3. Bộ Chỉ huy Bộ đội biên phòng tỉnh</w:t>
            </w:r>
          </w:p>
        </w:tc>
        <w:tc>
          <w:tcPr>
            <w:tcW w:w="454" w:type="pct"/>
            <w:tcBorders>
              <w:top w:val="single" w:sz="4" w:space="0" w:color="auto"/>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Túi</w:t>
            </w:r>
          </w:p>
        </w:tc>
        <w:tc>
          <w:tcPr>
            <w:tcW w:w="51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Pr>
                <w:rFonts w:eastAsia="Times New Roman" w:cs="Times New Roman"/>
                <w:color w:val="000000"/>
                <w:sz w:val="26"/>
                <w:szCs w:val="26"/>
              </w:rPr>
              <w:t>30</w:t>
            </w:r>
          </w:p>
        </w:tc>
        <w:tc>
          <w:tcPr>
            <w:tcW w:w="1062" w:type="pct"/>
            <w:vMerge/>
            <w:tcBorders>
              <w:top w:val="single" w:sz="4" w:space="0" w:color="auto"/>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r>
      <w:tr w:rsidR="00245AE5" w:rsidRPr="00BE15BA" w:rsidTr="00C43DE9">
        <w:trPr>
          <w:trHeight w:val="20"/>
        </w:trPr>
        <w:tc>
          <w:tcPr>
            <w:tcW w:w="370" w:type="pct"/>
            <w:vMerge/>
            <w:tcBorders>
              <w:top w:val="single" w:sz="4" w:space="0" w:color="auto"/>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489" w:type="pct"/>
            <w:vMerge/>
            <w:tcBorders>
              <w:top w:val="single" w:sz="4" w:space="0" w:color="auto"/>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c>
          <w:tcPr>
            <w:tcW w:w="1111" w:type="pct"/>
            <w:tcBorders>
              <w:top w:val="single" w:sz="4" w:space="0" w:color="auto"/>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both"/>
              <w:rPr>
                <w:rFonts w:eastAsia="Times New Roman" w:cs="Times New Roman"/>
                <w:color w:val="000000"/>
                <w:sz w:val="26"/>
                <w:szCs w:val="26"/>
              </w:rPr>
            </w:pPr>
            <w:r w:rsidRPr="00BE15BA">
              <w:rPr>
                <w:rFonts w:eastAsia="Times New Roman" w:cs="Times New Roman"/>
                <w:color w:val="000000"/>
                <w:sz w:val="26"/>
                <w:szCs w:val="26"/>
                <w:lang w:val="vi-VN"/>
              </w:rPr>
              <w:t>4. Công an tỉnh</w:t>
            </w:r>
          </w:p>
        </w:tc>
        <w:tc>
          <w:tcPr>
            <w:tcW w:w="454" w:type="pct"/>
            <w:tcBorders>
              <w:top w:val="single" w:sz="4" w:space="0" w:color="auto"/>
              <w:left w:val="nil"/>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sidRPr="00BE15BA">
              <w:rPr>
                <w:rFonts w:eastAsia="Times New Roman" w:cs="Times New Roman"/>
                <w:color w:val="000000"/>
                <w:sz w:val="26"/>
                <w:szCs w:val="26"/>
                <w:lang w:val="vi-VN"/>
              </w:rPr>
              <w:t>Túi</w:t>
            </w:r>
          </w:p>
        </w:tc>
        <w:tc>
          <w:tcPr>
            <w:tcW w:w="51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45AE5" w:rsidRPr="00BE15BA" w:rsidRDefault="00245AE5" w:rsidP="00245AE5">
            <w:pPr>
              <w:spacing w:after="0" w:line="240" w:lineRule="auto"/>
              <w:jc w:val="center"/>
              <w:rPr>
                <w:rFonts w:eastAsia="Times New Roman" w:cs="Times New Roman"/>
                <w:color w:val="000000"/>
                <w:sz w:val="26"/>
                <w:szCs w:val="26"/>
              </w:rPr>
            </w:pPr>
            <w:r>
              <w:rPr>
                <w:rFonts w:eastAsia="Times New Roman" w:cs="Times New Roman"/>
                <w:color w:val="000000"/>
                <w:sz w:val="26"/>
                <w:szCs w:val="26"/>
              </w:rPr>
              <w:t>30</w:t>
            </w:r>
          </w:p>
        </w:tc>
        <w:tc>
          <w:tcPr>
            <w:tcW w:w="1062" w:type="pct"/>
            <w:vMerge/>
            <w:tcBorders>
              <w:top w:val="single" w:sz="4" w:space="0" w:color="auto"/>
              <w:left w:val="single" w:sz="4" w:space="0" w:color="auto"/>
              <w:bottom w:val="single" w:sz="4" w:space="0" w:color="auto"/>
              <w:right w:val="single" w:sz="4" w:space="0" w:color="auto"/>
            </w:tcBorders>
            <w:vAlign w:val="center"/>
            <w:hideMark/>
          </w:tcPr>
          <w:p w:rsidR="00245AE5" w:rsidRPr="00BE15BA" w:rsidRDefault="00245AE5" w:rsidP="00245AE5">
            <w:pPr>
              <w:spacing w:after="0" w:line="240" w:lineRule="auto"/>
              <w:rPr>
                <w:rFonts w:eastAsia="Times New Roman" w:cs="Times New Roman"/>
                <w:color w:val="000000"/>
                <w:sz w:val="26"/>
                <w:szCs w:val="26"/>
              </w:rPr>
            </w:pPr>
          </w:p>
        </w:tc>
      </w:tr>
      <w:tr w:rsidR="008154C9" w:rsidRPr="00BE15BA" w:rsidTr="00C43DE9">
        <w:trPr>
          <w:trHeight w:val="20"/>
        </w:trPr>
        <w:tc>
          <w:tcPr>
            <w:tcW w:w="370" w:type="pct"/>
            <w:tcBorders>
              <w:top w:val="single" w:sz="4" w:space="0" w:color="auto"/>
              <w:left w:val="single" w:sz="4" w:space="0" w:color="auto"/>
              <w:bottom w:val="single" w:sz="4" w:space="0" w:color="auto"/>
              <w:right w:val="single" w:sz="4" w:space="0" w:color="auto"/>
            </w:tcBorders>
            <w:vAlign w:val="center"/>
          </w:tcPr>
          <w:p w:rsidR="008154C9" w:rsidRPr="00BE15BA" w:rsidRDefault="008154C9" w:rsidP="008154C9">
            <w:pPr>
              <w:spacing w:after="0" w:line="240" w:lineRule="auto"/>
              <w:jc w:val="center"/>
              <w:rPr>
                <w:rFonts w:eastAsia="Times New Roman" w:cs="Times New Roman"/>
                <w:color w:val="000000"/>
                <w:sz w:val="26"/>
                <w:szCs w:val="26"/>
              </w:rPr>
            </w:pPr>
            <w:r>
              <w:rPr>
                <w:rFonts w:eastAsia="Times New Roman" w:cs="Times New Roman"/>
                <w:color w:val="000000"/>
                <w:sz w:val="26"/>
                <w:szCs w:val="26"/>
              </w:rPr>
              <w:t>4</w:t>
            </w:r>
          </w:p>
        </w:tc>
        <w:tc>
          <w:tcPr>
            <w:tcW w:w="1489" w:type="pct"/>
            <w:tcBorders>
              <w:top w:val="single" w:sz="4" w:space="0" w:color="auto"/>
              <w:left w:val="single" w:sz="4" w:space="0" w:color="auto"/>
              <w:bottom w:val="single" w:sz="4" w:space="0" w:color="auto"/>
              <w:right w:val="single" w:sz="4" w:space="0" w:color="auto"/>
            </w:tcBorders>
            <w:vAlign w:val="center"/>
          </w:tcPr>
          <w:p w:rsidR="008154C9" w:rsidRPr="00BE15BA" w:rsidRDefault="008154C9" w:rsidP="008154C9">
            <w:pPr>
              <w:spacing w:after="0" w:line="240" w:lineRule="auto"/>
              <w:rPr>
                <w:rFonts w:eastAsia="Times New Roman" w:cs="Times New Roman"/>
                <w:color w:val="000000"/>
                <w:sz w:val="26"/>
                <w:szCs w:val="26"/>
              </w:rPr>
            </w:pPr>
            <w:r>
              <w:rPr>
                <w:rFonts w:eastAsia="Times New Roman" w:cs="Times New Roman"/>
                <w:color w:val="000000"/>
                <w:sz w:val="26"/>
                <w:szCs w:val="26"/>
              </w:rPr>
              <w:t>Vật tư chuyên dùng phục vụ xử lý khẩn cấp sự cố đê điều, hồ đập</w:t>
            </w:r>
          </w:p>
        </w:tc>
        <w:tc>
          <w:tcPr>
            <w:tcW w:w="1111" w:type="pct"/>
            <w:tcBorders>
              <w:top w:val="single" w:sz="4" w:space="0" w:color="auto"/>
              <w:left w:val="nil"/>
              <w:bottom w:val="single" w:sz="4" w:space="0" w:color="auto"/>
              <w:right w:val="single" w:sz="4" w:space="0" w:color="auto"/>
            </w:tcBorders>
            <w:shd w:val="clear" w:color="auto" w:fill="auto"/>
            <w:vAlign w:val="center"/>
          </w:tcPr>
          <w:p w:rsidR="008154C9" w:rsidRPr="00BE15BA" w:rsidRDefault="008154C9" w:rsidP="008154C9">
            <w:pPr>
              <w:spacing w:after="0" w:line="240" w:lineRule="auto"/>
              <w:jc w:val="both"/>
              <w:rPr>
                <w:rFonts w:eastAsia="Times New Roman" w:cs="Times New Roman"/>
                <w:color w:val="000000"/>
                <w:sz w:val="26"/>
                <w:szCs w:val="26"/>
                <w:lang w:val="vi-VN"/>
              </w:rPr>
            </w:pPr>
          </w:p>
        </w:tc>
        <w:tc>
          <w:tcPr>
            <w:tcW w:w="454" w:type="pct"/>
            <w:tcBorders>
              <w:top w:val="single" w:sz="4" w:space="0" w:color="auto"/>
              <w:left w:val="nil"/>
              <w:bottom w:val="single" w:sz="4" w:space="0" w:color="auto"/>
              <w:right w:val="single" w:sz="4" w:space="0" w:color="auto"/>
            </w:tcBorders>
            <w:shd w:val="clear" w:color="auto" w:fill="auto"/>
            <w:vAlign w:val="center"/>
          </w:tcPr>
          <w:p w:rsidR="008154C9" w:rsidRPr="00BE15BA" w:rsidRDefault="008154C9" w:rsidP="008154C9">
            <w:pPr>
              <w:spacing w:after="0" w:line="240" w:lineRule="auto"/>
              <w:jc w:val="center"/>
              <w:rPr>
                <w:rFonts w:eastAsia="Times New Roman" w:cs="Times New Roman"/>
                <w:color w:val="000000"/>
                <w:sz w:val="26"/>
                <w:szCs w:val="26"/>
                <w:lang w:val="vi-VN"/>
              </w:rPr>
            </w:pPr>
          </w:p>
        </w:tc>
        <w:tc>
          <w:tcPr>
            <w:tcW w:w="514" w:type="pct"/>
            <w:tcBorders>
              <w:top w:val="single" w:sz="4" w:space="0" w:color="auto"/>
              <w:left w:val="single" w:sz="4" w:space="0" w:color="auto"/>
              <w:bottom w:val="single" w:sz="4" w:space="0" w:color="auto"/>
              <w:right w:val="single" w:sz="4" w:space="0" w:color="auto"/>
            </w:tcBorders>
            <w:shd w:val="clear" w:color="auto" w:fill="auto"/>
            <w:vAlign w:val="center"/>
          </w:tcPr>
          <w:p w:rsidR="008154C9" w:rsidRDefault="008154C9" w:rsidP="008154C9">
            <w:pPr>
              <w:spacing w:after="0" w:line="240" w:lineRule="auto"/>
              <w:jc w:val="center"/>
              <w:rPr>
                <w:rFonts w:eastAsia="Times New Roman" w:cs="Times New Roman"/>
                <w:color w:val="000000"/>
                <w:sz w:val="26"/>
                <w:szCs w:val="26"/>
              </w:rPr>
            </w:pPr>
          </w:p>
        </w:tc>
        <w:tc>
          <w:tcPr>
            <w:tcW w:w="1062" w:type="pct"/>
            <w:tcBorders>
              <w:top w:val="single" w:sz="4" w:space="0" w:color="auto"/>
              <w:left w:val="single" w:sz="4" w:space="0" w:color="auto"/>
              <w:bottom w:val="single" w:sz="4" w:space="0" w:color="auto"/>
              <w:right w:val="single" w:sz="4" w:space="0" w:color="auto"/>
            </w:tcBorders>
            <w:vAlign w:val="center"/>
          </w:tcPr>
          <w:p w:rsidR="008154C9" w:rsidRPr="00BE15BA" w:rsidRDefault="005F7906" w:rsidP="008154C9">
            <w:pPr>
              <w:spacing w:after="0" w:line="240" w:lineRule="auto"/>
              <w:rPr>
                <w:rFonts w:eastAsia="Times New Roman" w:cs="Times New Roman"/>
                <w:color w:val="000000"/>
                <w:sz w:val="26"/>
                <w:szCs w:val="26"/>
              </w:rPr>
            </w:pPr>
            <w:r>
              <w:rPr>
                <w:rFonts w:eastAsia="Times New Roman" w:cs="Times New Roman"/>
                <w:color w:val="000000"/>
                <w:sz w:val="26"/>
                <w:szCs w:val="26"/>
              </w:rPr>
              <w:t>Cứu hộ đê, hồ đập khi xảy ra sự cố</w:t>
            </w:r>
          </w:p>
        </w:tc>
      </w:tr>
      <w:tr w:rsidR="008154C9" w:rsidRPr="00BE15BA" w:rsidTr="00C43DE9">
        <w:trPr>
          <w:trHeight w:val="20"/>
        </w:trPr>
        <w:tc>
          <w:tcPr>
            <w:tcW w:w="370" w:type="pct"/>
            <w:vMerge w:val="restart"/>
            <w:tcBorders>
              <w:top w:val="single" w:sz="4" w:space="0" w:color="auto"/>
              <w:left w:val="single" w:sz="4" w:space="0" w:color="auto"/>
              <w:right w:val="single" w:sz="4" w:space="0" w:color="auto"/>
            </w:tcBorders>
            <w:vAlign w:val="center"/>
          </w:tcPr>
          <w:p w:rsidR="008154C9" w:rsidRDefault="008154C9" w:rsidP="008154C9">
            <w:pPr>
              <w:spacing w:after="0" w:line="240" w:lineRule="auto"/>
              <w:jc w:val="center"/>
              <w:rPr>
                <w:rFonts w:eastAsia="Times New Roman" w:cs="Times New Roman"/>
                <w:color w:val="000000"/>
                <w:sz w:val="26"/>
                <w:szCs w:val="26"/>
              </w:rPr>
            </w:pPr>
            <w:r>
              <w:rPr>
                <w:rFonts w:eastAsia="Times New Roman" w:cs="Times New Roman"/>
                <w:color w:val="000000"/>
                <w:sz w:val="26"/>
                <w:szCs w:val="26"/>
              </w:rPr>
              <w:t>4.1</w:t>
            </w:r>
          </w:p>
        </w:tc>
        <w:tc>
          <w:tcPr>
            <w:tcW w:w="1489" w:type="pct"/>
            <w:vMerge w:val="restart"/>
            <w:tcBorders>
              <w:top w:val="single" w:sz="4" w:space="0" w:color="auto"/>
              <w:left w:val="single" w:sz="4" w:space="0" w:color="auto"/>
              <w:right w:val="single" w:sz="4" w:space="0" w:color="auto"/>
            </w:tcBorders>
            <w:vAlign w:val="center"/>
          </w:tcPr>
          <w:p w:rsidR="008154C9" w:rsidRDefault="008154C9" w:rsidP="008154C9">
            <w:pPr>
              <w:spacing w:after="0" w:line="240" w:lineRule="auto"/>
              <w:rPr>
                <w:rFonts w:eastAsia="Times New Roman" w:cs="Times New Roman"/>
                <w:color w:val="000000"/>
                <w:sz w:val="26"/>
                <w:szCs w:val="26"/>
              </w:rPr>
            </w:pPr>
            <w:r>
              <w:rPr>
                <w:rFonts w:eastAsia="Times New Roman" w:cs="Times New Roman"/>
                <w:color w:val="000000"/>
                <w:sz w:val="26"/>
                <w:szCs w:val="26"/>
              </w:rPr>
              <w:t>Vải địa kỹ thuật</w:t>
            </w:r>
          </w:p>
        </w:tc>
        <w:tc>
          <w:tcPr>
            <w:tcW w:w="1111" w:type="pct"/>
            <w:tcBorders>
              <w:top w:val="single" w:sz="4" w:space="0" w:color="auto"/>
              <w:left w:val="nil"/>
              <w:bottom w:val="single" w:sz="4" w:space="0" w:color="auto"/>
              <w:right w:val="single" w:sz="4" w:space="0" w:color="auto"/>
            </w:tcBorders>
            <w:shd w:val="clear" w:color="auto" w:fill="auto"/>
            <w:vAlign w:val="center"/>
          </w:tcPr>
          <w:p w:rsidR="008154C9" w:rsidRPr="00273E85" w:rsidRDefault="008154C9" w:rsidP="008154C9">
            <w:pPr>
              <w:spacing w:after="0" w:line="240" w:lineRule="auto"/>
              <w:jc w:val="both"/>
              <w:rPr>
                <w:rFonts w:eastAsia="Times New Roman" w:cs="Times New Roman"/>
                <w:color w:val="000000"/>
                <w:sz w:val="26"/>
                <w:szCs w:val="26"/>
              </w:rPr>
            </w:pPr>
            <w:r>
              <w:rPr>
                <w:rFonts w:eastAsia="Times New Roman" w:cs="Times New Roman"/>
                <w:color w:val="000000"/>
                <w:sz w:val="26"/>
                <w:szCs w:val="26"/>
              </w:rPr>
              <w:t xml:space="preserve">Sở Nông nghiệp và Phát triển nông thôn </w:t>
            </w:r>
          </w:p>
        </w:tc>
        <w:tc>
          <w:tcPr>
            <w:tcW w:w="454" w:type="pct"/>
            <w:tcBorders>
              <w:top w:val="single" w:sz="4" w:space="0" w:color="auto"/>
              <w:left w:val="nil"/>
              <w:bottom w:val="single" w:sz="4" w:space="0" w:color="auto"/>
              <w:right w:val="single" w:sz="4" w:space="0" w:color="auto"/>
            </w:tcBorders>
            <w:shd w:val="clear" w:color="auto" w:fill="auto"/>
            <w:vAlign w:val="center"/>
          </w:tcPr>
          <w:p w:rsidR="008154C9" w:rsidRPr="003F3DB4" w:rsidRDefault="00267725" w:rsidP="008154C9">
            <w:pPr>
              <w:spacing w:after="0" w:line="240" w:lineRule="auto"/>
              <w:jc w:val="center"/>
              <w:rPr>
                <w:rFonts w:eastAsia="Times New Roman" w:cs="Times New Roman"/>
                <w:color w:val="000000"/>
                <w:sz w:val="26"/>
                <w:szCs w:val="26"/>
              </w:rPr>
            </w:pPr>
            <w:r>
              <w:rPr>
                <w:rFonts w:eastAsia="Times New Roman" w:cs="Times New Roman"/>
                <w:color w:val="000000"/>
                <w:sz w:val="26"/>
                <w:szCs w:val="26"/>
              </w:rPr>
              <w:t>Cuộn</w:t>
            </w:r>
          </w:p>
        </w:tc>
        <w:tc>
          <w:tcPr>
            <w:tcW w:w="514" w:type="pct"/>
            <w:tcBorders>
              <w:top w:val="single" w:sz="4" w:space="0" w:color="auto"/>
              <w:left w:val="single" w:sz="4" w:space="0" w:color="auto"/>
              <w:bottom w:val="single" w:sz="4" w:space="0" w:color="auto"/>
              <w:right w:val="single" w:sz="4" w:space="0" w:color="auto"/>
            </w:tcBorders>
            <w:shd w:val="clear" w:color="auto" w:fill="auto"/>
            <w:vAlign w:val="center"/>
          </w:tcPr>
          <w:p w:rsidR="008154C9" w:rsidRDefault="00341FDC" w:rsidP="008154C9">
            <w:pPr>
              <w:spacing w:after="0" w:line="240" w:lineRule="auto"/>
              <w:jc w:val="center"/>
              <w:rPr>
                <w:rFonts w:eastAsia="Times New Roman" w:cs="Times New Roman"/>
                <w:color w:val="000000"/>
                <w:sz w:val="26"/>
                <w:szCs w:val="26"/>
              </w:rPr>
            </w:pPr>
            <w:r>
              <w:rPr>
                <w:rFonts w:eastAsia="Times New Roman" w:cs="Times New Roman"/>
                <w:color w:val="000000"/>
                <w:sz w:val="26"/>
                <w:szCs w:val="26"/>
              </w:rPr>
              <w:t>30</w:t>
            </w:r>
          </w:p>
        </w:tc>
        <w:tc>
          <w:tcPr>
            <w:tcW w:w="1062" w:type="pct"/>
            <w:tcBorders>
              <w:top w:val="single" w:sz="4" w:space="0" w:color="auto"/>
              <w:left w:val="single" w:sz="4" w:space="0" w:color="auto"/>
              <w:bottom w:val="single" w:sz="4" w:space="0" w:color="auto"/>
              <w:right w:val="single" w:sz="4" w:space="0" w:color="auto"/>
            </w:tcBorders>
            <w:vAlign w:val="center"/>
          </w:tcPr>
          <w:p w:rsidR="008154C9" w:rsidRPr="00BE15BA" w:rsidRDefault="008154C9" w:rsidP="008154C9">
            <w:pPr>
              <w:spacing w:after="0" w:line="240" w:lineRule="auto"/>
              <w:rPr>
                <w:rFonts w:eastAsia="Times New Roman" w:cs="Times New Roman"/>
                <w:color w:val="000000"/>
                <w:sz w:val="26"/>
                <w:szCs w:val="26"/>
              </w:rPr>
            </w:pPr>
          </w:p>
        </w:tc>
      </w:tr>
      <w:tr w:rsidR="000322D7" w:rsidRPr="00BE15BA" w:rsidTr="00C43DE9">
        <w:trPr>
          <w:trHeight w:val="20"/>
        </w:trPr>
        <w:tc>
          <w:tcPr>
            <w:tcW w:w="370" w:type="pct"/>
            <w:vMerge/>
            <w:tcBorders>
              <w:top w:val="single" w:sz="4" w:space="0" w:color="auto"/>
              <w:left w:val="single" w:sz="4" w:space="0" w:color="auto"/>
              <w:right w:val="single" w:sz="4" w:space="0" w:color="auto"/>
            </w:tcBorders>
            <w:vAlign w:val="center"/>
          </w:tcPr>
          <w:p w:rsidR="000322D7" w:rsidRDefault="000322D7" w:rsidP="008154C9">
            <w:pPr>
              <w:spacing w:after="0" w:line="240" w:lineRule="auto"/>
              <w:jc w:val="center"/>
              <w:rPr>
                <w:rFonts w:eastAsia="Times New Roman" w:cs="Times New Roman"/>
                <w:color w:val="000000"/>
                <w:sz w:val="26"/>
                <w:szCs w:val="26"/>
              </w:rPr>
            </w:pPr>
          </w:p>
        </w:tc>
        <w:tc>
          <w:tcPr>
            <w:tcW w:w="1489" w:type="pct"/>
            <w:vMerge/>
            <w:tcBorders>
              <w:top w:val="single" w:sz="4" w:space="0" w:color="auto"/>
              <w:left w:val="single" w:sz="4" w:space="0" w:color="auto"/>
              <w:right w:val="single" w:sz="4" w:space="0" w:color="auto"/>
            </w:tcBorders>
            <w:vAlign w:val="center"/>
          </w:tcPr>
          <w:p w:rsidR="000322D7" w:rsidRDefault="000322D7" w:rsidP="008154C9">
            <w:pPr>
              <w:spacing w:after="0" w:line="240" w:lineRule="auto"/>
              <w:rPr>
                <w:rFonts w:eastAsia="Times New Roman" w:cs="Times New Roman"/>
                <w:color w:val="000000"/>
                <w:sz w:val="26"/>
                <w:szCs w:val="26"/>
              </w:rPr>
            </w:pPr>
          </w:p>
        </w:tc>
        <w:tc>
          <w:tcPr>
            <w:tcW w:w="1111" w:type="pct"/>
            <w:tcBorders>
              <w:top w:val="single" w:sz="4" w:space="0" w:color="auto"/>
              <w:left w:val="nil"/>
              <w:bottom w:val="single" w:sz="4" w:space="0" w:color="auto"/>
              <w:right w:val="single" w:sz="4" w:space="0" w:color="auto"/>
            </w:tcBorders>
            <w:shd w:val="clear" w:color="auto" w:fill="auto"/>
            <w:vAlign w:val="center"/>
          </w:tcPr>
          <w:p w:rsidR="000322D7" w:rsidRDefault="000322D7" w:rsidP="008154C9">
            <w:pPr>
              <w:spacing w:after="0" w:line="240" w:lineRule="auto"/>
              <w:jc w:val="both"/>
              <w:rPr>
                <w:rFonts w:eastAsia="Times New Roman" w:cs="Times New Roman"/>
                <w:color w:val="000000"/>
                <w:sz w:val="26"/>
                <w:szCs w:val="26"/>
              </w:rPr>
            </w:pPr>
            <w:r>
              <w:rPr>
                <w:rFonts w:eastAsia="Times New Roman" w:cs="Times New Roman"/>
                <w:color w:val="000000"/>
                <w:sz w:val="26"/>
                <w:szCs w:val="26"/>
              </w:rPr>
              <w:t>Công ty TNHH MTV quản lý công trình thủy lợi Đắk Lắk</w:t>
            </w:r>
          </w:p>
        </w:tc>
        <w:tc>
          <w:tcPr>
            <w:tcW w:w="454" w:type="pct"/>
            <w:tcBorders>
              <w:top w:val="single" w:sz="4" w:space="0" w:color="auto"/>
              <w:left w:val="nil"/>
              <w:bottom w:val="single" w:sz="4" w:space="0" w:color="auto"/>
              <w:right w:val="single" w:sz="4" w:space="0" w:color="auto"/>
            </w:tcBorders>
            <w:shd w:val="clear" w:color="auto" w:fill="auto"/>
            <w:vAlign w:val="center"/>
          </w:tcPr>
          <w:p w:rsidR="000322D7" w:rsidRDefault="00D31221" w:rsidP="008154C9">
            <w:pPr>
              <w:spacing w:after="0" w:line="240" w:lineRule="auto"/>
              <w:jc w:val="center"/>
              <w:rPr>
                <w:rFonts w:eastAsia="Times New Roman" w:cs="Times New Roman"/>
                <w:color w:val="000000"/>
                <w:sz w:val="26"/>
                <w:szCs w:val="26"/>
              </w:rPr>
            </w:pPr>
            <w:r>
              <w:rPr>
                <w:rFonts w:eastAsia="Times New Roman" w:cs="Times New Roman"/>
                <w:color w:val="000000"/>
                <w:sz w:val="26"/>
                <w:szCs w:val="26"/>
              </w:rPr>
              <w:t>Cuộn</w:t>
            </w:r>
          </w:p>
        </w:tc>
        <w:tc>
          <w:tcPr>
            <w:tcW w:w="514" w:type="pct"/>
            <w:tcBorders>
              <w:top w:val="single" w:sz="4" w:space="0" w:color="auto"/>
              <w:left w:val="single" w:sz="4" w:space="0" w:color="auto"/>
              <w:bottom w:val="single" w:sz="4" w:space="0" w:color="auto"/>
              <w:right w:val="single" w:sz="4" w:space="0" w:color="auto"/>
            </w:tcBorders>
            <w:shd w:val="clear" w:color="auto" w:fill="auto"/>
            <w:vAlign w:val="center"/>
          </w:tcPr>
          <w:p w:rsidR="000322D7" w:rsidRDefault="00A169C4" w:rsidP="008154C9">
            <w:pPr>
              <w:spacing w:after="0" w:line="240" w:lineRule="auto"/>
              <w:jc w:val="center"/>
              <w:rPr>
                <w:rFonts w:eastAsia="Times New Roman" w:cs="Times New Roman"/>
                <w:color w:val="000000"/>
                <w:sz w:val="26"/>
                <w:szCs w:val="26"/>
              </w:rPr>
            </w:pPr>
            <w:r>
              <w:rPr>
                <w:rFonts w:eastAsia="Times New Roman" w:cs="Times New Roman"/>
                <w:color w:val="000000"/>
                <w:sz w:val="26"/>
                <w:szCs w:val="26"/>
              </w:rPr>
              <w:t>30</w:t>
            </w:r>
          </w:p>
        </w:tc>
        <w:tc>
          <w:tcPr>
            <w:tcW w:w="1062" w:type="pct"/>
            <w:tcBorders>
              <w:top w:val="single" w:sz="4" w:space="0" w:color="auto"/>
              <w:left w:val="single" w:sz="4" w:space="0" w:color="auto"/>
              <w:bottom w:val="single" w:sz="4" w:space="0" w:color="auto"/>
              <w:right w:val="single" w:sz="4" w:space="0" w:color="auto"/>
            </w:tcBorders>
            <w:vAlign w:val="center"/>
          </w:tcPr>
          <w:p w:rsidR="000322D7" w:rsidRPr="00BE15BA" w:rsidRDefault="000322D7" w:rsidP="008154C9">
            <w:pPr>
              <w:spacing w:after="0" w:line="240" w:lineRule="auto"/>
              <w:rPr>
                <w:rFonts w:eastAsia="Times New Roman" w:cs="Times New Roman"/>
                <w:color w:val="000000"/>
                <w:sz w:val="26"/>
                <w:szCs w:val="26"/>
              </w:rPr>
            </w:pPr>
          </w:p>
        </w:tc>
      </w:tr>
      <w:tr w:rsidR="008154C9" w:rsidRPr="00BE15BA" w:rsidTr="00C43DE9">
        <w:trPr>
          <w:trHeight w:val="20"/>
        </w:trPr>
        <w:tc>
          <w:tcPr>
            <w:tcW w:w="370" w:type="pct"/>
            <w:vMerge/>
            <w:tcBorders>
              <w:left w:val="single" w:sz="4" w:space="0" w:color="auto"/>
              <w:bottom w:val="single" w:sz="4" w:space="0" w:color="auto"/>
              <w:right w:val="single" w:sz="4" w:space="0" w:color="auto"/>
            </w:tcBorders>
            <w:vAlign w:val="center"/>
          </w:tcPr>
          <w:p w:rsidR="008154C9" w:rsidRDefault="008154C9" w:rsidP="008154C9">
            <w:pPr>
              <w:spacing w:after="0" w:line="240" w:lineRule="auto"/>
              <w:jc w:val="center"/>
              <w:rPr>
                <w:rFonts w:eastAsia="Times New Roman" w:cs="Times New Roman"/>
                <w:color w:val="000000"/>
                <w:sz w:val="26"/>
                <w:szCs w:val="26"/>
              </w:rPr>
            </w:pPr>
          </w:p>
        </w:tc>
        <w:tc>
          <w:tcPr>
            <w:tcW w:w="1489" w:type="pct"/>
            <w:vMerge/>
            <w:tcBorders>
              <w:left w:val="single" w:sz="4" w:space="0" w:color="auto"/>
              <w:bottom w:val="single" w:sz="4" w:space="0" w:color="auto"/>
              <w:right w:val="single" w:sz="4" w:space="0" w:color="auto"/>
            </w:tcBorders>
            <w:vAlign w:val="center"/>
          </w:tcPr>
          <w:p w:rsidR="008154C9" w:rsidRDefault="008154C9" w:rsidP="008154C9">
            <w:pPr>
              <w:spacing w:after="0" w:line="240" w:lineRule="auto"/>
              <w:rPr>
                <w:rFonts w:eastAsia="Times New Roman" w:cs="Times New Roman"/>
                <w:color w:val="000000"/>
                <w:sz w:val="26"/>
                <w:szCs w:val="26"/>
              </w:rPr>
            </w:pPr>
          </w:p>
        </w:tc>
        <w:tc>
          <w:tcPr>
            <w:tcW w:w="1111" w:type="pct"/>
            <w:tcBorders>
              <w:top w:val="single" w:sz="4" w:space="0" w:color="auto"/>
              <w:left w:val="nil"/>
              <w:bottom w:val="single" w:sz="4" w:space="0" w:color="auto"/>
              <w:right w:val="single" w:sz="4" w:space="0" w:color="auto"/>
            </w:tcBorders>
            <w:shd w:val="clear" w:color="auto" w:fill="auto"/>
            <w:vAlign w:val="center"/>
          </w:tcPr>
          <w:p w:rsidR="008154C9" w:rsidRPr="00273E85" w:rsidRDefault="008154C9" w:rsidP="008154C9">
            <w:pPr>
              <w:spacing w:after="0" w:line="240" w:lineRule="auto"/>
              <w:jc w:val="both"/>
              <w:rPr>
                <w:rFonts w:eastAsia="Times New Roman" w:cs="Times New Roman"/>
                <w:color w:val="000000"/>
                <w:sz w:val="26"/>
                <w:szCs w:val="26"/>
              </w:rPr>
            </w:pPr>
            <w:r>
              <w:rPr>
                <w:rFonts w:eastAsia="Times New Roman" w:cs="Times New Roman"/>
                <w:color w:val="000000"/>
                <w:sz w:val="26"/>
                <w:szCs w:val="26"/>
              </w:rPr>
              <w:t>UBND cấp huyện, cấp xã</w:t>
            </w:r>
          </w:p>
        </w:tc>
        <w:tc>
          <w:tcPr>
            <w:tcW w:w="454" w:type="pct"/>
            <w:tcBorders>
              <w:top w:val="single" w:sz="4" w:space="0" w:color="auto"/>
              <w:left w:val="nil"/>
              <w:bottom w:val="single" w:sz="4" w:space="0" w:color="auto"/>
              <w:right w:val="single" w:sz="4" w:space="0" w:color="auto"/>
            </w:tcBorders>
            <w:shd w:val="clear" w:color="auto" w:fill="auto"/>
            <w:vAlign w:val="center"/>
          </w:tcPr>
          <w:p w:rsidR="008154C9" w:rsidRPr="00BE15BA" w:rsidRDefault="00267725" w:rsidP="008154C9">
            <w:pPr>
              <w:spacing w:after="0" w:line="240" w:lineRule="auto"/>
              <w:jc w:val="center"/>
              <w:rPr>
                <w:rFonts w:eastAsia="Times New Roman" w:cs="Times New Roman"/>
                <w:color w:val="000000"/>
                <w:sz w:val="26"/>
                <w:szCs w:val="26"/>
                <w:lang w:val="vi-VN"/>
              </w:rPr>
            </w:pPr>
            <w:r>
              <w:rPr>
                <w:rFonts w:eastAsia="Times New Roman" w:cs="Times New Roman"/>
                <w:color w:val="000000"/>
                <w:sz w:val="26"/>
                <w:szCs w:val="26"/>
              </w:rPr>
              <w:t>Cuộn</w:t>
            </w:r>
          </w:p>
        </w:tc>
        <w:tc>
          <w:tcPr>
            <w:tcW w:w="514" w:type="pct"/>
            <w:tcBorders>
              <w:top w:val="single" w:sz="4" w:space="0" w:color="auto"/>
              <w:left w:val="single" w:sz="4" w:space="0" w:color="auto"/>
              <w:bottom w:val="single" w:sz="4" w:space="0" w:color="auto"/>
              <w:right w:val="single" w:sz="4" w:space="0" w:color="auto"/>
            </w:tcBorders>
            <w:shd w:val="clear" w:color="auto" w:fill="auto"/>
            <w:vAlign w:val="center"/>
          </w:tcPr>
          <w:p w:rsidR="008154C9" w:rsidRDefault="00F0384E" w:rsidP="008154C9">
            <w:pPr>
              <w:spacing w:after="0" w:line="240" w:lineRule="auto"/>
              <w:jc w:val="center"/>
              <w:rPr>
                <w:rFonts w:eastAsia="Times New Roman" w:cs="Times New Roman"/>
                <w:color w:val="000000"/>
                <w:sz w:val="26"/>
                <w:szCs w:val="26"/>
              </w:rPr>
            </w:pPr>
            <w:r>
              <w:rPr>
                <w:rFonts w:eastAsia="Times New Roman" w:cs="Times New Roman"/>
                <w:color w:val="000000"/>
                <w:sz w:val="26"/>
                <w:szCs w:val="26"/>
              </w:rPr>
              <w:t>05</w:t>
            </w:r>
          </w:p>
        </w:tc>
        <w:tc>
          <w:tcPr>
            <w:tcW w:w="1062" w:type="pct"/>
            <w:tcBorders>
              <w:top w:val="single" w:sz="4" w:space="0" w:color="auto"/>
              <w:left w:val="single" w:sz="4" w:space="0" w:color="auto"/>
              <w:bottom w:val="single" w:sz="4" w:space="0" w:color="auto"/>
              <w:right w:val="single" w:sz="4" w:space="0" w:color="auto"/>
            </w:tcBorders>
            <w:vAlign w:val="center"/>
          </w:tcPr>
          <w:p w:rsidR="008154C9" w:rsidRPr="00BE15BA" w:rsidRDefault="008154C9" w:rsidP="008154C9">
            <w:pPr>
              <w:spacing w:after="0" w:line="240" w:lineRule="auto"/>
              <w:rPr>
                <w:rFonts w:eastAsia="Times New Roman" w:cs="Times New Roman"/>
                <w:color w:val="000000"/>
                <w:sz w:val="26"/>
                <w:szCs w:val="26"/>
              </w:rPr>
            </w:pPr>
          </w:p>
        </w:tc>
      </w:tr>
      <w:tr w:rsidR="004E353D" w:rsidRPr="00BE15BA" w:rsidTr="00C43DE9">
        <w:trPr>
          <w:trHeight w:val="20"/>
        </w:trPr>
        <w:tc>
          <w:tcPr>
            <w:tcW w:w="370" w:type="pct"/>
            <w:vMerge w:val="restart"/>
            <w:tcBorders>
              <w:top w:val="single" w:sz="4" w:space="0" w:color="auto"/>
              <w:left w:val="single" w:sz="4" w:space="0" w:color="auto"/>
              <w:right w:val="single" w:sz="4" w:space="0" w:color="auto"/>
            </w:tcBorders>
            <w:vAlign w:val="center"/>
          </w:tcPr>
          <w:p w:rsidR="004E353D" w:rsidRDefault="004E353D" w:rsidP="008154C9">
            <w:pPr>
              <w:spacing w:after="0" w:line="240" w:lineRule="auto"/>
              <w:jc w:val="center"/>
              <w:rPr>
                <w:rFonts w:eastAsia="Times New Roman" w:cs="Times New Roman"/>
                <w:color w:val="000000"/>
                <w:sz w:val="26"/>
                <w:szCs w:val="26"/>
              </w:rPr>
            </w:pPr>
            <w:r>
              <w:rPr>
                <w:rFonts w:eastAsia="Times New Roman" w:cs="Times New Roman"/>
                <w:color w:val="000000"/>
                <w:sz w:val="26"/>
                <w:szCs w:val="26"/>
              </w:rPr>
              <w:lastRenderedPageBreak/>
              <w:t>4.2</w:t>
            </w:r>
          </w:p>
        </w:tc>
        <w:tc>
          <w:tcPr>
            <w:tcW w:w="1489" w:type="pct"/>
            <w:vMerge w:val="restart"/>
            <w:tcBorders>
              <w:top w:val="single" w:sz="4" w:space="0" w:color="auto"/>
              <w:left w:val="single" w:sz="4" w:space="0" w:color="auto"/>
              <w:right w:val="single" w:sz="4" w:space="0" w:color="auto"/>
            </w:tcBorders>
            <w:vAlign w:val="center"/>
          </w:tcPr>
          <w:p w:rsidR="004E353D" w:rsidRDefault="004E353D" w:rsidP="00BF7401">
            <w:pPr>
              <w:spacing w:after="0" w:line="240" w:lineRule="auto"/>
              <w:rPr>
                <w:rFonts w:eastAsia="Times New Roman" w:cs="Times New Roman"/>
                <w:color w:val="000000"/>
                <w:sz w:val="26"/>
                <w:szCs w:val="26"/>
              </w:rPr>
            </w:pPr>
            <w:r>
              <w:rPr>
                <w:rFonts w:eastAsia="Times New Roman" w:cs="Times New Roman"/>
                <w:color w:val="000000"/>
                <w:sz w:val="26"/>
                <w:szCs w:val="26"/>
              </w:rPr>
              <w:t>Rọ thép</w:t>
            </w:r>
          </w:p>
        </w:tc>
        <w:tc>
          <w:tcPr>
            <w:tcW w:w="1111" w:type="pct"/>
            <w:tcBorders>
              <w:top w:val="single" w:sz="4" w:space="0" w:color="auto"/>
              <w:left w:val="nil"/>
              <w:bottom w:val="single" w:sz="4" w:space="0" w:color="auto"/>
              <w:right w:val="single" w:sz="4" w:space="0" w:color="auto"/>
            </w:tcBorders>
            <w:shd w:val="clear" w:color="auto" w:fill="auto"/>
            <w:vAlign w:val="center"/>
          </w:tcPr>
          <w:p w:rsidR="004E353D" w:rsidRDefault="004E353D" w:rsidP="008154C9">
            <w:pPr>
              <w:spacing w:after="0" w:line="240" w:lineRule="auto"/>
              <w:jc w:val="both"/>
              <w:rPr>
                <w:rFonts w:eastAsia="Times New Roman" w:cs="Times New Roman"/>
                <w:color w:val="000000"/>
                <w:sz w:val="26"/>
                <w:szCs w:val="26"/>
              </w:rPr>
            </w:pPr>
            <w:r>
              <w:rPr>
                <w:rFonts w:eastAsia="Times New Roman" w:cs="Times New Roman"/>
                <w:color w:val="000000"/>
                <w:sz w:val="26"/>
                <w:szCs w:val="26"/>
              </w:rPr>
              <w:t>Sở Nông nghiệp và Phát triển nông thôn</w:t>
            </w:r>
          </w:p>
        </w:tc>
        <w:tc>
          <w:tcPr>
            <w:tcW w:w="454" w:type="pct"/>
            <w:tcBorders>
              <w:top w:val="single" w:sz="4" w:space="0" w:color="auto"/>
              <w:left w:val="nil"/>
              <w:bottom w:val="single" w:sz="4" w:space="0" w:color="auto"/>
              <w:right w:val="single" w:sz="4" w:space="0" w:color="auto"/>
            </w:tcBorders>
            <w:shd w:val="clear" w:color="auto" w:fill="auto"/>
            <w:vAlign w:val="center"/>
          </w:tcPr>
          <w:p w:rsidR="004E353D" w:rsidRDefault="004E353D" w:rsidP="008154C9">
            <w:pPr>
              <w:spacing w:after="0" w:line="240" w:lineRule="auto"/>
              <w:jc w:val="center"/>
              <w:rPr>
                <w:rFonts w:eastAsia="Times New Roman" w:cs="Times New Roman"/>
                <w:color w:val="000000"/>
                <w:sz w:val="26"/>
                <w:szCs w:val="26"/>
              </w:rPr>
            </w:pPr>
            <w:r>
              <w:rPr>
                <w:rFonts w:eastAsia="Times New Roman" w:cs="Times New Roman"/>
                <w:color w:val="000000"/>
                <w:sz w:val="26"/>
                <w:szCs w:val="26"/>
              </w:rPr>
              <w:t>Cái</w:t>
            </w:r>
          </w:p>
        </w:tc>
        <w:tc>
          <w:tcPr>
            <w:tcW w:w="514" w:type="pct"/>
            <w:tcBorders>
              <w:top w:val="single" w:sz="4" w:space="0" w:color="auto"/>
              <w:left w:val="single" w:sz="4" w:space="0" w:color="auto"/>
              <w:bottom w:val="single" w:sz="4" w:space="0" w:color="auto"/>
              <w:right w:val="single" w:sz="4" w:space="0" w:color="auto"/>
            </w:tcBorders>
            <w:shd w:val="clear" w:color="auto" w:fill="auto"/>
            <w:vAlign w:val="center"/>
          </w:tcPr>
          <w:p w:rsidR="004E353D" w:rsidRDefault="00D06990" w:rsidP="008154C9">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1.000</w:t>
            </w:r>
          </w:p>
        </w:tc>
        <w:tc>
          <w:tcPr>
            <w:tcW w:w="1062" w:type="pct"/>
            <w:tcBorders>
              <w:top w:val="single" w:sz="4" w:space="0" w:color="auto"/>
              <w:left w:val="single" w:sz="4" w:space="0" w:color="auto"/>
              <w:bottom w:val="single" w:sz="4" w:space="0" w:color="auto"/>
              <w:right w:val="single" w:sz="4" w:space="0" w:color="auto"/>
            </w:tcBorders>
            <w:vAlign w:val="center"/>
          </w:tcPr>
          <w:p w:rsidR="004E353D" w:rsidRPr="00BE15BA" w:rsidRDefault="004E353D" w:rsidP="008154C9">
            <w:pPr>
              <w:spacing w:after="0" w:line="240" w:lineRule="auto"/>
              <w:rPr>
                <w:rFonts w:eastAsia="Times New Roman" w:cs="Times New Roman"/>
                <w:color w:val="000000"/>
                <w:sz w:val="26"/>
                <w:szCs w:val="26"/>
              </w:rPr>
            </w:pPr>
          </w:p>
        </w:tc>
      </w:tr>
      <w:tr w:rsidR="004E353D" w:rsidRPr="00BE15BA" w:rsidTr="00C43DE9">
        <w:trPr>
          <w:trHeight w:val="20"/>
        </w:trPr>
        <w:tc>
          <w:tcPr>
            <w:tcW w:w="370" w:type="pct"/>
            <w:vMerge/>
            <w:tcBorders>
              <w:top w:val="single" w:sz="4" w:space="0" w:color="auto"/>
              <w:left w:val="single" w:sz="4" w:space="0" w:color="auto"/>
              <w:right w:val="single" w:sz="4" w:space="0" w:color="auto"/>
            </w:tcBorders>
            <w:vAlign w:val="center"/>
          </w:tcPr>
          <w:p w:rsidR="004E353D" w:rsidRDefault="004E353D" w:rsidP="004E353D">
            <w:pPr>
              <w:spacing w:after="0" w:line="240" w:lineRule="auto"/>
              <w:jc w:val="center"/>
              <w:rPr>
                <w:rFonts w:eastAsia="Times New Roman" w:cs="Times New Roman"/>
                <w:color w:val="000000"/>
                <w:sz w:val="26"/>
                <w:szCs w:val="26"/>
              </w:rPr>
            </w:pPr>
          </w:p>
        </w:tc>
        <w:tc>
          <w:tcPr>
            <w:tcW w:w="1489" w:type="pct"/>
            <w:vMerge/>
            <w:tcBorders>
              <w:top w:val="single" w:sz="4" w:space="0" w:color="auto"/>
              <w:left w:val="single" w:sz="4" w:space="0" w:color="auto"/>
              <w:right w:val="single" w:sz="4" w:space="0" w:color="auto"/>
            </w:tcBorders>
            <w:vAlign w:val="center"/>
          </w:tcPr>
          <w:p w:rsidR="004E353D" w:rsidRDefault="004E353D" w:rsidP="004E353D">
            <w:pPr>
              <w:spacing w:after="0" w:line="240" w:lineRule="auto"/>
              <w:rPr>
                <w:rFonts w:eastAsia="Times New Roman" w:cs="Times New Roman"/>
                <w:color w:val="000000"/>
                <w:sz w:val="26"/>
                <w:szCs w:val="26"/>
              </w:rPr>
            </w:pPr>
          </w:p>
        </w:tc>
        <w:tc>
          <w:tcPr>
            <w:tcW w:w="1111" w:type="pct"/>
            <w:tcBorders>
              <w:top w:val="single" w:sz="4" w:space="0" w:color="auto"/>
              <w:left w:val="nil"/>
              <w:bottom w:val="single" w:sz="4" w:space="0" w:color="auto"/>
              <w:right w:val="single" w:sz="4" w:space="0" w:color="auto"/>
            </w:tcBorders>
            <w:shd w:val="clear" w:color="auto" w:fill="auto"/>
            <w:vAlign w:val="center"/>
          </w:tcPr>
          <w:p w:rsidR="004E353D" w:rsidRDefault="004E353D" w:rsidP="004E353D">
            <w:pPr>
              <w:spacing w:after="0" w:line="240" w:lineRule="auto"/>
              <w:jc w:val="both"/>
              <w:rPr>
                <w:rFonts w:eastAsia="Times New Roman" w:cs="Times New Roman"/>
                <w:color w:val="000000"/>
                <w:sz w:val="26"/>
                <w:szCs w:val="26"/>
              </w:rPr>
            </w:pPr>
            <w:r>
              <w:rPr>
                <w:rFonts w:eastAsia="Times New Roman" w:cs="Times New Roman"/>
                <w:color w:val="000000"/>
                <w:sz w:val="26"/>
                <w:szCs w:val="26"/>
              </w:rPr>
              <w:t>Công ty TNHH MTV quản lý công trình thủy lợi Đắk Lắk</w:t>
            </w:r>
          </w:p>
        </w:tc>
        <w:tc>
          <w:tcPr>
            <w:tcW w:w="454" w:type="pct"/>
            <w:tcBorders>
              <w:top w:val="single" w:sz="4" w:space="0" w:color="auto"/>
              <w:left w:val="nil"/>
              <w:bottom w:val="single" w:sz="4" w:space="0" w:color="auto"/>
              <w:right w:val="single" w:sz="4" w:space="0" w:color="auto"/>
            </w:tcBorders>
            <w:shd w:val="clear" w:color="auto" w:fill="auto"/>
            <w:vAlign w:val="center"/>
          </w:tcPr>
          <w:p w:rsidR="004E353D" w:rsidRDefault="004E353D" w:rsidP="004E353D">
            <w:pPr>
              <w:spacing w:after="0" w:line="240" w:lineRule="auto"/>
              <w:jc w:val="center"/>
              <w:rPr>
                <w:rFonts w:eastAsia="Times New Roman" w:cs="Times New Roman"/>
                <w:color w:val="000000"/>
                <w:sz w:val="26"/>
                <w:szCs w:val="26"/>
              </w:rPr>
            </w:pPr>
            <w:r>
              <w:rPr>
                <w:rFonts w:eastAsia="Times New Roman" w:cs="Times New Roman"/>
                <w:color w:val="000000"/>
                <w:sz w:val="26"/>
                <w:szCs w:val="26"/>
              </w:rPr>
              <w:t>Cái</w:t>
            </w:r>
          </w:p>
        </w:tc>
        <w:tc>
          <w:tcPr>
            <w:tcW w:w="514" w:type="pct"/>
            <w:tcBorders>
              <w:top w:val="single" w:sz="4" w:space="0" w:color="auto"/>
              <w:left w:val="single" w:sz="4" w:space="0" w:color="auto"/>
              <w:bottom w:val="single" w:sz="4" w:space="0" w:color="auto"/>
              <w:right w:val="single" w:sz="4" w:space="0" w:color="auto"/>
            </w:tcBorders>
            <w:shd w:val="clear" w:color="auto" w:fill="auto"/>
            <w:vAlign w:val="center"/>
          </w:tcPr>
          <w:p w:rsidR="004E353D" w:rsidRDefault="00FD42B1" w:rsidP="004E353D">
            <w:pPr>
              <w:spacing w:after="0" w:line="240" w:lineRule="auto"/>
              <w:jc w:val="center"/>
              <w:rPr>
                <w:rFonts w:eastAsia="Times New Roman" w:cs="Times New Roman"/>
                <w:color w:val="000000"/>
                <w:sz w:val="26"/>
                <w:szCs w:val="26"/>
              </w:rPr>
            </w:pPr>
            <w:r>
              <w:rPr>
                <w:rFonts w:eastAsia="Times New Roman" w:cs="Times New Roman"/>
                <w:color w:val="000000"/>
                <w:sz w:val="26"/>
                <w:szCs w:val="26"/>
              </w:rPr>
              <w:t>15.000</w:t>
            </w:r>
          </w:p>
        </w:tc>
        <w:tc>
          <w:tcPr>
            <w:tcW w:w="1062" w:type="pct"/>
            <w:tcBorders>
              <w:top w:val="single" w:sz="4" w:space="0" w:color="auto"/>
              <w:left w:val="single" w:sz="4" w:space="0" w:color="auto"/>
              <w:bottom w:val="single" w:sz="4" w:space="0" w:color="auto"/>
              <w:right w:val="single" w:sz="4" w:space="0" w:color="auto"/>
            </w:tcBorders>
            <w:vAlign w:val="center"/>
          </w:tcPr>
          <w:p w:rsidR="004E353D" w:rsidRPr="00BE15BA" w:rsidRDefault="004E353D" w:rsidP="004E353D">
            <w:pPr>
              <w:spacing w:after="0" w:line="240" w:lineRule="auto"/>
              <w:rPr>
                <w:rFonts w:eastAsia="Times New Roman" w:cs="Times New Roman"/>
                <w:color w:val="000000"/>
                <w:sz w:val="26"/>
                <w:szCs w:val="26"/>
              </w:rPr>
            </w:pPr>
          </w:p>
        </w:tc>
      </w:tr>
      <w:tr w:rsidR="004E353D" w:rsidRPr="00BE15BA" w:rsidTr="00C43DE9">
        <w:trPr>
          <w:trHeight w:val="20"/>
        </w:trPr>
        <w:tc>
          <w:tcPr>
            <w:tcW w:w="370" w:type="pct"/>
            <w:vMerge/>
            <w:tcBorders>
              <w:left w:val="single" w:sz="4" w:space="0" w:color="auto"/>
              <w:bottom w:val="single" w:sz="4" w:space="0" w:color="auto"/>
              <w:right w:val="single" w:sz="4" w:space="0" w:color="auto"/>
            </w:tcBorders>
            <w:vAlign w:val="center"/>
          </w:tcPr>
          <w:p w:rsidR="004E353D" w:rsidRDefault="004E353D" w:rsidP="004E353D">
            <w:pPr>
              <w:spacing w:after="0" w:line="240" w:lineRule="auto"/>
              <w:jc w:val="center"/>
              <w:rPr>
                <w:rFonts w:eastAsia="Times New Roman" w:cs="Times New Roman"/>
                <w:color w:val="000000"/>
                <w:sz w:val="26"/>
                <w:szCs w:val="26"/>
              </w:rPr>
            </w:pPr>
          </w:p>
        </w:tc>
        <w:tc>
          <w:tcPr>
            <w:tcW w:w="1489" w:type="pct"/>
            <w:vMerge/>
            <w:tcBorders>
              <w:left w:val="single" w:sz="4" w:space="0" w:color="auto"/>
              <w:bottom w:val="single" w:sz="4" w:space="0" w:color="auto"/>
              <w:right w:val="single" w:sz="4" w:space="0" w:color="auto"/>
            </w:tcBorders>
            <w:vAlign w:val="center"/>
          </w:tcPr>
          <w:p w:rsidR="004E353D" w:rsidRDefault="004E353D" w:rsidP="004E353D">
            <w:pPr>
              <w:spacing w:after="0" w:line="240" w:lineRule="auto"/>
              <w:rPr>
                <w:rFonts w:eastAsia="Times New Roman" w:cs="Times New Roman"/>
                <w:color w:val="000000"/>
                <w:sz w:val="26"/>
                <w:szCs w:val="26"/>
              </w:rPr>
            </w:pPr>
          </w:p>
        </w:tc>
        <w:tc>
          <w:tcPr>
            <w:tcW w:w="1111" w:type="pct"/>
            <w:tcBorders>
              <w:top w:val="single" w:sz="4" w:space="0" w:color="auto"/>
              <w:left w:val="nil"/>
              <w:bottom w:val="single" w:sz="4" w:space="0" w:color="auto"/>
              <w:right w:val="single" w:sz="4" w:space="0" w:color="auto"/>
            </w:tcBorders>
            <w:shd w:val="clear" w:color="auto" w:fill="auto"/>
            <w:vAlign w:val="center"/>
          </w:tcPr>
          <w:p w:rsidR="004E353D" w:rsidRPr="00273E85" w:rsidRDefault="004E353D" w:rsidP="004E353D">
            <w:pPr>
              <w:spacing w:after="0" w:line="240" w:lineRule="auto"/>
              <w:jc w:val="both"/>
              <w:rPr>
                <w:rFonts w:eastAsia="Times New Roman" w:cs="Times New Roman"/>
                <w:color w:val="000000"/>
                <w:sz w:val="26"/>
                <w:szCs w:val="26"/>
              </w:rPr>
            </w:pPr>
            <w:r>
              <w:rPr>
                <w:rFonts w:eastAsia="Times New Roman" w:cs="Times New Roman"/>
                <w:color w:val="000000"/>
                <w:sz w:val="26"/>
                <w:szCs w:val="26"/>
              </w:rPr>
              <w:t>UBND cấp huyện, cấp xã</w:t>
            </w:r>
          </w:p>
        </w:tc>
        <w:tc>
          <w:tcPr>
            <w:tcW w:w="454" w:type="pct"/>
            <w:tcBorders>
              <w:top w:val="single" w:sz="4" w:space="0" w:color="auto"/>
              <w:left w:val="nil"/>
              <w:bottom w:val="single" w:sz="4" w:space="0" w:color="auto"/>
              <w:right w:val="single" w:sz="4" w:space="0" w:color="auto"/>
            </w:tcBorders>
            <w:shd w:val="clear" w:color="auto" w:fill="auto"/>
            <w:vAlign w:val="center"/>
          </w:tcPr>
          <w:p w:rsidR="004E353D" w:rsidRDefault="004E353D" w:rsidP="004E353D">
            <w:pPr>
              <w:spacing w:after="0" w:line="240" w:lineRule="auto"/>
              <w:jc w:val="center"/>
              <w:rPr>
                <w:rFonts w:eastAsia="Times New Roman" w:cs="Times New Roman"/>
                <w:color w:val="000000"/>
                <w:sz w:val="26"/>
                <w:szCs w:val="26"/>
              </w:rPr>
            </w:pPr>
            <w:r>
              <w:rPr>
                <w:rFonts w:eastAsia="Times New Roman" w:cs="Times New Roman"/>
                <w:color w:val="000000"/>
                <w:sz w:val="26"/>
                <w:szCs w:val="26"/>
              </w:rPr>
              <w:t>Cái</w:t>
            </w:r>
          </w:p>
        </w:tc>
        <w:tc>
          <w:tcPr>
            <w:tcW w:w="514" w:type="pct"/>
            <w:tcBorders>
              <w:top w:val="single" w:sz="4" w:space="0" w:color="auto"/>
              <w:left w:val="single" w:sz="4" w:space="0" w:color="auto"/>
              <w:bottom w:val="single" w:sz="4" w:space="0" w:color="auto"/>
              <w:right w:val="single" w:sz="4" w:space="0" w:color="auto"/>
            </w:tcBorders>
            <w:shd w:val="clear" w:color="auto" w:fill="auto"/>
            <w:vAlign w:val="center"/>
          </w:tcPr>
          <w:p w:rsidR="004E353D" w:rsidRDefault="00875FBA" w:rsidP="004E353D">
            <w:pPr>
              <w:spacing w:after="0" w:line="240" w:lineRule="auto"/>
              <w:jc w:val="center"/>
              <w:rPr>
                <w:rFonts w:eastAsia="Times New Roman" w:cs="Times New Roman"/>
                <w:color w:val="000000"/>
                <w:sz w:val="26"/>
                <w:szCs w:val="26"/>
              </w:rPr>
            </w:pPr>
            <w:r>
              <w:rPr>
                <w:rFonts w:eastAsia="Times New Roman" w:cs="Times New Roman"/>
                <w:color w:val="000000"/>
                <w:sz w:val="26"/>
                <w:szCs w:val="26"/>
              </w:rPr>
              <w:t>500</w:t>
            </w:r>
          </w:p>
        </w:tc>
        <w:tc>
          <w:tcPr>
            <w:tcW w:w="1062" w:type="pct"/>
            <w:tcBorders>
              <w:top w:val="single" w:sz="4" w:space="0" w:color="auto"/>
              <w:left w:val="single" w:sz="4" w:space="0" w:color="auto"/>
              <w:bottom w:val="single" w:sz="4" w:space="0" w:color="auto"/>
              <w:right w:val="single" w:sz="4" w:space="0" w:color="auto"/>
            </w:tcBorders>
            <w:vAlign w:val="center"/>
          </w:tcPr>
          <w:p w:rsidR="004E353D" w:rsidRPr="00BE15BA" w:rsidRDefault="004E353D" w:rsidP="004E353D">
            <w:pPr>
              <w:spacing w:after="0" w:line="240" w:lineRule="auto"/>
              <w:rPr>
                <w:rFonts w:eastAsia="Times New Roman" w:cs="Times New Roman"/>
                <w:color w:val="000000"/>
                <w:sz w:val="26"/>
                <w:szCs w:val="26"/>
              </w:rPr>
            </w:pPr>
          </w:p>
        </w:tc>
      </w:tr>
    </w:tbl>
    <w:p w:rsidR="000D02A4" w:rsidRPr="005B4000" w:rsidRDefault="000D02A4" w:rsidP="00563D53">
      <w:pPr>
        <w:shd w:val="clear" w:color="auto" w:fill="FFFFFF"/>
        <w:spacing w:before="60" w:after="60" w:line="240" w:lineRule="auto"/>
        <w:jc w:val="center"/>
        <w:rPr>
          <w:spacing w:val="2"/>
        </w:rPr>
      </w:pPr>
    </w:p>
    <w:sectPr w:rsidR="000D02A4" w:rsidRPr="005B4000" w:rsidSect="00170EAD">
      <w:pgSz w:w="11907" w:h="16840" w:code="9"/>
      <w:pgMar w:top="1134" w:right="1134" w:bottom="851"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25C" w:rsidRDefault="0066125C" w:rsidP="002B2294">
      <w:pPr>
        <w:spacing w:after="0" w:line="240" w:lineRule="auto"/>
      </w:pPr>
      <w:r>
        <w:separator/>
      </w:r>
    </w:p>
  </w:endnote>
  <w:endnote w:type="continuationSeparator" w:id="0">
    <w:p w:rsidR="0066125C" w:rsidRDefault="0066125C" w:rsidP="002B2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25C" w:rsidRDefault="0066125C" w:rsidP="002B2294">
      <w:pPr>
        <w:spacing w:after="0" w:line="240" w:lineRule="auto"/>
      </w:pPr>
      <w:r>
        <w:separator/>
      </w:r>
    </w:p>
  </w:footnote>
  <w:footnote w:type="continuationSeparator" w:id="0">
    <w:p w:rsidR="0066125C" w:rsidRDefault="0066125C" w:rsidP="002B2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6792197"/>
      <w:docPartObj>
        <w:docPartGallery w:val="Page Numbers (Top of Page)"/>
        <w:docPartUnique/>
      </w:docPartObj>
    </w:sdtPr>
    <w:sdtEndPr>
      <w:rPr>
        <w:noProof/>
        <w:sz w:val="24"/>
        <w:szCs w:val="24"/>
      </w:rPr>
    </w:sdtEndPr>
    <w:sdtContent>
      <w:p w:rsidR="00D05F93" w:rsidRPr="00616CED" w:rsidRDefault="00D05F93" w:rsidP="00616CED">
        <w:pPr>
          <w:pStyle w:val="Header"/>
          <w:jc w:val="center"/>
          <w:rPr>
            <w:sz w:val="24"/>
            <w:szCs w:val="24"/>
          </w:rPr>
        </w:pPr>
        <w:r w:rsidRPr="00B75D83">
          <w:rPr>
            <w:sz w:val="24"/>
            <w:szCs w:val="24"/>
          </w:rPr>
          <w:fldChar w:fldCharType="begin"/>
        </w:r>
        <w:r w:rsidRPr="00B75D83">
          <w:rPr>
            <w:sz w:val="24"/>
            <w:szCs w:val="24"/>
          </w:rPr>
          <w:instrText xml:space="preserve"> PAGE   \* MERGEFORMAT </w:instrText>
        </w:r>
        <w:r w:rsidRPr="00B75D83">
          <w:rPr>
            <w:sz w:val="24"/>
            <w:szCs w:val="24"/>
          </w:rPr>
          <w:fldChar w:fldCharType="separate"/>
        </w:r>
        <w:r w:rsidR="00CF410E">
          <w:rPr>
            <w:noProof/>
            <w:sz w:val="24"/>
            <w:szCs w:val="24"/>
          </w:rPr>
          <w:t>2</w:t>
        </w:r>
        <w:r w:rsidRPr="00B75D83">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3B684B"/>
    <w:multiLevelType w:val="multilevel"/>
    <w:tmpl w:val="753E2A8A"/>
    <w:lvl w:ilvl="0">
      <w:start w:val="1"/>
      <w:numFmt w:val="decimal"/>
      <w:suff w:val="nothing"/>
      <w:lvlText w:val="%1"/>
      <w:lvlJc w:val="center"/>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B56"/>
    <w:rsid w:val="000006EE"/>
    <w:rsid w:val="00000794"/>
    <w:rsid w:val="00003C86"/>
    <w:rsid w:val="00004EC2"/>
    <w:rsid w:val="00004F07"/>
    <w:rsid w:val="000053C9"/>
    <w:rsid w:val="00006F75"/>
    <w:rsid w:val="00010F0E"/>
    <w:rsid w:val="00011593"/>
    <w:rsid w:val="000119E9"/>
    <w:rsid w:val="00011E96"/>
    <w:rsid w:val="000122C2"/>
    <w:rsid w:val="00016774"/>
    <w:rsid w:val="00016B63"/>
    <w:rsid w:val="000209F6"/>
    <w:rsid w:val="00021975"/>
    <w:rsid w:val="000219D2"/>
    <w:rsid w:val="00021A52"/>
    <w:rsid w:val="00023B08"/>
    <w:rsid w:val="0002427F"/>
    <w:rsid w:val="00026696"/>
    <w:rsid w:val="0002707D"/>
    <w:rsid w:val="00030648"/>
    <w:rsid w:val="00030F44"/>
    <w:rsid w:val="000311D1"/>
    <w:rsid w:val="000322D7"/>
    <w:rsid w:val="000328AE"/>
    <w:rsid w:val="00033F4F"/>
    <w:rsid w:val="00033FDC"/>
    <w:rsid w:val="00034D4A"/>
    <w:rsid w:val="00036A75"/>
    <w:rsid w:val="00040F28"/>
    <w:rsid w:val="0004155D"/>
    <w:rsid w:val="0004318B"/>
    <w:rsid w:val="00043679"/>
    <w:rsid w:val="00044739"/>
    <w:rsid w:val="00045273"/>
    <w:rsid w:val="000504A2"/>
    <w:rsid w:val="00050874"/>
    <w:rsid w:val="000509C1"/>
    <w:rsid w:val="00050B64"/>
    <w:rsid w:val="000535E4"/>
    <w:rsid w:val="000569E5"/>
    <w:rsid w:val="00060ACF"/>
    <w:rsid w:val="00061A6D"/>
    <w:rsid w:val="00064B70"/>
    <w:rsid w:val="00065C64"/>
    <w:rsid w:val="000701F4"/>
    <w:rsid w:val="00070474"/>
    <w:rsid w:val="000712C8"/>
    <w:rsid w:val="00074050"/>
    <w:rsid w:val="00075A36"/>
    <w:rsid w:val="00076F91"/>
    <w:rsid w:val="000818E8"/>
    <w:rsid w:val="000819D3"/>
    <w:rsid w:val="00085F36"/>
    <w:rsid w:val="00092B72"/>
    <w:rsid w:val="00093B7C"/>
    <w:rsid w:val="000940AD"/>
    <w:rsid w:val="000943CB"/>
    <w:rsid w:val="00095382"/>
    <w:rsid w:val="00096B60"/>
    <w:rsid w:val="000A1B6B"/>
    <w:rsid w:val="000B092D"/>
    <w:rsid w:val="000B0BB8"/>
    <w:rsid w:val="000B1149"/>
    <w:rsid w:val="000B1698"/>
    <w:rsid w:val="000B1D39"/>
    <w:rsid w:val="000B3BB7"/>
    <w:rsid w:val="000B50BF"/>
    <w:rsid w:val="000C02CD"/>
    <w:rsid w:val="000C089E"/>
    <w:rsid w:val="000C5832"/>
    <w:rsid w:val="000C5E31"/>
    <w:rsid w:val="000D02A4"/>
    <w:rsid w:val="000D0564"/>
    <w:rsid w:val="000D19D8"/>
    <w:rsid w:val="000D2284"/>
    <w:rsid w:val="000D2B6C"/>
    <w:rsid w:val="000D2EBC"/>
    <w:rsid w:val="000D4635"/>
    <w:rsid w:val="000D75D7"/>
    <w:rsid w:val="000E12DE"/>
    <w:rsid w:val="000E1D3D"/>
    <w:rsid w:val="000E4F54"/>
    <w:rsid w:val="000E5205"/>
    <w:rsid w:val="000E72C5"/>
    <w:rsid w:val="000E7F50"/>
    <w:rsid w:val="000F18AF"/>
    <w:rsid w:val="000F22C7"/>
    <w:rsid w:val="000F79B1"/>
    <w:rsid w:val="00101CB1"/>
    <w:rsid w:val="00101E72"/>
    <w:rsid w:val="00104735"/>
    <w:rsid w:val="00105056"/>
    <w:rsid w:val="001068A4"/>
    <w:rsid w:val="0010772B"/>
    <w:rsid w:val="00107821"/>
    <w:rsid w:val="0011175F"/>
    <w:rsid w:val="001126E3"/>
    <w:rsid w:val="001129CA"/>
    <w:rsid w:val="00115722"/>
    <w:rsid w:val="001165B4"/>
    <w:rsid w:val="00116F1D"/>
    <w:rsid w:val="001216AC"/>
    <w:rsid w:val="00124FF6"/>
    <w:rsid w:val="001267EB"/>
    <w:rsid w:val="00130903"/>
    <w:rsid w:val="00131712"/>
    <w:rsid w:val="00131FEA"/>
    <w:rsid w:val="00133EFE"/>
    <w:rsid w:val="00134076"/>
    <w:rsid w:val="001341BB"/>
    <w:rsid w:val="00135A45"/>
    <w:rsid w:val="00136F10"/>
    <w:rsid w:val="00140906"/>
    <w:rsid w:val="00141F02"/>
    <w:rsid w:val="00144D69"/>
    <w:rsid w:val="00145A12"/>
    <w:rsid w:val="00145E48"/>
    <w:rsid w:val="00147126"/>
    <w:rsid w:val="001513F2"/>
    <w:rsid w:val="00153B2B"/>
    <w:rsid w:val="00154547"/>
    <w:rsid w:val="00154D6B"/>
    <w:rsid w:val="00155479"/>
    <w:rsid w:val="00155FCC"/>
    <w:rsid w:val="001566AB"/>
    <w:rsid w:val="001600D1"/>
    <w:rsid w:val="00160581"/>
    <w:rsid w:val="00162F7C"/>
    <w:rsid w:val="00163120"/>
    <w:rsid w:val="00163A55"/>
    <w:rsid w:val="001647B9"/>
    <w:rsid w:val="00164BCB"/>
    <w:rsid w:val="001653C9"/>
    <w:rsid w:val="00165DF2"/>
    <w:rsid w:val="00166029"/>
    <w:rsid w:val="00166965"/>
    <w:rsid w:val="00167294"/>
    <w:rsid w:val="00167B4F"/>
    <w:rsid w:val="00170D66"/>
    <w:rsid w:val="00170EAD"/>
    <w:rsid w:val="00172910"/>
    <w:rsid w:val="001754FD"/>
    <w:rsid w:val="0017581A"/>
    <w:rsid w:val="00177C79"/>
    <w:rsid w:val="001812DB"/>
    <w:rsid w:val="00181E1F"/>
    <w:rsid w:val="001821DF"/>
    <w:rsid w:val="001827C1"/>
    <w:rsid w:val="00184D2C"/>
    <w:rsid w:val="0018640A"/>
    <w:rsid w:val="00186776"/>
    <w:rsid w:val="00190875"/>
    <w:rsid w:val="00190E70"/>
    <w:rsid w:val="00191CAF"/>
    <w:rsid w:val="001953B3"/>
    <w:rsid w:val="001A01C7"/>
    <w:rsid w:val="001A3224"/>
    <w:rsid w:val="001A3D70"/>
    <w:rsid w:val="001A53CA"/>
    <w:rsid w:val="001A5437"/>
    <w:rsid w:val="001A5E07"/>
    <w:rsid w:val="001B51DA"/>
    <w:rsid w:val="001C2247"/>
    <w:rsid w:val="001C45B7"/>
    <w:rsid w:val="001D25FD"/>
    <w:rsid w:val="001D2892"/>
    <w:rsid w:val="001D305C"/>
    <w:rsid w:val="001D3EA2"/>
    <w:rsid w:val="001D438D"/>
    <w:rsid w:val="001D494C"/>
    <w:rsid w:val="001D7387"/>
    <w:rsid w:val="001D79C6"/>
    <w:rsid w:val="001D7D1C"/>
    <w:rsid w:val="001E25B5"/>
    <w:rsid w:val="001E35DA"/>
    <w:rsid w:val="001E583F"/>
    <w:rsid w:val="001E60A7"/>
    <w:rsid w:val="001E6B2F"/>
    <w:rsid w:val="001E77DE"/>
    <w:rsid w:val="001E7CC8"/>
    <w:rsid w:val="001F0EA8"/>
    <w:rsid w:val="001F5549"/>
    <w:rsid w:val="001F5EEB"/>
    <w:rsid w:val="001F643D"/>
    <w:rsid w:val="001F7A47"/>
    <w:rsid w:val="002024E1"/>
    <w:rsid w:val="0020451C"/>
    <w:rsid w:val="00204CA7"/>
    <w:rsid w:val="00205C8C"/>
    <w:rsid w:val="00206DF2"/>
    <w:rsid w:val="00212501"/>
    <w:rsid w:val="00212507"/>
    <w:rsid w:val="002133CB"/>
    <w:rsid w:val="00214E56"/>
    <w:rsid w:val="00214F03"/>
    <w:rsid w:val="00216586"/>
    <w:rsid w:val="00216CB8"/>
    <w:rsid w:val="002170E8"/>
    <w:rsid w:val="0022322A"/>
    <w:rsid w:val="002234DA"/>
    <w:rsid w:val="002240D5"/>
    <w:rsid w:val="002244AA"/>
    <w:rsid w:val="002266E6"/>
    <w:rsid w:val="00230F3F"/>
    <w:rsid w:val="00231201"/>
    <w:rsid w:val="00231789"/>
    <w:rsid w:val="00234153"/>
    <w:rsid w:val="002345D7"/>
    <w:rsid w:val="00235E53"/>
    <w:rsid w:val="00236F73"/>
    <w:rsid w:val="00241EA3"/>
    <w:rsid w:val="00242BA6"/>
    <w:rsid w:val="00243E95"/>
    <w:rsid w:val="00245AE5"/>
    <w:rsid w:val="00246F34"/>
    <w:rsid w:val="002516AE"/>
    <w:rsid w:val="0025279C"/>
    <w:rsid w:val="00255A26"/>
    <w:rsid w:val="002573C5"/>
    <w:rsid w:val="0026128D"/>
    <w:rsid w:val="0026145B"/>
    <w:rsid w:val="0026462B"/>
    <w:rsid w:val="002649D9"/>
    <w:rsid w:val="0026503C"/>
    <w:rsid w:val="00267725"/>
    <w:rsid w:val="002708CE"/>
    <w:rsid w:val="00272C66"/>
    <w:rsid w:val="0027354E"/>
    <w:rsid w:val="00273E85"/>
    <w:rsid w:val="002749B3"/>
    <w:rsid w:val="00274FBF"/>
    <w:rsid w:val="002775BF"/>
    <w:rsid w:val="00277759"/>
    <w:rsid w:val="00277CA1"/>
    <w:rsid w:val="002800E9"/>
    <w:rsid w:val="00282E7F"/>
    <w:rsid w:val="00283740"/>
    <w:rsid w:val="00284E80"/>
    <w:rsid w:val="00286306"/>
    <w:rsid w:val="00290205"/>
    <w:rsid w:val="00291F34"/>
    <w:rsid w:val="0029264A"/>
    <w:rsid w:val="00293877"/>
    <w:rsid w:val="002954D2"/>
    <w:rsid w:val="0029584C"/>
    <w:rsid w:val="00296C47"/>
    <w:rsid w:val="002A1934"/>
    <w:rsid w:val="002A2E6F"/>
    <w:rsid w:val="002A4515"/>
    <w:rsid w:val="002B2016"/>
    <w:rsid w:val="002B2294"/>
    <w:rsid w:val="002B3730"/>
    <w:rsid w:val="002B6DDA"/>
    <w:rsid w:val="002B708C"/>
    <w:rsid w:val="002B70E8"/>
    <w:rsid w:val="002B7A9F"/>
    <w:rsid w:val="002C1AC1"/>
    <w:rsid w:val="002C2AED"/>
    <w:rsid w:val="002C3407"/>
    <w:rsid w:val="002C4CA3"/>
    <w:rsid w:val="002C595E"/>
    <w:rsid w:val="002C7118"/>
    <w:rsid w:val="002D2E00"/>
    <w:rsid w:val="002D6BE2"/>
    <w:rsid w:val="002E3F3B"/>
    <w:rsid w:val="002E50CB"/>
    <w:rsid w:val="002E547E"/>
    <w:rsid w:val="002E55AF"/>
    <w:rsid w:val="002F05F7"/>
    <w:rsid w:val="002F0BCB"/>
    <w:rsid w:val="002F1870"/>
    <w:rsid w:val="002F20FA"/>
    <w:rsid w:val="002F47E1"/>
    <w:rsid w:val="002F5E14"/>
    <w:rsid w:val="002F70B1"/>
    <w:rsid w:val="002F727F"/>
    <w:rsid w:val="00300228"/>
    <w:rsid w:val="00300FA1"/>
    <w:rsid w:val="003026A0"/>
    <w:rsid w:val="00305DA9"/>
    <w:rsid w:val="003061C3"/>
    <w:rsid w:val="00306F0D"/>
    <w:rsid w:val="00310210"/>
    <w:rsid w:val="00310434"/>
    <w:rsid w:val="003105F8"/>
    <w:rsid w:val="00311047"/>
    <w:rsid w:val="00312811"/>
    <w:rsid w:val="00313E44"/>
    <w:rsid w:val="003148AF"/>
    <w:rsid w:val="00314934"/>
    <w:rsid w:val="00314B8F"/>
    <w:rsid w:val="0031724B"/>
    <w:rsid w:val="003236ED"/>
    <w:rsid w:val="00325509"/>
    <w:rsid w:val="003277B3"/>
    <w:rsid w:val="00330FB9"/>
    <w:rsid w:val="0033128A"/>
    <w:rsid w:val="0033703D"/>
    <w:rsid w:val="0033769C"/>
    <w:rsid w:val="00337FD8"/>
    <w:rsid w:val="00341FDC"/>
    <w:rsid w:val="00342BE2"/>
    <w:rsid w:val="00344C81"/>
    <w:rsid w:val="00346620"/>
    <w:rsid w:val="003468BF"/>
    <w:rsid w:val="00353F35"/>
    <w:rsid w:val="00356DA5"/>
    <w:rsid w:val="0035735E"/>
    <w:rsid w:val="00360413"/>
    <w:rsid w:val="003616B4"/>
    <w:rsid w:val="00365553"/>
    <w:rsid w:val="00366884"/>
    <w:rsid w:val="00370F5F"/>
    <w:rsid w:val="00372C81"/>
    <w:rsid w:val="00373092"/>
    <w:rsid w:val="00373E4F"/>
    <w:rsid w:val="003750E0"/>
    <w:rsid w:val="003759F7"/>
    <w:rsid w:val="003815E8"/>
    <w:rsid w:val="00381AF0"/>
    <w:rsid w:val="003826F4"/>
    <w:rsid w:val="00383DEE"/>
    <w:rsid w:val="00384861"/>
    <w:rsid w:val="00385A38"/>
    <w:rsid w:val="0038785B"/>
    <w:rsid w:val="00390A83"/>
    <w:rsid w:val="00391E73"/>
    <w:rsid w:val="0039214A"/>
    <w:rsid w:val="003932AF"/>
    <w:rsid w:val="00395BA5"/>
    <w:rsid w:val="00397C2D"/>
    <w:rsid w:val="003A2052"/>
    <w:rsid w:val="003A22B5"/>
    <w:rsid w:val="003A2567"/>
    <w:rsid w:val="003A412A"/>
    <w:rsid w:val="003A5878"/>
    <w:rsid w:val="003A5958"/>
    <w:rsid w:val="003A5EE9"/>
    <w:rsid w:val="003B135A"/>
    <w:rsid w:val="003B25DC"/>
    <w:rsid w:val="003B6DC2"/>
    <w:rsid w:val="003C18D8"/>
    <w:rsid w:val="003C2DF3"/>
    <w:rsid w:val="003C42C3"/>
    <w:rsid w:val="003C4636"/>
    <w:rsid w:val="003C5668"/>
    <w:rsid w:val="003C7532"/>
    <w:rsid w:val="003D2EFB"/>
    <w:rsid w:val="003D77D7"/>
    <w:rsid w:val="003E060B"/>
    <w:rsid w:val="003E08B3"/>
    <w:rsid w:val="003E0CA3"/>
    <w:rsid w:val="003E0E07"/>
    <w:rsid w:val="003E46A3"/>
    <w:rsid w:val="003E50A1"/>
    <w:rsid w:val="003E58AD"/>
    <w:rsid w:val="003F26C0"/>
    <w:rsid w:val="003F2CF9"/>
    <w:rsid w:val="003F3DB4"/>
    <w:rsid w:val="003F65A3"/>
    <w:rsid w:val="00403071"/>
    <w:rsid w:val="00403C3B"/>
    <w:rsid w:val="00404AE9"/>
    <w:rsid w:val="00404F8F"/>
    <w:rsid w:val="00412508"/>
    <w:rsid w:val="00413C68"/>
    <w:rsid w:val="0041516D"/>
    <w:rsid w:val="00415490"/>
    <w:rsid w:val="00415E4F"/>
    <w:rsid w:val="004249A1"/>
    <w:rsid w:val="00424FE2"/>
    <w:rsid w:val="0042534C"/>
    <w:rsid w:val="00426169"/>
    <w:rsid w:val="00426A94"/>
    <w:rsid w:val="00430643"/>
    <w:rsid w:val="004321E4"/>
    <w:rsid w:val="00433A37"/>
    <w:rsid w:val="00435A7F"/>
    <w:rsid w:val="004375C6"/>
    <w:rsid w:val="004376F6"/>
    <w:rsid w:val="00440773"/>
    <w:rsid w:val="00441758"/>
    <w:rsid w:val="0044193D"/>
    <w:rsid w:val="004429F6"/>
    <w:rsid w:val="00442C40"/>
    <w:rsid w:val="004446CB"/>
    <w:rsid w:val="0044475F"/>
    <w:rsid w:val="00445C18"/>
    <w:rsid w:val="00445F33"/>
    <w:rsid w:val="004462E6"/>
    <w:rsid w:val="004465B5"/>
    <w:rsid w:val="004471C8"/>
    <w:rsid w:val="00450C19"/>
    <w:rsid w:val="00450C4B"/>
    <w:rsid w:val="00451871"/>
    <w:rsid w:val="00455697"/>
    <w:rsid w:val="00455A6B"/>
    <w:rsid w:val="0046049D"/>
    <w:rsid w:val="0046548E"/>
    <w:rsid w:val="00465808"/>
    <w:rsid w:val="00466F75"/>
    <w:rsid w:val="00467260"/>
    <w:rsid w:val="00467EFB"/>
    <w:rsid w:val="004713B7"/>
    <w:rsid w:val="00471506"/>
    <w:rsid w:val="0047156B"/>
    <w:rsid w:val="00474856"/>
    <w:rsid w:val="0047565F"/>
    <w:rsid w:val="00476A69"/>
    <w:rsid w:val="00476F5A"/>
    <w:rsid w:val="004774C7"/>
    <w:rsid w:val="00477BC5"/>
    <w:rsid w:val="00484106"/>
    <w:rsid w:val="00485938"/>
    <w:rsid w:val="00490641"/>
    <w:rsid w:val="004920AA"/>
    <w:rsid w:val="004928F7"/>
    <w:rsid w:val="00492979"/>
    <w:rsid w:val="00493F76"/>
    <w:rsid w:val="004944E3"/>
    <w:rsid w:val="00496FB3"/>
    <w:rsid w:val="004A0876"/>
    <w:rsid w:val="004A12AC"/>
    <w:rsid w:val="004A1549"/>
    <w:rsid w:val="004A2268"/>
    <w:rsid w:val="004A2CA0"/>
    <w:rsid w:val="004A2D59"/>
    <w:rsid w:val="004A464F"/>
    <w:rsid w:val="004A4D21"/>
    <w:rsid w:val="004A523F"/>
    <w:rsid w:val="004A53A8"/>
    <w:rsid w:val="004B1F4E"/>
    <w:rsid w:val="004B3145"/>
    <w:rsid w:val="004B37D6"/>
    <w:rsid w:val="004B5D7F"/>
    <w:rsid w:val="004B7018"/>
    <w:rsid w:val="004B749C"/>
    <w:rsid w:val="004B7CF9"/>
    <w:rsid w:val="004C0288"/>
    <w:rsid w:val="004C2D82"/>
    <w:rsid w:val="004C7915"/>
    <w:rsid w:val="004C7CE2"/>
    <w:rsid w:val="004D03AF"/>
    <w:rsid w:val="004D3513"/>
    <w:rsid w:val="004D409C"/>
    <w:rsid w:val="004D4679"/>
    <w:rsid w:val="004D6C1D"/>
    <w:rsid w:val="004E0F0A"/>
    <w:rsid w:val="004E3242"/>
    <w:rsid w:val="004E353D"/>
    <w:rsid w:val="004E445B"/>
    <w:rsid w:val="004E49B0"/>
    <w:rsid w:val="004F0D1A"/>
    <w:rsid w:val="004F2D2B"/>
    <w:rsid w:val="004F2D2D"/>
    <w:rsid w:val="004F43AC"/>
    <w:rsid w:val="004F43FD"/>
    <w:rsid w:val="004F51F6"/>
    <w:rsid w:val="004F5429"/>
    <w:rsid w:val="004F554C"/>
    <w:rsid w:val="004F661C"/>
    <w:rsid w:val="004F6978"/>
    <w:rsid w:val="004F7080"/>
    <w:rsid w:val="004F7B98"/>
    <w:rsid w:val="005000FB"/>
    <w:rsid w:val="00500838"/>
    <w:rsid w:val="00501052"/>
    <w:rsid w:val="005042E0"/>
    <w:rsid w:val="00504469"/>
    <w:rsid w:val="0050460C"/>
    <w:rsid w:val="00504899"/>
    <w:rsid w:val="005054E8"/>
    <w:rsid w:val="00506DE0"/>
    <w:rsid w:val="005152EC"/>
    <w:rsid w:val="00517253"/>
    <w:rsid w:val="00520F2A"/>
    <w:rsid w:val="0052146A"/>
    <w:rsid w:val="00521A6D"/>
    <w:rsid w:val="00524401"/>
    <w:rsid w:val="0052630A"/>
    <w:rsid w:val="005268A3"/>
    <w:rsid w:val="00531718"/>
    <w:rsid w:val="00531B84"/>
    <w:rsid w:val="0053240F"/>
    <w:rsid w:val="00537329"/>
    <w:rsid w:val="0054118E"/>
    <w:rsid w:val="00541567"/>
    <w:rsid w:val="00543F51"/>
    <w:rsid w:val="00545154"/>
    <w:rsid w:val="0054602D"/>
    <w:rsid w:val="00546A0E"/>
    <w:rsid w:val="00547B01"/>
    <w:rsid w:val="005517C2"/>
    <w:rsid w:val="00551E2B"/>
    <w:rsid w:val="00555B92"/>
    <w:rsid w:val="00561601"/>
    <w:rsid w:val="00562275"/>
    <w:rsid w:val="0056272E"/>
    <w:rsid w:val="0056305F"/>
    <w:rsid w:val="00563D53"/>
    <w:rsid w:val="00563F1D"/>
    <w:rsid w:val="00565252"/>
    <w:rsid w:val="00574E6C"/>
    <w:rsid w:val="005779EB"/>
    <w:rsid w:val="00582175"/>
    <w:rsid w:val="00582388"/>
    <w:rsid w:val="0058298F"/>
    <w:rsid w:val="00583125"/>
    <w:rsid w:val="005836F1"/>
    <w:rsid w:val="00583B7D"/>
    <w:rsid w:val="00583FCE"/>
    <w:rsid w:val="00584237"/>
    <w:rsid w:val="00590977"/>
    <w:rsid w:val="00590CF9"/>
    <w:rsid w:val="00590D1C"/>
    <w:rsid w:val="00590EBE"/>
    <w:rsid w:val="00590F5F"/>
    <w:rsid w:val="005922A3"/>
    <w:rsid w:val="00592426"/>
    <w:rsid w:val="00593B4B"/>
    <w:rsid w:val="00594415"/>
    <w:rsid w:val="005966E2"/>
    <w:rsid w:val="005972EA"/>
    <w:rsid w:val="005A02A1"/>
    <w:rsid w:val="005A100F"/>
    <w:rsid w:val="005A1FB3"/>
    <w:rsid w:val="005A20C1"/>
    <w:rsid w:val="005A62ED"/>
    <w:rsid w:val="005B0881"/>
    <w:rsid w:val="005B4000"/>
    <w:rsid w:val="005B6101"/>
    <w:rsid w:val="005B6452"/>
    <w:rsid w:val="005B64F5"/>
    <w:rsid w:val="005C0BF3"/>
    <w:rsid w:val="005C0D63"/>
    <w:rsid w:val="005C1183"/>
    <w:rsid w:val="005C2F12"/>
    <w:rsid w:val="005C3D9C"/>
    <w:rsid w:val="005C4844"/>
    <w:rsid w:val="005C582B"/>
    <w:rsid w:val="005C707B"/>
    <w:rsid w:val="005C776B"/>
    <w:rsid w:val="005C7C2B"/>
    <w:rsid w:val="005C7ED8"/>
    <w:rsid w:val="005D012A"/>
    <w:rsid w:val="005D2B76"/>
    <w:rsid w:val="005D4A01"/>
    <w:rsid w:val="005D4AD1"/>
    <w:rsid w:val="005E023B"/>
    <w:rsid w:val="005E071F"/>
    <w:rsid w:val="005E0AD7"/>
    <w:rsid w:val="005E278C"/>
    <w:rsid w:val="005E426F"/>
    <w:rsid w:val="005E47E1"/>
    <w:rsid w:val="005E5180"/>
    <w:rsid w:val="005E6CAC"/>
    <w:rsid w:val="005F06B9"/>
    <w:rsid w:val="005F3F4D"/>
    <w:rsid w:val="005F6307"/>
    <w:rsid w:val="005F6752"/>
    <w:rsid w:val="005F7906"/>
    <w:rsid w:val="00603CFD"/>
    <w:rsid w:val="00604B8B"/>
    <w:rsid w:val="00605628"/>
    <w:rsid w:val="00606596"/>
    <w:rsid w:val="00613E45"/>
    <w:rsid w:val="00614FAA"/>
    <w:rsid w:val="0061571A"/>
    <w:rsid w:val="0061603B"/>
    <w:rsid w:val="00616CED"/>
    <w:rsid w:val="0061784A"/>
    <w:rsid w:val="00621008"/>
    <w:rsid w:val="00621057"/>
    <w:rsid w:val="00621A6C"/>
    <w:rsid w:val="00624985"/>
    <w:rsid w:val="006252BA"/>
    <w:rsid w:val="006261F2"/>
    <w:rsid w:val="00627C27"/>
    <w:rsid w:val="0063057E"/>
    <w:rsid w:val="00631B09"/>
    <w:rsid w:val="00631BD5"/>
    <w:rsid w:val="006346CE"/>
    <w:rsid w:val="00634DE7"/>
    <w:rsid w:val="006367E0"/>
    <w:rsid w:val="0063688C"/>
    <w:rsid w:val="00643CC6"/>
    <w:rsid w:val="006440F9"/>
    <w:rsid w:val="00645435"/>
    <w:rsid w:val="00650FC0"/>
    <w:rsid w:val="00654551"/>
    <w:rsid w:val="00655590"/>
    <w:rsid w:val="00655D15"/>
    <w:rsid w:val="00657658"/>
    <w:rsid w:val="00660D64"/>
    <w:rsid w:val="0066125C"/>
    <w:rsid w:val="00661D1F"/>
    <w:rsid w:val="00662D9E"/>
    <w:rsid w:val="00662E6D"/>
    <w:rsid w:val="00663AB1"/>
    <w:rsid w:val="006648D2"/>
    <w:rsid w:val="006653EA"/>
    <w:rsid w:val="006664D3"/>
    <w:rsid w:val="0066690F"/>
    <w:rsid w:val="00672020"/>
    <w:rsid w:val="006745DD"/>
    <w:rsid w:val="006770B4"/>
    <w:rsid w:val="00677603"/>
    <w:rsid w:val="00680846"/>
    <w:rsid w:val="0068136D"/>
    <w:rsid w:val="00684C7D"/>
    <w:rsid w:val="006857B0"/>
    <w:rsid w:val="00685E8D"/>
    <w:rsid w:val="00686AF0"/>
    <w:rsid w:val="00686E39"/>
    <w:rsid w:val="00687DB5"/>
    <w:rsid w:val="00690DF2"/>
    <w:rsid w:val="006913D1"/>
    <w:rsid w:val="0069373E"/>
    <w:rsid w:val="00693C35"/>
    <w:rsid w:val="00693D2C"/>
    <w:rsid w:val="0069681D"/>
    <w:rsid w:val="006A036F"/>
    <w:rsid w:val="006A09F6"/>
    <w:rsid w:val="006A196D"/>
    <w:rsid w:val="006A421E"/>
    <w:rsid w:val="006B1FA1"/>
    <w:rsid w:val="006B22BB"/>
    <w:rsid w:val="006B241C"/>
    <w:rsid w:val="006B4BF2"/>
    <w:rsid w:val="006C1029"/>
    <w:rsid w:val="006C1052"/>
    <w:rsid w:val="006C339B"/>
    <w:rsid w:val="006C34B6"/>
    <w:rsid w:val="006C6710"/>
    <w:rsid w:val="006C794D"/>
    <w:rsid w:val="006C7EF8"/>
    <w:rsid w:val="006D16B9"/>
    <w:rsid w:val="006D1D8E"/>
    <w:rsid w:val="006D2F2F"/>
    <w:rsid w:val="006D2F53"/>
    <w:rsid w:val="006D4297"/>
    <w:rsid w:val="006D74DE"/>
    <w:rsid w:val="006E0541"/>
    <w:rsid w:val="006E0BE0"/>
    <w:rsid w:val="006E0DD9"/>
    <w:rsid w:val="006E29FE"/>
    <w:rsid w:val="006E33F9"/>
    <w:rsid w:val="006E37E7"/>
    <w:rsid w:val="006E5BAF"/>
    <w:rsid w:val="006E5C4A"/>
    <w:rsid w:val="006E795D"/>
    <w:rsid w:val="006F0430"/>
    <w:rsid w:val="006F1A52"/>
    <w:rsid w:val="006F3152"/>
    <w:rsid w:val="006F4C44"/>
    <w:rsid w:val="006F654D"/>
    <w:rsid w:val="006F6D7F"/>
    <w:rsid w:val="006F7B6C"/>
    <w:rsid w:val="00700AEA"/>
    <w:rsid w:val="00701E62"/>
    <w:rsid w:val="007030A7"/>
    <w:rsid w:val="00705E1A"/>
    <w:rsid w:val="00710190"/>
    <w:rsid w:val="00710204"/>
    <w:rsid w:val="007130EC"/>
    <w:rsid w:val="00713761"/>
    <w:rsid w:val="0071456E"/>
    <w:rsid w:val="00715005"/>
    <w:rsid w:val="007175B4"/>
    <w:rsid w:val="0071765F"/>
    <w:rsid w:val="00717D01"/>
    <w:rsid w:val="0072244F"/>
    <w:rsid w:val="00726946"/>
    <w:rsid w:val="007278FC"/>
    <w:rsid w:val="00734667"/>
    <w:rsid w:val="00736FD5"/>
    <w:rsid w:val="007373A1"/>
    <w:rsid w:val="00741B31"/>
    <w:rsid w:val="0075072A"/>
    <w:rsid w:val="00750A44"/>
    <w:rsid w:val="00752008"/>
    <w:rsid w:val="007523BD"/>
    <w:rsid w:val="00752571"/>
    <w:rsid w:val="007527E4"/>
    <w:rsid w:val="00753E5D"/>
    <w:rsid w:val="00754E44"/>
    <w:rsid w:val="0075703D"/>
    <w:rsid w:val="00760602"/>
    <w:rsid w:val="00762319"/>
    <w:rsid w:val="0076368C"/>
    <w:rsid w:val="00765A4F"/>
    <w:rsid w:val="00766BDF"/>
    <w:rsid w:val="00767B55"/>
    <w:rsid w:val="00773D4C"/>
    <w:rsid w:val="0077728D"/>
    <w:rsid w:val="00777CE4"/>
    <w:rsid w:val="00777FDD"/>
    <w:rsid w:val="00780184"/>
    <w:rsid w:val="00780468"/>
    <w:rsid w:val="00780FB2"/>
    <w:rsid w:val="00782D7A"/>
    <w:rsid w:val="00782E80"/>
    <w:rsid w:val="00783ED4"/>
    <w:rsid w:val="007840D7"/>
    <w:rsid w:val="0078769F"/>
    <w:rsid w:val="00790C54"/>
    <w:rsid w:val="0079307C"/>
    <w:rsid w:val="0079406E"/>
    <w:rsid w:val="00795532"/>
    <w:rsid w:val="00795B2F"/>
    <w:rsid w:val="00797336"/>
    <w:rsid w:val="00797DDF"/>
    <w:rsid w:val="007A465E"/>
    <w:rsid w:val="007A4DD6"/>
    <w:rsid w:val="007A60BD"/>
    <w:rsid w:val="007A6498"/>
    <w:rsid w:val="007B09EB"/>
    <w:rsid w:val="007B11C1"/>
    <w:rsid w:val="007B2EC6"/>
    <w:rsid w:val="007B3C47"/>
    <w:rsid w:val="007B4D84"/>
    <w:rsid w:val="007B5E07"/>
    <w:rsid w:val="007C025C"/>
    <w:rsid w:val="007C0AA4"/>
    <w:rsid w:val="007C0E87"/>
    <w:rsid w:val="007C15DA"/>
    <w:rsid w:val="007C1B93"/>
    <w:rsid w:val="007C5268"/>
    <w:rsid w:val="007C5269"/>
    <w:rsid w:val="007C5DAF"/>
    <w:rsid w:val="007C5F50"/>
    <w:rsid w:val="007D0206"/>
    <w:rsid w:val="007D0EC1"/>
    <w:rsid w:val="007D1233"/>
    <w:rsid w:val="007D28F3"/>
    <w:rsid w:val="007D3357"/>
    <w:rsid w:val="007D3B10"/>
    <w:rsid w:val="007D40B5"/>
    <w:rsid w:val="007D41E9"/>
    <w:rsid w:val="007D4351"/>
    <w:rsid w:val="007E0830"/>
    <w:rsid w:val="007E0E8D"/>
    <w:rsid w:val="007E17F6"/>
    <w:rsid w:val="007E2B48"/>
    <w:rsid w:val="007E5D87"/>
    <w:rsid w:val="007E738B"/>
    <w:rsid w:val="007E76E4"/>
    <w:rsid w:val="007F0A54"/>
    <w:rsid w:val="007F0B79"/>
    <w:rsid w:val="007F1192"/>
    <w:rsid w:val="007F1667"/>
    <w:rsid w:val="007F392F"/>
    <w:rsid w:val="007F4220"/>
    <w:rsid w:val="007F5930"/>
    <w:rsid w:val="007F69A1"/>
    <w:rsid w:val="007F6DA8"/>
    <w:rsid w:val="007F75C1"/>
    <w:rsid w:val="00800C94"/>
    <w:rsid w:val="00800F1F"/>
    <w:rsid w:val="0080386C"/>
    <w:rsid w:val="00804091"/>
    <w:rsid w:val="00805554"/>
    <w:rsid w:val="008068DA"/>
    <w:rsid w:val="008075D0"/>
    <w:rsid w:val="0081273A"/>
    <w:rsid w:val="00812790"/>
    <w:rsid w:val="008154C9"/>
    <w:rsid w:val="0081620C"/>
    <w:rsid w:val="00821873"/>
    <w:rsid w:val="00821C90"/>
    <w:rsid w:val="0082231C"/>
    <w:rsid w:val="00824770"/>
    <w:rsid w:val="008253A3"/>
    <w:rsid w:val="0083127F"/>
    <w:rsid w:val="0083183E"/>
    <w:rsid w:val="00832FA2"/>
    <w:rsid w:val="00833C8B"/>
    <w:rsid w:val="00833EC7"/>
    <w:rsid w:val="00834B64"/>
    <w:rsid w:val="00836CAF"/>
    <w:rsid w:val="008400AA"/>
    <w:rsid w:val="00841430"/>
    <w:rsid w:val="00841D5C"/>
    <w:rsid w:val="00842BD7"/>
    <w:rsid w:val="008433C8"/>
    <w:rsid w:val="00843CD0"/>
    <w:rsid w:val="00846A87"/>
    <w:rsid w:val="008470A0"/>
    <w:rsid w:val="00847DB3"/>
    <w:rsid w:val="0085012A"/>
    <w:rsid w:val="00850A24"/>
    <w:rsid w:val="00850EBC"/>
    <w:rsid w:val="00851B61"/>
    <w:rsid w:val="0085283E"/>
    <w:rsid w:val="00860719"/>
    <w:rsid w:val="00861CB2"/>
    <w:rsid w:val="00862088"/>
    <w:rsid w:val="008635AD"/>
    <w:rsid w:val="00863A5B"/>
    <w:rsid w:val="00864C63"/>
    <w:rsid w:val="00864F59"/>
    <w:rsid w:val="0086555E"/>
    <w:rsid w:val="00865632"/>
    <w:rsid w:val="008665C6"/>
    <w:rsid w:val="008670E4"/>
    <w:rsid w:val="008711C5"/>
    <w:rsid w:val="00871B31"/>
    <w:rsid w:val="00875FBA"/>
    <w:rsid w:val="00876395"/>
    <w:rsid w:val="008764F9"/>
    <w:rsid w:val="00876E84"/>
    <w:rsid w:val="00877B66"/>
    <w:rsid w:val="00877B84"/>
    <w:rsid w:val="0088080E"/>
    <w:rsid w:val="00883C84"/>
    <w:rsid w:val="008851FC"/>
    <w:rsid w:val="0088541B"/>
    <w:rsid w:val="00885796"/>
    <w:rsid w:val="00885BDA"/>
    <w:rsid w:val="00885C5C"/>
    <w:rsid w:val="00886384"/>
    <w:rsid w:val="00887928"/>
    <w:rsid w:val="00887FB6"/>
    <w:rsid w:val="0089290A"/>
    <w:rsid w:val="00893A56"/>
    <w:rsid w:val="008A0098"/>
    <w:rsid w:val="008A02F8"/>
    <w:rsid w:val="008A08A0"/>
    <w:rsid w:val="008A3D10"/>
    <w:rsid w:val="008A43CB"/>
    <w:rsid w:val="008A4769"/>
    <w:rsid w:val="008B0846"/>
    <w:rsid w:val="008B0FD8"/>
    <w:rsid w:val="008B23D4"/>
    <w:rsid w:val="008B3282"/>
    <w:rsid w:val="008B4ABC"/>
    <w:rsid w:val="008B4B35"/>
    <w:rsid w:val="008B67DC"/>
    <w:rsid w:val="008C30AB"/>
    <w:rsid w:val="008C41A2"/>
    <w:rsid w:val="008C6351"/>
    <w:rsid w:val="008C7071"/>
    <w:rsid w:val="008C7E93"/>
    <w:rsid w:val="008D21E8"/>
    <w:rsid w:val="008D29C8"/>
    <w:rsid w:val="008D427D"/>
    <w:rsid w:val="008D4413"/>
    <w:rsid w:val="008D56FA"/>
    <w:rsid w:val="008D78F8"/>
    <w:rsid w:val="008E0953"/>
    <w:rsid w:val="008E351A"/>
    <w:rsid w:val="008E5E1C"/>
    <w:rsid w:val="008F1B4D"/>
    <w:rsid w:val="008F3429"/>
    <w:rsid w:val="008F4180"/>
    <w:rsid w:val="008F4805"/>
    <w:rsid w:val="008F4F43"/>
    <w:rsid w:val="009015DA"/>
    <w:rsid w:val="00902985"/>
    <w:rsid w:val="00905A4E"/>
    <w:rsid w:val="0090720C"/>
    <w:rsid w:val="0091379B"/>
    <w:rsid w:val="00915696"/>
    <w:rsid w:val="00915F5D"/>
    <w:rsid w:val="00916345"/>
    <w:rsid w:val="00917059"/>
    <w:rsid w:val="00917618"/>
    <w:rsid w:val="00917907"/>
    <w:rsid w:val="009216AA"/>
    <w:rsid w:val="00921905"/>
    <w:rsid w:val="00921D68"/>
    <w:rsid w:val="009228EF"/>
    <w:rsid w:val="009230D8"/>
    <w:rsid w:val="009240A8"/>
    <w:rsid w:val="00924328"/>
    <w:rsid w:val="0092467E"/>
    <w:rsid w:val="00924796"/>
    <w:rsid w:val="0092506D"/>
    <w:rsid w:val="0092530F"/>
    <w:rsid w:val="00925FCC"/>
    <w:rsid w:val="0092713E"/>
    <w:rsid w:val="00927AF4"/>
    <w:rsid w:val="009323FE"/>
    <w:rsid w:val="00932799"/>
    <w:rsid w:val="00932939"/>
    <w:rsid w:val="00933991"/>
    <w:rsid w:val="00933E5B"/>
    <w:rsid w:val="00934354"/>
    <w:rsid w:val="009348BC"/>
    <w:rsid w:val="0093525B"/>
    <w:rsid w:val="00936979"/>
    <w:rsid w:val="00943581"/>
    <w:rsid w:val="00944257"/>
    <w:rsid w:val="00951C1F"/>
    <w:rsid w:val="00951E9C"/>
    <w:rsid w:val="00952C59"/>
    <w:rsid w:val="009533F8"/>
    <w:rsid w:val="009542FC"/>
    <w:rsid w:val="0095552E"/>
    <w:rsid w:val="00957233"/>
    <w:rsid w:val="009645F7"/>
    <w:rsid w:val="00965F9E"/>
    <w:rsid w:val="009661CB"/>
    <w:rsid w:val="0096629B"/>
    <w:rsid w:val="00971BAB"/>
    <w:rsid w:val="00972EBE"/>
    <w:rsid w:val="00974A97"/>
    <w:rsid w:val="00974B96"/>
    <w:rsid w:val="00974E59"/>
    <w:rsid w:val="00977471"/>
    <w:rsid w:val="009811C7"/>
    <w:rsid w:val="009817C6"/>
    <w:rsid w:val="0098184A"/>
    <w:rsid w:val="00981CDE"/>
    <w:rsid w:val="00982B51"/>
    <w:rsid w:val="00984720"/>
    <w:rsid w:val="00985453"/>
    <w:rsid w:val="009872E1"/>
    <w:rsid w:val="0098753A"/>
    <w:rsid w:val="0099000B"/>
    <w:rsid w:val="0099344A"/>
    <w:rsid w:val="00993DCC"/>
    <w:rsid w:val="00994B07"/>
    <w:rsid w:val="009978FD"/>
    <w:rsid w:val="0099795D"/>
    <w:rsid w:val="009A18E7"/>
    <w:rsid w:val="009A232D"/>
    <w:rsid w:val="009A33E5"/>
    <w:rsid w:val="009A4068"/>
    <w:rsid w:val="009A40F7"/>
    <w:rsid w:val="009A686D"/>
    <w:rsid w:val="009B1162"/>
    <w:rsid w:val="009B303A"/>
    <w:rsid w:val="009B340C"/>
    <w:rsid w:val="009C0781"/>
    <w:rsid w:val="009C09ED"/>
    <w:rsid w:val="009D3B84"/>
    <w:rsid w:val="009D78A5"/>
    <w:rsid w:val="009D7D49"/>
    <w:rsid w:val="009E449E"/>
    <w:rsid w:val="009F1125"/>
    <w:rsid w:val="009F2D10"/>
    <w:rsid w:val="009F5D7A"/>
    <w:rsid w:val="009F68BA"/>
    <w:rsid w:val="00A005C1"/>
    <w:rsid w:val="00A04726"/>
    <w:rsid w:val="00A071FD"/>
    <w:rsid w:val="00A07CE1"/>
    <w:rsid w:val="00A103A5"/>
    <w:rsid w:val="00A11001"/>
    <w:rsid w:val="00A12DC1"/>
    <w:rsid w:val="00A13BC8"/>
    <w:rsid w:val="00A169C4"/>
    <w:rsid w:val="00A16FCC"/>
    <w:rsid w:val="00A20254"/>
    <w:rsid w:val="00A20767"/>
    <w:rsid w:val="00A21071"/>
    <w:rsid w:val="00A24B5E"/>
    <w:rsid w:val="00A2535A"/>
    <w:rsid w:val="00A2538C"/>
    <w:rsid w:val="00A256BA"/>
    <w:rsid w:val="00A25F89"/>
    <w:rsid w:val="00A27731"/>
    <w:rsid w:val="00A343A0"/>
    <w:rsid w:val="00A35556"/>
    <w:rsid w:val="00A35642"/>
    <w:rsid w:val="00A4072B"/>
    <w:rsid w:val="00A40E40"/>
    <w:rsid w:val="00A41C3B"/>
    <w:rsid w:val="00A4610D"/>
    <w:rsid w:val="00A46E86"/>
    <w:rsid w:val="00A5102B"/>
    <w:rsid w:val="00A51545"/>
    <w:rsid w:val="00A5165E"/>
    <w:rsid w:val="00A51BE5"/>
    <w:rsid w:val="00A52AD4"/>
    <w:rsid w:val="00A5430B"/>
    <w:rsid w:val="00A5515A"/>
    <w:rsid w:val="00A55504"/>
    <w:rsid w:val="00A56FBD"/>
    <w:rsid w:val="00A60860"/>
    <w:rsid w:val="00A60DC0"/>
    <w:rsid w:val="00A6396D"/>
    <w:rsid w:val="00A63D91"/>
    <w:rsid w:val="00A64D22"/>
    <w:rsid w:val="00A66719"/>
    <w:rsid w:val="00A669C2"/>
    <w:rsid w:val="00A734EE"/>
    <w:rsid w:val="00A749C2"/>
    <w:rsid w:val="00A808A5"/>
    <w:rsid w:val="00A81E7B"/>
    <w:rsid w:val="00A828FB"/>
    <w:rsid w:val="00A83A6E"/>
    <w:rsid w:val="00A85220"/>
    <w:rsid w:val="00A8737D"/>
    <w:rsid w:val="00A92353"/>
    <w:rsid w:val="00A925BF"/>
    <w:rsid w:val="00A9376B"/>
    <w:rsid w:val="00A93FC0"/>
    <w:rsid w:val="00A94647"/>
    <w:rsid w:val="00A97288"/>
    <w:rsid w:val="00A972C2"/>
    <w:rsid w:val="00A9754F"/>
    <w:rsid w:val="00A976A9"/>
    <w:rsid w:val="00AA14DA"/>
    <w:rsid w:val="00AA28CF"/>
    <w:rsid w:val="00AA4CEF"/>
    <w:rsid w:val="00AB0156"/>
    <w:rsid w:val="00AB1D76"/>
    <w:rsid w:val="00AB2C40"/>
    <w:rsid w:val="00AB2EAE"/>
    <w:rsid w:val="00AB4E48"/>
    <w:rsid w:val="00AB5605"/>
    <w:rsid w:val="00AB56FE"/>
    <w:rsid w:val="00AB6ACF"/>
    <w:rsid w:val="00AB799D"/>
    <w:rsid w:val="00AC3D0D"/>
    <w:rsid w:val="00AD0338"/>
    <w:rsid w:val="00AD0424"/>
    <w:rsid w:val="00AD0A91"/>
    <w:rsid w:val="00AD0C5E"/>
    <w:rsid w:val="00AD1AC6"/>
    <w:rsid w:val="00AD1D73"/>
    <w:rsid w:val="00AD2448"/>
    <w:rsid w:val="00AD30EB"/>
    <w:rsid w:val="00AD7B56"/>
    <w:rsid w:val="00AE03EF"/>
    <w:rsid w:val="00AE1778"/>
    <w:rsid w:val="00AE2168"/>
    <w:rsid w:val="00AE2C24"/>
    <w:rsid w:val="00AE52C8"/>
    <w:rsid w:val="00AE6F31"/>
    <w:rsid w:val="00AE7E51"/>
    <w:rsid w:val="00AF0DEF"/>
    <w:rsid w:val="00AF222A"/>
    <w:rsid w:val="00AF4DB2"/>
    <w:rsid w:val="00B015C1"/>
    <w:rsid w:val="00B020E8"/>
    <w:rsid w:val="00B02AFB"/>
    <w:rsid w:val="00B04802"/>
    <w:rsid w:val="00B103F6"/>
    <w:rsid w:val="00B10A0E"/>
    <w:rsid w:val="00B11607"/>
    <w:rsid w:val="00B11822"/>
    <w:rsid w:val="00B12FE8"/>
    <w:rsid w:val="00B14343"/>
    <w:rsid w:val="00B1500B"/>
    <w:rsid w:val="00B16D74"/>
    <w:rsid w:val="00B17BFF"/>
    <w:rsid w:val="00B228F6"/>
    <w:rsid w:val="00B22DB9"/>
    <w:rsid w:val="00B25677"/>
    <w:rsid w:val="00B30693"/>
    <w:rsid w:val="00B33B3C"/>
    <w:rsid w:val="00B35DBB"/>
    <w:rsid w:val="00B37F94"/>
    <w:rsid w:val="00B4535E"/>
    <w:rsid w:val="00B45AC3"/>
    <w:rsid w:val="00B47EA0"/>
    <w:rsid w:val="00B50C54"/>
    <w:rsid w:val="00B5353F"/>
    <w:rsid w:val="00B539A2"/>
    <w:rsid w:val="00B54867"/>
    <w:rsid w:val="00B60FC6"/>
    <w:rsid w:val="00B63DF4"/>
    <w:rsid w:val="00B64651"/>
    <w:rsid w:val="00B65B32"/>
    <w:rsid w:val="00B676A1"/>
    <w:rsid w:val="00B704A0"/>
    <w:rsid w:val="00B707D4"/>
    <w:rsid w:val="00B72E15"/>
    <w:rsid w:val="00B75D83"/>
    <w:rsid w:val="00B767D1"/>
    <w:rsid w:val="00B77F67"/>
    <w:rsid w:val="00B8060E"/>
    <w:rsid w:val="00B83038"/>
    <w:rsid w:val="00B843D9"/>
    <w:rsid w:val="00B84DCB"/>
    <w:rsid w:val="00B85DFF"/>
    <w:rsid w:val="00B8690C"/>
    <w:rsid w:val="00B86DE4"/>
    <w:rsid w:val="00B90C26"/>
    <w:rsid w:val="00B924FD"/>
    <w:rsid w:val="00B92D23"/>
    <w:rsid w:val="00B93A10"/>
    <w:rsid w:val="00B945DF"/>
    <w:rsid w:val="00B959F7"/>
    <w:rsid w:val="00B9682E"/>
    <w:rsid w:val="00BA25F8"/>
    <w:rsid w:val="00BA4ECE"/>
    <w:rsid w:val="00BA4ED1"/>
    <w:rsid w:val="00BA62C2"/>
    <w:rsid w:val="00BB01AE"/>
    <w:rsid w:val="00BB077B"/>
    <w:rsid w:val="00BB0CC8"/>
    <w:rsid w:val="00BB2247"/>
    <w:rsid w:val="00BB2895"/>
    <w:rsid w:val="00BB2FF1"/>
    <w:rsid w:val="00BB34AF"/>
    <w:rsid w:val="00BB3DEA"/>
    <w:rsid w:val="00BB5CED"/>
    <w:rsid w:val="00BB6572"/>
    <w:rsid w:val="00BB663D"/>
    <w:rsid w:val="00BC03C9"/>
    <w:rsid w:val="00BC2364"/>
    <w:rsid w:val="00BC4448"/>
    <w:rsid w:val="00BC4F93"/>
    <w:rsid w:val="00BC5D80"/>
    <w:rsid w:val="00BC7057"/>
    <w:rsid w:val="00BD0314"/>
    <w:rsid w:val="00BD162D"/>
    <w:rsid w:val="00BD18A7"/>
    <w:rsid w:val="00BD375C"/>
    <w:rsid w:val="00BD656C"/>
    <w:rsid w:val="00BD7142"/>
    <w:rsid w:val="00BE15BA"/>
    <w:rsid w:val="00BE496F"/>
    <w:rsid w:val="00BF0DCC"/>
    <w:rsid w:val="00BF7401"/>
    <w:rsid w:val="00C00F93"/>
    <w:rsid w:val="00C017BF"/>
    <w:rsid w:val="00C01A77"/>
    <w:rsid w:val="00C05776"/>
    <w:rsid w:val="00C06F90"/>
    <w:rsid w:val="00C075DE"/>
    <w:rsid w:val="00C10E39"/>
    <w:rsid w:val="00C11A03"/>
    <w:rsid w:val="00C12F7D"/>
    <w:rsid w:val="00C13965"/>
    <w:rsid w:val="00C163A1"/>
    <w:rsid w:val="00C2079F"/>
    <w:rsid w:val="00C23B3A"/>
    <w:rsid w:val="00C2490D"/>
    <w:rsid w:val="00C24DB2"/>
    <w:rsid w:val="00C265F6"/>
    <w:rsid w:val="00C2735C"/>
    <w:rsid w:val="00C27A2F"/>
    <w:rsid w:val="00C27EC4"/>
    <w:rsid w:val="00C30593"/>
    <w:rsid w:val="00C31737"/>
    <w:rsid w:val="00C31756"/>
    <w:rsid w:val="00C31E2D"/>
    <w:rsid w:val="00C322F0"/>
    <w:rsid w:val="00C35ACE"/>
    <w:rsid w:val="00C374EF"/>
    <w:rsid w:val="00C37987"/>
    <w:rsid w:val="00C40C23"/>
    <w:rsid w:val="00C413D1"/>
    <w:rsid w:val="00C424A5"/>
    <w:rsid w:val="00C427BB"/>
    <w:rsid w:val="00C43DE9"/>
    <w:rsid w:val="00C454D0"/>
    <w:rsid w:val="00C46F8C"/>
    <w:rsid w:val="00C47815"/>
    <w:rsid w:val="00C47BC8"/>
    <w:rsid w:val="00C549BE"/>
    <w:rsid w:val="00C54FE0"/>
    <w:rsid w:val="00C56511"/>
    <w:rsid w:val="00C56647"/>
    <w:rsid w:val="00C6087B"/>
    <w:rsid w:val="00C60914"/>
    <w:rsid w:val="00C61433"/>
    <w:rsid w:val="00C65242"/>
    <w:rsid w:val="00C67F6F"/>
    <w:rsid w:val="00C70325"/>
    <w:rsid w:val="00C70567"/>
    <w:rsid w:val="00C71101"/>
    <w:rsid w:val="00C73890"/>
    <w:rsid w:val="00C738D0"/>
    <w:rsid w:val="00C745EB"/>
    <w:rsid w:val="00C75524"/>
    <w:rsid w:val="00C7740B"/>
    <w:rsid w:val="00C81705"/>
    <w:rsid w:val="00C82E17"/>
    <w:rsid w:val="00C838D8"/>
    <w:rsid w:val="00C839F2"/>
    <w:rsid w:val="00C84311"/>
    <w:rsid w:val="00C8557D"/>
    <w:rsid w:val="00C85B51"/>
    <w:rsid w:val="00C85B9B"/>
    <w:rsid w:val="00C86411"/>
    <w:rsid w:val="00C91E0B"/>
    <w:rsid w:val="00C9421E"/>
    <w:rsid w:val="00C94A62"/>
    <w:rsid w:val="00C94C40"/>
    <w:rsid w:val="00C94DB8"/>
    <w:rsid w:val="00C95F84"/>
    <w:rsid w:val="00C960F2"/>
    <w:rsid w:val="00CA06D7"/>
    <w:rsid w:val="00CA1FB3"/>
    <w:rsid w:val="00CA2119"/>
    <w:rsid w:val="00CA263B"/>
    <w:rsid w:val="00CA44EA"/>
    <w:rsid w:val="00CA6735"/>
    <w:rsid w:val="00CA69D6"/>
    <w:rsid w:val="00CB0817"/>
    <w:rsid w:val="00CB0D5C"/>
    <w:rsid w:val="00CB1C95"/>
    <w:rsid w:val="00CB339F"/>
    <w:rsid w:val="00CB360B"/>
    <w:rsid w:val="00CB46E9"/>
    <w:rsid w:val="00CB6DC6"/>
    <w:rsid w:val="00CB748A"/>
    <w:rsid w:val="00CC0B59"/>
    <w:rsid w:val="00CC0ED2"/>
    <w:rsid w:val="00CC32B7"/>
    <w:rsid w:val="00CC52BC"/>
    <w:rsid w:val="00CC5C42"/>
    <w:rsid w:val="00CC6AC7"/>
    <w:rsid w:val="00CD0C9A"/>
    <w:rsid w:val="00CD1604"/>
    <w:rsid w:val="00CD1E37"/>
    <w:rsid w:val="00CD3813"/>
    <w:rsid w:val="00CD3C1B"/>
    <w:rsid w:val="00CD4F05"/>
    <w:rsid w:val="00CD58A9"/>
    <w:rsid w:val="00CE04D6"/>
    <w:rsid w:val="00CE1C53"/>
    <w:rsid w:val="00CE40A0"/>
    <w:rsid w:val="00CE608B"/>
    <w:rsid w:val="00CE74AA"/>
    <w:rsid w:val="00CF1C91"/>
    <w:rsid w:val="00CF3455"/>
    <w:rsid w:val="00CF367D"/>
    <w:rsid w:val="00CF3E1D"/>
    <w:rsid w:val="00CF4047"/>
    <w:rsid w:val="00CF410E"/>
    <w:rsid w:val="00CF465B"/>
    <w:rsid w:val="00CF5F7F"/>
    <w:rsid w:val="00D01B6F"/>
    <w:rsid w:val="00D02464"/>
    <w:rsid w:val="00D02C9E"/>
    <w:rsid w:val="00D036B3"/>
    <w:rsid w:val="00D05460"/>
    <w:rsid w:val="00D05F93"/>
    <w:rsid w:val="00D06990"/>
    <w:rsid w:val="00D06B2E"/>
    <w:rsid w:val="00D06CDF"/>
    <w:rsid w:val="00D078D3"/>
    <w:rsid w:val="00D1367F"/>
    <w:rsid w:val="00D1550E"/>
    <w:rsid w:val="00D1561B"/>
    <w:rsid w:val="00D16738"/>
    <w:rsid w:val="00D16CED"/>
    <w:rsid w:val="00D2035A"/>
    <w:rsid w:val="00D212BD"/>
    <w:rsid w:val="00D21A99"/>
    <w:rsid w:val="00D22442"/>
    <w:rsid w:val="00D23188"/>
    <w:rsid w:val="00D25758"/>
    <w:rsid w:val="00D2691A"/>
    <w:rsid w:val="00D26B77"/>
    <w:rsid w:val="00D26EFF"/>
    <w:rsid w:val="00D2766A"/>
    <w:rsid w:val="00D31221"/>
    <w:rsid w:val="00D32DCE"/>
    <w:rsid w:val="00D3321A"/>
    <w:rsid w:val="00D33235"/>
    <w:rsid w:val="00D345A4"/>
    <w:rsid w:val="00D345FD"/>
    <w:rsid w:val="00D36B0F"/>
    <w:rsid w:val="00D372F9"/>
    <w:rsid w:val="00D37E6A"/>
    <w:rsid w:val="00D40BD7"/>
    <w:rsid w:val="00D40E15"/>
    <w:rsid w:val="00D423A2"/>
    <w:rsid w:val="00D443D2"/>
    <w:rsid w:val="00D45AE3"/>
    <w:rsid w:val="00D45C6F"/>
    <w:rsid w:val="00D50810"/>
    <w:rsid w:val="00D51469"/>
    <w:rsid w:val="00D52B79"/>
    <w:rsid w:val="00D52ECC"/>
    <w:rsid w:val="00D54591"/>
    <w:rsid w:val="00D57DE7"/>
    <w:rsid w:val="00D60EB5"/>
    <w:rsid w:val="00D61E51"/>
    <w:rsid w:val="00D626D8"/>
    <w:rsid w:val="00D65435"/>
    <w:rsid w:val="00D7069B"/>
    <w:rsid w:val="00D71717"/>
    <w:rsid w:val="00D71DCE"/>
    <w:rsid w:val="00D72E05"/>
    <w:rsid w:val="00D73B66"/>
    <w:rsid w:val="00D76466"/>
    <w:rsid w:val="00D771AB"/>
    <w:rsid w:val="00D77319"/>
    <w:rsid w:val="00D80B2B"/>
    <w:rsid w:val="00D81751"/>
    <w:rsid w:val="00D860EC"/>
    <w:rsid w:val="00D87F63"/>
    <w:rsid w:val="00D91D26"/>
    <w:rsid w:val="00D9266D"/>
    <w:rsid w:val="00D92993"/>
    <w:rsid w:val="00D92A07"/>
    <w:rsid w:val="00D94E3F"/>
    <w:rsid w:val="00D951CF"/>
    <w:rsid w:val="00D95C98"/>
    <w:rsid w:val="00D9630C"/>
    <w:rsid w:val="00D96BDF"/>
    <w:rsid w:val="00DA0530"/>
    <w:rsid w:val="00DA603E"/>
    <w:rsid w:val="00DA6C7A"/>
    <w:rsid w:val="00DB12B1"/>
    <w:rsid w:val="00DB25FF"/>
    <w:rsid w:val="00DB567F"/>
    <w:rsid w:val="00DC092A"/>
    <w:rsid w:val="00DC338E"/>
    <w:rsid w:val="00DC4EB3"/>
    <w:rsid w:val="00DC4F2A"/>
    <w:rsid w:val="00DC5F75"/>
    <w:rsid w:val="00DD144F"/>
    <w:rsid w:val="00DD18B5"/>
    <w:rsid w:val="00DD2C5A"/>
    <w:rsid w:val="00DD3116"/>
    <w:rsid w:val="00DD419A"/>
    <w:rsid w:val="00DD4803"/>
    <w:rsid w:val="00DD5FCD"/>
    <w:rsid w:val="00DE02B5"/>
    <w:rsid w:val="00DE242A"/>
    <w:rsid w:val="00DE2736"/>
    <w:rsid w:val="00DE2B2B"/>
    <w:rsid w:val="00DE3C45"/>
    <w:rsid w:val="00DE467F"/>
    <w:rsid w:val="00DF1DD6"/>
    <w:rsid w:val="00DF4697"/>
    <w:rsid w:val="00DF54DC"/>
    <w:rsid w:val="00DF7462"/>
    <w:rsid w:val="00E00563"/>
    <w:rsid w:val="00E01921"/>
    <w:rsid w:val="00E01FD5"/>
    <w:rsid w:val="00E0286C"/>
    <w:rsid w:val="00E04451"/>
    <w:rsid w:val="00E05251"/>
    <w:rsid w:val="00E066C0"/>
    <w:rsid w:val="00E07E1F"/>
    <w:rsid w:val="00E12C54"/>
    <w:rsid w:val="00E13095"/>
    <w:rsid w:val="00E13D76"/>
    <w:rsid w:val="00E14CE0"/>
    <w:rsid w:val="00E16D7B"/>
    <w:rsid w:val="00E17615"/>
    <w:rsid w:val="00E17AD8"/>
    <w:rsid w:val="00E206CB"/>
    <w:rsid w:val="00E21BFD"/>
    <w:rsid w:val="00E21F28"/>
    <w:rsid w:val="00E22679"/>
    <w:rsid w:val="00E23789"/>
    <w:rsid w:val="00E23F8D"/>
    <w:rsid w:val="00E246C7"/>
    <w:rsid w:val="00E24B4E"/>
    <w:rsid w:val="00E279F4"/>
    <w:rsid w:val="00E3288D"/>
    <w:rsid w:val="00E32A89"/>
    <w:rsid w:val="00E33229"/>
    <w:rsid w:val="00E3355F"/>
    <w:rsid w:val="00E34B1B"/>
    <w:rsid w:val="00E418D3"/>
    <w:rsid w:val="00E41ACE"/>
    <w:rsid w:val="00E42314"/>
    <w:rsid w:val="00E453DF"/>
    <w:rsid w:val="00E456B6"/>
    <w:rsid w:val="00E50242"/>
    <w:rsid w:val="00E50C7B"/>
    <w:rsid w:val="00E51DEF"/>
    <w:rsid w:val="00E52918"/>
    <w:rsid w:val="00E566ED"/>
    <w:rsid w:val="00E56F45"/>
    <w:rsid w:val="00E60A6F"/>
    <w:rsid w:val="00E61064"/>
    <w:rsid w:val="00E625F9"/>
    <w:rsid w:val="00E63869"/>
    <w:rsid w:val="00E63E44"/>
    <w:rsid w:val="00E66140"/>
    <w:rsid w:val="00E67237"/>
    <w:rsid w:val="00E67267"/>
    <w:rsid w:val="00E73F2A"/>
    <w:rsid w:val="00E7510A"/>
    <w:rsid w:val="00E756AB"/>
    <w:rsid w:val="00E7694B"/>
    <w:rsid w:val="00E803FB"/>
    <w:rsid w:val="00E81382"/>
    <w:rsid w:val="00E82514"/>
    <w:rsid w:val="00E8310C"/>
    <w:rsid w:val="00E84A06"/>
    <w:rsid w:val="00E84D3C"/>
    <w:rsid w:val="00E87064"/>
    <w:rsid w:val="00E87B88"/>
    <w:rsid w:val="00E903F4"/>
    <w:rsid w:val="00E905F6"/>
    <w:rsid w:val="00E95A54"/>
    <w:rsid w:val="00E96011"/>
    <w:rsid w:val="00E968B4"/>
    <w:rsid w:val="00E9712F"/>
    <w:rsid w:val="00EA20F7"/>
    <w:rsid w:val="00EA21BA"/>
    <w:rsid w:val="00EA55C2"/>
    <w:rsid w:val="00EA6521"/>
    <w:rsid w:val="00EB140A"/>
    <w:rsid w:val="00EB1990"/>
    <w:rsid w:val="00EB1DF4"/>
    <w:rsid w:val="00EB28D3"/>
    <w:rsid w:val="00EB49A2"/>
    <w:rsid w:val="00EB4A5E"/>
    <w:rsid w:val="00EB51F1"/>
    <w:rsid w:val="00EC0803"/>
    <w:rsid w:val="00EC343E"/>
    <w:rsid w:val="00EC38B3"/>
    <w:rsid w:val="00EC4646"/>
    <w:rsid w:val="00EC5916"/>
    <w:rsid w:val="00ED2661"/>
    <w:rsid w:val="00ED317D"/>
    <w:rsid w:val="00ED3185"/>
    <w:rsid w:val="00ED34F4"/>
    <w:rsid w:val="00ED57E1"/>
    <w:rsid w:val="00ED6B03"/>
    <w:rsid w:val="00ED6BBE"/>
    <w:rsid w:val="00ED6BC0"/>
    <w:rsid w:val="00EE077B"/>
    <w:rsid w:val="00EE46FA"/>
    <w:rsid w:val="00EE5B1F"/>
    <w:rsid w:val="00EE62C0"/>
    <w:rsid w:val="00EF2971"/>
    <w:rsid w:val="00EF6094"/>
    <w:rsid w:val="00EF78B4"/>
    <w:rsid w:val="00F008B9"/>
    <w:rsid w:val="00F00937"/>
    <w:rsid w:val="00F01066"/>
    <w:rsid w:val="00F0384E"/>
    <w:rsid w:val="00F06EFC"/>
    <w:rsid w:val="00F07FFB"/>
    <w:rsid w:val="00F10205"/>
    <w:rsid w:val="00F10704"/>
    <w:rsid w:val="00F11B87"/>
    <w:rsid w:val="00F11C79"/>
    <w:rsid w:val="00F120D2"/>
    <w:rsid w:val="00F14149"/>
    <w:rsid w:val="00F16969"/>
    <w:rsid w:val="00F17062"/>
    <w:rsid w:val="00F175D2"/>
    <w:rsid w:val="00F21626"/>
    <w:rsid w:val="00F22958"/>
    <w:rsid w:val="00F24132"/>
    <w:rsid w:val="00F25301"/>
    <w:rsid w:val="00F26C3C"/>
    <w:rsid w:val="00F275CE"/>
    <w:rsid w:val="00F30E11"/>
    <w:rsid w:val="00F3255E"/>
    <w:rsid w:val="00F32E93"/>
    <w:rsid w:val="00F359DC"/>
    <w:rsid w:val="00F35B6B"/>
    <w:rsid w:val="00F35BFA"/>
    <w:rsid w:val="00F3651E"/>
    <w:rsid w:val="00F36D7B"/>
    <w:rsid w:val="00F43367"/>
    <w:rsid w:val="00F43CE7"/>
    <w:rsid w:val="00F44974"/>
    <w:rsid w:val="00F452C7"/>
    <w:rsid w:val="00F469A3"/>
    <w:rsid w:val="00F47AB3"/>
    <w:rsid w:val="00F51353"/>
    <w:rsid w:val="00F51B20"/>
    <w:rsid w:val="00F5334D"/>
    <w:rsid w:val="00F56034"/>
    <w:rsid w:val="00F56EF4"/>
    <w:rsid w:val="00F576D9"/>
    <w:rsid w:val="00F57888"/>
    <w:rsid w:val="00F60559"/>
    <w:rsid w:val="00F6152D"/>
    <w:rsid w:val="00F618BD"/>
    <w:rsid w:val="00F627B8"/>
    <w:rsid w:val="00F62AA7"/>
    <w:rsid w:val="00F63292"/>
    <w:rsid w:val="00F63DBA"/>
    <w:rsid w:val="00F64DA9"/>
    <w:rsid w:val="00F67771"/>
    <w:rsid w:val="00F67DB5"/>
    <w:rsid w:val="00F67E1B"/>
    <w:rsid w:val="00F71C4D"/>
    <w:rsid w:val="00F725FA"/>
    <w:rsid w:val="00F7390B"/>
    <w:rsid w:val="00F74A8D"/>
    <w:rsid w:val="00F75082"/>
    <w:rsid w:val="00F76509"/>
    <w:rsid w:val="00F81D20"/>
    <w:rsid w:val="00F822D6"/>
    <w:rsid w:val="00F82836"/>
    <w:rsid w:val="00F83A44"/>
    <w:rsid w:val="00F841A4"/>
    <w:rsid w:val="00F8510D"/>
    <w:rsid w:val="00F8790C"/>
    <w:rsid w:val="00F879F5"/>
    <w:rsid w:val="00F90A64"/>
    <w:rsid w:val="00F90CFF"/>
    <w:rsid w:val="00F9148A"/>
    <w:rsid w:val="00F91D33"/>
    <w:rsid w:val="00F91E67"/>
    <w:rsid w:val="00F93190"/>
    <w:rsid w:val="00F96E0B"/>
    <w:rsid w:val="00FA1591"/>
    <w:rsid w:val="00FA28C9"/>
    <w:rsid w:val="00FA516C"/>
    <w:rsid w:val="00FA5D40"/>
    <w:rsid w:val="00FA65F6"/>
    <w:rsid w:val="00FA76EC"/>
    <w:rsid w:val="00FB1961"/>
    <w:rsid w:val="00FB3EDB"/>
    <w:rsid w:val="00FB46F0"/>
    <w:rsid w:val="00FB4EBE"/>
    <w:rsid w:val="00FB5118"/>
    <w:rsid w:val="00FB5648"/>
    <w:rsid w:val="00FB60CF"/>
    <w:rsid w:val="00FB6284"/>
    <w:rsid w:val="00FB6332"/>
    <w:rsid w:val="00FB6971"/>
    <w:rsid w:val="00FB6DEC"/>
    <w:rsid w:val="00FC3BD8"/>
    <w:rsid w:val="00FC5184"/>
    <w:rsid w:val="00FC5909"/>
    <w:rsid w:val="00FC5F97"/>
    <w:rsid w:val="00FC600C"/>
    <w:rsid w:val="00FC67B4"/>
    <w:rsid w:val="00FC6FB8"/>
    <w:rsid w:val="00FD06F2"/>
    <w:rsid w:val="00FD165F"/>
    <w:rsid w:val="00FD3276"/>
    <w:rsid w:val="00FD42B1"/>
    <w:rsid w:val="00FD45F2"/>
    <w:rsid w:val="00FE12ED"/>
    <w:rsid w:val="00FE1350"/>
    <w:rsid w:val="00FE1B98"/>
    <w:rsid w:val="00FE2CCB"/>
    <w:rsid w:val="00FE34AE"/>
    <w:rsid w:val="00FE414D"/>
    <w:rsid w:val="00FE559D"/>
    <w:rsid w:val="00FE7C7D"/>
    <w:rsid w:val="00FF236F"/>
    <w:rsid w:val="00FF2D0D"/>
    <w:rsid w:val="00FF35DD"/>
    <w:rsid w:val="00FF53C4"/>
    <w:rsid w:val="00FF5966"/>
    <w:rsid w:val="00FF60CD"/>
    <w:rsid w:val="00FF6543"/>
    <w:rsid w:val="00FF655E"/>
    <w:rsid w:val="00FF6DB7"/>
    <w:rsid w:val="00FF7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5E2DA6"/>
  <w15:docId w15:val="{94B95509-4712-4C03-9956-EF449FE8D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D7B56"/>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9A232D"/>
    <w:rPr>
      <w:color w:val="0000FF"/>
      <w:u w:val="single"/>
    </w:rPr>
  </w:style>
  <w:style w:type="paragraph" w:styleId="ListParagraph">
    <w:name w:val="List Paragraph"/>
    <w:basedOn w:val="Normal"/>
    <w:uiPriority w:val="34"/>
    <w:qFormat/>
    <w:rsid w:val="006C34B6"/>
    <w:pPr>
      <w:ind w:left="720"/>
      <w:contextualSpacing/>
    </w:pPr>
  </w:style>
  <w:style w:type="paragraph" w:styleId="Header">
    <w:name w:val="header"/>
    <w:basedOn w:val="Normal"/>
    <w:link w:val="HeaderChar"/>
    <w:uiPriority w:val="99"/>
    <w:unhideWhenUsed/>
    <w:rsid w:val="002B2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294"/>
  </w:style>
  <w:style w:type="paragraph" w:styleId="Footer">
    <w:name w:val="footer"/>
    <w:basedOn w:val="Normal"/>
    <w:link w:val="FooterChar"/>
    <w:uiPriority w:val="99"/>
    <w:unhideWhenUsed/>
    <w:rsid w:val="002B2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294"/>
  </w:style>
  <w:style w:type="paragraph" w:styleId="NoSpacing">
    <w:name w:val="No Spacing"/>
    <w:uiPriority w:val="1"/>
    <w:qFormat/>
    <w:rsid w:val="00F64DA9"/>
    <w:pPr>
      <w:spacing w:after="0" w:line="240" w:lineRule="auto"/>
    </w:pPr>
  </w:style>
  <w:style w:type="paragraph" w:styleId="BalloonText">
    <w:name w:val="Balloon Text"/>
    <w:basedOn w:val="Normal"/>
    <w:link w:val="BalloonTextChar"/>
    <w:uiPriority w:val="99"/>
    <w:semiHidden/>
    <w:unhideWhenUsed/>
    <w:rsid w:val="004E49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49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610629">
      <w:bodyDiv w:val="1"/>
      <w:marLeft w:val="0"/>
      <w:marRight w:val="0"/>
      <w:marTop w:val="0"/>
      <w:marBottom w:val="0"/>
      <w:divBdr>
        <w:top w:val="none" w:sz="0" w:space="0" w:color="auto"/>
        <w:left w:val="none" w:sz="0" w:space="0" w:color="auto"/>
        <w:bottom w:val="none" w:sz="0" w:space="0" w:color="auto"/>
        <w:right w:val="none" w:sz="0" w:space="0" w:color="auto"/>
      </w:divBdr>
    </w:div>
    <w:div w:id="588120269">
      <w:bodyDiv w:val="1"/>
      <w:marLeft w:val="0"/>
      <w:marRight w:val="0"/>
      <w:marTop w:val="0"/>
      <w:marBottom w:val="0"/>
      <w:divBdr>
        <w:top w:val="none" w:sz="0" w:space="0" w:color="auto"/>
        <w:left w:val="none" w:sz="0" w:space="0" w:color="auto"/>
        <w:bottom w:val="none" w:sz="0" w:space="0" w:color="auto"/>
        <w:right w:val="none" w:sz="0" w:space="0" w:color="auto"/>
      </w:divBdr>
    </w:div>
    <w:div w:id="1038429206">
      <w:bodyDiv w:val="1"/>
      <w:marLeft w:val="0"/>
      <w:marRight w:val="0"/>
      <w:marTop w:val="0"/>
      <w:marBottom w:val="0"/>
      <w:divBdr>
        <w:top w:val="none" w:sz="0" w:space="0" w:color="auto"/>
        <w:left w:val="none" w:sz="0" w:space="0" w:color="auto"/>
        <w:bottom w:val="none" w:sz="0" w:space="0" w:color="auto"/>
        <w:right w:val="none" w:sz="0" w:space="0" w:color="auto"/>
      </w:divBdr>
    </w:div>
    <w:div w:id="188470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CC1EF5-BBCD-4C06-9492-B6C0ADD875F7}">
  <ds:schemaRefs>
    <ds:schemaRef ds:uri="http://schemas.openxmlformats.org/officeDocument/2006/bibliography"/>
  </ds:schemaRefs>
</ds:datastoreItem>
</file>

<file path=customXml/itemProps2.xml><?xml version="1.0" encoding="utf-8"?>
<ds:datastoreItem xmlns:ds="http://schemas.openxmlformats.org/officeDocument/2006/customXml" ds:itemID="{5623DE6D-D6FD-4D7B-B704-52406146160D}"/>
</file>

<file path=customXml/itemProps3.xml><?xml version="1.0" encoding="utf-8"?>
<ds:datastoreItem xmlns:ds="http://schemas.openxmlformats.org/officeDocument/2006/customXml" ds:itemID="{0EECCAE1-B5C2-4704-A7A8-04101020F2CD}"/>
</file>

<file path=customXml/itemProps4.xml><?xml version="1.0" encoding="utf-8"?>
<ds:datastoreItem xmlns:ds="http://schemas.openxmlformats.org/officeDocument/2006/customXml" ds:itemID="{96316195-0958-498A-9176-1B634D2BCAA7}"/>
</file>

<file path=docProps/app.xml><?xml version="1.0" encoding="utf-8"?>
<Properties xmlns="http://schemas.openxmlformats.org/officeDocument/2006/extended-properties" xmlns:vt="http://schemas.openxmlformats.org/officeDocument/2006/docPropsVTypes">
  <Template>Normal</Template>
  <TotalTime>112</TotalTime>
  <Pages>17</Pages>
  <Words>3514</Words>
  <Characters>20035</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UBND tinh Dak Lak</vt:lpstr>
    </vt:vector>
  </TitlesOfParts>
  <Company/>
  <LinksUpToDate>false</LinksUpToDate>
  <CharactersWithSpaces>23502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Dak Lak</dc:title>
  <dc:creator>USER</dc:creator>
  <cp:lastModifiedBy>Admin</cp:lastModifiedBy>
  <cp:revision>177</cp:revision>
  <cp:lastPrinted>2024-05-17T07:37:00Z</cp:lastPrinted>
  <dcterms:created xsi:type="dcterms:W3CDTF">2023-12-19T02:33:00Z</dcterms:created>
  <dcterms:modified xsi:type="dcterms:W3CDTF">2024-06-24T03:34:00Z</dcterms:modified>
</cp:coreProperties>
</file>