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7" w:type="dxa"/>
        <w:tblInd w:w="108" w:type="dxa"/>
        <w:tblLook w:val="04A0" w:firstRow="1" w:lastRow="0" w:firstColumn="1" w:lastColumn="0" w:noHBand="0" w:noVBand="1"/>
      </w:tblPr>
      <w:tblGrid>
        <w:gridCol w:w="3575"/>
        <w:gridCol w:w="5712"/>
      </w:tblGrid>
      <w:tr w:rsidR="00C84D9B" w:rsidRPr="00C84D9B" w14:paraId="29022FD8" w14:textId="77777777" w:rsidTr="0091243C">
        <w:trPr>
          <w:trHeight w:val="345"/>
        </w:trPr>
        <w:tc>
          <w:tcPr>
            <w:tcW w:w="3575" w:type="dxa"/>
          </w:tcPr>
          <w:p w14:paraId="0D47FDEC" w14:textId="77777777" w:rsidR="000B01CA" w:rsidRPr="00C84D9B" w:rsidRDefault="000B01CA" w:rsidP="00584777">
            <w:pPr>
              <w:jc w:val="center"/>
              <w:rPr>
                <w:b/>
                <w:bCs/>
                <w:sz w:val="26"/>
                <w:lang w:val="en-US"/>
              </w:rPr>
            </w:pPr>
            <w:r w:rsidRPr="00C84D9B">
              <w:rPr>
                <w:b/>
                <w:bCs/>
                <w:sz w:val="26"/>
              </w:rPr>
              <w:t xml:space="preserve">HỘI ĐỒNG NHÂN DÂN TỈNH </w:t>
            </w:r>
            <w:r w:rsidRPr="00C84D9B">
              <w:rPr>
                <w:b/>
                <w:bCs/>
                <w:sz w:val="26"/>
                <w:lang w:val="en-US"/>
              </w:rPr>
              <w:t>ĐỒNG THÁP</w:t>
            </w:r>
          </w:p>
          <w:p w14:paraId="7F2B8DE9" w14:textId="1DE50BD2" w:rsidR="000B01CA" w:rsidRPr="00C84D9B" w:rsidRDefault="000B01CA" w:rsidP="00584777">
            <w:pPr>
              <w:keepNext/>
              <w:jc w:val="center"/>
              <w:outlineLvl w:val="4"/>
              <w:rPr>
                <w:b/>
                <w:bCs/>
                <w:sz w:val="26"/>
              </w:rPr>
            </w:pPr>
            <w:r w:rsidRPr="00C84D9B">
              <w:rPr>
                <w:noProof/>
                <w:lang w:val="en-US"/>
              </w:rPr>
              <mc:AlternateContent>
                <mc:Choice Requires="wps">
                  <w:drawing>
                    <wp:anchor distT="0" distB="0" distL="114300" distR="114300" simplePos="0" relativeHeight="251663872" behindDoc="0" locked="0" layoutInCell="1" allowOverlap="1" wp14:anchorId="0CA321EB" wp14:editId="0A5FF12B">
                      <wp:simplePos x="0" y="0"/>
                      <wp:positionH relativeFrom="column">
                        <wp:posOffset>731988</wp:posOffset>
                      </wp:positionH>
                      <wp:positionV relativeFrom="paragraph">
                        <wp:posOffset>26035</wp:posOffset>
                      </wp:positionV>
                      <wp:extent cx="656590" cy="0"/>
                      <wp:effectExtent l="0" t="0" r="0" b="0"/>
                      <wp:wrapNone/>
                      <wp:docPr id="51027935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90" cy="0"/>
                              </a:xfrm>
                              <a:prstGeom prst="line">
                                <a:avLst/>
                              </a:prstGeom>
                              <a:noFill/>
                              <a:ln w="9525">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C3F3594" id="Straight Connector 5"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57.65pt,2.05pt" to="109.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vapogEAAC8DAAAOAAAAZHJzL2Uyb0RvYy54bWysUsFu2zAMvQ/YPwi6L0oCJFiNOD2kaC/d&#10;FqDdBzCybAuVRYFUYufvJ6lJVmy3YT4Ipkg+vffIzf00OHEyxBZ9LRezuRTGa2ys72r58/Xxy1cp&#10;OIJvwKE3tTwblvfbz582Y6jMEnt0jSGRQDxXY6hlH2OolGLdmwF4hsH4lGyRBogppE41BGNCH5xa&#10;zudrNSI1gVAb5nT78J6U24LftkbHH23LJgpXy8QtlpPKecin2m6g6ghCb/WFBvwDiwGsT4/eoB4g&#10;gjiS/QtqsJqQsY0zjYPCtrXaFA1JzWL+h5qXHoIpWpI5HG428f+D1d9PO7+nTF1P/iU8o35j4XHX&#10;g+9MIfB6Dmlwi2yVGgNXt5YccNiTOIzfsEk1cIxYXJhaGjJk0iemYvb5ZraZotDpcr1ar+7SSPQ1&#10;paC69gXi+GRwEPmnls76bANUcHrmmHlAdS3J1x4frXNllM6LsZZ3q+WqNDA62+RkLmPqDjtH4gR5&#10;GcpXRKXMxzLCo2/eH3H+ojnLzDvF1QGb856uXqSpFDaXDcpj/xiX7t97vv0FAAD//wMAUEsDBBQA&#10;BgAIAAAAIQAZMuVM2wAAAAcBAAAPAAAAZHJzL2Rvd25yZXYueG1sTI5NT8MwEETvSPwHa5G4VNRJ&#10;ykcV4lQIyI1LC4jrNl6SiHidxm4b+PUsXOD4NKOZV6wm16sDjaHzbCCdJ6CIa287bgy8PFcXS1Ah&#10;IlvsPZOBTwqwKk9PCsytP/KaDpvYKBnhkKOBNsYh1zrULTkMcz8QS/buR4dRcGy0HfEo467XWZJc&#10;a4cdy0OLA923VH9s9s5AqF5pV33N6lnytmg8ZbuHp0c05vxsursFFWmKf2X40Rd1KMVp6/dsg+qF&#10;06uFVA1cpqAkz9LlDajtL+uy0P/9y28AAAD//wMAUEsBAi0AFAAGAAgAAAAhALaDOJL+AAAA4QEA&#10;ABMAAAAAAAAAAAAAAAAAAAAAAFtDb250ZW50X1R5cGVzXS54bWxQSwECLQAUAAYACAAAACEAOP0h&#10;/9YAAACUAQAACwAAAAAAAAAAAAAAAAAvAQAAX3JlbHMvLnJlbHNQSwECLQAUAAYACAAAACEAnEL2&#10;qaIBAAAvAwAADgAAAAAAAAAAAAAAAAAuAgAAZHJzL2Uyb0RvYy54bWxQSwECLQAUAAYACAAAACEA&#10;GTLlTNsAAAAHAQAADwAAAAAAAAAAAAAAAAD8AwAAZHJzL2Rvd25yZXYueG1sUEsFBgAAAAAEAAQA&#10;8wAAAAQFAAAAAA==&#10;"/>
                  </w:pict>
                </mc:Fallback>
              </mc:AlternateContent>
            </w:r>
          </w:p>
        </w:tc>
        <w:tc>
          <w:tcPr>
            <w:tcW w:w="5712" w:type="dxa"/>
          </w:tcPr>
          <w:p w14:paraId="44F02618" w14:textId="77777777" w:rsidR="000B01CA" w:rsidRPr="00C84D9B" w:rsidRDefault="000B01CA" w:rsidP="00584777">
            <w:pPr>
              <w:keepNext/>
              <w:jc w:val="center"/>
              <w:outlineLvl w:val="4"/>
              <w:rPr>
                <w:b/>
                <w:bCs/>
                <w:sz w:val="26"/>
              </w:rPr>
            </w:pPr>
            <w:r w:rsidRPr="00C84D9B">
              <w:rPr>
                <w:b/>
                <w:bCs/>
                <w:sz w:val="26"/>
              </w:rPr>
              <w:t>CỘNG HÒA XÃ HỘI CHỦ NGHĨA VIỆT NAM</w:t>
            </w:r>
          </w:p>
          <w:p w14:paraId="4BF249B3" w14:textId="77777777" w:rsidR="000B01CA" w:rsidRPr="00C84D9B" w:rsidRDefault="000B01CA" w:rsidP="00584777">
            <w:pPr>
              <w:jc w:val="center"/>
            </w:pPr>
            <w:r w:rsidRPr="00090E34">
              <w:rPr>
                <w:noProof/>
                <w:sz w:val="28"/>
                <w:szCs w:val="28"/>
                <w:lang w:val="en-US"/>
              </w:rPr>
              <mc:AlternateContent>
                <mc:Choice Requires="wps">
                  <w:drawing>
                    <wp:anchor distT="0" distB="0" distL="114300" distR="114300" simplePos="0" relativeHeight="251662848" behindDoc="0" locked="0" layoutInCell="1" allowOverlap="1" wp14:anchorId="13DA14F6" wp14:editId="457114FB">
                      <wp:simplePos x="0" y="0"/>
                      <wp:positionH relativeFrom="column">
                        <wp:posOffset>657067</wp:posOffset>
                      </wp:positionH>
                      <wp:positionV relativeFrom="paragraph">
                        <wp:posOffset>227866</wp:posOffset>
                      </wp:positionV>
                      <wp:extent cx="2173185" cy="0"/>
                      <wp:effectExtent l="0" t="0" r="0" b="0"/>
                      <wp:wrapNone/>
                      <wp:docPr id="188630561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185" cy="0"/>
                              </a:xfrm>
                              <a:prstGeom prst="line">
                                <a:avLst/>
                              </a:prstGeom>
                              <a:noFill/>
                              <a:ln w="9525">
                                <a:solidFill>
                                  <a:srgbClr val="000000"/>
                                </a:solidFill>
                                <a:round/>
                              </a:ln>
                            </wps:spPr>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42D0477" id="Straight Connector 3"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75pt,17.95pt" to="22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T3OpAEAADADAAAOAAAAZHJzL2Uyb0RvYy54bWysUsFu2zAMvQ/oPwi6L44zZGuNOD2kaC/d&#10;FqDtBzCybAuVRYFUYufvJ6lJWmy3oT4Ipkg+vffI1e00WHHQxAZdLcvZXArtFDbGdbV8eb7/ei0F&#10;B3ANWHS6lkfN8nZ99WU1+kovsEfbaBIRxHE1+lr2IfiqKFj1egCeodcuJlukAUIMqSsagjGiD7ZY&#10;zOffixGp8YRKM8fbu7ekXGf8ttUq/G5b1kHYWkZuIZ+Uz106i/UKqo7A90adaMB/sBjAuPjoBeoO&#10;Aog9mX+gBqMIGdswUzgU2LZG6awhqinnf6l56sHrrCWaw/5iE38erPp12LgtJepqck/+EdUrC4eb&#10;HlynM4Hno4+DK5NVxei5urSkgP2WxG78iU2sgX3A7MLU0pAgoz4xZbOPF7P1FISKl4vyx7fyeimF&#10;OucKqM6Nnjg8aBxE+qmlNS75ABUcHjkkIlCdS9K1w3tjbZ6ldWKs5c1yscwNjNY0KZnKmLrdxpI4&#10;QNqG/GVVMfOxjHDvmrdHrDuJTjrTUnG1w+a4pbMZcSyZzWmF0tw/xrn7fdHXfwAAAP//AwBQSwME&#10;FAAGAAgAAAAhAAvfrU3dAAAACQEAAA8AAABkcnMvZG93bnJldi54bWxMj01PwzAMhu9I/IfISFwm&#10;lrKufJSmEwJ648IAcfUa01Y0TtdkW+HXY8QBjq/96PXjYjW5Xu1pDJ1nA+fzBBRx7W3HjYGX5+rs&#10;ClSIyBZ7z2TgkwKsyuOjAnPrD/xE+3VslJRwyNFAG+OQax3qlhyGuR+IZffuR4dR4thoO+JByl2v&#10;F0lyoR12LBdaHOiupfpjvXMGQvVK2+prVs+St7TxtNjePz6gMacn0+0NqEhT/IPhR1/UoRSnjd+x&#10;DaqXnKSZoAbS7BqUAMtldglq8zvQZaH/f1B+AwAA//8DAFBLAQItABQABgAIAAAAIQC2gziS/gAA&#10;AOEBAAATAAAAAAAAAAAAAAAAAAAAAABbQ29udGVudF9UeXBlc10ueG1sUEsBAi0AFAAGAAgAAAAh&#10;ADj9If/WAAAAlAEAAAsAAAAAAAAAAAAAAAAALwEAAF9yZWxzLy5yZWxzUEsBAi0AFAAGAAgAAAAh&#10;AMahPc6kAQAAMAMAAA4AAAAAAAAAAAAAAAAALgIAAGRycy9lMm9Eb2MueG1sUEsBAi0AFAAGAAgA&#10;AAAhAAvfrU3dAAAACQEAAA8AAAAAAAAAAAAAAAAA/gMAAGRycy9kb3ducmV2LnhtbFBLBQYAAAAA&#10;BAAEAPMAAAAIBQAAAAA=&#10;"/>
                  </w:pict>
                </mc:Fallback>
              </mc:AlternateContent>
            </w:r>
            <w:r w:rsidRPr="00090E34">
              <w:rPr>
                <w:b/>
                <w:bCs/>
                <w:sz w:val="28"/>
                <w:szCs w:val="28"/>
              </w:rPr>
              <w:t>Độc lập - Tự do - Hạnh phúc</w:t>
            </w:r>
          </w:p>
        </w:tc>
      </w:tr>
      <w:tr w:rsidR="000B01CA" w:rsidRPr="00C84D9B" w14:paraId="44F89FFA" w14:textId="77777777" w:rsidTr="0048683B">
        <w:trPr>
          <w:trHeight w:val="376"/>
        </w:trPr>
        <w:tc>
          <w:tcPr>
            <w:tcW w:w="3575" w:type="dxa"/>
          </w:tcPr>
          <w:p w14:paraId="10936F22" w14:textId="55C2F625" w:rsidR="000B01CA" w:rsidRPr="00C84D9B" w:rsidRDefault="000B01CA" w:rsidP="007A3AEA">
            <w:pPr>
              <w:keepNext/>
              <w:jc w:val="center"/>
              <w:outlineLvl w:val="0"/>
              <w:rPr>
                <w:i/>
                <w:iCs/>
              </w:rPr>
            </w:pPr>
            <w:r w:rsidRPr="00C84D9B">
              <w:rPr>
                <w:sz w:val="26"/>
              </w:rPr>
              <w:t>Số:</w:t>
            </w:r>
            <w:r w:rsidR="00A55C6D">
              <w:rPr>
                <w:sz w:val="26"/>
                <w:lang w:val="en-US"/>
              </w:rPr>
              <w:t xml:space="preserve"> </w:t>
            </w:r>
            <w:r w:rsidR="007A3AEA">
              <w:rPr>
                <w:sz w:val="26"/>
                <w:lang w:val="en-US"/>
              </w:rPr>
              <w:t xml:space="preserve">      </w:t>
            </w:r>
            <w:bookmarkStart w:id="0" w:name="_GoBack"/>
            <w:bookmarkEnd w:id="0"/>
            <w:r w:rsidRPr="00C84D9B">
              <w:rPr>
                <w:sz w:val="26"/>
              </w:rPr>
              <w:t>/</w:t>
            </w:r>
            <w:r w:rsidRPr="00C84D9B">
              <w:rPr>
                <w:sz w:val="26"/>
                <w:lang w:val="en-US"/>
              </w:rPr>
              <w:t>2025/</w:t>
            </w:r>
            <w:r w:rsidRPr="00C84D9B">
              <w:rPr>
                <w:sz w:val="26"/>
              </w:rPr>
              <w:t>NQ-HĐND</w:t>
            </w:r>
          </w:p>
        </w:tc>
        <w:tc>
          <w:tcPr>
            <w:tcW w:w="5712" w:type="dxa"/>
          </w:tcPr>
          <w:p w14:paraId="031B2F77" w14:textId="7BD037F3" w:rsidR="000B01CA" w:rsidRPr="00C84D9B" w:rsidRDefault="000B01CA" w:rsidP="00584777">
            <w:pPr>
              <w:keepNext/>
              <w:jc w:val="center"/>
              <w:outlineLvl w:val="0"/>
              <w:rPr>
                <w:i/>
                <w:iCs/>
                <w:sz w:val="26"/>
              </w:rPr>
            </w:pPr>
            <w:r w:rsidRPr="00C84D9B">
              <w:rPr>
                <w:i/>
                <w:iCs/>
                <w:sz w:val="28"/>
                <w:szCs w:val="28"/>
              </w:rPr>
              <w:t>Đồng Tháp, ngày</w:t>
            </w:r>
            <w:r w:rsidR="00C90496">
              <w:rPr>
                <w:i/>
                <w:iCs/>
                <w:sz w:val="28"/>
                <w:szCs w:val="28"/>
                <w:lang w:val="en-US"/>
              </w:rPr>
              <w:t xml:space="preserve"> 04 </w:t>
            </w:r>
            <w:r w:rsidRPr="00C84D9B">
              <w:rPr>
                <w:i/>
                <w:iCs/>
                <w:sz w:val="28"/>
                <w:szCs w:val="28"/>
              </w:rPr>
              <w:t>tháng 1</w:t>
            </w:r>
            <w:r w:rsidRPr="00C84D9B">
              <w:rPr>
                <w:i/>
                <w:iCs/>
                <w:sz w:val="28"/>
                <w:szCs w:val="28"/>
                <w:lang w:val="en-US"/>
              </w:rPr>
              <w:t>1</w:t>
            </w:r>
            <w:r w:rsidRPr="00C84D9B">
              <w:rPr>
                <w:i/>
                <w:iCs/>
                <w:sz w:val="28"/>
                <w:szCs w:val="28"/>
              </w:rPr>
              <w:t xml:space="preserve"> năm 2025</w:t>
            </w:r>
          </w:p>
        </w:tc>
      </w:tr>
    </w:tbl>
    <w:p w14:paraId="111E190F" w14:textId="52544CE9" w:rsidR="004F11EC" w:rsidRPr="00C84D9B" w:rsidRDefault="004F11EC" w:rsidP="00584777">
      <w:pPr>
        <w:rPr>
          <w:b/>
          <w:bCs/>
          <w:sz w:val="28"/>
          <w:szCs w:val="28"/>
        </w:rPr>
      </w:pPr>
    </w:p>
    <w:p w14:paraId="7A4D01FD" w14:textId="2C38275D" w:rsidR="004F11EC" w:rsidRPr="00C84D9B" w:rsidRDefault="009C48EE" w:rsidP="00A4516C">
      <w:pPr>
        <w:spacing w:before="240"/>
        <w:jc w:val="center"/>
        <w:rPr>
          <w:b/>
          <w:bCs/>
          <w:sz w:val="28"/>
          <w:szCs w:val="28"/>
        </w:rPr>
      </w:pPr>
      <w:r w:rsidRPr="00C84D9B">
        <w:rPr>
          <w:b/>
          <w:bCs/>
          <w:sz w:val="28"/>
          <w:szCs w:val="28"/>
        </w:rPr>
        <w:t>NGHỊ QUYẾT</w:t>
      </w:r>
    </w:p>
    <w:p w14:paraId="775230EE" w14:textId="30493243" w:rsidR="004F11EC" w:rsidRPr="00C84D9B" w:rsidRDefault="009C48EE" w:rsidP="00584777">
      <w:pPr>
        <w:jc w:val="center"/>
        <w:rPr>
          <w:b/>
          <w:sz w:val="28"/>
          <w:szCs w:val="28"/>
        </w:rPr>
      </w:pPr>
      <w:r w:rsidRPr="00C84D9B">
        <w:rPr>
          <w:b/>
          <w:bCs/>
          <w:sz w:val="28"/>
          <w:szCs w:val="28"/>
        </w:rPr>
        <w:t>Quy định về mức học phí đối với cơ sở giáo dục công lập và mức hỗ trợ</w:t>
      </w:r>
      <w:r w:rsidR="00F45FA8" w:rsidRPr="00C84D9B">
        <w:rPr>
          <w:b/>
          <w:bCs/>
          <w:sz w:val="28"/>
          <w:szCs w:val="28"/>
          <w:lang w:val="en-US"/>
        </w:rPr>
        <w:br/>
      </w:r>
      <w:r w:rsidRPr="00C84D9B">
        <w:rPr>
          <w:b/>
          <w:bCs/>
          <w:sz w:val="28"/>
          <w:szCs w:val="28"/>
        </w:rPr>
        <w:t xml:space="preserve">học phí đối với </w:t>
      </w:r>
      <w:r w:rsidRPr="00C84D9B">
        <w:rPr>
          <w:b/>
          <w:bCs/>
          <w:iCs/>
          <w:sz w:val="28"/>
          <w:szCs w:val="28"/>
        </w:rPr>
        <w:t>trẻ em, học sinh của cơ sở giáo dục dân lập, tư thục</w:t>
      </w:r>
      <w:r w:rsidR="00F45FA8" w:rsidRPr="00C84D9B">
        <w:rPr>
          <w:b/>
          <w:bCs/>
          <w:iCs/>
          <w:sz w:val="28"/>
          <w:szCs w:val="28"/>
          <w:lang w:val="en-US"/>
        </w:rPr>
        <w:br/>
      </w:r>
      <w:r w:rsidRPr="00C84D9B">
        <w:rPr>
          <w:b/>
          <w:sz w:val="28"/>
          <w:szCs w:val="28"/>
        </w:rPr>
        <w:t xml:space="preserve">trên địa bàn tỉnh Đồng Tháp từ năm học 2025-2026 </w:t>
      </w:r>
    </w:p>
    <w:p w14:paraId="272C1B90" w14:textId="60145D72" w:rsidR="004F11EC" w:rsidRPr="00C84D9B" w:rsidRDefault="00F45FA8" w:rsidP="00584777">
      <w:pPr>
        <w:jc w:val="center"/>
        <w:rPr>
          <w:b/>
          <w:bCs/>
          <w:snapToGrid w:val="0"/>
          <w:sz w:val="28"/>
          <w:szCs w:val="28"/>
        </w:rPr>
      </w:pPr>
      <w:r w:rsidRPr="00C84D9B">
        <w:rPr>
          <w:b/>
          <w:bCs/>
          <w:noProof/>
          <w:sz w:val="28"/>
          <w:szCs w:val="28"/>
          <w:lang w:val="en-US"/>
        </w:rPr>
        <mc:AlternateContent>
          <mc:Choice Requires="wps">
            <w:drawing>
              <wp:anchor distT="0" distB="0" distL="114300" distR="114300" simplePos="0" relativeHeight="251660800" behindDoc="0" locked="0" layoutInCell="1" allowOverlap="1" wp14:anchorId="2A233979" wp14:editId="3929BCA1">
                <wp:simplePos x="0" y="0"/>
                <wp:positionH relativeFrom="margin">
                  <wp:posOffset>2157730</wp:posOffset>
                </wp:positionH>
                <wp:positionV relativeFrom="paragraph">
                  <wp:posOffset>154071</wp:posOffset>
                </wp:positionV>
                <wp:extent cx="1444978" cy="0"/>
                <wp:effectExtent l="0" t="0" r="0" b="0"/>
                <wp:wrapNone/>
                <wp:docPr id="991070463" name="Đường nối Thẳng 2"/>
                <wp:cNvGraphicFramePr/>
                <a:graphic xmlns:a="http://schemas.openxmlformats.org/drawingml/2006/main">
                  <a:graphicData uri="http://schemas.microsoft.com/office/word/2010/wordprocessingShape">
                    <wps:wsp>
                      <wps:cNvCnPr/>
                      <wps:spPr>
                        <a:xfrm>
                          <a:off x="0" y="0"/>
                          <a:ext cx="14449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62D4B78" id="Đường nối Thẳng 2" o:spid="_x0000_s1026" style="position:absolute;z-index:251660800;visibility:visible;mso-wrap-style:square;mso-wrap-distance-left:9pt;mso-wrap-distance-top:0;mso-wrap-distance-right:9pt;mso-wrap-distance-bottom:0;mso-position-horizontal:absolute;mso-position-horizontal-relative:margin;mso-position-vertical:absolute;mso-position-vertical-relative:text" from="169.9pt,12.15pt" to="283.7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Qa0mAEAAIgDAAAOAAAAZHJzL2Uyb0RvYy54bWysU9uO0zAQfUfiHyy/06SrikvUdB92BS8I&#10;VsB+gNcZNxa2xxqbJv17xm6bIkAIIV4cX845M2dmsr2dvRMHoGQx9HK9aqWAoHGwYd/Lxy9vX7yW&#10;ImUVBuUwQC+PkOTt7vmz7RQ7uMER3QAkWCSkboq9HHOOXdMkPYJXaYURAj8aJK8yH2nfDKQmVveu&#10;uWnbl82ENERCDSnx7f3pUe6qvjGg80djEmThesm55bpSXZ/K2uy2qtuTiqPV5zTUP2ThlQ0cdJG6&#10;V1mJb2R/kfJWEyY0eaXRN2iM1VA9sJt1+5Obz6OKUL1wcVJcypT+n6z+cLgLD8RlmGLqUnyg4mI2&#10;5MuX8xNzLdZxKRbMWWi+XG82mzevuL368tZciZFSfgfoRdn00tlQfKhOHd6nzMEYeoHw4Rq67vLR&#10;QQG78AmMsEMJVtl1KuDOkTgo7ufwdV36x1oVWSjGOreQ2j+TzthCgzopf0tc0DUihrwQvQ1Iv4ua&#10;50uq5oS/uD55LbafcDjWRtRycLurs/Nolnn68Vzp1x9o9x0AAP//AwBQSwMEFAAGAAgAAAAhAJQb&#10;WSnfAAAACQEAAA8AAABkcnMvZG93bnJldi54bWxMj81OwzAQhO9IvIO1SNyoQ1OaErKpED8nOITQ&#10;Q49uvCRR43UUu0ng6THiAMedHc18k21n04mRBtdaRrheRCCIK6tbrhF2789XGxDOK9aqs0wIn+Rg&#10;m5+fZSrVduI3GktfixDCLlUIjfd9KqWrGjLKLWxPHH4fdjDKh3OopR7UFMJNJ5dRtJZGtRwaGtXT&#10;Q0PVsTwZhOTppSz66fH1q5CJLIrR+s1xj3h5Md/fgfA0+z8z/OAHdMgD08GeWDvRIcTxbUD3CMtV&#10;DCIYbtbJCsThV5B5Jv8vyL8BAAD//wMAUEsBAi0AFAAGAAgAAAAhALaDOJL+AAAA4QEAABMAAAAA&#10;AAAAAAAAAAAAAAAAAFtDb250ZW50X1R5cGVzXS54bWxQSwECLQAUAAYACAAAACEAOP0h/9YAAACU&#10;AQAACwAAAAAAAAAAAAAAAAAvAQAAX3JlbHMvLnJlbHNQSwECLQAUAAYACAAAACEA+j0GtJgBAACI&#10;AwAADgAAAAAAAAAAAAAAAAAuAgAAZHJzL2Uyb0RvYy54bWxQSwECLQAUAAYACAAAACEAlBtZKd8A&#10;AAAJAQAADwAAAAAAAAAAAAAAAADyAwAAZHJzL2Rvd25yZXYueG1sUEsFBgAAAAAEAAQA8wAAAP4E&#10;AAAAAA==&#10;" strokecolor="black [3040]">
                <w10:wrap anchorx="margin"/>
              </v:line>
            </w:pict>
          </mc:Fallback>
        </mc:AlternateContent>
      </w:r>
    </w:p>
    <w:p w14:paraId="622A3BF3" w14:textId="1FFDA0F3" w:rsidR="004F11EC" w:rsidRPr="00C84D9B" w:rsidRDefault="009C48EE" w:rsidP="006A0F87">
      <w:pPr>
        <w:spacing w:before="360" w:after="120" w:line="340" w:lineRule="exact"/>
        <w:ind w:firstLine="720"/>
        <w:jc w:val="both"/>
        <w:rPr>
          <w:i/>
          <w:sz w:val="28"/>
          <w:szCs w:val="28"/>
        </w:rPr>
      </w:pPr>
      <w:r w:rsidRPr="00C84D9B">
        <w:rPr>
          <w:i/>
          <w:sz w:val="28"/>
          <w:szCs w:val="28"/>
        </w:rPr>
        <w:t xml:space="preserve">Căn cứ Luật Tổ chức chính quyền địa phương số </w:t>
      </w:r>
      <w:r w:rsidRPr="00C84D9B">
        <w:rPr>
          <w:rFonts w:eastAsia="Calibri"/>
          <w:i/>
          <w:sz w:val="28"/>
          <w:szCs w:val="28"/>
        </w:rPr>
        <w:t>72/2025/QH15</w:t>
      </w:r>
      <w:r w:rsidRPr="00C84D9B">
        <w:rPr>
          <w:i/>
          <w:sz w:val="28"/>
          <w:szCs w:val="28"/>
        </w:rPr>
        <w:t>;</w:t>
      </w:r>
    </w:p>
    <w:p w14:paraId="094AD4EA" w14:textId="1BCE72DD" w:rsidR="004F11EC" w:rsidRPr="00C84D9B" w:rsidRDefault="009C48EE" w:rsidP="006A0F87">
      <w:pPr>
        <w:tabs>
          <w:tab w:val="left" w:pos="709"/>
        </w:tabs>
        <w:suppressAutoHyphens/>
        <w:spacing w:before="120" w:after="120" w:line="340" w:lineRule="exact"/>
        <w:ind w:firstLine="720"/>
        <w:jc w:val="both"/>
        <w:rPr>
          <w:rFonts w:eastAsia="Calibri"/>
          <w:i/>
          <w:sz w:val="28"/>
          <w:szCs w:val="28"/>
        </w:rPr>
      </w:pPr>
      <w:r w:rsidRPr="00C84D9B">
        <w:rPr>
          <w:i/>
          <w:sz w:val="28"/>
          <w:szCs w:val="28"/>
          <w:lang w:eastAsia="zh-CN"/>
        </w:rPr>
        <w:t xml:space="preserve">Căn cứ Luật Ban hành văn bản quy phạm pháp luật </w:t>
      </w:r>
      <w:r w:rsidRPr="00C84D9B">
        <w:rPr>
          <w:rFonts w:eastAsia="Calibri"/>
          <w:i/>
          <w:sz w:val="28"/>
          <w:szCs w:val="28"/>
        </w:rPr>
        <w:t>số 64/2025/QH15  được sửa đổi, bổ sung bởi Luật số 87/2025/QH15;</w:t>
      </w:r>
    </w:p>
    <w:p w14:paraId="16D6BD3F" w14:textId="7CDDA4EF" w:rsidR="004F11EC" w:rsidRPr="00C84D9B" w:rsidRDefault="009C48EE" w:rsidP="006A0F87">
      <w:pPr>
        <w:spacing w:before="120" w:after="120" w:line="340" w:lineRule="exact"/>
        <w:ind w:firstLine="720"/>
        <w:jc w:val="both"/>
        <w:rPr>
          <w:i/>
          <w:iCs/>
          <w:spacing w:val="-2"/>
          <w:sz w:val="28"/>
          <w:szCs w:val="28"/>
        </w:rPr>
      </w:pPr>
      <w:r w:rsidRPr="00C84D9B">
        <w:rPr>
          <w:i/>
          <w:iCs/>
          <w:spacing w:val="-2"/>
          <w:sz w:val="28"/>
          <w:szCs w:val="28"/>
        </w:rPr>
        <w:t xml:space="preserve">Căn cứ Luật Ngân sách nhà nước số 83/2015/QH13 </w:t>
      </w:r>
      <w:r w:rsidRPr="00C84D9B">
        <w:rPr>
          <w:i/>
          <w:iCs/>
          <w:sz w:val="28"/>
          <w:szCs w:val="28"/>
          <w:shd w:val="clear" w:color="auto" w:fill="FFFFFF"/>
        </w:rPr>
        <w:t>được sửa đổi, bổ sung bởi Luật số </w:t>
      </w:r>
      <w:r w:rsidR="00290EB0">
        <w:fldChar w:fldCharType="begin"/>
      </w:r>
      <w:r w:rsidR="00290EB0">
        <w:instrText xml:space="preserve"> HYPERLINK "https://thuvienphapluat.vn/van-ban/Doanh-nghiep/Luat-Doanh-nghiep-so-59-2020-QH14-427301.aspx" \t "_blank" </w:instrText>
      </w:r>
      <w:r w:rsidR="00290EB0">
        <w:fldChar w:fldCharType="separate"/>
      </w:r>
      <w:r w:rsidRPr="00C84D9B">
        <w:rPr>
          <w:rStyle w:val="Hyperlink"/>
          <w:i/>
          <w:iCs/>
          <w:color w:val="auto"/>
          <w:sz w:val="28"/>
          <w:szCs w:val="28"/>
          <w:u w:val="none"/>
          <w:shd w:val="clear" w:color="auto" w:fill="FFFFFF"/>
        </w:rPr>
        <w:t>59/2020/QH14</w:t>
      </w:r>
      <w:r w:rsidR="00290EB0">
        <w:rPr>
          <w:rStyle w:val="Hyperlink"/>
          <w:i/>
          <w:iCs/>
          <w:color w:val="auto"/>
          <w:sz w:val="28"/>
          <w:szCs w:val="28"/>
          <w:u w:val="none"/>
          <w:shd w:val="clear" w:color="auto" w:fill="FFFFFF"/>
        </w:rPr>
        <w:fldChar w:fldCharType="end"/>
      </w:r>
      <w:r w:rsidR="001A4BD6">
        <w:rPr>
          <w:i/>
          <w:iCs/>
          <w:sz w:val="28"/>
          <w:szCs w:val="28"/>
          <w:shd w:val="clear" w:color="auto" w:fill="FFFFFF"/>
          <w:lang w:val="en-US"/>
        </w:rPr>
        <w:t xml:space="preserve"> </w:t>
      </w:r>
      <w:proofErr w:type="spellStart"/>
      <w:r w:rsidR="001A4BD6">
        <w:rPr>
          <w:i/>
          <w:iCs/>
          <w:sz w:val="28"/>
          <w:szCs w:val="28"/>
          <w:shd w:val="clear" w:color="auto" w:fill="FFFFFF"/>
          <w:lang w:val="en-US"/>
        </w:rPr>
        <w:t>và</w:t>
      </w:r>
      <w:proofErr w:type="spellEnd"/>
      <w:r w:rsidRPr="00C84D9B">
        <w:rPr>
          <w:i/>
          <w:iCs/>
          <w:sz w:val="28"/>
          <w:szCs w:val="28"/>
          <w:shd w:val="clear" w:color="auto" w:fill="FFFFFF"/>
        </w:rPr>
        <w:t xml:space="preserve"> Luật số </w:t>
      </w:r>
      <w:r w:rsidRPr="00C84D9B">
        <w:rPr>
          <w:i/>
          <w:iCs/>
          <w:spacing w:val="-2"/>
          <w:sz w:val="28"/>
          <w:szCs w:val="28"/>
        </w:rPr>
        <w:t>56/2024/QH15;</w:t>
      </w:r>
    </w:p>
    <w:p w14:paraId="4726E21E" w14:textId="77777777" w:rsidR="004F11EC" w:rsidRPr="00C84D9B" w:rsidRDefault="009C48EE" w:rsidP="006A0F87">
      <w:pPr>
        <w:spacing w:before="120" w:after="120" w:line="340" w:lineRule="exact"/>
        <w:ind w:firstLine="720"/>
        <w:jc w:val="both"/>
        <w:rPr>
          <w:i/>
          <w:iCs/>
          <w:strike/>
          <w:snapToGrid w:val="0"/>
          <w:spacing w:val="-2"/>
          <w:sz w:val="28"/>
          <w:szCs w:val="28"/>
        </w:rPr>
      </w:pPr>
      <w:r w:rsidRPr="00C84D9B">
        <w:rPr>
          <w:i/>
          <w:iCs/>
          <w:snapToGrid w:val="0"/>
          <w:spacing w:val="-2"/>
          <w:sz w:val="28"/>
          <w:szCs w:val="28"/>
        </w:rPr>
        <w:t>Căn cứ Luật Giáo dục số 43/2019/QH14;</w:t>
      </w:r>
    </w:p>
    <w:p w14:paraId="18769CB2" w14:textId="5E0D7163" w:rsidR="00F45FA8" w:rsidRPr="00C84D9B" w:rsidRDefault="00F45FA8" w:rsidP="006A0F87">
      <w:pPr>
        <w:tabs>
          <w:tab w:val="left" w:pos="709"/>
        </w:tabs>
        <w:suppressAutoHyphens/>
        <w:spacing w:before="120" w:after="120" w:line="340" w:lineRule="exact"/>
        <w:ind w:firstLine="720"/>
        <w:jc w:val="both"/>
        <w:rPr>
          <w:i/>
          <w:sz w:val="28"/>
          <w:szCs w:val="28"/>
          <w:lang w:eastAsia="zh-CN"/>
        </w:rPr>
      </w:pPr>
      <w:r w:rsidRPr="00C84D9B">
        <w:rPr>
          <w:i/>
          <w:sz w:val="28"/>
          <w:szCs w:val="28"/>
          <w:lang w:eastAsia="zh-CN"/>
        </w:rPr>
        <w:t xml:space="preserve">Căn cứ Nghị định số 78/2025/NĐ-CP của Chính phủ quy định chi tiết một số điều và biện pháp để tổ chức, hướng dẫn thi hành Luật Ban hành văn bản quy phạm pháp luật </w:t>
      </w:r>
      <w:r w:rsidRPr="00C84D9B">
        <w:rPr>
          <w:i/>
          <w:sz w:val="28"/>
          <w:szCs w:val="28"/>
        </w:rPr>
        <w:t>được sửa đổi, bổ sung bởi Nghị định số 187/2025/NĐ-CP</w:t>
      </w:r>
      <w:r w:rsidRPr="00C84D9B">
        <w:rPr>
          <w:i/>
          <w:sz w:val="28"/>
          <w:szCs w:val="28"/>
          <w:lang w:eastAsia="zh-CN"/>
        </w:rPr>
        <w:t xml:space="preserve">; </w:t>
      </w:r>
    </w:p>
    <w:p w14:paraId="196610B7" w14:textId="5F8B1E86" w:rsidR="00F45FA8" w:rsidRPr="00C84D9B" w:rsidRDefault="00F45FA8" w:rsidP="006A0F87">
      <w:pPr>
        <w:spacing w:before="120" w:after="120" w:line="340" w:lineRule="exact"/>
        <w:ind w:firstLine="720"/>
        <w:jc w:val="both"/>
        <w:rPr>
          <w:i/>
          <w:iCs/>
          <w:sz w:val="28"/>
          <w:szCs w:val="28"/>
          <w:shd w:val="clear" w:color="auto" w:fill="FFFFFF"/>
        </w:rPr>
      </w:pPr>
      <w:r w:rsidRPr="00C84D9B">
        <w:rPr>
          <w:i/>
          <w:iCs/>
          <w:sz w:val="28"/>
          <w:szCs w:val="28"/>
        </w:rPr>
        <w:t xml:space="preserve">Căn cứ Nghị định số 163/2016/NĐ-CP của Chính phủ </w:t>
      </w:r>
      <w:r w:rsidRPr="00C84D9B">
        <w:rPr>
          <w:i/>
          <w:iCs/>
          <w:sz w:val="28"/>
          <w:szCs w:val="28"/>
          <w:shd w:val="clear" w:color="auto" w:fill="FFFFFF"/>
        </w:rPr>
        <w:t>quy định chi tiết thi hành một số điều của </w:t>
      </w:r>
      <w:r w:rsidR="00290EB0">
        <w:fldChar w:fldCharType="begin"/>
      </w:r>
      <w:r w:rsidR="00290EB0">
        <w:instrText xml:space="preserve"> HYPERLINK "https://thuvienphapluat.vn/van-ban/Tai-chinh-nha-nuoc/Luat-ngan-sach-nha-nuoc-nam-2015-281762.aspx" \t "_blank" </w:instrText>
      </w:r>
      <w:r w:rsidR="00290EB0">
        <w:fldChar w:fldCharType="separate"/>
      </w:r>
      <w:r w:rsidRPr="00C84D9B">
        <w:rPr>
          <w:i/>
          <w:iCs/>
          <w:sz w:val="28"/>
          <w:szCs w:val="28"/>
          <w:shd w:val="clear" w:color="auto" w:fill="FFFFFF"/>
        </w:rPr>
        <w:t>Luật Ngân sách nhà n</w:t>
      </w:r>
      <w:r w:rsidR="00290EB0">
        <w:rPr>
          <w:i/>
          <w:iCs/>
          <w:sz w:val="28"/>
          <w:szCs w:val="28"/>
          <w:shd w:val="clear" w:color="auto" w:fill="FFFFFF"/>
        </w:rPr>
        <w:fldChar w:fldCharType="end"/>
      </w:r>
      <w:hyperlink r:id="rId9" w:tgtFrame="_blank" w:history="1">
        <w:r w:rsidRPr="00C84D9B">
          <w:rPr>
            <w:i/>
            <w:iCs/>
            <w:sz w:val="28"/>
            <w:szCs w:val="28"/>
            <w:shd w:val="clear" w:color="auto" w:fill="FFFFFF"/>
          </w:rPr>
          <w:t>ướ</w:t>
        </w:r>
      </w:hyperlink>
      <w:hyperlink r:id="rId10" w:tgtFrame="_blank" w:history="1">
        <w:r w:rsidRPr="00C84D9B">
          <w:rPr>
            <w:i/>
            <w:iCs/>
            <w:sz w:val="28"/>
            <w:szCs w:val="28"/>
            <w:shd w:val="clear" w:color="auto" w:fill="FFFFFF"/>
          </w:rPr>
          <w:t>c</w:t>
        </w:r>
      </w:hyperlink>
      <w:r w:rsidRPr="00C84D9B">
        <w:rPr>
          <w:i/>
          <w:iCs/>
          <w:sz w:val="28"/>
          <w:szCs w:val="28"/>
          <w:shd w:val="clear" w:color="auto" w:fill="FFFFFF"/>
        </w:rPr>
        <w:t>;</w:t>
      </w:r>
    </w:p>
    <w:p w14:paraId="7B9BEADC" w14:textId="771ED68A" w:rsidR="00F45FA8" w:rsidRPr="00C84D9B" w:rsidRDefault="00F45FA8" w:rsidP="006A0F87">
      <w:pPr>
        <w:spacing w:before="120" w:after="120" w:line="340" w:lineRule="exact"/>
        <w:ind w:firstLine="720"/>
        <w:jc w:val="both"/>
        <w:rPr>
          <w:i/>
          <w:iCs/>
          <w:sz w:val="28"/>
          <w:szCs w:val="28"/>
          <w:shd w:val="clear" w:color="auto" w:fill="FFFFFF"/>
        </w:rPr>
      </w:pPr>
      <w:r w:rsidRPr="00C84D9B">
        <w:rPr>
          <w:i/>
          <w:iCs/>
          <w:sz w:val="28"/>
          <w:szCs w:val="28"/>
          <w:shd w:val="clear" w:color="auto" w:fill="FFFFFF"/>
        </w:rPr>
        <w:t xml:space="preserve">Căn cứ Nghị định số 149/2025/NĐ-CP của Chính phủ </w:t>
      </w:r>
      <w:bookmarkStart w:id="1" w:name="loai_1_name"/>
      <w:r w:rsidRPr="00C84D9B">
        <w:rPr>
          <w:i/>
          <w:sz w:val="28"/>
          <w:szCs w:val="28"/>
          <w:shd w:val="clear" w:color="auto" w:fill="FFFFFF"/>
        </w:rPr>
        <w:t>quy định chi tiết một số nội dung sửa đổi của Luật Ngân sách nhà nước tại Điều 4 Luật số 56/2024/QH1</w:t>
      </w:r>
      <w:bookmarkEnd w:id="1"/>
      <w:r w:rsidRPr="00C84D9B">
        <w:rPr>
          <w:i/>
          <w:sz w:val="28"/>
          <w:szCs w:val="28"/>
          <w:shd w:val="clear" w:color="auto" w:fill="FFFFFF"/>
        </w:rPr>
        <w:t>5;</w:t>
      </w:r>
    </w:p>
    <w:p w14:paraId="11CB6BD7" w14:textId="7519607E" w:rsidR="004F11EC" w:rsidRPr="00C84D9B" w:rsidRDefault="00F45FA8" w:rsidP="006A0F87">
      <w:pPr>
        <w:tabs>
          <w:tab w:val="left" w:pos="709"/>
        </w:tabs>
        <w:suppressAutoHyphens/>
        <w:spacing w:before="120" w:after="120" w:line="340" w:lineRule="exact"/>
        <w:ind w:firstLine="720"/>
        <w:jc w:val="both"/>
        <w:rPr>
          <w:i/>
          <w:sz w:val="28"/>
          <w:szCs w:val="28"/>
        </w:rPr>
      </w:pPr>
      <w:r w:rsidRPr="00C84D9B">
        <w:rPr>
          <w:i/>
          <w:sz w:val="28"/>
          <w:szCs w:val="28"/>
        </w:rPr>
        <w:t>Căn cứ Nghị định số 238/2025/NĐ-CP của Chính phủ quy định về chính sách học phí, miễn, giảm, hỗ trợ học phí, hỗ trợ chi phí học tập và giá dịch vụ trong lĩnh vực giáo dục, đào tạo;</w:t>
      </w:r>
    </w:p>
    <w:p w14:paraId="43F4C530" w14:textId="7A0BE95E" w:rsidR="004F11EC" w:rsidRPr="00C84D9B" w:rsidRDefault="009C48EE" w:rsidP="006A0F87">
      <w:pPr>
        <w:spacing w:after="120" w:line="340" w:lineRule="exact"/>
        <w:ind w:firstLine="720"/>
        <w:jc w:val="both"/>
        <w:rPr>
          <w:b/>
          <w:sz w:val="28"/>
          <w:szCs w:val="28"/>
        </w:rPr>
      </w:pPr>
      <w:r w:rsidRPr="00C84D9B">
        <w:rPr>
          <w:i/>
          <w:iCs/>
          <w:sz w:val="28"/>
          <w:szCs w:val="28"/>
        </w:rPr>
        <w:t xml:space="preserve">Xét Tờ trình số </w:t>
      </w:r>
      <w:r w:rsidR="00F45FA8" w:rsidRPr="00C84D9B">
        <w:rPr>
          <w:i/>
          <w:iCs/>
          <w:sz w:val="28"/>
          <w:szCs w:val="28"/>
          <w:lang w:val="en-US"/>
        </w:rPr>
        <w:t>405</w:t>
      </w:r>
      <w:r w:rsidR="00F45FA8" w:rsidRPr="00C84D9B">
        <w:rPr>
          <w:i/>
          <w:iCs/>
          <w:sz w:val="28"/>
          <w:szCs w:val="28"/>
        </w:rPr>
        <w:t xml:space="preserve">/TTr-UBND ngày </w:t>
      </w:r>
      <w:r w:rsidR="00F45FA8" w:rsidRPr="00C84D9B">
        <w:rPr>
          <w:i/>
          <w:iCs/>
          <w:sz w:val="28"/>
          <w:szCs w:val="28"/>
          <w:lang w:val="en-US"/>
        </w:rPr>
        <w:t>24</w:t>
      </w:r>
      <w:r w:rsidR="00F45FA8" w:rsidRPr="00C84D9B">
        <w:rPr>
          <w:i/>
          <w:iCs/>
          <w:sz w:val="28"/>
          <w:szCs w:val="28"/>
        </w:rPr>
        <w:t xml:space="preserve"> tháng </w:t>
      </w:r>
      <w:r w:rsidR="00F45FA8" w:rsidRPr="00C84D9B">
        <w:rPr>
          <w:i/>
          <w:iCs/>
          <w:sz w:val="28"/>
          <w:szCs w:val="28"/>
          <w:lang w:val="en-US"/>
        </w:rPr>
        <w:t>10</w:t>
      </w:r>
      <w:r w:rsidR="00F45FA8" w:rsidRPr="00C84D9B">
        <w:rPr>
          <w:i/>
          <w:iCs/>
          <w:sz w:val="28"/>
          <w:szCs w:val="28"/>
        </w:rPr>
        <w:t xml:space="preserve"> năm 2025</w:t>
      </w:r>
      <w:r w:rsidR="00F45FA8" w:rsidRPr="00C84D9B">
        <w:rPr>
          <w:i/>
          <w:iCs/>
          <w:sz w:val="28"/>
          <w:szCs w:val="28"/>
          <w:lang w:val="en-US"/>
        </w:rPr>
        <w:t xml:space="preserve"> </w:t>
      </w:r>
      <w:r w:rsidRPr="00C84D9B">
        <w:rPr>
          <w:i/>
          <w:iCs/>
          <w:sz w:val="28"/>
          <w:szCs w:val="28"/>
        </w:rPr>
        <w:t xml:space="preserve">của Ủy ban nhân dân tỉnh về việc đề nghị ban hành Nghị quyết </w:t>
      </w:r>
      <w:proofErr w:type="spellStart"/>
      <w:r w:rsidR="00E656DE">
        <w:rPr>
          <w:i/>
          <w:iCs/>
          <w:sz w:val="28"/>
          <w:szCs w:val="28"/>
          <w:lang w:val="en-US"/>
        </w:rPr>
        <w:t>quy</w:t>
      </w:r>
      <w:proofErr w:type="spellEnd"/>
      <w:r w:rsidR="00E656DE">
        <w:rPr>
          <w:i/>
          <w:iCs/>
          <w:sz w:val="28"/>
          <w:szCs w:val="28"/>
          <w:lang w:val="en-US"/>
        </w:rPr>
        <w:t xml:space="preserve"> </w:t>
      </w:r>
      <w:proofErr w:type="spellStart"/>
      <w:r w:rsidR="00E656DE">
        <w:rPr>
          <w:i/>
          <w:iCs/>
          <w:sz w:val="28"/>
          <w:szCs w:val="28"/>
          <w:lang w:val="en-US"/>
        </w:rPr>
        <w:t>định</w:t>
      </w:r>
      <w:proofErr w:type="spellEnd"/>
      <w:r w:rsidR="00E656DE">
        <w:rPr>
          <w:i/>
          <w:iCs/>
          <w:sz w:val="28"/>
          <w:szCs w:val="28"/>
          <w:lang w:val="en-US"/>
        </w:rPr>
        <w:t xml:space="preserve"> </w:t>
      </w:r>
      <w:proofErr w:type="spellStart"/>
      <w:r w:rsidR="00E656DE">
        <w:rPr>
          <w:i/>
          <w:iCs/>
          <w:sz w:val="28"/>
          <w:szCs w:val="28"/>
          <w:lang w:val="en-US"/>
        </w:rPr>
        <w:t>về</w:t>
      </w:r>
      <w:proofErr w:type="spellEnd"/>
      <w:r w:rsidR="00E656DE">
        <w:rPr>
          <w:i/>
          <w:iCs/>
          <w:sz w:val="28"/>
          <w:szCs w:val="28"/>
          <w:lang w:val="en-US"/>
        </w:rPr>
        <w:t xml:space="preserve"> </w:t>
      </w:r>
      <w:r w:rsidR="00B77F55" w:rsidRPr="00C84D9B">
        <w:rPr>
          <w:bCs/>
          <w:i/>
          <w:sz w:val="28"/>
          <w:szCs w:val="28"/>
        </w:rPr>
        <w:t xml:space="preserve">mức học phí và hỗ trợ học phí đối với </w:t>
      </w:r>
      <w:r w:rsidR="00B77F55" w:rsidRPr="00C84D9B">
        <w:rPr>
          <w:bCs/>
          <w:i/>
          <w:iCs/>
          <w:sz w:val="28"/>
          <w:szCs w:val="28"/>
        </w:rPr>
        <w:t xml:space="preserve">trẻ em mầm non, học sinh phổ thông, người học chương trình giáo dục phổ thông trong các cơ sở giáo dục </w:t>
      </w:r>
      <w:r w:rsidR="00B77F55" w:rsidRPr="00C84D9B">
        <w:rPr>
          <w:i/>
          <w:sz w:val="28"/>
          <w:szCs w:val="28"/>
        </w:rPr>
        <w:t>trên địa bàn tỉnh Đồng Tháp từ năm học 2025 - 2026</w:t>
      </w:r>
      <w:r w:rsidRPr="00C84D9B">
        <w:rPr>
          <w:iCs/>
          <w:sz w:val="28"/>
          <w:szCs w:val="28"/>
        </w:rPr>
        <w:t>;</w:t>
      </w:r>
      <w:r w:rsidRPr="00C84D9B">
        <w:rPr>
          <w:i/>
          <w:iCs/>
          <w:sz w:val="28"/>
          <w:szCs w:val="28"/>
        </w:rPr>
        <w:t xml:space="preserve"> Báo cáo thẩm tra số</w:t>
      </w:r>
      <w:r w:rsidR="00F45FA8" w:rsidRPr="00C84D9B">
        <w:rPr>
          <w:i/>
          <w:iCs/>
          <w:sz w:val="28"/>
          <w:szCs w:val="28"/>
          <w:lang w:val="en-US"/>
        </w:rPr>
        <w:t xml:space="preserve"> 293</w:t>
      </w:r>
      <w:r w:rsidR="00F45FA8" w:rsidRPr="00C84D9B">
        <w:rPr>
          <w:i/>
          <w:iCs/>
          <w:sz w:val="28"/>
          <w:szCs w:val="28"/>
        </w:rPr>
        <w:t>/BC-HĐND ngày</w:t>
      </w:r>
      <w:r w:rsidR="00F45FA8" w:rsidRPr="00C84D9B">
        <w:rPr>
          <w:i/>
          <w:iCs/>
          <w:sz w:val="28"/>
          <w:szCs w:val="28"/>
          <w:lang w:val="en-US"/>
        </w:rPr>
        <w:t xml:space="preserve"> 29</w:t>
      </w:r>
      <w:r w:rsidR="00F45FA8" w:rsidRPr="00C84D9B">
        <w:rPr>
          <w:i/>
          <w:iCs/>
          <w:sz w:val="28"/>
          <w:szCs w:val="28"/>
        </w:rPr>
        <w:t xml:space="preserve"> tháng </w:t>
      </w:r>
      <w:r w:rsidR="00F45FA8" w:rsidRPr="00C84D9B">
        <w:rPr>
          <w:i/>
          <w:iCs/>
          <w:sz w:val="28"/>
          <w:szCs w:val="28"/>
          <w:lang w:val="en-US"/>
        </w:rPr>
        <w:t>10</w:t>
      </w:r>
      <w:r w:rsidR="00F45FA8" w:rsidRPr="00C84D9B">
        <w:rPr>
          <w:i/>
          <w:iCs/>
          <w:sz w:val="28"/>
          <w:szCs w:val="28"/>
        </w:rPr>
        <w:t xml:space="preserve"> năm 2025 </w:t>
      </w:r>
      <w:r w:rsidRPr="00C84D9B">
        <w:rPr>
          <w:i/>
          <w:iCs/>
          <w:sz w:val="28"/>
          <w:szCs w:val="28"/>
        </w:rPr>
        <w:t>của Ban Văn h</w:t>
      </w:r>
      <w:proofErr w:type="spellStart"/>
      <w:r w:rsidR="009D2AB4">
        <w:rPr>
          <w:i/>
          <w:iCs/>
          <w:sz w:val="28"/>
          <w:szCs w:val="28"/>
          <w:lang w:val="en-US"/>
        </w:rPr>
        <w:t>óa</w:t>
      </w:r>
      <w:proofErr w:type="spellEnd"/>
      <w:r w:rsidRPr="00C84D9B">
        <w:rPr>
          <w:i/>
          <w:iCs/>
          <w:sz w:val="28"/>
          <w:szCs w:val="28"/>
        </w:rPr>
        <w:t xml:space="preserve"> - Xã hội Hội đồng nhân dân tỉnh; ý kiến thảo luận của đại biểu Hội đồng nhân dân tại kỳ họp;</w:t>
      </w:r>
    </w:p>
    <w:p w14:paraId="203D911D" w14:textId="77777777" w:rsidR="004F11EC" w:rsidRPr="001A4BD6" w:rsidRDefault="009C48EE" w:rsidP="006A0F87">
      <w:pPr>
        <w:spacing w:before="120" w:after="120" w:line="340" w:lineRule="exact"/>
        <w:ind w:firstLine="720"/>
        <w:jc w:val="both"/>
        <w:rPr>
          <w:i/>
          <w:iCs/>
          <w:spacing w:val="-2"/>
          <w:sz w:val="28"/>
          <w:szCs w:val="28"/>
        </w:rPr>
      </w:pPr>
      <w:r w:rsidRPr="001A4BD6">
        <w:rPr>
          <w:i/>
          <w:iCs/>
          <w:spacing w:val="-2"/>
          <w:sz w:val="28"/>
          <w:szCs w:val="28"/>
        </w:rPr>
        <w:t>Hội đồng nhân dân ban hành Nghị quyết quy định về mức học phí đối với cơ sở giáo dục công lập và mức hỗ trợ học phí đối với trẻ em, học sinh của cơ sở giáo dục dân lập, tư thục trên địa bàn tỉnh Đồng Tháp từ năm học 2025 - 2026.</w:t>
      </w:r>
    </w:p>
    <w:p w14:paraId="74F4D4BB" w14:textId="77777777" w:rsidR="004F11EC" w:rsidRPr="00C84D9B" w:rsidRDefault="009C48EE" w:rsidP="006A0F87">
      <w:pPr>
        <w:spacing w:before="120" w:after="120" w:line="340" w:lineRule="exact"/>
        <w:ind w:firstLine="720"/>
        <w:jc w:val="both"/>
        <w:rPr>
          <w:b/>
          <w:bCs/>
          <w:sz w:val="28"/>
          <w:szCs w:val="28"/>
        </w:rPr>
      </w:pPr>
      <w:r w:rsidRPr="00C84D9B">
        <w:rPr>
          <w:b/>
          <w:bCs/>
          <w:sz w:val="28"/>
          <w:szCs w:val="28"/>
        </w:rPr>
        <w:lastRenderedPageBreak/>
        <w:t>Điều 1. Phạm vi điều chỉnh, đối tượng áp dụng</w:t>
      </w:r>
    </w:p>
    <w:p w14:paraId="6F9209E9" w14:textId="77777777" w:rsidR="004F11EC" w:rsidRPr="00C84D9B" w:rsidRDefault="009C48EE" w:rsidP="006A0F87">
      <w:pPr>
        <w:spacing w:before="120" w:after="120" w:line="340" w:lineRule="exact"/>
        <w:ind w:firstLine="720"/>
        <w:jc w:val="both"/>
        <w:rPr>
          <w:sz w:val="28"/>
          <w:szCs w:val="28"/>
        </w:rPr>
      </w:pPr>
      <w:r w:rsidRPr="00C84D9B">
        <w:rPr>
          <w:spacing w:val="-10"/>
          <w:sz w:val="28"/>
          <w:szCs w:val="28"/>
        </w:rPr>
        <w:t xml:space="preserve">1. </w:t>
      </w:r>
      <w:r w:rsidRPr="00C84D9B">
        <w:rPr>
          <w:sz w:val="28"/>
          <w:szCs w:val="28"/>
        </w:rPr>
        <w:t>Phạm vi điều chỉnh</w:t>
      </w:r>
    </w:p>
    <w:p w14:paraId="09B22283" w14:textId="62D530A4" w:rsidR="00A42782" w:rsidRPr="00C84D9B" w:rsidRDefault="00A42782" w:rsidP="00A42782">
      <w:pPr>
        <w:spacing w:before="120" w:after="120" w:line="340" w:lineRule="exact"/>
        <w:ind w:firstLine="720"/>
        <w:jc w:val="both"/>
        <w:rPr>
          <w:sz w:val="28"/>
          <w:szCs w:val="28"/>
          <w:lang w:val="en-US"/>
        </w:rPr>
      </w:pPr>
      <w:r w:rsidRPr="00C84D9B">
        <w:rPr>
          <w:sz w:val="28"/>
          <w:szCs w:val="28"/>
          <w:lang w:val="en-US"/>
        </w:rPr>
        <w:t xml:space="preserve">a) </w:t>
      </w:r>
      <w:r w:rsidRPr="00C84D9B">
        <w:rPr>
          <w:sz w:val="28"/>
          <w:szCs w:val="28"/>
        </w:rPr>
        <w:t xml:space="preserve">Nghị quyết này quy định về mức học phí đối với trẻ em, học sinh phổ thông đang theo học tại cơ sở giáo dục mầm non, giáo dục phổ thông và học viên đang theo học tại các cơ sở giáo dục công lập; mức hỗ trợ học phí đối với trẻ em, học sinh dân lập, tư thục; mức học phí theo hình thức dạy học trực tuyến (online); mức ngân sách nhà nước cấp bù cơ sở giáo dục công lập khi thực hiện chính sách miễn, giảm </w:t>
      </w:r>
      <w:r w:rsidR="00F607B5">
        <w:rPr>
          <w:sz w:val="28"/>
          <w:szCs w:val="28"/>
        </w:rPr>
        <w:t>học phí đối v</w:t>
      </w:r>
      <w:r w:rsidR="00F607B5">
        <w:rPr>
          <w:sz w:val="28"/>
          <w:szCs w:val="28"/>
          <w:lang w:val="en-US"/>
        </w:rPr>
        <w:t>ớ</w:t>
      </w:r>
      <w:r w:rsidRPr="00C84D9B">
        <w:rPr>
          <w:sz w:val="28"/>
          <w:szCs w:val="28"/>
        </w:rPr>
        <w:t>i trẻ em mầm non, họ</w:t>
      </w:r>
      <w:r w:rsidRPr="00C84D9B">
        <w:rPr>
          <w:sz w:val="28"/>
          <w:szCs w:val="28"/>
          <w:lang w:val="en-US"/>
        </w:rPr>
        <w:t>c</w:t>
      </w:r>
      <w:r w:rsidRPr="00C84D9B">
        <w:rPr>
          <w:sz w:val="28"/>
          <w:szCs w:val="28"/>
        </w:rPr>
        <w:t xml:space="preserve"> sinh phổ thông, người học chương trình giáo dục phổ thông trên địa bàn nông thôn (xã), đô thị (phường) tỉnh Đồng Tháp từ năm học 2025-2026.</w:t>
      </w:r>
    </w:p>
    <w:p w14:paraId="43095254" w14:textId="77777777" w:rsidR="00A42782" w:rsidRDefault="00A42782" w:rsidP="00A42782">
      <w:pPr>
        <w:spacing w:before="120" w:after="120" w:line="340" w:lineRule="exact"/>
        <w:ind w:firstLine="720"/>
        <w:jc w:val="both"/>
        <w:rPr>
          <w:sz w:val="28"/>
          <w:szCs w:val="28"/>
          <w:lang w:val="en-US"/>
        </w:rPr>
      </w:pPr>
      <w:r w:rsidRPr="00C84D9B">
        <w:rPr>
          <w:sz w:val="28"/>
          <w:szCs w:val="28"/>
          <w:lang w:val="en-US"/>
        </w:rPr>
        <w:t xml:space="preserve">b) </w:t>
      </w:r>
      <w:r w:rsidRPr="00C84D9B">
        <w:rPr>
          <w:sz w:val="28"/>
          <w:szCs w:val="28"/>
        </w:rPr>
        <w:t xml:space="preserve">Đối với các nội dung không được quy định cụ thể trong Nghị quyết này thì được thực hiện theo quy định tại Nghị định số 238/2025/NĐ-CP </w:t>
      </w:r>
      <w:r w:rsidRPr="00C84D9B">
        <w:rPr>
          <w:iCs/>
          <w:sz w:val="28"/>
          <w:szCs w:val="28"/>
        </w:rPr>
        <w:t>quy định về chính sách học phí, miễn, giảm, hỗ trợ học phí, hỗ trợ chi phí học tập và giá dịch vụ trong lĩnh vực giáo dục, đào tạo</w:t>
      </w:r>
      <w:r w:rsidRPr="00C84D9B">
        <w:rPr>
          <w:sz w:val="28"/>
          <w:szCs w:val="28"/>
        </w:rPr>
        <w:t xml:space="preserve"> và Nghị quyết số 217/2025/QH15 về miễn, hỗ trợ học phí đối với trẻ em mầm non, học sinh phổ thông, người học chương trình giáo dục phổ thông trong cơ sở giáo dục thuộc hệ thống giáo dục quốc dân.</w:t>
      </w:r>
    </w:p>
    <w:p w14:paraId="38E679B5" w14:textId="57A82C6B" w:rsidR="00937801" w:rsidRPr="00C84D9B" w:rsidRDefault="00937801" w:rsidP="00A42782">
      <w:pPr>
        <w:spacing w:before="120" w:after="120" w:line="340" w:lineRule="exact"/>
        <w:ind w:firstLine="720"/>
        <w:jc w:val="both"/>
        <w:rPr>
          <w:sz w:val="28"/>
          <w:szCs w:val="28"/>
        </w:rPr>
      </w:pPr>
      <w:r w:rsidRPr="00C84D9B">
        <w:rPr>
          <w:sz w:val="28"/>
          <w:szCs w:val="28"/>
        </w:rPr>
        <w:t>2. Đối tượng áp dụng</w:t>
      </w:r>
    </w:p>
    <w:p w14:paraId="7CD7E1DA" w14:textId="77777777" w:rsidR="00937801" w:rsidRPr="00C84D9B" w:rsidRDefault="00937801" w:rsidP="00937801">
      <w:pPr>
        <w:shd w:val="clear" w:color="auto" w:fill="FFFFFF"/>
        <w:spacing w:before="120" w:after="120" w:line="340" w:lineRule="exact"/>
        <w:ind w:firstLine="720"/>
        <w:jc w:val="both"/>
        <w:rPr>
          <w:sz w:val="28"/>
          <w:szCs w:val="28"/>
        </w:rPr>
      </w:pPr>
      <w:r w:rsidRPr="00C84D9B">
        <w:rPr>
          <w:sz w:val="28"/>
          <w:szCs w:val="28"/>
        </w:rPr>
        <w:t>a) Trẻ em mầm non, học sinh phổ thông đang theo học tại các cơ sở giáo dục mầm non, giáo dục phổ thông và học viên đang theo học tại các cơ sở giáo dục thường xuyên công lập; trẻ em, học sinh dân lập, tư thục trên địa bàn tỉnh Đồng Tháp (sau đây gọi chung là người học).</w:t>
      </w:r>
    </w:p>
    <w:p w14:paraId="010064E1" w14:textId="77777777" w:rsidR="00937801" w:rsidRPr="00C84D9B" w:rsidRDefault="00937801" w:rsidP="00937801">
      <w:pPr>
        <w:shd w:val="clear" w:color="auto" w:fill="FFFFFF"/>
        <w:spacing w:before="120" w:after="120" w:line="340" w:lineRule="exact"/>
        <w:ind w:firstLine="720"/>
        <w:jc w:val="both"/>
        <w:rPr>
          <w:sz w:val="28"/>
          <w:szCs w:val="28"/>
        </w:rPr>
      </w:pPr>
      <w:bookmarkStart w:id="2" w:name="_Hlk208384366"/>
      <w:r w:rsidRPr="00C84D9B">
        <w:rPr>
          <w:sz w:val="28"/>
          <w:szCs w:val="28"/>
        </w:rPr>
        <w:t>b) Các cơ sở giáo dục mầm non, giáo dục phổ thông và cơ sở giáo dục thường xuyên trên địa bàn tỉnh Đồng Tháp và các tổ chức, cá nhân có liên quan.</w:t>
      </w:r>
    </w:p>
    <w:bookmarkEnd w:id="2"/>
    <w:p w14:paraId="76E40C91" w14:textId="7EFB462A" w:rsidR="004F11EC" w:rsidRPr="00C84D9B" w:rsidRDefault="009C48EE" w:rsidP="006A0F87">
      <w:pPr>
        <w:spacing w:before="120" w:after="120" w:line="340" w:lineRule="exact"/>
        <w:ind w:firstLine="720"/>
        <w:jc w:val="both"/>
        <w:rPr>
          <w:b/>
          <w:sz w:val="28"/>
          <w:szCs w:val="28"/>
        </w:rPr>
      </w:pPr>
      <w:r w:rsidRPr="00C84D9B">
        <w:rPr>
          <w:b/>
          <w:bCs/>
          <w:sz w:val="28"/>
          <w:szCs w:val="28"/>
        </w:rPr>
        <w:t xml:space="preserve">Điều 2. </w:t>
      </w:r>
      <w:r w:rsidRPr="00C84D9B">
        <w:rPr>
          <w:b/>
          <w:sz w:val="28"/>
          <w:szCs w:val="28"/>
        </w:rPr>
        <w:t>Mức học phí</w:t>
      </w:r>
    </w:p>
    <w:p w14:paraId="25C30B6A" w14:textId="77777777" w:rsidR="004F11EC" w:rsidRPr="00C84D9B" w:rsidRDefault="009C48EE" w:rsidP="006A0F87">
      <w:pPr>
        <w:spacing w:before="120" w:after="120" w:line="340" w:lineRule="exact"/>
        <w:ind w:firstLine="720"/>
        <w:jc w:val="both"/>
        <w:rPr>
          <w:sz w:val="28"/>
          <w:szCs w:val="28"/>
        </w:rPr>
      </w:pPr>
      <w:r w:rsidRPr="00C84D9B">
        <w:rPr>
          <w:sz w:val="28"/>
          <w:szCs w:val="28"/>
        </w:rPr>
        <w:t>1. Mức học phí đối với cơ sở giáo dục mầm non, giáo dục phổ thông công lập chưa tự đảm bảo chi thường xuyên trên địa bàn tỉnh Đồng Tháp từ năm học 2025 - 2026.</w:t>
      </w:r>
    </w:p>
    <w:p w14:paraId="4699BB59" w14:textId="77777777" w:rsidR="004F11EC" w:rsidRPr="00C84D9B" w:rsidRDefault="009C48EE" w:rsidP="006A0F87">
      <w:pPr>
        <w:spacing w:before="120" w:after="120" w:line="340" w:lineRule="exact"/>
        <w:ind w:firstLine="720"/>
        <w:jc w:val="both"/>
        <w:rPr>
          <w:sz w:val="28"/>
          <w:szCs w:val="28"/>
        </w:rPr>
      </w:pPr>
      <w:r w:rsidRPr="00C84D9B">
        <w:rPr>
          <w:sz w:val="28"/>
          <w:szCs w:val="28"/>
        </w:rPr>
        <w:t>a) Mức học phí dạy học theo hình thức trực tiếp</w:t>
      </w:r>
    </w:p>
    <w:p w14:paraId="12B51702" w14:textId="77777777" w:rsidR="004F11EC" w:rsidRPr="00C84D9B" w:rsidRDefault="009C48EE" w:rsidP="006A0F87">
      <w:pPr>
        <w:spacing w:before="120" w:after="120" w:line="340" w:lineRule="exact"/>
        <w:jc w:val="right"/>
        <w:rPr>
          <w:i/>
          <w:iCs/>
          <w:sz w:val="28"/>
          <w:szCs w:val="28"/>
        </w:rPr>
      </w:pPr>
      <w:r w:rsidRPr="00C84D9B">
        <w:rPr>
          <w:i/>
          <w:iCs/>
          <w:sz w:val="28"/>
          <w:szCs w:val="28"/>
        </w:rPr>
        <w:t>Đơn vị: đồng/người học/tháng</w:t>
      </w:r>
    </w:p>
    <w:tbl>
      <w:tblPr>
        <w:tblW w:w="50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0"/>
        <w:gridCol w:w="4156"/>
        <w:gridCol w:w="1926"/>
        <w:gridCol w:w="2472"/>
      </w:tblGrid>
      <w:tr w:rsidR="00C84D9B" w:rsidRPr="00C84D9B" w14:paraId="3A4BA3F0" w14:textId="77777777">
        <w:tc>
          <w:tcPr>
            <w:tcW w:w="0" w:type="auto"/>
            <w:vAlign w:val="center"/>
          </w:tcPr>
          <w:p w14:paraId="48405AC1" w14:textId="77777777" w:rsidR="004F11EC" w:rsidRPr="00C84D9B" w:rsidRDefault="009C48EE" w:rsidP="00483385">
            <w:pPr>
              <w:spacing w:before="120" w:after="120"/>
              <w:jc w:val="center"/>
              <w:rPr>
                <w:b/>
                <w:bCs/>
                <w:sz w:val="28"/>
                <w:szCs w:val="28"/>
                <w:lang w:val="en-US"/>
              </w:rPr>
            </w:pPr>
            <w:r w:rsidRPr="00C84D9B">
              <w:rPr>
                <w:b/>
                <w:bCs/>
                <w:sz w:val="28"/>
                <w:szCs w:val="28"/>
                <w:lang w:val="en-US"/>
              </w:rPr>
              <w:t>STT</w:t>
            </w:r>
          </w:p>
        </w:tc>
        <w:tc>
          <w:tcPr>
            <w:tcW w:w="2253" w:type="pct"/>
            <w:vAlign w:val="center"/>
          </w:tcPr>
          <w:p w14:paraId="67E66C56" w14:textId="77777777" w:rsidR="004F11EC" w:rsidRPr="00C84D9B" w:rsidRDefault="009C48EE" w:rsidP="00483385">
            <w:pPr>
              <w:spacing w:before="120" w:after="120"/>
              <w:jc w:val="center"/>
              <w:rPr>
                <w:b/>
                <w:bCs/>
                <w:sz w:val="28"/>
                <w:szCs w:val="28"/>
                <w:lang w:val="en-US"/>
              </w:rPr>
            </w:pPr>
            <w:proofErr w:type="spellStart"/>
            <w:r w:rsidRPr="00C84D9B">
              <w:rPr>
                <w:b/>
                <w:bCs/>
                <w:sz w:val="28"/>
                <w:szCs w:val="28"/>
                <w:lang w:val="en-US"/>
              </w:rPr>
              <w:t>Cấp</w:t>
            </w:r>
            <w:proofErr w:type="spellEnd"/>
            <w:r w:rsidRPr="00C84D9B">
              <w:rPr>
                <w:b/>
                <w:bCs/>
                <w:sz w:val="28"/>
                <w:szCs w:val="28"/>
                <w:lang w:val="en-US"/>
              </w:rPr>
              <w:t xml:space="preserve"> </w:t>
            </w:r>
            <w:proofErr w:type="spellStart"/>
            <w:r w:rsidRPr="00C84D9B">
              <w:rPr>
                <w:b/>
                <w:bCs/>
                <w:sz w:val="28"/>
                <w:szCs w:val="28"/>
                <w:lang w:val="en-US"/>
              </w:rPr>
              <w:t>học</w:t>
            </w:r>
            <w:proofErr w:type="spellEnd"/>
          </w:p>
        </w:tc>
        <w:tc>
          <w:tcPr>
            <w:tcW w:w="1044" w:type="pct"/>
            <w:tcMar>
              <w:top w:w="0" w:type="dxa"/>
              <w:left w:w="0" w:type="dxa"/>
              <w:bottom w:w="0" w:type="dxa"/>
              <w:right w:w="0" w:type="dxa"/>
            </w:tcMar>
            <w:vAlign w:val="center"/>
          </w:tcPr>
          <w:p w14:paraId="0DD7115D" w14:textId="77777777" w:rsidR="004F11EC" w:rsidRPr="00C84D9B" w:rsidRDefault="009C48EE" w:rsidP="00483385">
            <w:pPr>
              <w:spacing w:before="120" w:after="120"/>
              <w:jc w:val="center"/>
              <w:rPr>
                <w:sz w:val="28"/>
                <w:szCs w:val="28"/>
                <w:lang w:val="en-US"/>
              </w:rPr>
            </w:pPr>
            <w:proofErr w:type="spellStart"/>
            <w:r w:rsidRPr="00C84D9B">
              <w:rPr>
                <w:b/>
                <w:bCs/>
                <w:sz w:val="28"/>
                <w:szCs w:val="28"/>
                <w:lang w:val="en-US"/>
              </w:rPr>
              <w:t>Nông</w:t>
            </w:r>
            <w:proofErr w:type="spellEnd"/>
            <w:r w:rsidRPr="00C84D9B">
              <w:rPr>
                <w:b/>
                <w:bCs/>
                <w:sz w:val="28"/>
                <w:szCs w:val="28"/>
                <w:lang w:val="en-US"/>
              </w:rPr>
              <w:t xml:space="preserve"> </w:t>
            </w:r>
            <w:proofErr w:type="spellStart"/>
            <w:r w:rsidRPr="00C84D9B">
              <w:rPr>
                <w:b/>
                <w:bCs/>
                <w:sz w:val="28"/>
                <w:szCs w:val="28"/>
                <w:lang w:val="en-US"/>
              </w:rPr>
              <w:t>thôn</w:t>
            </w:r>
            <w:proofErr w:type="spellEnd"/>
            <w:r w:rsidRPr="00C84D9B">
              <w:rPr>
                <w:b/>
                <w:bCs/>
                <w:sz w:val="28"/>
                <w:szCs w:val="28"/>
                <w:lang w:val="en-US"/>
              </w:rPr>
              <w:t xml:space="preserve"> (</w:t>
            </w:r>
            <w:proofErr w:type="spellStart"/>
            <w:r w:rsidRPr="00C84D9B">
              <w:rPr>
                <w:b/>
                <w:bCs/>
                <w:sz w:val="28"/>
                <w:szCs w:val="28"/>
                <w:lang w:val="en-US"/>
              </w:rPr>
              <w:t>xã</w:t>
            </w:r>
            <w:proofErr w:type="spellEnd"/>
            <w:r w:rsidRPr="00C84D9B">
              <w:rPr>
                <w:b/>
                <w:bCs/>
                <w:sz w:val="28"/>
                <w:szCs w:val="28"/>
                <w:lang w:val="en-US"/>
              </w:rPr>
              <w:t>)</w:t>
            </w:r>
          </w:p>
        </w:tc>
        <w:tc>
          <w:tcPr>
            <w:tcW w:w="1340" w:type="pct"/>
            <w:tcMar>
              <w:top w:w="0" w:type="dxa"/>
              <w:left w:w="0" w:type="dxa"/>
              <w:bottom w:w="0" w:type="dxa"/>
              <w:right w:w="0" w:type="dxa"/>
            </w:tcMar>
            <w:vAlign w:val="center"/>
          </w:tcPr>
          <w:p w14:paraId="0EC1C267" w14:textId="77777777" w:rsidR="004F11EC" w:rsidRPr="00C84D9B" w:rsidRDefault="009C48EE" w:rsidP="00483385">
            <w:pPr>
              <w:spacing w:before="120" w:after="120"/>
              <w:jc w:val="center"/>
              <w:rPr>
                <w:sz w:val="28"/>
                <w:szCs w:val="28"/>
                <w:lang w:val="en-US"/>
              </w:rPr>
            </w:pPr>
            <w:proofErr w:type="spellStart"/>
            <w:r w:rsidRPr="00C84D9B">
              <w:rPr>
                <w:b/>
                <w:bCs/>
                <w:sz w:val="28"/>
                <w:szCs w:val="28"/>
                <w:lang w:val="en-US"/>
              </w:rPr>
              <w:t>Đô</w:t>
            </w:r>
            <w:proofErr w:type="spellEnd"/>
            <w:r w:rsidRPr="00C84D9B">
              <w:rPr>
                <w:b/>
                <w:bCs/>
                <w:sz w:val="28"/>
                <w:szCs w:val="28"/>
                <w:lang w:val="en-US"/>
              </w:rPr>
              <w:t xml:space="preserve"> </w:t>
            </w:r>
            <w:proofErr w:type="spellStart"/>
            <w:r w:rsidRPr="00C84D9B">
              <w:rPr>
                <w:b/>
                <w:bCs/>
                <w:sz w:val="28"/>
                <w:szCs w:val="28"/>
                <w:lang w:val="en-US"/>
              </w:rPr>
              <w:t>thị</w:t>
            </w:r>
            <w:proofErr w:type="spellEnd"/>
            <w:r w:rsidRPr="00C84D9B">
              <w:rPr>
                <w:b/>
                <w:bCs/>
                <w:sz w:val="28"/>
                <w:szCs w:val="28"/>
                <w:lang w:val="en-US"/>
              </w:rPr>
              <w:t xml:space="preserve"> (</w:t>
            </w:r>
            <w:proofErr w:type="spellStart"/>
            <w:r w:rsidRPr="00C84D9B">
              <w:rPr>
                <w:b/>
                <w:bCs/>
                <w:sz w:val="28"/>
                <w:szCs w:val="28"/>
                <w:lang w:val="en-US"/>
              </w:rPr>
              <w:t>phường</w:t>
            </w:r>
            <w:proofErr w:type="spellEnd"/>
            <w:r w:rsidRPr="00C84D9B">
              <w:rPr>
                <w:b/>
                <w:bCs/>
                <w:sz w:val="28"/>
                <w:szCs w:val="28"/>
                <w:lang w:val="en-US"/>
              </w:rPr>
              <w:t>)</w:t>
            </w:r>
          </w:p>
        </w:tc>
      </w:tr>
      <w:tr w:rsidR="00C84D9B" w:rsidRPr="00C84D9B" w14:paraId="3E3C4A62" w14:textId="77777777">
        <w:tc>
          <w:tcPr>
            <w:tcW w:w="0" w:type="auto"/>
            <w:vAlign w:val="center"/>
          </w:tcPr>
          <w:p w14:paraId="02DD02B6" w14:textId="77777777" w:rsidR="004F11EC" w:rsidRPr="00C84D9B" w:rsidRDefault="009C48EE" w:rsidP="00483385">
            <w:pPr>
              <w:spacing w:before="120" w:after="120"/>
              <w:jc w:val="center"/>
              <w:rPr>
                <w:sz w:val="28"/>
                <w:szCs w:val="28"/>
                <w:lang w:val="en-US"/>
              </w:rPr>
            </w:pPr>
            <w:r w:rsidRPr="00C84D9B">
              <w:rPr>
                <w:sz w:val="28"/>
                <w:szCs w:val="28"/>
                <w:lang w:val="en-US"/>
              </w:rPr>
              <w:t>1</w:t>
            </w:r>
          </w:p>
        </w:tc>
        <w:tc>
          <w:tcPr>
            <w:tcW w:w="2253" w:type="pct"/>
            <w:vAlign w:val="center"/>
          </w:tcPr>
          <w:p w14:paraId="73BDAF65" w14:textId="77777777" w:rsidR="004F11EC" w:rsidRPr="00C84D9B" w:rsidRDefault="009C48EE" w:rsidP="00483385">
            <w:pPr>
              <w:spacing w:before="120" w:after="120"/>
              <w:rPr>
                <w:sz w:val="28"/>
                <w:szCs w:val="28"/>
                <w:lang w:val="en-US"/>
              </w:rPr>
            </w:pPr>
            <w:proofErr w:type="spellStart"/>
            <w:r w:rsidRPr="00C84D9B">
              <w:rPr>
                <w:sz w:val="28"/>
                <w:szCs w:val="28"/>
                <w:lang w:val="en-US"/>
              </w:rPr>
              <w:t>Mầm</w:t>
            </w:r>
            <w:proofErr w:type="spellEnd"/>
            <w:r w:rsidRPr="00C84D9B">
              <w:rPr>
                <w:sz w:val="28"/>
                <w:szCs w:val="28"/>
                <w:lang w:val="en-US"/>
              </w:rPr>
              <w:t xml:space="preserve"> non </w:t>
            </w:r>
            <w:r w:rsidRPr="00C84D9B">
              <w:rPr>
                <w:sz w:val="28"/>
                <w:szCs w:val="28"/>
              </w:rPr>
              <w:t>(gồm nhà trẻ và mẫu giáo)</w:t>
            </w:r>
          </w:p>
        </w:tc>
        <w:tc>
          <w:tcPr>
            <w:tcW w:w="1044" w:type="pct"/>
            <w:tcMar>
              <w:top w:w="0" w:type="dxa"/>
              <w:left w:w="0" w:type="dxa"/>
              <w:bottom w:w="0" w:type="dxa"/>
              <w:right w:w="0" w:type="dxa"/>
            </w:tcMar>
            <w:vAlign w:val="center"/>
          </w:tcPr>
          <w:p w14:paraId="4EFEA722" w14:textId="77777777" w:rsidR="004F11EC" w:rsidRPr="00C84D9B" w:rsidRDefault="009C48EE" w:rsidP="00483385">
            <w:pPr>
              <w:spacing w:before="120" w:after="120"/>
              <w:jc w:val="center"/>
              <w:rPr>
                <w:bCs/>
                <w:sz w:val="28"/>
                <w:szCs w:val="28"/>
                <w:lang w:val="en-US"/>
              </w:rPr>
            </w:pPr>
            <w:r w:rsidRPr="00C84D9B">
              <w:rPr>
                <w:bCs/>
                <w:sz w:val="28"/>
                <w:szCs w:val="28"/>
                <w:lang w:val="en-US"/>
              </w:rPr>
              <w:t>50.000</w:t>
            </w:r>
          </w:p>
        </w:tc>
        <w:tc>
          <w:tcPr>
            <w:tcW w:w="1340" w:type="pct"/>
            <w:tcMar>
              <w:top w:w="0" w:type="dxa"/>
              <w:left w:w="0" w:type="dxa"/>
              <w:bottom w:w="0" w:type="dxa"/>
              <w:right w:w="0" w:type="dxa"/>
            </w:tcMar>
            <w:vAlign w:val="center"/>
          </w:tcPr>
          <w:p w14:paraId="1A5EB46C" w14:textId="77777777" w:rsidR="004F11EC" w:rsidRPr="00C84D9B" w:rsidRDefault="009C48EE" w:rsidP="00483385">
            <w:pPr>
              <w:spacing w:before="120" w:after="120"/>
              <w:jc w:val="center"/>
              <w:rPr>
                <w:bCs/>
                <w:sz w:val="28"/>
                <w:szCs w:val="28"/>
                <w:lang w:val="en-US"/>
              </w:rPr>
            </w:pPr>
            <w:r w:rsidRPr="00C84D9B">
              <w:rPr>
                <w:bCs/>
                <w:sz w:val="28"/>
                <w:szCs w:val="28"/>
                <w:lang w:val="en-US"/>
              </w:rPr>
              <w:t>75.000</w:t>
            </w:r>
          </w:p>
        </w:tc>
      </w:tr>
      <w:tr w:rsidR="00C84D9B" w:rsidRPr="00C84D9B" w14:paraId="605DE1E9" w14:textId="77777777">
        <w:tc>
          <w:tcPr>
            <w:tcW w:w="363" w:type="pct"/>
            <w:tcMar>
              <w:top w:w="0" w:type="dxa"/>
              <w:left w:w="0" w:type="dxa"/>
              <w:bottom w:w="0" w:type="dxa"/>
              <w:right w:w="0" w:type="dxa"/>
            </w:tcMar>
            <w:vAlign w:val="center"/>
          </w:tcPr>
          <w:p w14:paraId="29FE5F74" w14:textId="77777777" w:rsidR="004F11EC" w:rsidRPr="00C84D9B" w:rsidRDefault="009C48EE" w:rsidP="00483385">
            <w:pPr>
              <w:spacing w:before="120" w:after="120"/>
              <w:jc w:val="center"/>
              <w:rPr>
                <w:sz w:val="28"/>
                <w:szCs w:val="28"/>
                <w:lang w:val="en-US"/>
              </w:rPr>
            </w:pPr>
            <w:r w:rsidRPr="00C84D9B">
              <w:rPr>
                <w:sz w:val="28"/>
                <w:szCs w:val="28"/>
                <w:lang w:val="en-US"/>
              </w:rPr>
              <w:t>2</w:t>
            </w:r>
          </w:p>
        </w:tc>
        <w:tc>
          <w:tcPr>
            <w:tcW w:w="2253" w:type="pct"/>
            <w:tcMar>
              <w:top w:w="0" w:type="dxa"/>
              <w:left w:w="0" w:type="dxa"/>
              <w:bottom w:w="0" w:type="dxa"/>
              <w:right w:w="0" w:type="dxa"/>
            </w:tcMar>
            <w:vAlign w:val="center"/>
          </w:tcPr>
          <w:p w14:paraId="1EA0B46B" w14:textId="77777777" w:rsidR="004F11EC" w:rsidRPr="00C84D9B" w:rsidRDefault="009C48EE" w:rsidP="00483385">
            <w:pPr>
              <w:spacing w:before="120" w:after="120"/>
              <w:rPr>
                <w:sz w:val="28"/>
                <w:szCs w:val="28"/>
                <w:lang w:val="sv-SE"/>
              </w:rPr>
            </w:pPr>
            <w:r w:rsidRPr="00C84D9B">
              <w:rPr>
                <w:sz w:val="28"/>
                <w:szCs w:val="28"/>
                <w:lang w:val="sv-SE"/>
              </w:rPr>
              <w:t>Tiểu học</w:t>
            </w:r>
          </w:p>
        </w:tc>
        <w:tc>
          <w:tcPr>
            <w:tcW w:w="1044" w:type="pct"/>
            <w:tcMar>
              <w:top w:w="0" w:type="dxa"/>
              <w:left w:w="0" w:type="dxa"/>
              <w:bottom w:w="0" w:type="dxa"/>
              <w:right w:w="0" w:type="dxa"/>
            </w:tcMar>
            <w:vAlign w:val="center"/>
          </w:tcPr>
          <w:p w14:paraId="16362718" w14:textId="77777777" w:rsidR="004F11EC" w:rsidRPr="00C84D9B" w:rsidRDefault="009C48EE" w:rsidP="00483385">
            <w:pPr>
              <w:spacing w:before="120" w:after="120"/>
              <w:jc w:val="center"/>
              <w:rPr>
                <w:sz w:val="28"/>
                <w:szCs w:val="28"/>
                <w:lang w:val="en-US"/>
              </w:rPr>
            </w:pPr>
            <w:r w:rsidRPr="00C84D9B">
              <w:rPr>
                <w:sz w:val="28"/>
                <w:szCs w:val="28"/>
                <w:lang w:val="en-US"/>
              </w:rPr>
              <w:t>50.000</w:t>
            </w:r>
          </w:p>
        </w:tc>
        <w:tc>
          <w:tcPr>
            <w:tcW w:w="1340" w:type="pct"/>
            <w:tcMar>
              <w:top w:w="0" w:type="dxa"/>
              <w:left w:w="0" w:type="dxa"/>
              <w:bottom w:w="0" w:type="dxa"/>
              <w:right w:w="0" w:type="dxa"/>
            </w:tcMar>
            <w:vAlign w:val="center"/>
          </w:tcPr>
          <w:p w14:paraId="36867C5E" w14:textId="77777777" w:rsidR="004F11EC" w:rsidRPr="00C84D9B" w:rsidRDefault="009C48EE" w:rsidP="00483385">
            <w:pPr>
              <w:spacing w:before="120" w:after="120"/>
              <w:jc w:val="center"/>
              <w:rPr>
                <w:sz w:val="28"/>
                <w:szCs w:val="28"/>
                <w:lang w:val="en-US"/>
              </w:rPr>
            </w:pPr>
            <w:r w:rsidRPr="00C84D9B">
              <w:rPr>
                <w:sz w:val="28"/>
                <w:szCs w:val="28"/>
                <w:lang w:val="en-US"/>
              </w:rPr>
              <w:t>75.000</w:t>
            </w:r>
          </w:p>
        </w:tc>
      </w:tr>
      <w:tr w:rsidR="00C84D9B" w:rsidRPr="00C84D9B" w14:paraId="315F16CA" w14:textId="77777777">
        <w:tc>
          <w:tcPr>
            <w:tcW w:w="363" w:type="pct"/>
            <w:tcMar>
              <w:top w:w="0" w:type="dxa"/>
              <w:left w:w="0" w:type="dxa"/>
              <w:bottom w:w="0" w:type="dxa"/>
              <w:right w:w="0" w:type="dxa"/>
            </w:tcMar>
            <w:vAlign w:val="center"/>
          </w:tcPr>
          <w:p w14:paraId="0CB09797" w14:textId="77777777" w:rsidR="004F11EC" w:rsidRPr="00C84D9B" w:rsidRDefault="009C48EE" w:rsidP="00483385">
            <w:pPr>
              <w:spacing w:before="120" w:after="120"/>
              <w:jc w:val="center"/>
              <w:rPr>
                <w:sz w:val="28"/>
                <w:szCs w:val="28"/>
                <w:lang w:val="en-US"/>
              </w:rPr>
            </w:pPr>
            <w:r w:rsidRPr="00C84D9B">
              <w:rPr>
                <w:sz w:val="28"/>
                <w:szCs w:val="28"/>
                <w:lang w:val="en-US"/>
              </w:rPr>
              <w:t>3</w:t>
            </w:r>
          </w:p>
        </w:tc>
        <w:tc>
          <w:tcPr>
            <w:tcW w:w="2253" w:type="pct"/>
            <w:tcMar>
              <w:top w:w="0" w:type="dxa"/>
              <w:left w:w="0" w:type="dxa"/>
              <w:bottom w:w="0" w:type="dxa"/>
              <w:right w:w="0" w:type="dxa"/>
            </w:tcMar>
            <w:vAlign w:val="center"/>
          </w:tcPr>
          <w:p w14:paraId="6DB43D91" w14:textId="77777777" w:rsidR="004F11EC" w:rsidRPr="00C84D9B" w:rsidRDefault="009C48EE" w:rsidP="00483385">
            <w:pPr>
              <w:spacing w:before="120" w:after="120"/>
              <w:rPr>
                <w:sz w:val="28"/>
                <w:szCs w:val="28"/>
                <w:lang w:val="sv-SE"/>
              </w:rPr>
            </w:pPr>
            <w:r w:rsidRPr="00C84D9B">
              <w:rPr>
                <w:sz w:val="28"/>
                <w:szCs w:val="28"/>
                <w:lang w:val="sv-SE"/>
              </w:rPr>
              <w:t>Trung học cơ sở</w:t>
            </w:r>
          </w:p>
        </w:tc>
        <w:tc>
          <w:tcPr>
            <w:tcW w:w="1044" w:type="pct"/>
            <w:tcMar>
              <w:top w:w="0" w:type="dxa"/>
              <w:left w:w="0" w:type="dxa"/>
              <w:bottom w:w="0" w:type="dxa"/>
              <w:right w:w="0" w:type="dxa"/>
            </w:tcMar>
            <w:vAlign w:val="center"/>
          </w:tcPr>
          <w:p w14:paraId="36AAC8FB" w14:textId="77777777" w:rsidR="004F11EC" w:rsidRPr="00C84D9B" w:rsidRDefault="009C48EE" w:rsidP="00483385">
            <w:pPr>
              <w:spacing w:before="120" w:after="120"/>
              <w:jc w:val="center"/>
              <w:rPr>
                <w:sz w:val="28"/>
                <w:szCs w:val="28"/>
                <w:lang w:val="en-US"/>
              </w:rPr>
            </w:pPr>
            <w:r w:rsidRPr="00C84D9B">
              <w:rPr>
                <w:sz w:val="28"/>
                <w:szCs w:val="28"/>
                <w:lang w:val="en-US"/>
              </w:rPr>
              <w:t>50.000</w:t>
            </w:r>
          </w:p>
        </w:tc>
        <w:tc>
          <w:tcPr>
            <w:tcW w:w="1340" w:type="pct"/>
            <w:tcMar>
              <w:top w:w="0" w:type="dxa"/>
              <w:left w:w="0" w:type="dxa"/>
              <w:bottom w:w="0" w:type="dxa"/>
              <w:right w:w="0" w:type="dxa"/>
            </w:tcMar>
            <w:vAlign w:val="center"/>
          </w:tcPr>
          <w:p w14:paraId="50ED0ED6" w14:textId="77777777" w:rsidR="004F11EC" w:rsidRPr="00C84D9B" w:rsidRDefault="009C48EE" w:rsidP="00483385">
            <w:pPr>
              <w:spacing w:before="120" w:after="120"/>
              <w:jc w:val="center"/>
              <w:rPr>
                <w:sz w:val="28"/>
                <w:szCs w:val="28"/>
                <w:lang w:val="en-US"/>
              </w:rPr>
            </w:pPr>
            <w:r w:rsidRPr="00C84D9B">
              <w:rPr>
                <w:sz w:val="28"/>
                <w:szCs w:val="28"/>
                <w:lang w:val="en-US"/>
              </w:rPr>
              <w:t>75.000</w:t>
            </w:r>
          </w:p>
        </w:tc>
      </w:tr>
      <w:tr w:rsidR="00C84D9B" w:rsidRPr="00C84D9B" w14:paraId="48CBCE9E" w14:textId="77777777">
        <w:tc>
          <w:tcPr>
            <w:tcW w:w="363" w:type="pct"/>
            <w:tcMar>
              <w:top w:w="0" w:type="dxa"/>
              <w:left w:w="0" w:type="dxa"/>
              <w:bottom w:w="0" w:type="dxa"/>
              <w:right w:w="0" w:type="dxa"/>
            </w:tcMar>
            <w:vAlign w:val="center"/>
          </w:tcPr>
          <w:p w14:paraId="27F9FE34" w14:textId="77777777" w:rsidR="004F11EC" w:rsidRPr="00C84D9B" w:rsidRDefault="009C48EE" w:rsidP="00483385">
            <w:pPr>
              <w:spacing w:before="120" w:after="120"/>
              <w:jc w:val="center"/>
              <w:rPr>
                <w:sz w:val="28"/>
                <w:szCs w:val="28"/>
                <w:lang w:val="en-US"/>
              </w:rPr>
            </w:pPr>
            <w:r w:rsidRPr="00C84D9B">
              <w:rPr>
                <w:sz w:val="28"/>
                <w:szCs w:val="28"/>
                <w:lang w:val="en-US"/>
              </w:rPr>
              <w:t>4</w:t>
            </w:r>
          </w:p>
        </w:tc>
        <w:tc>
          <w:tcPr>
            <w:tcW w:w="2253" w:type="pct"/>
            <w:tcMar>
              <w:top w:w="0" w:type="dxa"/>
              <w:left w:w="0" w:type="dxa"/>
              <w:bottom w:w="0" w:type="dxa"/>
              <w:right w:w="0" w:type="dxa"/>
            </w:tcMar>
            <w:vAlign w:val="center"/>
          </w:tcPr>
          <w:p w14:paraId="3C99DAEC" w14:textId="77777777" w:rsidR="004F11EC" w:rsidRPr="00C84D9B" w:rsidRDefault="009C48EE" w:rsidP="00483385">
            <w:pPr>
              <w:spacing w:before="120" w:after="120"/>
              <w:rPr>
                <w:sz w:val="28"/>
                <w:szCs w:val="28"/>
                <w:lang w:val="en-US"/>
              </w:rPr>
            </w:pPr>
            <w:proofErr w:type="spellStart"/>
            <w:r w:rsidRPr="00C84D9B">
              <w:rPr>
                <w:sz w:val="28"/>
                <w:szCs w:val="28"/>
                <w:lang w:val="en-US"/>
              </w:rPr>
              <w:t>Trung</w:t>
            </w:r>
            <w:proofErr w:type="spellEnd"/>
            <w:r w:rsidRPr="00C84D9B">
              <w:rPr>
                <w:sz w:val="28"/>
                <w:szCs w:val="28"/>
                <w:lang w:val="en-US"/>
              </w:rPr>
              <w:t xml:space="preserve"> </w:t>
            </w:r>
            <w:proofErr w:type="spellStart"/>
            <w:r w:rsidRPr="00C84D9B">
              <w:rPr>
                <w:sz w:val="28"/>
                <w:szCs w:val="28"/>
                <w:lang w:val="en-US"/>
              </w:rPr>
              <w:t>học</w:t>
            </w:r>
            <w:proofErr w:type="spellEnd"/>
            <w:r w:rsidRPr="00C84D9B">
              <w:rPr>
                <w:sz w:val="28"/>
                <w:szCs w:val="28"/>
                <w:lang w:val="en-US"/>
              </w:rPr>
              <w:t xml:space="preserve"> </w:t>
            </w:r>
            <w:proofErr w:type="spellStart"/>
            <w:r w:rsidRPr="00C84D9B">
              <w:rPr>
                <w:sz w:val="28"/>
                <w:szCs w:val="28"/>
                <w:lang w:val="en-US"/>
              </w:rPr>
              <w:t>phổ</w:t>
            </w:r>
            <w:proofErr w:type="spellEnd"/>
            <w:r w:rsidRPr="00C84D9B">
              <w:rPr>
                <w:sz w:val="28"/>
                <w:szCs w:val="28"/>
                <w:lang w:val="en-US"/>
              </w:rPr>
              <w:t xml:space="preserve"> </w:t>
            </w:r>
            <w:proofErr w:type="spellStart"/>
            <w:r w:rsidRPr="00C84D9B">
              <w:rPr>
                <w:sz w:val="28"/>
                <w:szCs w:val="28"/>
                <w:lang w:val="en-US"/>
              </w:rPr>
              <w:t>thông</w:t>
            </w:r>
            <w:proofErr w:type="spellEnd"/>
          </w:p>
        </w:tc>
        <w:tc>
          <w:tcPr>
            <w:tcW w:w="1044" w:type="pct"/>
            <w:tcMar>
              <w:top w:w="0" w:type="dxa"/>
              <w:left w:w="0" w:type="dxa"/>
              <w:bottom w:w="0" w:type="dxa"/>
              <w:right w:w="0" w:type="dxa"/>
            </w:tcMar>
            <w:vAlign w:val="center"/>
          </w:tcPr>
          <w:p w14:paraId="757054E4" w14:textId="77777777" w:rsidR="004F11EC" w:rsidRPr="00C84D9B" w:rsidRDefault="009C48EE" w:rsidP="00483385">
            <w:pPr>
              <w:spacing w:before="120" w:after="120"/>
              <w:jc w:val="center"/>
              <w:rPr>
                <w:sz w:val="28"/>
                <w:szCs w:val="28"/>
                <w:lang w:val="en-US"/>
              </w:rPr>
            </w:pPr>
            <w:r w:rsidRPr="00C84D9B">
              <w:rPr>
                <w:sz w:val="28"/>
                <w:szCs w:val="28"/>
                <w:lang w:val="en-US"/>
              </w:rPr>
              <w:t>100.000 </w:t>
            </w:r>
          </w:p>
        </w:tc>
        <w:tc>
          <w:tcPr>
            <w:tcW w:w="1340" w:type="pct"/>
            <w:tcMar>
              <w:top w:w="0" w:type="dxa"/>
              <w:left w:w="0" w:type="dxa"/>
              <w:bottom w:w="0" w:type="dxa"/>
              <w:right w:w="0" w:type="dxa"/>
            </w:tcMar>
            <w:vAlign w:val="center"/>
          </w:tcPr>
          <w:p w14:paraId="7175A1C4" w14:textId="77777777" w:rsidR="004F11EC" w:rsidRPr="00C84D9B" w:rsidRDefault="009C48EE" w:rsidP="00483385">
            <w:pPr>
              <w:spacing w:before="120" w:after="120"/>
              <w:jc w:val="center"/>
              <w:rPr>
                <w:sz w:val="28"/>
                <w:szCs w:val="28"/>
                <w:lang w:val="en-US"/>
              </w:rPr>
            </w:pPr>
            <w:r w:rsidRPr="00C84D9B">
              <w:rPr>
                <w:sz w:val="28"/>
                <w:szCs w:val="28"/>
                <w:lang w:val="en-US"/>
              </w:rPr>
              <w:t>150.000</w:t>
            </w:r>
          </w:p>
        </w:tc>
      </w:tr>
    </w:tbl>
    <w:p w14:paraId="4DC26B53" w14:textId="5607C639" w:rsidR="004F11EC" w:rsidRPr="00C84D9B" w:rsidRDefault="009C48EE" w:rsidP="006A0F87">
      <w:pPr>
        <w:spacing w:before="120" w:after="120" w:line="340" w:lineRule="exact"/>
        <w:ind w:firstLine="720"/>
        <w:jc w:val="both"/>
        <w:rPr>
          <w:sz w:val="28"/>
          <w:szCs w:val="28"/>
        </w:rPr>
      </w:pPr>
      <w:r w:rsidRPr="00C84D9B">
        <w:rPr>
          <w:sz w:val="28"/>
          <w:szCs w:val="28"/>
        </w:rPr>
        <w:lastRenderedPageBreak/>
        <w:t xml:space="preserve">b) Mức học phí theo hình thức dạy học trực tuyến (online): </w:t>
      </w:r>
      <w:r w:rsidR="00C1567B">
        <w:rPr>
          <w:sz w:val="28"/>
          <w:szCs w:val="28"/>
          <w:lang w:val="en-US"/>
        </w:rPr>
        <w:t>m</w:t>
      </w:r>
      <w:r w:rsidRPr="00C84D9B">
        <w:rPr>
          <w:sz w:val="28"/>
          <w:szCs w:val="28"/>
        </w:rPr>
        <w:t>ức học phí bằng 75% mức học phí dạy học theo hình thức trực tiếp và được làm tròn đến đơn vị ngàn đồng.</w:t>
      </w:r>
    </w:p>
    <w:p w14:paraId="369C2685" w14:textId="18B09B2D" w:rsidR="004F11EC" w:rsidRPr="00C84D9B" w:rsidRDefault="009C48EE" w:rsidP="006A0F87">
      <w:pPr>
        <w:spacing w:before="120" w:after="120" w:line="340" w:lineRule="exact"/>
        <w:ind w:firstLine="720"/>
        <w:jc w:val="both"/>
        <w:rPr>
          <w:sz w:val="28"/>
          <w:szCs w:val="28"/>
        </w:rPr>
      </w:pPr>
      <w:r w:rsidRPr="00C84D9B">
        <w:rPr>
          <w:sz w:val="28"/>
          <w:szCs w:val="28"/>
        </w:rPr>
        <w:t xml:space="preserve">2. Đối với cơ sở giáo dục thường xuyên công lập chưa tự đảm bảo chi thường xuyên: </w:t>
      </w:r>
      <w:r w:rsidR="002C0CAF">
        <w:rPr>
          <w:sz w:val="28"/>
          <w:szCs w:val="28"/>
          <w:lang w:val="en-US"/>
        </w:rPr>
        <w:t>m</w:t>
      </w:r>
      <w:r w:rsidRPr="00C84D9B">
        <w:rPr>
          <w:sz w:val="28"/>
          <w:szCs w:val="28"/>
        </w:rPr>
        <w:t xml:space="preserve">ức học phí bằng với mức </w:t>
      </w:r>
      <w:r w:rsidRPr="00C84D9B">
        <w:rPr>
          <w:sz w:val="28"/>
          <w:szCs w:val="28"/>
          <w:shd w:val="clear" w:color="auto" w:fill="FFFFFF"/>
        </w:rPr>
        <w:t>học phí</w:t>
      </w:r>
      <w:r w:rsidRPr="00C84D9B">
        <w:rPr>
          <w:sz w:val="28"/>
          <w:szCs w:val="28"/>
        </w:rPr>
        <w:t xml:space="preserve"> của các trường phổ thông công lập cùng cấp học trên cùng địa bàn.</w:t>
      </w:r>
    </w:p>
    <w:p w14:paraId="1F7E8E37" w14:textId="3E9C8A81" w:rsidR="004F11EC" w:rsidRPr="00C84D9B" w:rsidRDefault="009C48EE" w:rsidP="006A0F87">
      <w:pPr>
        <w:spacing w:before="120" w:after="120" w:line="340" w:lineRule="exact"/>
        <w:ind w:firstLine="720"/>
        <w:jc w:val="both"/>
        <w:rPr>
          <w:sz w:val="28"/>
          <w:szCs w:val="28"/>
        </w:rPr>
      </w:pPr>
      <w:r w:rsidRPr="00C84D9B">
        <w:rPr>
          <w:sz w:val="28"/>
          <w:szCs w:val="28"/>
        </w:rPr>
        <w:t xml:space="preserve">3. Đối với trường trung học phổ thông chuyên công lập chưa tự đảm bảo chi thường xuyên: </w:t>
      </w:r>
      <w:r w:rsidR="002C0CAF">
        <w:rPr>
          <w:sz w:val="28"/>
          <w:szCs w:val="28"/>
          <w:lang w:val="en-US"/>
        </w:rPr>
        <w:t>m</w:t>
      </w:r>
      <w:r w:rsidRPr="00C84D9B">
        <w:rPr>
          <w:sz w:val="28"/>
          <w:szCs w:val="28"/>
        </w:rPr>
        <w:t xml:space="preserve">ức học phí bằng với mức </w:t>
      </w:r>
      <w:r w:rsidRPr="00C84D9B">
        <w:rPr>
          <w:sz w:val="28"/>
          <w:szCs w:val="28"/>
          <w:shd w:val="clear" w:color="auto" w:fill="FFFFFF"/>
        </w:rPr>
        <w:t>học phí</w:t>
      </w:r>
      <w:r w:rsidRPr="00C84D9B">
        <w:rPr>
          <w:sz w:val="28"/>
          <w:szCs w:val="28"/>
        </w:rPr>
        <w:t xml:space="preserve"> của các trường phổ thông công lập cùng cấp học trên địa bàn phường.</w:t>
      </w:r>
    </w:p>
    <w:p w14:paraId="55229BE9" w14:textId="77777777" w:rsidR="004F11EC" w:rsidRPr="00C84D9B" w:rsidRDefault="009C48EE" w:rsidP="006A0F87">
      <w:pPr>
        <w:spacing w:before="120" w:after="120" w:line="340" w:lineRule="exact"/>
        <w:ind w:firstLine="720"/>
        <w:jc w:val="both"/>
        <w:rPr>
          <w:b/>
          <w:sz w:val="28"/>
          <w:szCs w:val="28"/>
        </w:rPr>
      </w:pPr>
      <w:r w:rsidRPr="00C84D9B">
        <w:rPr>
          <w:bCs/>
          <w:sz w:val="28"/>
          <w:szCs w:val="28"/>
        </w:rPr>
        <w:t>4.</w:t>
      </w:r>
      <w:r w:rsidRPr="00C84D9B">
        <w:rPr>
          <w:b/>
          <w:sz w:val="28"/>
          <w:szCs w:val="28"/>
        </w:rPr>
        <w:t xml:space="preserve"> </w:t>
      </w:r>
      <w:bookmarkStart w:id="3" w:name="_Hlk208580860"/>
      <w:r w:rsidRPr="00C84D9B">
        <w:rPr>
          <w:bCs/>
          <w:sz w:val="28"/>
          <w:szCs w:val="28"/>
        </w:rPr>
        <w:t>Mức học phí này làm cơ sở để xác định mức hỗ trợ học phí đối với trẻ em mầm non, học sinh phổ thông, người học chương trình giáo dục phổ thông tại cơ sở giáo dục dân lập, tư thục và mức ngân sách nhà nước cấp bù cho cơ sở giáo dục công lập khi thực hiện chính sách miễn học phí đối với trẻ em mầm non, học sinh phổ thông, người học chương trình giáo dục phổ thông.</w:t>
      </w:r>
      <w:bookmarkEnd w:id="3"/>
    </w:p>
    <w:p w14:paraId="2BC421DF" w14:textId="77777777" w:rsidR="004F11EC" w:rsidRPr="00C84D9B" w:rsidRDefault="009C48EE" w:rsidP="006A0F87">
      <w:pPr>
        <w:spacing w:before="120" w:after="120" w:line="340" w:lineRule="exact"/>
        <w:ind w:firstLine="720"/>
        <w:jc w:val="both"/>
        <w:rPr>
          <w:b/>
          <w:bCs/>
          <w:sz w:val="28"/>
          <w:szCs w:val="28"/>
        </w:rPr>
      </w:pPr>
      <w:r w:rsidRPr="00C84D9B">
        <w:rPr>
          <w:b/>
          <w:bCs/>
          <w:sz w:val="28"/>
          <w:szCs w:val="28"/>
        </w:rPr>
        <w:t xml:space="preserve">Điều 3. </w:t>
      </w:r>
      <w:bookmarkStart w:id="4" w:name="_Hlk208580885"/>
      <w:bookmarkStart w:id="5" w:name="_Hlk208384833"/>
      <w:r w:rsidRPr="00C84D9B">
        <w:rPr>
          <w:b/>
          <w:bCs/>
          <w:sz w:val="28"/>
          <w:szCs w:val="28"/>
        </w:rPr>
        <w:t xml:space="preserve">Chính sách hỗ trợ học phí </w:t>
      </w:r>
    </w:p>
    <w:p w14:paraId="1E5434E4" w14:textId="18427607" w:rsidR="004F11EC" w:rsidRPr="00C84D9B" w:rsidRDefault="009C48EE" w:rsidP="006A0F87">
      <w:pPr>
        <w:pStyle w:val="BodyText"/>
        <w:tabs>
          <w:tab w:val="left" w:pos="567"/>
          <w:tab w:val="left" w:pos="1134"/>
        </w:tabs>
        <w:spacing w:before="120" w:line="340" w:lineRule="exact"/>
        <w:ind w:firstLine="720"/>
        <w:jc w:val="both"/>
        <w:rPr>
          <w:spacing w:val="2"/>
          <w:sz w:val="28"/>
          <w:szCs w:val="28"/>
        </w:rPr>
      </w:pPr>
      <w:r w:rsidRPr="00C84D9B">
        <w:rPr>
          <w:spacing w:val="2"/>
          <w:sz w:val="28"/>
          <w:szCs w:val="28"/>
          <w:shd w:val="clear" w:color="auto" w:fill="FFFFFF"/>
        </w:rPr>
        <w:t xml:space="preserve">1. Nhà nước cấp bù tiền miễn học phí đối với cơ sở giáo dục mầm non, giáo dục phổ thông, cơ sở giáo dục thường xuyên và cơ sở giáo dục thực hiện chương trình giáo dục phổ thông để thực hiện việc miễn học phí đối với người học thuộc các đối tượng miễn học phí quy định tại khoản 1 Điều 15 Nghị định </w:t>
      </w:r>
      <w:proofErr w:type="spellStart"/>
      <w:r w:rsidR="002C0CAF">
        <w:rPr>
          <w:spacing w:val="2"/>
          <w:sz w:val="28"/>
          <w:szCs w:val="28"/>
          <w:shd w:val="clear" w:color="auto" w:fill="FFFFFF"/>
          <w:lang w:val="en-US"/>
        </w:rPr>
        <w:t>số</w:t>
      </w:r>
      <w:proofErr w:type="spellEnd"/>
      <w:r w:rsidR="002C0CAF">
        <w:rPr>
          <w:spacing w:val="2"/>
          <w:sz w:val="28"/>
          <w:szCs w:val="28"/>
          <w:shd w:val="clear" w:color="auto" w:fill="FFFFFF"/>
          <w:lang w:val="en-US"/>
        </w:rPr>
        <w:t xml:space="preserve"> </w:t>
      </w:r>
      <w:r w:rsidRPr="00C84D9B">
        <w:rPr>
          <w:spacing w:val="2"/>
          <w:sz w:val="28"/>
          <w:szCs w:val="28"/>
          <w:shd w:val="clear" w:color="auto" w:fill="FFFFFF"/>
        </w:rPr>
        <w:t xml:space="preserve">238/2025/NĐ-CP theo mức quy định tại khoản 1 Điều 2 Nghị quyết này. </w:t>
      </w:r>
    </w:p>
    <w:p w14:paraId="1F7DD03E" w14:textId="333039E1" w:rsidR="004F11EC" w:rsidRPr="00C84D9B" w:rsidRDefault="009C48EE" w:rsidP="006A0F87">
      <w:pPr>
        <w:pStyle w:val="BodyText"/>
        <w:tabs>
          <w:tab w:val="left" w:pos="567"/>
        </w:tabs>
        <w:spacing w:before="120" w:line="340" w:lineRule="exact"/>
        <w:ind w:firstLine="720"/>
        <w:jc w:val="both"/>
        <w:rPr>
          <w:spacing w:val="4"/>
          <w:sz w:val="28"/>
          <w:szCs w:val="28"/>
        </w:rPr>
      </w:pPr>
      <w:r w:rsidRPr="00C84D9B">
        <w:rPr>
          <w:spacing w:val="4"/>
          <w:sz w:val="28"/>
          <w:szCs w:val="28"/>
        </w:rPr>
        <w:t xml:space="preserve">2. Hỗ trợ học phí cho các đối tượng theo quy định tại điểm a khoản 3 Điều 16 Nghị định số 238/2025/NĐ-CP </w:t>
      </w:r>
      <w:r w:rsidRPr="00C84D9B">
        <w:rPr>
          <w:spacing w:val="4"/>
          <w:sz w:val="28"/>
          <w:szCs w:val="28"/>
          <w:shd w:val="clear" w:color="auto" w:fill="FFFFFF"/>
        </w:rPr>
        <w:t>theo mức quy định tại khoản 1 Điều 2 Nghị quyết này.</w:t>
      </w:r>
    </w:p>
    <w:bookmarkEnd w:id="4"/>
    <w:bookmarkEnd w:id="5"/>
    <w:p w14:paraId="38AAA3F4" w14:textId="77777777" w:rsidR="004F11EC" w:rsidRPr="00C84D9B" w:rsidRDefault="009C48EE" w:rsidP="006A0F87">
      <w:pPr>
        <w:shd w:val="clear" w:color="auto" w:fill="FFFFFF"/>
        <w:spacing w:before="120" w:after="120" w:line="340" w:lineRule="exact"/>
        <w:ind w:firstLine="720"/>
        <w:jc w:val="both"/>
        <w:rPr>
          <w:b/>
          <w:bCs/>
          <w:sz w:val="28"/>
          <w:szCs w:val="28"/>
        </w:rPr>
      </w:pPr>
      <w:r w:rsidRPr="00C84D9B">
        <w:rPr>
          <w:b/>
          <w:bCs/>
          <w:sz w:val="28"/>
          <w:szCs w:val="28"/>
        </w:rPr>
        <w:t xml:space="preserve">Điều 4. Nguồn kinh phí thực hiện </w:t>
      </w:r>
    </w:p>
    <w:p w14:paraId="0560A1C9" w14:textId="77777777" w:rsidR="004F11EC" w:rsidRPr="00C84D9B" w:rsidRDefault="009C48EE" w:rsidP="006A0F87">
      <w:pPr>
        <w:spacing w:before="120" w:after="120" w:line="340" w:lineRule="exact"/>
        <w:ind w:firstLine="720"/>
        <w:jc w:val="both"/>
        <w:rPr>
          <w:b/>
          <w:bCs/>
          <w:sz w:val="28"/>
          <w:szCs w:val="28"/>
        </w:rPr>
      </w:pPr>
      <w:bookmarkStart w:id="6" w:name="dieu_2"/>
      <w:bookmarkStart w:id="7" w:name="_Hlk188015100"/>
      <w:r w:rsidRPr="00C84D9B">
        <w:rPr>
          <w:sz w:val="28"/>
          <w:szCs w:val="28"/>
        </w:rPr>
        <w:t>Kinh phí thực hiện chính sách miễn, hỗ trợ học phí quy định tại Nghị quyết này do ngân sách nhà nước bảo đảm theo quy định của pháp luật về phân cấp quản lý ngân sách.</w:t>
      </w:r>
    </w:p>
    <w:p w14:paraId="672B3CD6" w14:textId="59E942D6" w:rsidR="004F11EC" w:rsidRPr="00C84D9B" w:rsidRDefault="009C48EE" w:rsidP="006A0F87">
      <w:pPr>
        <w:spacing w:before="120" w:after="120" w:line="340" w:lineRule="exact"/>
        <w:ind w:firstLine="720"/>
        <w:jc w:val="both"/>
        <w:rPr>
          <w:b/>
          <w:bCs/>
          <w:strike/>
          <w:sz w:val="28"/>
          <w:szCs w:val="28"/>
        </w:rPr>
      </w:pPr>
      <w:r w:rsidRPr="00C84D9B">
        <w:rPr>
          <w:b/>
          <w:bCs/>
          <w:sz w:val="28"/>
          <w:szCs w:val="28"/>
        </w:rPr>
        <w:t xml:space="preserve">Điều 5. </w:t>
      </w:r>
      <w:r w:rsidR="00BE2655" w:rsidRPr="00C84D9B">
        <w:rPr>
          <w:b/>
          <w:bCs/>
          <w:sz w:val="28"/>
          <w:szCs w:val="28"/>
          <w:lang w:val="en-US"/>
        </w:rPr>
        <w:t>T</w:t>
      </w:r>
      <w:r w:rsidRPr="00C84D9B">
        <w:rPr>
          <w:b/>
          <w:bCs/>
          <w:sz w:val="28"/>
          <w:szCs w:val="28"/>
        </w:rPr>
        <w:t>ổ chức thực hiện</w:t>
      </w:r>
      <w:bookmarkEnd w:id="6"/>
    </w:p>
    <w:p w14:paraId="00C9CD04" w14:textId="50A6E1F4" w:rsidR="004F11EC" w:rsidRPr="00C84D9B" w:rsidRDefault="009C48EE" w:rsidP="006A0F87">
      <w:pPr>
        <w:spacing w:before="120" w:after="120" w:line="340" w:lineRule="exact"/>
        <w:ind w:firstLine="720"/>
        <w:jc w:val="both"/>
        <w:rPr>
          <w:spacing w:val="4"/>
          <w:sz w:val="28"/>
          <w:szCs w:val="28"/>
        </w:rPr>
      </w:pPr>
      <w:r w:rsidRPr="00C84D9B">
        <w:rPr>
          <w:spacing w:val="4"/>
          <w:sz w:val="28"/>
          <w:szCs w:val="28"/>
        </w:rPr>
        <w:t>1. Giao Ủy ban nhân dân tỉnh tổ chức triển khai</w:t>
      </w:r>
      <w:r w:rsidR="00DF7D18">
        <w:rPr>
          <w:spacing w:val="4"/>
          <w:sz w:val="28"/>
          <w:szCs w:val="28"/>
          <w:lang w:val="en-US"/>
        </w:rPr>
        <w:t>,</w:t>
      </w:r>
      <w:r w:rsidRPr="00C84D9B">
        <w:rPr>
          <w:spacing w:val="4"/>
          <w:sz w:val="28"/>
          <w:szCs w:val="28"/>
        </w:rPr>
        <w:t xml:space="preserve"> thực hiện Nghị quyết.</w:t>
      </w:r>
    </w:p>
    <w:p w14:paraId="58CABBD0" w14:textId="777D7C21" w:rsidR="004F11EC" w:rsidRDefault="009C48EE" w:rsidP="006A0F87">
      <w:pPr>
        <w:spacing w:before="120" w:after="120" w:line="340" w:lineRule="exact"/>
        <w:ind w:firstLine="720"/>
        <w:jc w:val="both"/>
        <w:rPr>
          <w:sz w:val="28"/>
          <w:szCs w:val="28"/>
          <w:lang w:val="en-US"/>
        </w:rPr>
      </w:pPr>
      <w:r w:rsidRPr="00C84D9B">
        <w:rPr>
          <w:sz w:val="28"/>
          <w:szCs w:val="28"/>
        </w:rPr>
        <w:t>2. Giao Thường trực Hội đồng nhân dân</w:t>
      </w:r>
      <w:r w:rsidR="002C0CAF">
        <w:rPr>
          <w:sz w:val="28"/>
          <w:szCs w:val="28"/>
          <w:lang w:val="en-US"/>
        </w:rPr>
        <w:t xml:space="preserve"> </w:t>
      </w:r>
      <w:proofErr w:type="spellStart"/>
      <w:r w:rsidR="002C0CAF">
        <w:rPr>
          <w:sz w:val="28"/>
          <w:szCs w:val="28"/>
          <w:lang w:val="en-US"/>
        </w:rPr>
        <w:t>tỉnh</w:t>
      </w:r>
      <w:proofErr w:type="spellEnd"/>
      <w:r w:rsidRPr="00C84D9B">
        <w:rPr>
          <w:sz w:val="28"/>
          <w:szCs w:val="28"/>
        </w:rPr>
        <w:t>, các Ban của Hội đồng nhân dân</w:t>
      </w:r>
      <w:r w:rsidR="002C0CAF">
        <w:rPr>
          <w:sz w:val="28"/>
          <w:szCs w:val="28"/>
          <w:lang w:val="en-US"/>
        </w:rPr>
        <w:t xml:space="preserve"> </w:t>
      </w:r>
      <w:proofErr w:type="spellStart"/>
      <w:r w:rsidR="002C0CAF">
        <w:rPr>
          <w:sz w:val="28"/>
          <w:szCs w:val="28"/>
          <w:lang w:val="en-US"/>
        </w:rPr>
        <w:t>tỉnh</w:t>
      </w:r>
      <w:proofErr w:type="spellEnd"/>
      <w:r w:rsidRPr="00C84D9B">
        <w:rPr>
          <w:sz w:val="28"/>
          <w:szCs w:val="28"/>
        </w:rPr>
        <w:t>, Tổ đại biểu Hội đồng nhân dân</w:t>
      </w:r>
      <w:r w:rsidR="002C0CAF">
        <w:rPr>
          <w:sz w:val="28"/>
          <w:szCs w:val="28"/>
          <w:lang w:val="en-US"/>
        </w:rPr>
        <w:t xml:space="preserve"> </w:t>
      </w:r>
      <w:proofErr w:type="spellStart"/>
      <w:r w:rsidR="002C0CAF">
        <w:rPr>
          <w:sz w:val="28"/>
          <w:szCs w:val="28"/>
          <w:lang w:val="en-US"/>
        </w:rPr>
        <w:t>tỉnh</w:t>
      </w:r>
      <w:proofErr w:type="spellEnd"/>
      <w:r w:rsidRPr="00C84D9B">
        <w:rPr>
          <w:sz w:val="28"/>
          <w:szCs w:val="28"/>
        </w:rPr>
        <w:t xml:space="preserve"> và đại biểu Hội đồng nhân dân tỉnh giám sát việc thực hiện Nghị quyết.</w:t>
      </w:r>
    </w:p>
    <w:p w14:paraId="01F6F939" w14:textId="11925CB8" w:rsidR="006A0F87" w:rsidRPr="00B62A9A" w:rsidRDefault="006A0F87" w:rsidP="006A0F87">
      <w:pPr>
        <w:spacing w:before="120" w:after="120" w:line="340" w:lineRule="exact"/>
        <w:ind w:firstLine="720"/>
        <w:jc w:val="both"/>
        <w:rPr>
          <w:b/>
          <w:bCs/>
          <w:sz w:val="28"/>
          <w:szCs w:val="28"/>
          <w:lang w:val="en-US"/>
        </w:rPr>
      </w:pPr>
      <w:proofErr w:type="spellStart"/>
      <w:proofErr w:type="gramStart"/>
      <w:r w:rsidRPr="00B62A9A">
        <w:rPr>
          <w:b/>
          <w:bCs/>
          <w:sz w:val="28"/>
          <w:szCs w:val="28"/>
          <w:lang w:val="en-US"/>
        </w:rPr>
        <w:t>Điều</w:t>
      </w:r>
      <w:proofErr w:type="spellEnd"/>
      <w:r w:rsidRPr="00B62A9A">
        <w:rPr>
          <w:b/>
          <w:bCs/>
          <w:sz w:val="28"/>
          <w:szCs w:val="28"/>
          <w:lang w:val="en-US"/>
        </w:rPr>
        <w:t xml:space="preserve"> 6.</w:t>
      </w:r>
      <w:proofErr w:type="gramEnd"/>
      <w:r w:rsidRPr="00B62A9A">
        <w:rPr>
          <w:b/>
          <w:bCs/>
          <w:sz w:val="28"/>
          <w:szCs w:val="28"/>
          <w:lang w:val="en-US"/>
        </w:rPr>
        <w:t xml:space="preserve"> </w:t>
      </w:r>
      <w:proofErr w:type="spellStart"/>
      <w:r w:rsidRPr="00B62A9A">
        <w:rPr>
          <w:b/>
          <w:bCs/>
          <w:sz w:val="28"/>
          <w:szCs w:val="28"/>
          <w:lang w:val="en-US"/>
        </w:rPr>
        <w:t>Hiệu</w:t>
      </w:r>
      <w:proofErr w:type="spellEnd"/>
      <w:r w:rsidRPr="00B62A9A">
        <w:rPr>
          <w:b/>
          <w:bCs/>
          <w:sz w:val="28"/>
          <w:szCs w:val="28"/>
          <w:lang w:val="en-US"/>
        </w:rPr>
        <w:t xml:space="preserve"> </w:t>
      </w:r>
      <w:proofErr w:type="spellStart"/>
      <w:r w:rsidRPr="00B62A9A">
        <w:rPr>
          <w:b/>
          <w:bCs/>
          <w:sz w:val="28"/>
          <w:szCs w:val="28"/>
          <w:lang w:val="en-US"/>
        </w:rPr>
        <w:t>lực</w:t>
      </w:r>
      <w:proofErr w:type="spellEnd"/>
      <w:r w:rsidRPr="00B62A9A">
        <w:rPr>
          <w:b/>
          <w:bCs/>
          <w:sz w:val="28"/>
          <w:szCs w:val="28"/>
          <w:lang w:val="en-US"/>
        </w:rPr>
        <w:t xml:space="preserve"> </w:t>
      </w:r>
      <w:proofErr w:type="spellStart"/>
      <w:r w:rsidRPr="00B62A9A">
        <w:rPr>
          <w:b/>
          <w:bCs/>
          <w:sz w:val="28"/>
          <w:szCs w:val="28"/>
          <w:lang w:val="en-US"/>
        </w:rPr>
        <w:t>thi</w:t>
      </w:r>
      <w:proofErr w:type="spellEnd"/>
      <w:r w:rsidRPr="00B62A9A">
        <w:rPr>
          <w:b/>
          <w:bCs/>
          <w:sz w:val="28"/>
          <w:szCs w:val="28"/>
          <w:lang w:val="en-US"/>
        </w:rPr>
        <w:t xml:space="preserve"> </w:t>
      </w:r>
      <w:proofErr w:type="spellStart"/>
      <w:r w:rsidRPr="00B62A9A">
        <w:rPr>
          <w:b/>
          <w:bCs/>
          <w:sz w:val="28"/>
          <w:szCs w:val="28"/>
          <w:lang w:val="en-US"/>
        </w:rPr>
        <w:t>hành</w:t>
      </w:r>
      <w:proofErr w:type="spellEnd"/>
    </w:p>
    <w:p w14:paraId="79F2E63D" w14:textId="25306054" w:rsidR="006A0F87" w:rsidRPr="00B62A9A" w:rsidRDefault="006A0F87" w:rsidP="006A0F87">
      <w:pPr>
        <w:spacing w:before="120" w:after="120" w:line="340" w:lineRule="exact"/>
        <w:ind w:firstLine="720"/>
        <w:jc w:val="both"/>
        <w:rPr>
          <w:snapToGrid w:val="0"/>
          <w:sz w:val="28"/>
          <w:szCs w:val="28"/>
          <w:lang w:val="en-US"/>
        </w:rPr>
      </w:pPr>
      <w:r w:rsidRPr="00B62A9A">
        <w:rPr>
          <w:snapToGrid w:val="0"/>
          <w:sz w:val="28"/>
          <w:szCs w:val="28"/>
          <w:lang w:val="en-US"/>
        </w:rPr>
        <w:t xml:space="preserve">1. </w:t>
      </w:r>
      <w:proofErr w:type="spellStart"/>
      <w:r w:rsidRPr="00B62A9A">
        <w:rPr>
          <w:snapToGrid w:val="0"/>
          <w:sz w:val="28"/>
          <w:szCs w:val="28"/>
          <w:lang w:val="en-US"/>
        </w:rPr>
        <w:t>Nghị</w:t>
      </w:r>
      <w:proofErr w:type="spellEnd"/>
      <w:r w:rsidRPr="00B62A9A">
        <w:rPr>
          <w:snapToGrid w:val="0"/>
          <w:sz w:val="28"/>
          <w:szCs w:val="28"/>
          <w:lang w:val="en-US"/>
        </w:rPr>
        <w:t xml:space="preserve"> </w:t>
      </w:r>
      <w:proofErr w:type="spellStart"/>
      <w:r w:rsidRPr="00B62A9A">
        <w:rPr>
          <w:snapToGrid w:val="0"/>
          <w:sz w:val="28"/>
          <w:szCs w:val="28"/>
          <w:lang w:val="en-US"/>
        </w:rPr>
        <w:t>quyết</w:t>
      </w:r>
      <w:proofErr w:type="spellEnd"/>
      <w:r w:rsidRPr="00B62A9A">
        <w:rPr>
          <w:snapToGrid w:val="0"/>
          <w:sz w:val="28"/>
          <w:szCs w:val="28"/>
          <w:lang w:val="en-US"/>
        </w:rPr>
        <w:t xml:space="preserve"> </w:t>
      </w:r>
      <w:proofErr w:type="spellStart"/>
      <w:r w:rsidRPr="00B62A9A">
        <w:rPr>
          <w:snapToGrid w:val="0"/>
          <w:sz w:val="28"/>
          <w:szCs w:val="28"/>
          <w:lang w:val="en-US"/>
        </w:rPr>
        <w:t>này</w:t>
      </w:r>
      <w:proofErr w:type="spellEnd"/>
      <w:r w:rsidRPr="00B62A9A">
        <w:rPr>
          <w:snapToGrid w:val="0"/>
          <w:sz w:val="28"/>
          <w:szCs w:val="28"/>
          <w:lang w:val="en-US"/>
        </w:rPr>
        <w:t xml:space="preserve"> </w:t>
      </w:r>
      <w:proofErr w:type="spellStart"/>
      <w:r w:rsidRPr="00B62A9A">
        <w:rPr>
          <w:snapToGrid w:val="0"/>
          <w:sz w:val="28"/>
          <w:szCs w:val="28"/>
          <w:lang w:val="en-US"/>
        </w:rPr>
        <w:t>có</w:t>
      </w:r>
      <w:proofErr w:type="spellEnd"/>
      <w:r w:rsidRPr="00B62A9A">
        <w:rPr>
          <w:snapToGrid w:val="0"/>
          <w:sz w:val="28"/>
          <w:szCs w:val="28"/>
          <w:lang w:val="en-US"/>
        </w:rPr>
        <w:t xml:space="preserve"> </w:t>
      </w:r>
      <w:proofErr w:type="spellStart"/>
      <w:r w:rsidRPr="00B62A9A">
        <w:rPr>
          <w:snapToGrid w:val="0"/>
          <w:sz w:val="28"/>
          <w:szCs w:val="28"/>
          <w:lang w:val="en-US"/>
        </w:rPr>
        <w:t>hiệu</w:t>
      </w:r>
      <w:proofErr w:type="spellEnd"/>
      <w:r w:rsidRPr="00B62A9A">
        <w:rPr>
          <w:snapToGrid w:val="0"/>
          <w:sz w:val="28"/>
          <w:szCs w:val="28"/>
          <w:lang w:val="en-US"/>
        </w:rPr>
        <w:t xml:space="preserve"> </w:t>
      </w:r>
      <w:proofErr w:type="spellStart"/>
      <w:r w:rsidRPr="00B62A9A">
        <w:rPr>
          <w:snapToGrid w:val="0"/>
          <w:sz w:val="28"/>
          <w:szCs w:val="28"/>
          <w:lang w:val="en-US"/>
        </w:rPr>
        <w:t>lực</w:t>
      </w:r>
      <w:proofErr w:type="spellEnd"/>
      <w:r w:rsidRPr="00B62A9A">
        <w:rPr>
          <w:snapToGrid w:val="0"/>
          <w:sz w:val="28"/>
          <w:szCs w:val="28"/>
          <w:lang w:val="en-US"/>
        </w:rPr>
        <w:t xml:space="preserve"> </w:t>
      </w:r>
      <w:proofErr w:type="spellStart"/>
      <w:r w:rsidRPr="00B62A9A">
        <w:rPr>
          <w:snapToGrid w:val="0"/>
          <w:sz w:val="28"/>
          <w:szCs w:val="28"/>
          <w:lang w:val="en-US"/>
        </w:rPr>
        <w:t>từ</w:t>
      </w:r>
      <w:proofErr w:type="spellEnd"/>
      <w:r w:rsidRPr="00B62A9A">
        <w:rPr>
          <w:snapToGrid w:val="0"/>
          <w:sz w:val="28"/>
          <w:szCs w:val="28"/>
          <w:lang w:val="en-US"/>
        </w:rPr>
        <w:t xml:space="preserve"> </w:t>
      </w:r>
      <w:proofErr w:type="spellStart"/>
      <w:r w:rsidRPr="00B62A9A">
        <w:rPr>
          <w:snapToGrid w:val="0"/>
          <w:sz w:val="28"/>
          <w:szCs w:val="28"/>
          <w:lang w:val="en-US"/>
        </w:rPr>
        <w:t>ngày</w:t>
      </w:r>
      <w:proofErr w:type="spellEnd"/>
      <w:r w:rsidRPr="00B62A9A">
        <w:rPr>
          <w:snapToGrid w:val="0"/>
          <w:sz w:val="28"/>
          <w:szCs w:val="28"/>
          <w:lang w:val="en-US"/>
        </w:rPr>
        <w:t xml:space="preserve"> 04 </w:t>
      </w:r>
      <w:proofErr w:type="spellStart"/>
      <w:r w:rsidRPr="00B62A9A">
        <w:rPr>
          <w:snapToGrid w:val="0"/>
          <w:sz w:val="28"/>
          <w:szCs w:val="28"/>
          <w:lang w:val="en-US"/>
        </w:rPr>
        <w:t>tháng</w:t>
      </w:r>
      <w:proofErr w:type="spellEnd"/>
      <w:r w:rsidRPr="00B62A9A">
        <w:rPr>
          <w:snapToGrid w:val="0"/>
          <w:sz w:val="28"/>
          <w:szCs w:val="28"/>
          <w:lang w:val="en-US"/>
        </w:rPr>
        <w:t xml:space="preserve"> 11 </w:t>
      </w:r>
      <w:proofErr w:type="spellStart"/>
      <w:r w:rsidRPr="00B62A9A">
        <w:rPr>
          <w:snapToGrid w:val="0"/>
          <w:sz w:val="28"/>
          <w:szCs w:val="28"/>
          <w:lang w:val="en-US"/>
        </w:rPr>
        <w:t>năm</w:t>
      </w:r>
      <w:proofErr w:type="spellEnd"/>
      <w:r w:rsidRPr="00B62A9A">
        <w:rPr>
          <w:snapToGrid w:val="0"/>
          <w:sz w:val="28"/>
          <w:szCs w:val="28"/>
          <w:lang w:val="en-US"/>
        </w:rPr>
        <w:t xml:space="preserve"> 2025.</w:t>
      </w:r>
    </w:p>
    <w:p w14:paraId="7493FE97" w14:textId="3A34976D" w:rsidR="004F11EC" w:rsidRPr="00B62A9A" w:rsidRDefault="006A0F87" w:rsidP="006A0F87">
      <w:pPr>
        <w:spacing w:before="120" w:after="120" w:line="340" w:lineRule="exact"/>
        <w:ind w:firstLine="720"/>
        <w:jc w:val="both"/>
        <w:rPr>
          <w:snapToGrid w:val="0"/>
          <w:sz w:val="28"/>
          <w:szCs w:val="28"/>
        </w:rPr>
      </w:pPr>
      <w:r w:rsidRPr="00B62A9A">
        <w:rPr>
          <w:snapToGrid w:val="0"/>
          <w:sz w:val="28"/>
          <w:szCs w:val="28"/>
          <w:lang w:val="en-US"/>
        </w:rPr>
        <w:t>2</w:t>
      </w:r>
      <w:r w:rsidR="009C48EE" w:rsidRPr="00B62A9A">
        <w:rPr>
          <w:snapToGrid w:val="0"/>
          <w:sz w:val="28"/>
          <w:szCs w:val="28"/>
        </w:rPr>
        <w:t xml:space="preserve">. Bãi bỏ Nghị quyết số 14/2024/NQ-HĐND ngày 07 tháng 10 năm 2024 của Hội đồng nhân dân tỉnh Đồng Tháp quy định về mức thu học phí đối với cơ sở giáo dục mầm non, giáo dục phổ thông và giáo dục thường xuyên công lập </w:t>
      </w:r>
      <w:r w:rsidR="009C48EE" w:rsidRPr="00B62A9A">
        <w:rPr>
          <w:snapToGrid w:val="0"/>
          <w:sz w:val="28"/>
          <w:szCs w:val="28"/>
        </w:rPr>
        <w:lastRenderedPageBreak/>
        <w:t xml:space="preserve">trên địa bàn tỉnh Đồng Tháp năm học 2024-2025 và Nghị quyết số 06/2024/NQ-HĐND ngày 19 tháng 7 năm 2024 của Hội đồng nhân dân tỉnh Tiền Giang quy định về mức thu học phí đối với cơ sở giáo dục mầm non, cơ sở giáo dục phổ thông và cơ sở giáo dục thường xuyên công lập trên địa bàn tỉnh Tiền Giang từ năm học 2024 </w:t>
      </w:r>
      <w:r w:rsidR="00CF5BEC" w:rsidRPr="00B62A9A">
        <w:rPr>
          <w:snapToGrid w:val="0"/>
          <w:sz w:val="28"/>
          <w:szCs w:val="28"/>
          <w:lang w:val="en-US"/>
        </w:rPr>
        <w:t>-</w:t>
      </w:r>
      <w:r w:rsidR="009C48EE" w:rsidRPr="00B62A9A">
        <w:rPr>
          <w:snapToGrid w:val="0"/>
          <w:sz w:val="28"/>
          <w:szCs w:val="28"/>
        </w:rPr>
        <w:t xml:space="preserve"> 2025.</w:t>
      </w:r>
    </w:p>
    <w:p w14:paraId="6C9ADEF7" w14:textId="4BEC4AF6" w:rsidR="004F11EC" w:rsidRPr="00C84D9B" w:rsidRDefault="009C48EE" w:rsidP="006A0F87">
      <w:pPr>
        <w:spacing w:before="120" w:after="360" w:line="340" w:lineRule="exact"/>
        <w:ind w:firstLine="720"/>
        <w:jc w:val="both"/>
        <w:rPr>
          <w:i/>
          <w:iCs/>
          <w:spacing w:val="-4"/>
          <w:sz w:val="28"/>
          <w:szCs w:val="28"/>
        </w:rPr>
      </w:pPr>
      <w:r w:rsidRPr="00B62A9A">
        <w:rPr>
          <w:i/>
          <w:iCs/>
          <w:spacing w:val="-4"/>
          <w:sz w:val="28"/>
          <w:szCs w:val="28"/>
        </w:rPr>
        <w:t xml:space="preserve">Nghị quyết này đã được Hội đồng nhân dân tỉnh Đồng Tháp </w:t>
      </w:r>
      <w:r w:rsidR="00F45FA8" w:rsidRPr="00B62A9A">
        <w:rPr>
          <w:i/>
          <w:iCs/>
          <w:spacing w:val="-4"/>
          <w:sz w:val="28"/>
          <w:szCs w:val="28"/>
          <w:lang w:val="en-US"/>
        </w:rPr>
        <w:t>k</w:t>
      </w:r>
      <w:r w:rsidRPr="00B62A9A">
        <w:rPr>
          <w:i/>
          <w:iCs/>
          <w:spacing w:val="-4"/>
          <w:sz w:val="28"/>
          <w:szCs w:val="28"/>
        </w:rPr>
        <w:t>h</w:t>
      </w:r>
      <w:proofErr w:type="spellStart"/>
      <w:r w:rsidR="00DE2CF9" w:rsidRPr="00B62A9A">
        <w:rPr>
          <w:i/>
          <w:iCs/>
          <w:spacing w:val="-4"/>
          <w:sz w:val="28"/>
          <w:szCs w:val="28"/>
          <w:lang w:val="en-US"/>
        </w:rPr>
        <w:t>óa</w:t>
      </w:r>
      <w:proofErr w:type="spellEnd"/>
      <w:r w:rsidRPr="00B62A9A">
        <w:rPr>
          <w:i/>
          <w:iCs/>
          <w:spacing w:val="-4"/>
          <w:sz w:val="28"/>
          <w:szCs w:val="28"/>
        </w:rPr>
        <w:t xml:space="preserve"> X, Kỳ họp thứ 3 thông qua ngày 04 tháng 11 năm 2025./.</w:t>
      </w:r>
    </w:p>
    <w:tbl>
      <w:tblPr>
        <w:tblW w:w="9082" w:type="dxa"/>
        <w:tblInd w:w="98" w:type="dxa"/>
        <w:tblCellMar>
          <w:left w:w="10" w:type="dxa"/>
          <w:right w:w="10" w:type="dxa"/>
        </w:tblCellMar>
        <w:tblLook w:val="04A0" w:firstRow="1" w:lastRow="0" w:firstColumn="1" w:lastColumn="0" w:noHBand="0" w:noVBand="1"/>
      </w:tblPr>
      <w:tblGrid>
        <w:gridCol w:w="5113"/>
        <w:gridCol w:w="3969"/>
      </w:tblGrid>
      <w:tr w:rsidR="00C84D9B" w:rsidRPr="00C84D9B" w14:paraId="440CEA1D" w14:textId="77777777" w:rsidTr="00C77C39">
        <w:trPr>
          <w:trHeight w:val="1"/>
        </w:trPr>
        <w:tc>
          <w:tcPr>
            <w:tcW w:w="5113" w:type="dxa"/>
            <w:shd w:val="clear" w:color="000000" w:fill="FFFFFF"/>
            <w:tcMar>
              <w:left w:w="108" w:type="dxa"/>
              <w:right w:w="108" w:type="dxa"/>
            </w:tcMar>
          </w:tcPr>
          <w:bookmarkEnd w:id="7"/>
          <w:p w14:paraId="21893E68" w14:textId="77777777" w:rsidR="00F45FA8" w:rsidRPr="00C84D9B" w:rsidRDefault="00F45FA8" w:rsidP="00584777">
            <w:pPr>
              <w:ind w:left="-98"/>
              <w:jc w:val="both"/>
              <w:rPr>
                <w:b/>
                <w:i/>
              </w:rPr>
            </w:pPr>
            <w:r w:rsidRPr="00C84D9B">
              <w:rPr>
                <w:b/>
                <w:i/>
              </w:rPr>
              <w:t>Nơi nhận:</w:t>
            </w:r>
          </w:p>
          <w:p w14:paraId="292BEAC2" w14:textId="77777777" w:rsidR="00F45FA8" w:rsidRPr="00C84D9B" w:rsidRDefault="00F45FA8" w:rsidP="00584777">
            <w:pPr>
              <w:ind w:left="-98"/>
              <w:jc w:val="both"/>
              <w:rPr>
                <w:sz w:val="22"/>
                <w:szCs w:val="22"/>
              </w:rPr>
            </w:pPr>
            <w:r w:rsidRPr="00C84D9B">
              <w:rPr>
                <w:sz w:val="22"/>
                <w:szCs w:val="22"/>
              </w:rPr>
              <w:t>- Ủy ban Thường vụ Quốc hội;</w:t>
            </w:r>
          </w:p>
          <w:p w14:paraId="14D9D930" w14:textId="156021D8" w:rsidR="00F45FA8" w:rsidRPr="00C84D9B" w:rsidRDefault="00F45FA8" w:rsidP="00584777">
            <w:pPr>
              <w:ind w:left="-98"/>
              <w:jc w:val="both"/>
              <w:rPr>
                <w:sz w:val="22"/>
                <w:szCs w:val="22"/>
                <w:lang w:val="en-US"/>
              </w:rPr>
            </w:pPr>
            <w:r w:rsidRPr="00C84D9B">
              <w:rPr>
                <w:sz w:val="22"/>
                <w:szCs w:val="22"/>
              </w:rPr>
              <w:t>- V</w:t>
            </w:r>
            <w:r w:rsidR="00F83C0B" w:rsidRPr="00C84D9B">
              <w:rPr>
                <w:sz w:val="22"/>
                <w:szCs w:val="22"/>
              </w:rPr>
              <w:t xml:space="preserve">ăn phòng </w:t>
            </w:r>
            <w:proofErr w:type="spellStart"/>
            <w:r w:rsidR="00F83C0B" w:rsidRPr="00C84D9B">
              <w:rPr>
                <w:sz w:val="22"/>
                <w:szCs w:val="22"/>
                <w:lang w:val="en-US"/>
              </w:rPr>
              <w:t>Chính</w:t>
            </w:r>
            <w:proofErr w:type="spellEnd"/>
            <w:r w:rsidR="00F83C0B" w:rsidRPr="00C84D9B">
              <w:rPr>
                <w:sz w:val="22"/>
                <w:szCs w:val="22"/>
                <w:lang w:val="en-US"/>
              </w:rPr>
              <w:t xml:space="preserve"> </w:t>
            </w:r>
            <w:proofErr w:type="spellStart"/>
            <w:r w:rsidR="00F83C0B" w:rsidRPr="00C84D9B">
              <w:rPr>
                <w:sz w:val="22"/>
                <w:szCs w:val="22"/>
                <w:lang w:val="en-US"/>
              </w:rPr>
              <w:t>phủ</w:t>
            </w:r>
            <w:proofErr w:type="spellEnd"/>
            <w:r w:rsidR="00F83C0B" w:rsidRPr="00C84D9B">
              <w:rPr>
                <w:sz w:val="22"/>
                <w:szCs w:val="22"/>
                <w:lang w:val="en-US"/>
              </w:rPr>
              <w:t>;</w:t>
            </w:r>
          </w:p>
          <w:p w14:paraId="1750D201" w14:textId="1CDA7449" w:rsidR="00F45FA8" w:rsidRPr="00C84D9B" w:rsidRDefault="00F45FA8" w:rsidP="00584777">
            <w:pPr>
              <w:ind w:left="-98"/>
              <w:jc w:val="both"/>
              <w:rPr>
                <w:snapToGrid w:val="0"/>
                <w:sz w:val="22"/>
                <w:szCs w:val="22"/>
              </w:rPr>
            </w:pPr>
            <w:r w:rsidRPr="00C84D9B">
              <w:rPr>
                <w:snapToGrid w:val="0"/>
                <w:sz w:val="22"/>
                <w:szCs w:val="22"/>
              </w:rPr>
              <w:t xml:space="preserve">- Các Bộ: </w:t>
            </w:r>
            <w:proofErr w:type="spellStart"/>
            <w:r w:rsidR="00090E34">
              <w:rPr>
                <w:snapToGrid w:val="0"/>
                <w:sz w:val="22"/>
                <w:szCs w:val="22"/>
                <w:lang w:val="en-US"/>
              </w:rPr>
              <w:t>Tư</w:t>
            </w:r>
            <w:proofErr w:type="spellEnd"/>
            <w:r w:rsidR="00090E34">
              <w:rPr>
                <w:snapToGrid w:val="0"/>
                <w:sz w:val="22"/>
                <w:szCs w:val="22"/>
                <w:lang w:val="en-US"/>
              </w:rPr>
              <w:t xml:space="preserve"> </w:t>
            </w:r>
            <w:proofErr w:type="spellStart"/>
            <w:r w:rsidR="00090E34">
              <w:rPr>
                <w:snapToGrid w:val="0"/>
                <w:sz w:val="22"/>
                <w:szCs w:val="22"/>
                <w:lang w:val="en-US"/>
              </w:rPr>
              <w:t>pháp</w:t>
            </w:r>
            <w:proofErr w:type="spellEnd"/>
            <w:r w:rsidR="00090E34">
              <w:rPr>
                <w:snapToGrid w:val="0"/>
                <w:sz w:val="22"/>
                <w:szCs w:val="22"/>
                <w:lang w:val="en-US"/>
              </w:rPr>
              <w:t xml:space="preserve">, </w:t>
            </w:r>
            <w:r w:rsidRPr="00C84D9B">
              <w:rPr>
                <w:snapToGrid w:val="0"/>
                <w:sz w:val="22"/>
                <w:szCs w:val="22"/>
              </w:rPr>
              <w:t>Tài chính,</w:t>
            </w:r>
            <w:r w:rsidR="00E312A0" w:rsidRPr="00C84D9B">
              <w:rPr>
                <w:snapToGrid w:val="0"/>
                <w:sz w:val="22"/>
                <w:szCs w:val="22"/>
                <w:lang w:val="en-US"/>
              </w:rPr>
              <w:t xml:space="preserve"> </w:t>
            </w:r>
            <w:proofErr w:type="spellStart"/>
            <w:r w:rsidR="00E312A0" w:rsidRPr="00C84D9B">
              <w:rPr>
                <w:snapToGrid w:val="0"/>
                <w:sz w:val="22"/>
                <w:szCs w:val="22"/>
                <w:lang w:val="en-US"/>
              </w:rPr>
              <w:t>Giáo</w:t>
            </w:r>
            <w:proofErr w:type="spellEnd"/>
            <w:r w:rsidR="00E312A0" w:rsidRPr="00C84D9B">
              <w:rPr>
                <w:snapToGrid w:val="0"/>
                <w:sz w:val="22"/>
                <w:szCs w:val="22"/>
                <w:lang w:val="en-US"/>
              </w:rPr>
              <w:t xml:space="preserve"> </w:t>
            </w:r>
            <w:proofErr w:type="spellStart"/>
            <w:r w:rsidR="00E312A0" w:rsidRPr="00C84D9B">
              <w:rPr>
                <w:snapToGrid w:val="0"/>
                <w:sz w:val="22"/>
                <w:szCs w:val="22"/>
                <w:lang w:val="en-US"/>
              </w:rPr>
              <w:t>dục</w:t>
            </w:r>
            <w:proofErr w:type="spellEnd"/>
            <w:r w:rsidR="00E312A0" w:rsidRPr="00C84D9B">
              <w:rPr>
                <w:snapToGrid w:val="0"/>
                <w:sz w:val="22"/>
                <w:szCs w:val="22"/>
                <w:lang w:val="en-US"/>
              </w:rPr>
              <w:t xml:space="preserve"> </w:t>
            </w:r>
            <w:proofErr w:type="spellStart"/>
            <w:r w:rsidR="00E312A0" w:rsidRPr="00C84D9B">
              <w:rPr>
                <w:snapToGrid w:val="0"/>
                <w:sz w:val="22"/>
                <w:szCs w:val="22"/>
                <w:lang w:val="en-US"/>
              </w:rPr>
              <w:t>và</w:t>
            </w:r>
            <w:proofErr w:type="spellEnd"/>
            <w:r w:rsidR="00E312A0" w:rsidRPr="00C84D9B">
              <w:rPr>
                <w:snapToGrid w:val="0"/>
                <w:sz w:val="22"/>
                <w:szCs w:val="22"/>
                <w:lang w:val="en-US"/>
              </w:rPr>
              <w:t xml:space="preserve"> </w:t>
            </w:r>
            <w:proofErr w:type="spellStart"/>
            <w:r w:rsidR="00E312A0" w:rsidRPr="00C84D9B">
              <w:rPr>
                <w:snapToGrid w:val="0"/>
                <w:sz w:val="22"/>
                <w:szCs w:val="22"/>
                <w:lang w:val="en-US"/>
              </w:rPr>
              <w:t>Đào</w:t>
            </w:r>
            <w:proofErr w:type="spellEnd"/>
            <w:r w:rsidR="00E312A0" w:rsidRPr="00C84D9B">
              <w:rPr>
                <w:snapToGrid w:val="0"/>
                <w:sz w:val="22"/>
                <w:szCs w:val="22"/>
                <w:lang w:val="en-US"/>
              </w:rPr>
              <w:t xml:space="preserve"> </w:t>
            </w:r>
            <w:proofErr w:type="spellStart"/>
            <w:r w:rsidR="00E312A0" w:rsidRPr="00C84D9B">
              <w:rPr>
                <w:snapToGrid w:val="0"/>
                <w:sz w:val="22"/>
                <w:szCs w:val="22"/>
                <w:lang w:val="en-US"/>
              </w:rPr>
              <w:t>tạo</w:t>
            </w:r>
            <w:proofErr w:type="spellEnd"/>
            <w:r w:rsidRPr="00C84D9B">
              <w:rPr>
                <w:snapToGrid w:val="0"/>
                <w:sz w:val="22"/>
                <w:szCs w:val="22"/>
              </w:rPr>
              <w:t>;</w:t>
            </w:r>
          </w:p>
          <w:p w14:paraId="4E8D7983" w14:textId="77777777" w:rsidR="001A4BD6" w:rsidRDefault="00F45FA8" w:rsidP="00584777">
            <w:pPr>
              <w:ind w:left="-98"/>
              <w:jc w:val="both"/>
              <w:rPr>
                <w:sz w:val="22"/>
                <w:szCs w:val="22"/>
                <w:lang w:val="en-US"/>
              </w:rPr>
            </w:pPr>
            <w:r w:rsidRPr="00C84D9B">
              <w:rPr>
                <w:sz w:val="22"/>
                <w:szCs w:val="22"/>
              </w:rPr>
              <w:t xml:space="preserve">- Cục Kiểm tra </w:t>
            </w:r>
            <w:proofErr w:type="spellStart"/>
            <w:r w:rsidR="00C4644F">
              <w:rPr>
                <w:sz w:val="22"/>
                <w:szCs w:val="22"/>
                <w:lang w:val="en-US"/>
              </w:rPr>
              <w:t>văn</w:t>
            </w:r>
            <w:proofErr w:type="spellEnd"/>
            <w:r w:rsidR="00C4644F">
              <w:rPr>
                <w:sz w:val="22"/>
                <w:szCs w:val="22"/>
                <w:lang w:val="en-US"/>
              </w:rPr>
              <w:t xml:space="preserve"> </w:t>
            </w:r>
            <w:proofErr w:type="spellStart"/>
            <w:r w:rsidR="00C4644F">
              <w:rPr>
                <w:sz w:val="22"/>
                <w:szCs w:val="22"/>
                <w:lang w:val="en-US"/>
              </w:rPr>
              <w:t>bản</w:t>
            </w:r>
            <w:proofErr w:type="spellEnd"/>
            <w:r w:rsidRPr="00C84D9B">
              <w:rPr>
                <w:sz w:val="22"/>
                <w:szCs w:val="22"/>
              </w:rPr>
              <w:t xml:space="preserve"> </w:t>
            </w:r>
          </w:p>
          <w:p w14:paraId="129537C6" w14:textId="247B7C0B" w:rsidR="00F45FA8" w:rsidRPr="00C84D9B" w:rsidRDefault="00F45FA8" w:rsidP="00584777">
            <w:pPr>
              <w:ind w:left="-98"/>
              <w:jc w:val="both"/>
              <w:rPr>
                <w:sz w:val="22"/>
                <w:szCs w:val="22"/>
              </w:rPr>
            </w:pPr>
            <w:r w:rsidRPr="00C84D9B">
              <w:rPr>
                <w:sz w:val="22"/>
                <w:szCs w:val="22"/>
              </w:rPr>
              <w:t>và QLXLVPHC (Bộ Tư pháp);</w:t>
            </w:r>
          </w:p>
          <w:p w14:paraId="2E7023E9" w14:textId="77777777" w:rsidR="00E312A0" w:rsidRPr="00C84D9B" w:rsidRDefault="00E312A0" w:rsidP="00584777">
            <w:pPr>
              <w:ind w:left="-98"/>
              <w:jc w:val="both"/>
              <w:rPr>
                <w:sz w:val="22"/>
                <w:szCs w:val="22"/>
                <w:lang w:val="en-US"/>
              </w:rPr>
            </w:pPr>
            <w:r w:rsidRPr="00C84D9B">
              <w:rPr>
                <w:sz w:val="22"/>
                <w:szCs w:val="22"/>
                <w:lang w:val="en-US"/>
              </w:rPr>
              <w:t xml:space="preserve">- </w:t>
            </w:r>
            <w:proofErr w:type="spellStart"/>
            <w:r w:rsidRPr="00C84D9B">
              <w:rPr>
                <w:sz w:val="22"/>
                <w:szCs w:val="22"/>
                <w:lang w:val="en-US"/>
              </w:rPr>
              <w:t>Kiểm</w:t>
            </w:r>
            <w:proofErr w:type="spellEnd"/>
            <w:r w:rsidRPr="00C84D9B">
              <w:rPr>
                <w:sz w:val="22"/>
                <w:szCs w:val="22"/>
                <w:lang w:val="en-US"/>
              </w:rPr>
              <w:t xml:space="preserve"> </w:t>
            </w:r>
            <w:proofErr w:type="spellStart"/>
            <w:r w:rsidRPr="00C84D9B">
              <w:rPr>
                <w:sz w:val="22"/>
                <w:szCs w:val="22"/>
                <w:lang w:val="en-US"/>
              </w:rPr>
              <w:t>toán</w:t>
            </w:r>
            <w:proofErr w:type="spellEnd"/>
            <w:r w:rsidRPr="00C84D9B">
              <w:rPr>
                <w:sz w:val="22"/>
                <w:szCs w:val="22"/>
                <w:lang w:val="en-US"/>
              </w:rPr>
              <w:t xml:space="preserve"> </w:t>
            </w:r>
            <w:proofErr w:type="spellStart"/>
            <w:r w:rsidRPr="00C84D9B">
              <w:rPr>
                <w:sz w:val="22"/>
                <w:szCs w:val="22"/>
                <w:lang w:val="en-US"/>
              </w:rPr>
              <w:t>Nhà</w:t>
            </w:r>
            <w:proofErr w:type="spellEnd"/>
            <w:r w:rsidRPr="00C84D9B">
              <w:rPr>
                <w:sz w:val="22"/>
                <w:szCs w:val="22"/>
                <w:lang w:val="en-US"/>
              </w:rPr>
              <w:t xml:space="preserve"> </w:t>
            </w:r>
            <w:proofErr w:type="spellStart"/>
            <w:r w:rsidRPr="00C84D9B">
              <w:rPr>
                <w:sz w:val="22"/>
                <w:szCs w:val="22"/>
                <w:lang w:val="en-US"/>
              </w:rPr>
              <w:t>nước</w:t>
            </w:r>
            <w:proofErr w:type="spellEnd"/>
            <w:r w:rsidRPr="00C84D9B">
              <w:rPr>
                <w:sz w:val="22"/>
                <w:szCs w:val="22"/>
                <w:lang w:val="en-US"/>
              </w:rPr>
              <w:t xml:space="preserve"> </w:t>
            </w:r>
            <w:proofErr w:type="spellStart"/>
            <w:r w:rsidRPr="00C84D9B">
              <w:rPr>
                <w:sz w:val="22"/>
                <w:szCs w:val="22"/>
                <w:lang w:val="en-US"/>
              </w:rPr>
              <w:t>khu</w:t>
            </w:r>
            <w:proofErr w:type="spellEnd"/>
            <w:r w:rsidRPr="00C84D9B">
              <w:rPr>
                <w:sz w:val="22"/>
                <w:szCs w:val="22"/>
                <w:lang w:val="en-US"/>
              </w:rPr>
              <w:t xml:space="preserve"> </w:t>
            </w:r>
            <w:proofErr w:type="spellStart"/>
            <w:r w:rsidRPr="00C84D9B">
              <w:rPr>
                <w:sz w:val="22"/>
                <w:szCs w:val="22"/>
                <w:lang w:val="en-US"/>
              </w:rPr>
              <w:t>vực</w:t>
            </w:r>
            <w:proofErr w:type="spellEnd"/>
            <w:r w:rsidRPr="00C84D9B">
              <w:rPr>
                <w:sz w:val="22"/>
                <w:szCs w:val="22"/>
                <w:lang w:val="en-US"/>
              </w:rPr>
              <w:t xml:space="preserve"> IX;</w:t>
            </w:r>
          </w:p>
          <w:p w14:paraId="1F1E5F03" w14:textId="77777777" w:rsidR="00E312A0" w:rsidRPr="00C84D9B" w:rsidRDefault="00E312A0" w:rsidP="00584777">
            <w:pPr>
              <w:ind w:left="-98"/>
              <w:jc w:val="both"/>
              <w:rPr>
                <w:sz w:val="22"/>
                <w:szCs w:val="22"/>
                <w:lang w:val="en-US"/>
              </w:rPr>
            </w:pPr>
            <w:r w:rsidRPr="00C84D9B">
              <w:rPr>
                <w:sz w:val="22"/>
                <w:szCs w:val="22"/>
                <w:lang w:val="en-US"/>
              </w:rPr>
              <w:t xml:space="preserve">- </w:t>
            </w:r>
            <w:proofErr w:type="spellStart"/>
            <w:r w:rsidRPr="00C84D9B">
              <w:rPr>
                <w:sz w:val="22"/>
                <w:szCs w:val="22"/>
                <w:lang w:val="en-US"/>
              </w:rPr>
              <w:t>Đoàn</w:t>
            </w:r>
            <w:proofErr w:type="spellEnd"/>
            <w:r w:rsidRPr="00C84D9B">
              <w:rPr>
                <w:sz w:val="22"/>
                <w:szCs w:val="22"/>
                <w:lang w:val="en-US"/>
              </w:rPr>
              <w:t xml:space="preserve"> </w:t>
            </w:r>
            <w:proofErr w:type="spellStart"/>
            <w:r w:rsidRPr="00C84D9B">
              <w:rPr>
                <w:sz w:val="22"/>
                <w:szCs w:val="22"/>
                <w:lang w:val="en-US"/>
              </w:rPr>
              <w:t>đại</w:t>
            </w:r>
            <w:proofErr w:type="spellEnd"/>
            <w:r w:rsidRPr="00C84D9B">
              <w:rPr>
                <w:sz w:val="22"/>
                <w:szCs w:val="22"/>
                <w:lang w:val="en-US"/>
              </w:rPr>
              <w:t xml:space="preserve"> </w:t>
            </w:r>
            <w:proofErr w:type="spellStart"/>
            <w:r w:rsidRPr="00C84D9B">
              <w:rPr>
                <w:sz w:val="22"/>
                <w:szCs w:val="22"/>
                <w:lang w:val="en-US"/>
              </w:rPr>
              <w:t>biểu</w:t>
            </w:r>
            <w:proofErr w:type="spellEnd"/>
            <w:r w:rsidRPr="00C84D9B">
              <w:rPr>
                <w:sz w:val="22"/>
                <w:szCs w:val="22"/>
                <w:lang w:val="en-US"/>
              </w:rPr>
              <w:t xml:space="preserve"> </w:t>
            </w:r>
            <w:proofErr w:type="spellStart"/>
            <w:r w:rsidRPr="00C84D9B">
              <w:rPr>
                <w:sz w:val="22"/>
                <w:szCs w:val="22"/>
                <w:lang w:val="en-US"/>
              </w:rPr>
              <w:t>Quốc</w:t>
            </w:r>
            <w:proofErr w:type="spellEnd"/>
            <w:r w:rsidRPr="00C84D9B">
              <w:rPr>
                <w:sz w:val="22"/>
                <w:szCs w:val="22"/>
                <w:lang w:val="en-US"/>
              </w:rPr>
              <w:t xml:space="preserve"> </w:t>
            </w:r>
            <w:proofErr w:type="spellStart"/>
            <w:r w:rsidRPr="00C84D9B">
              <w:rPr>
                <w:sz w:val="22"/>
                <w:szCs w:val="22"/>
                <w:lang w:val="en-US"/>
              </w:rPr>
              <w:t>hội</w:t>
            </w:r>
            <w:proofErr w:type="spellEnd"/>
            <w:r w:rsidRPr="00C84D9B">
              <w:rPr>
                <w:sz w:val="22"/>
                <w:szCs w:val="22"/>
                <w:lang w:val="en-US"/>
              </w:rPr>
              <w:t xml:space="preserve"> </w:t>
            </w:r>
            <w:proofErr w:type="spellStart"/>
            <w:r w:rsidRPr="00C84D9B">
              <w:rPr>
                <w:sz w:val="22"/>
                <w:szCs w:val="22"/>
                <w:lang w:val="en-US"/>
              </w:rPr>
              <w:t>tỉnh</w:t>
            </w:r>
            <w:proofErr w:type="spellEnd"/>
            <w:r w:rsidRPr="00C84D9B">
              <w:rPr>
                <w:sz w:val="22"/>
                <w:szCs w:val="22"/>
                <w:lang w:val="en-US"/>
              </w:rPr>
              <w:t>;</w:t>
            </w:r>
          </w:p>
          <w:p w14:paraId="6B2FC6DC" w14:textId="77777777" w:rsidR="00E312A0" w:rsidRPr="00C84D9B" w:rsidRDefault="00E312A0" w:rsidP="00584777">
            <w:pPr>
              <w:ind w:left="-98"/>
              <w:jc w:val="both"/>
              <w:rPr>
                <w:sz w:val="22"/>
                <w:szCs w:val="22"/>
                <w:lang w:val="en-US"/>
              </w:rPr>
            </w:pPr>
            <w:r w:rsidRPr="00C84D9B">
              <w:rPr>
                <w:sz w:val="22"/>
                <w:szCs w:val="22"/>
                <w:lang w:val="en-US"/>
              </w:rPr>
              <w:t xml:space="preserve">- </w:t>
            </w:r>
            <w:proofErr w:type="spellStart"/>
            <w:r w:rsidRPr="00C84D9B">
              <w:rPr>
                <w:sz w:val="22"/>
                <w:szCs w:val="22"/>
                <w:lang w:val="en-US"/>
              </w:rPr>
              <w:t>Thường</w:t>
            </w:r>
            <w:proofErr w:type="spellEnd"/>
            <w:r w:rsidRPr="00C84D9B">
              <w:rPr>
                <w:sz w:val="22"/>
                <w:szCs w:val="22"/>
                <w:lang w:val="en-US"/>
              </w:rPr>
              <w:t xml:space="preserve"> </w:t>
            </w:r>
            <w:proofErr w:type="spellStart"/>
            <w:r w:rsidRPr="00C84D9B">
              <w:rPr>
                <w:sz w:val="22"/>
                <w:szCs w:val="22"/>
                <w:lang w:val="en-US"/>
              </w:rPr>
              <w:t>trực</w:t>
            </w:r>
            <w:proofErr w:type="spellEnd"/>
            <w:r w:rsidRPr="00C84D9B">
              <w:rPr>
                <w:sz w:val="22"/>
                <w:szCs w:val="22"/>
                <w:lang w:val="en-US"/>
              </w:rPr>
              <w:t xml:space="preserve"> HĐND </w:t>
            </w:r>
            <w:proofErr w:type="spellStart"/>
            <w:r w:rsidRPr="00C84D9B">
              <w:rPr>
                <w:sz w:val="22"/>
                <w:szCs w:val="22"/>
                <w:lang w:val="en-US"/>
              </w:rPr>
              <w:t>tỉnh</w:t>
            </w:r>
            <w:proofErr w:type="spellEnd"/>
            <w:r w:rsidRPr="00C84D9B">
              <w:rPr>
                <w:sz w:val="22"/>
                <w:szCs w:val="22"/>
                <w:lang w:val="en-US"/>
              </w:rPr>
              <w:t>;</w:t>
            </w:r>
          </w:p>
          <w:p w14:paraId="22ECDEC9" w14:textId="77777777" w:rsidR="00E312A0" w:rsidRPr="00C84D9B" w:rsidRDefault="00E312A0" w:rsidP="00584777">
            <w:pPr>
              <w:ind w:left="-98"/>
              <w:jc w:val="both"/>
              <w:rPr>
                <w:sz w:val="22"/>
                <w:szCs w:val="22"/>
                <w:lang w:val="en-US"/>
              </w:rPr>
            </w:pPr>
            <w:r w:rsidRPr="00C84D9B">
              <w:rPr>
                <w:sz w:val="22"/>
                <w:szCs w:val="22"/>
                <w:lang w:val="en-US"/>
              </w:rPr>
              <w:t xml:space="preserve">- UBND, UBMTTQ </w:t>
            </w:r>
            <w:proofErr w:type="spellStart"/>
            <w:r w:rsidRPr="00C84D9B">
              <w:rPr>
                <w:sz w:val="22"/>
                <w:szCs w:val="22"/>
                <w:lang w:val="en-US"/>
              </w:rPr>
              <w:t>Việt</w:t>
            </w:r>
            <w:proofErr w:type="spellEnd"/>
            <w:r w:rsidRPr="00C84D9B">
              <w:rPr>
                <w:sz w:val="22"/>
                <w:szCs w:val="22"/>
                <w:lang w:val="en-US"/>
              </w:rPr>
              <w:t xml:space="preserve"> Nam </w:t>
            </w:r>
            <w:proofErr w:type="spellStart"/>
            <w:r w:rsidRPr="00C84D9B">
              <w:rPr>
                <w:sz w:val="22"/>
                <w:szCs w:val="22"/>
                <w:lang w:val="en-US"/>
              </w:rPr>
              <w:t>tỉnh</w:t>
            </w:r>
            <w:proofErr w:type="spellEnd"/>
            <w:r w:rsidRPr="00C84D9B">
              <w:rPr>
                <w:sz w:val="22"/>
                <w:szCs w:val="22"/>
                <w:lang w:val="en-US"/>
              </w:rPr>
              <w:t>;</w:t>
            </w:r>
          </w:p>
          <w:p w14:paraId="42A93296" w14:textId="77777777" w:rsidR="00E312A0" w:rsidRPr="00C84D9B" w:rsidRDefault="00E312A0" w:rsidP="00584777">
            <w:pPr>
              <w:ind w:left="-98"/>
              <w:jc w:val="both"/>
              <w:rPr>
                <w:sz w:val="22"/>
                <w:szCs w:val="22"/>
                <w:lang w:val="en-US"/>
              </w:rPr>
            </w:pPr>
            <w:r w:rsidRPr="00C84D9B">
              <w:rPr>
                <w:sz w:val="22"/>
                <w:szCs w:val="22"/>
                <w:lang w:val="en-US"/>
              </w:rPr>
              <w:t xml:space="preserve">- </w:t>
            </w:r>
            <w:proofErr w:type="spellStart"/>
            <w:r w:rsidRPr="00C84D9B">
              <w:rPr>
                <w:sz w:val="22"/>
                <w:szCs w:val="22"/>
                <w:lang w:val="en-US"/>
              </w:rPr>
              <w:t>Đại</w:t>
            </w:r>
            <w:proofErr w:type="spellEnd"/>
            <w:r w:rsidRPr="00C84D9B">
              <w:rPr>
                <w:sz w:val="22"/>
                <w:szCs w:val="22"/>
                <w:lang w:val="en-US"/>
              </w:rPr>
              <w:t xml:space="preserve"> </w:t>
            </w:r>
            <w:proofErr w:type="spellStart"/>
            <w:r w:rsidRPr="00C84D9B">
              <w:rPr>
                <w:sz w:val="22"/>
                <w:szCs w:val="22"/>
                <w:lang w:val="en-US"/>
              </w:rPr>
              <w:t>biểu</w:t>
            </w:r>
            <w:proofErr w:type="spellEnd"/>
            <w:r w:rsidRPr="00C84D9B">
              <w:rPr>
                <w:sz w:val="22"/>
                <w:szCs w:val="22"/>
                <w:lang w:val="en-US"/>
              </w:rPr>
              <w:t xml:space="preserve"> HĐND </w:t>
            </w:r>
            <w:proofErr w:type="spellStart"/>
            <w:r w:rsidRPr="00C84D9B">
              <w:rPr>
                <w:sz w:val="22"/>
                <w:szCs w:val="22"/>
                <w:lang w:val="en-US"/>
              </w:rPr>
              <w:t>tỉnh</w:t>
            </w:r>
            <w:proofErr w:type="spellEnd"/>
            <w:r w:rsidRPr="00C84D9B">
              <w:rPr>
                <w:sz w:val="22"/>
                <w:szCs w:val="22"/>
                <w:lang w:val="en-US"/>
              </w:rPr>
              <w:t>;</w:t>
            </w:r>
          </w:p>
          <w:p w14:paraId="26F46913" w14:textId="7006703E" w:rsidR="00E312A0" w:rsidRPr="00C84D9B" w:rsidRDefault="00E312A0" w:rsidP="00584777">
            <w:pPr>
              <w:ind w:left="-98"/>
              <w:jc w:val="both"/>
              <w:rPr>
                <w:sz w:val="22"/>
                <w:szCs w:val="22"/>
                <w:lang w:val="en-US"/>
              </w:rPr>
            </w:pPr>
            <w:r w:rsidRPr="00C84D9B">
              <w:rPr>
                <w:sz w:val="22"/>
                <w:szCs w:val="22"/>
                <w:lang w:val="en-US"/>
              </w:rPr>
              <w:t xml:space="preserve">- </w:t>
            </w:r>
            <w:proofErr w:type="spellStart"/>
            <w:r w:rsidRPr="00C84D9B">
              <w:rPr>
                <w:sz w:val="22"/>
                <w:szCs w:val="22"/>
                <w:lang w:val="en-US"/>
              </w:rPr>
              <w:t>Các</w:t>
            </w:r>
            <w:proofErr w:type="spellEnd"/>
            <w:r w:rsidRPr="00C84D9B">
              <w:rPr>
                <w:sz w:val="22"/>
                <w:szCs w:val="22"/>
                <w:lang w:val="en-US"/>
              </w:rPr>
              <w:t xml:space="preserve"> </w:t>
            </w:r>
            <w:proofErr w:type="spellStart"/>
            <w:r w:rsidRPr="00C84D9B">
              <w:rPr>
                <w:sz w:val="22"/>
                <w:szCs w:val="22"/>
                <w:lang w:val="en-US"/>
              </w:rPr>
              <w:t>sơ</w:t>
            </w:r>
            <w:proofErr w:type="spellEnd"/>
            <w:r w:rsidRPr="00C84D9B">
              <w:rPr>
                <w:sz w:val="22"/>
                <w:szCs w:val="22"/>
                <w:lang w:val="en-US"/>
              </w:rPr>
              <w:t xml:space="preserve">̉, ban, </w:t>
            </w:r>
            <w:proofErr w:type="spellStart"/>
            <w:r w:rsidRPr="00C84D9B">
              <w:rPr>
                <w:sz w:val="22"/>
                <w:szCs w:val="22"/>
                <w:lang w:val="en-US"/>
              </w:rPr>
              <w:t>ngành</w:t>
            </w:r>
            <w:proofErr w:type="spellEnd"/>
            <w:r w:rsidRPr="00C84D9B">
              <w:rPr>
                <w:sz w:val="22"/>
                <w:szCs w:val="22"/>
                <w:lang w:val="en-US"/>
              </w:rPr>
              <w:t xml:space="preserve">, </w:t>
            </w:r>
            <w:proofErr w:type="spellStart"/>
            <w:r w:rsidRPr="00C84D9B">
              <w:rPr>
                <w:sz w:val="22"/>
                <w:szCs w:val="22"/>
                <w:lang w:val="en-US"/>
              </w:rPr>
              <w:t>đoàn</w:t>
            </w:r>
            <w:proofErr w:type="spellEnd"/>
            <w:r w:rsidRPr="00C84D9B">
              <w:rPr>
                <w:sz w:val="22"/>
                <w:szCs w:val="22"/>
                <w:lang w:val="en-US"/>
              </w:rPr>
              <w:t xml:space="preserve"> </w:t>
            </w:r>
            <w:proofErr w:type="spellStart"/>
            <w:r w:rsidRPr="00C84D9B">
              <w:rPr>
                <w:sz w:val="22"/>
                <w:szCs w:val="22"/>
                <w:lang w:val="en-US"/>
              </w:rPr>
              <w:t>thể</w:t>
            </w:r>
            <w:proofErr w:type="spellEnd"/>
            <w:r w:rsidRPr="00C84D9B">
              <w:rPr>
                <w:sz w:val="22"/>
                <w:szCs w:val="22"/>
                <w:lang w:val="en-US"/>
              </w:rPr>
              <w:t xml:space="preserve"> </w:t>
            </w:r>
            <w:proofErr w:type="spellStart"/>
            <w:r w:rsidRPr="00C84D9B">
              <w:rPr>
                <w:sz w:val="22"/>
                <w:szCs w:val="22"/>
                <w:lang w:val="en-US"/>
              </w:rPr>
              <w:t>tỉnh</w:t>
            </w:r>
            <w:proofErr w:type="spellEnd"/>
            <w:r w:rsidRPr="00C84D9B">
              <w:rPr>
                <w:sz w:val="22"/>
                <w:szCs w:val="22"/>
                <w:lang w:val="en-US"/>
              </w:rPr>
              <w:t>;</w:t>
            </w:r>
          </w:p>
          <w:p w14:paraId="7E70C81A" w14:textId="0DFAB244" w:rsidR="00F45FA8" w:rsidRPr="00C84D9B" w:rsidRDefault="00F45FA8" w:rsidP="00584777">
            <w:pPr>
              <w:pStyle w:val="BodyTextIndent2"/>
              <w:spacing w:after="0" w:line="240" w:lineRule="auto"/>
              <w:ind w:left="-108"/>
              <w:rPr>
                <w:sz w:val="22"/>
                <w:szCs w:val="22"/>
                <w:lang w:val="vi-VN"/>
              </w:rPr>
            </w:pPr>
            <w:r w:rsidRPr="00C84D9B">
              <w:rPr>
                <w:sz w:val="22"/>
                <w:szCs w:val="22"/>
                <w:lang w:val="vi-VN"/>
              </w:rPr>
              <w:t>- Văn phòng: Đoàn ĐBQH</w:t>
            </w:r>
            <w:r w:rsidR="002C0CAF">
              <w:rPr>
                <w:sz w:val="22"/>
                <w:szCs w:val="22"/>
              </w:rPr>
              <w:t xml:space="preserve"> </w:t>
            </w:r>
            <w:proofErr w:type="spellStart"/>
            <w:r w:rsidR="002C0CAF">
              <w:rPr>
                <w:sz w:val="22"/>
                <w:szCs w:val="22"/>
              </w:rPr>
              <w:t>và</w:t>
            </w:r>
            <w:proofErr w:type="spellEnd"/>
            <w:r w:rsidR="002C0CAF">
              <w:rPr>
                <w:sz w:val="22"/>
                <w:szCs w:val="22"/>
              </w:rPr>
              <w:t xml:space="preserve"> </w:t>
            </w:r>
            <w:r w:rsidRPr="00C84D9B">
              <w:rPr>
                <w:sz w:val="22"/>
                <w:szCs w:val="22"/>
                <w:lang w:val="vi-VN"/>
              </w:rPr>
              <w:t>HĐND</w:t>
            </w:r>
            <w:r w:rsidR="00E073A3">
              <w:rPr>
                <w:sz w:val="22"/>
                <w:szCs w:val="22"/>
              </w:rPr>
              <w:t xml:space="preserve"> </w:t>
            </w:r>
            <w:proofErr w:type="spellStart"/>
            <w:r w:rsidR="00E073A3">
              <w:rPr>
                <w:sz w:val="22"/>
                <w:szCs w:val="22"/>
              </w:rPr>
              <w:t>tỉnh</w:t>
            </w:r>
            <w:proofErr w:type="spellEnd"/>
            <w:r w:rsidRPr="00C84D9B">
              <w:rPr>
                <w:sz w:val="22"/>
                <w:szCs w:val="22"/>
                <w:lang w:val="vi-VN"/>
              </w:rPr>
              <w:t>; UBND tỉnh;</w:t>
            </w:r>
          </w:p>
          <w:p w14:paraId="47B97CF0" w14:textId="7EC3F76C" w:rsidR="00F45FA8" w:rsidRPr="00C84D9B" w:rsidRDefault="00F45FA8" w:rsidP="00584777">
            <w:pPr>
              <w:ind w:left="-98"/>
              <w:jc w:val="both"/>
              <w:rPr>
                <w:sz w:val="22"/>
                <w:szCs w:val="22"/>
              </w:rPr>
            </w:pPr>
            <w:r w:rsidRPr="00C84D9B">
              <w:rPr>
                <w:sz w:val="22"/>
                <w:szCs w:val="22"/>
              </w:rPr>
              <w:t>- TT.HĐND, UBND</w:t>
            </w:r>
            <w:r w:rsidR="006B6CF3">
              <w:rPr>
                <w:sz w:val="22"/>
                <w:szCs w:val="22"/>
                <w:lang w:val="en-US"/>
              </w:rPr>
              <w:t>, UBMTTQVN</w:t>
            </w:r>
            <w:r w:rsidRPr="00C84D9B">
              <w:rPr>
                <w:sz w:val="22"/>
                <w:szCs w:val="22"/>
              </w:rPr>
              <w:t xml:space="preserve"> các xã, phường;</w:t>
            </w:r>
          </w:p>
          <w:p w14:paraId="31FAE7D1" w14:textId="77777777" w:rsidR="00F45FA8" w:rsidRPr="00C84D9B" w:rsidRDefault="00F45FA8" w:rsidP="00584777">
            <w:pPr>
              <w:ind w:left="-98"/>
              <w:jc w:val="both"/>
              <w:rPr>
                <w:sz w:val="22"/>
                <w:szCs w:val="22"/>
              </w:rPr>
            </w:pPr>
            <w:r w:rsidRPr="00C84D9B">
              <w:rPr>
                <w:sz w:val="22"/>
                <w:szCs w:val="22"/>
              </w:rPr>
              <w:t>- Trung tâm Tin học - Công báo tỉnh;</w:t>
            </w:r>
          </w:p>
          <w:p w14:paraId="019C1499" w14:textId="03ABE260" w:rsidR="00F45FA8" w:rsidRPr="00C84D9B" w:rsidRDefault="00F45FA8" w:rsidP="00584777">
            <w:pPr>
              <w:ind w:left="-98"/>
              <w:jc w:val="both"/>
              <w:rPr>
                <w:sz w:val="22"/>
                <w:szCs w:val="22"/>
                <w:lang w:val="en-US"/>
              </w:rPr>
            </w:pPr>
            <w:r w:rsidRPr="00C84D9B">
              <w:rPr>
                <w:sz w:val="22"/>
                <w:szCs w:val="22"/>
                <w:lang w:val="en-US"/>
              </w:rPr>
              <w:t xml:space="preserve">- </w:t>
            </w:r>
            <w:proofErr w:type="spellStart"/>
            <w:r w:rsidRPr="00C84D9B">
              <w:rPr>
                <w:sz w:val="22"/>
                <w:szCs w:val="22"/>
                <w:lang w:val="en-US"/>
              </w:rPr>
              <w:t>Lưu</w:t>
            </w:r>
            <w:proofErr w:type="spellEnd"/>
            <w:r w:rsidRPr="00C84D9B">
              <w:rPr>
                <w:sz w:val="22"/>
                <w:szCs w:val="22"/>
                <w:lang w:val="en-US"/>
              </w:rPr>
              <w:t>: VT</w:t>
            </w:r>
            <w:r w:rsidR="00772698">
              <w:rPr>
                <w:sz w:val="22"/>
                <w:szCs w:val="22"/>
                <w:lang w:val="en-US"/>
              </w:rPr>
              <w:t>.</w:t>
            </w:r>
          </w:p>
        </w:tc>
        <w:tc>
          <w:tcPr>
            <w:tcW w:w="3969" w:type="dxa"/>
            <w:shd w:val="clear" w:color="000000" w:fill="FFFFFF"/>
            <w:tcMar>
              <w:left w:w="108" w:type="dxa"/>
              <w:right w:w="108" w:type="dxa"/>
            </w:tcMar>
          </w:tcPr>
          <w:p w14:paraId="287321F0" w14:textId="77777777" w:rsidR="00F45FA8" w:rsidRPr="00C84D9B" w:rsidRDefault="00F45FA8" w:rsidP="00584777">
            <w:pPr>
              <w:spacing w:after="120"/>
              <w:jc w:val="center"/>
              <w:rPr>
                <w:b/>
                <w:sz w:val="28"/>
                <w:szCs w:val="22"/>
                <w:lang w:val="en-US"/>
              </w:rPr>
            </w:pPr>
            <w:r w:rsidRPr="00C84D9B">
              <w:rPr>
                <w:b/>
                <w:sz w:val="28"/>
                <w:szCs w:val="22"/>
                <w:lang w:val="en-US"/>
              </w:rPr>
              <w:t>CHỦ TỊCH</w:t>
            </w:r>
          </w:p>
          <w:p w14:paraId="63E9C303" w14:textId="77777777" w:rsidR="00F45FA8" w:rsidRPr="00C84D9B" w:rsidRDefault="00F45FA8" w:rsidP="00584777">
            <w:pPr>
              <w:spacing w:after="120"/>
              <w:jc w:val="center"/>
              <w:rPr>
                <w:b/>
                <w:sz w:val="28"/>
                <w:szCs w:val="28"/>
                <w:lang w:val="en-US"/>
              </w:rPr>
            </w:pPr>
          </w:p>
          <w:p w14:paraId="19EB273A" w14:textId="77777777" w:rsidR="00F45FA8" w:rsidRPr="00C84D9B" w:rsidRDefault="00F45FA8" w:rsidP="00584777">
            <w:pPr>
              <w:spacing w:after="120"/>
              <w:jc w:val="center"/>
              <w:rPr>
                <w:b/>
                <w:sz w:val="28"/>
                <w:szCs w:val="28"/>
                <w:lang w:val="en-US"/>
              </w:rPr>
            </w:pPr>
          </w:p>
          <w:p w14:paraId="6D4CAD71" w14:textId="77777777" w:rsidR="00F45FA8" w:rsidRDefault="00F45FA8" w:rsidP="00C77C39">
            <w:pPr>
              <w:spacing w:after="120"/>
              <w:rPr>
                <w:b/>
                <w:sz w:val="28"/>
                <w:szCs w:val="28"/>
                <w:lang w:val="en-US"/>
              </w:rPr>
            </w:pPr>
          </w:p>
          <w:p w14:paraId="64AB8C4B" w14:textId="77777777" w:rsidR="00C77C39" w:rsidRDefault="00C77C39" w:rsidP="00C77C39">
            <w:pPr>
              <w:spacing w:after="120"/>
              <w:rPr>
                <w:b/>
                <w:sz w:val="28"/>
                <w:szCs w:val="28"/>
                <w:lang w:val="en-US"/>
              </w:rPr>
            </w:pPr>
          </w:p>
          <w:p w14:paraId="50881D06" w14:textId="77777777" w:rsidR="00E95B9C" w:rsidRPr="00C84D9B" w:rsidRDefault="00E95B9C" w:rsidP="00584777">
            <w:pPr>
              <w:spacing w:after="120"/>
              <w:jc w:val="center"/>
              <w:rPr>
                <w:b/>
                <w:sz w:val="28"/>
                <w:szCs w:val="28"/>
                <w:lang w:val="en-US"/>
              </w:rPr>
            </w:pPr>
          </w:p>
          <w:p w14:paraId="31A6ABEE" w14:textId="19E00954" w:rsidR="00F45FA8" w:rsidRPr="00C84D9B" w:rsidRDefault="00F45FA8" w:rsidP="00584777">
            <w:pPr>
              <w:spacing w:after="120"/>
              <w:jc w:val="center"/>
              <w:rPr>
                <w:b/>
                <w:sz w:val="28"/>
                <w:szCs w:val="28"/>
                <w:lang w:val="en-US"/>
              </w:rPr>
            </w:pPr>
            <w:proofErr w:type="spellStart"/>
            <w:r w:rsidRPr="00C84D9B">
              <w:rPr>
                <w:b/>
                <w:sz w:val="28"/>
                <w:szCs w:val="28"/>
                <w:lang w:val="en-US"/>
              </w:rPr>
              <w:t>Châu</w:t>
            </w:r>
            <w:proofErr w:type="spellEnd"/>
            <w:r w:rsidRPr="00C84D9B">
              <w:rPr>
                <w:b/>
                <w:sz w:val="28"/>
                <w:szCs w:val="28"/>
                <w:lang w:val="en-US"/>
              </w:rPr>
              <w:t xml:space="preserve"> </w:t>
            </w:r>
            <w:proofErr w:type="spellStart"/>
            <w:r w:rsidRPr="00C84D9B">
              <w:rPr>
                <w:b/>
                <w:sz w:val="28"/>
                <w:szCs w:val="28"/>
                <w:lang w:val="en-US"/>
              </w:rPr>
              <w:t>Thị</w:t>
            </w:r>
            <w:proofErr w:type="spellEnd"/>
            <w:r w:rsidRPr="00C84D9B">
              <w:rPr>
                <w:b/>
                <w:sz w:val="28"/>
                <w:szCs w:val="28"/>
                <w:lang w:val="en-US"/>
              </w:rPr>
              <w:t xml:space="preserve"> </w:t>
            </w:r>
            <w:proofErr w:type="spellStart"/>
            <w:r w:rsidRPr="00C84D9B">
              <w:rPr>
                <w:b/>
                <w:sz w:val="28"/>
                <w:szCs w:val="28"/>
                <w:lang w:val="en-US"/>
              </w:rPr>
              <w:t>Mỹ</w:t>
            </w:r>
            <w:proofErr w:type="spellEnd"/>
            <w:r w:rsidRPr="00C84D9B">
              <w:rPr>
                <w:b/>
                <w:sz w:val="28"/>
                <w:szCs w:val="28"/>
                <w:lang w:val="en-US"/>
              </w:rPr>
              <w:t xml:space="preserve"> </w:t>
            </w:r>
            <w:proofErr w:type="spellStart"/>
            <w:r w:rsidRPr="00C84D9B">
              <w:rPr>
                <w:b/>
                <w:sz w:val="28"/>
                <w:szCs w:val="28"/>
                <w:lang w:val="en-US"/>
              </w:rPr>
              <w:t>Phương</w:t>
            </w:r>
            <w:proofErr w:type="spellEnd"/>
          </w:p>
          <w:p w14:paraId="621EA83E" w14:textId="77777777" w:rsidR="00F45FA8" w:rsidRPr="00C84D9B" w:rsidRDefault="00F45FA8" w:rsidP="00584777">
            <w:pPr>
              <w:spacing w:after="120"/>
              <w:jc w:val="center"/>
              <w:rPr>
                <w:b/>
                <w:sz w:val="28"/>
                <w:szCs w:val="28"/>
                <w:lang w:val="en-US"/>
              </w:rPr>
            </w:pPr>
          </w:p>
          <w:p w14:paraId="4D294A1C" w14:textId="77777777" w:rsidR="00F45FA8" w:rsidRPr="00C84D9B" w:rsidRDefault="00F45FA8" w:rsidP="00584777">
            <w:pPr>
              <w:spacing w:after="120"/>
              <w:jc w:val="center"/>
              <w:rPr>
                <w:b/>
                <w:sz w:val="28"/>
                <w:szCs w:val="28"/>
                <w:lang w:val="en-US"/>
              </w:rPr>
            </w:pPr>
          </w:p>
        </w:tc>
      </w:tr>
    </w:tbl>
    <w:p w14:paraId="3E7E417D" w14:textId="77777777" w:rsidR="004F11EC" w:rsidRPr="00C84D9B" w:rsidRDefault="004F11EC" w:rsidP="00584777">
      <w:pPr>
        <w:spacing w:before="120" w:after="120"/>
        <w:ind w:right="-284" w:firstLine="851"/>
        <w:jc w:val="both"/>
        <w:rPr>
          <w:snapToGrid w:val="0"/>
          <w:sz w:val="28"/>
          <w:szCs w:val="28"/>
        </w:rPr>
      </w:pPr>
    </w:p>
    <w:sectPr w:rsidR="004F11EC" w:rsidRPr="00C84D9B" w:rsidSect="00E312A0">
      <w:headerReference w:type="default" r:id="rId11"/>
      <w:pgSz w:w="11907" w:h="16840"/>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762941" w14:textId="77777777" w:rsidR="00557B3F" w:rsidRDefault="00557B3F">
      <w:r>
        <w:separator/>
      </w:r>
    </w:p>
  </w:endnote>
  <w:endnote w:type="continuationSeparator" w:id="0">
    <w:p w14:paraId="14DC07E4" w14:textId="77777777" w:rsidR="00557B3F" w:rsidRDefault="00557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DD37EB" w14:textId="77777777" w:rsidR="00557B3F" w:rsidRDefault="00557B3F">
      <w:r>
        <w:separator/>
      </w:r>
    </w:p>
  </w:footnote>
  <w:footnote w:type="continuationSeparator" w:id="0">
    <w:p w14:paraId="059E36E2" w14:textId="77777777" w:rsidR="00557B3F" w:rsidRDefault="00557B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D3CC37" w14:textId="77777777" w:rsidR="004F11EC" w:rsidRPr="0048683B" w:rsidRDefault="009C48EE">
    <w:pPr>
      <w:pStyle w:val="Header"/>
      <w:jc w:val="center"/>
      <w:rPr>
        <w:sz w:val="28"/>
        <w:szCs w:val="28"/>
      </w:rPr>
    </w:pPr>
    <w:r w:rsidRPr="0048683B">
      <w:rPr>
        <w:sz w:val="28"/>
        <w:szCs w:val="28"/>
      </w:rPr>
      <w:fldChar w:fldCharType="begin"/>
    </w:r>
    <w:r w:rsidRPr="0048683B">
      <w:rPr>
        <w:sz w:val="28"/>
        <w:szCs w:val="28"/>
      </w:rPr>
      <w:instrText xml:space="preserve"> PAGE   \* MERGEFORMAT </w:instrText>
    </w:r>
    <w:r w:rsidRPr="0048683B">
      <w:rPr>
        <w:sz w:val="28"/>
        <w:szCs w:val="28"/>
      </w:rPr>
      <w:fldChar w:fldCharType="separate"/>
    </w:r>
    <w:r w:rsidR="007A3AEA">
      <w:rPr>
        <w:noProof/>
        <w:sz w:val="28"/>
        <w:szCs w:val="28"/>
      </w:rPr>
      <w:t>4</w:t>
    </w:r>
    <w:r w:rsidRPr="0048683B">
      <w:rPr>
        <w:sz w:val="28"/>
        <w:szCs w:val="28"/>
      </w:rPr>
      <w:fldChar w:fldCharType="end"/>
    </w:r>
  </w:p>
  <w:p w14:paraId="444E4DE5" w14:textId="77777777" w:rsidR="004F11EC" w:rsidRDefault="004F11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398"/>
    <w:rsid w:val="00000697"/>
    <w:rsid w:val="00005476"/>
    <w:rsid w:val="0000784F"/>
    <w:rsid w:val="00011410"/>
    <w:rsid w:val="000116A7"/>
    <w:rsid w:val="000148D6"/>
    <w:rsid w:val="00021C13"/>
    <w:rsid w:val="0002263C"/>
    <w:rsid w:val="000238C8"/>
    <w:rsid w:val="00023C74"/>
    <w:rsid w:val="000248B7"/>
    <w:rsid w:val="00024A46"/>
    <w:rsid w:val="00037F63"/>
    <w:rsid w:val="00040868"/>
    <w:rsid w:val="00040B5B"/>
    <w:rsid w:val="00041636"/>
    <w:rsid w:val="00041841"/>
    <w:rsid w:val="00043514"/>
    <w:rsid w:val="00044482"/>
    <w:rsid w:val="00045E6D"/>
    <w:rsid w:val="00045F23"/>
    <w:rsid w:val="000510BE"/>
    <w:rsid w:val="000547F9"/>
    <w:rsid w:val="00061064"/>
    <w:rsid w:val="00062639"/>
    <w:rsid w:val="00062BCE"/>
    <w:rsid w:val="0007384F"/>
    <w:rsid w:val="0007475D"/>
    <w:rsid w:val="000753FF"/>
    <w:rsid w:val="000755B2"/>
    <w:rsid w:val="00075992"/>
    <w:rsid w:val="00076B17"/>
    <w:rsid w:val="00076ED7"/>
    <w:rsid w:val="00082FE6"/>
    <w:rsid w:val="000856E6"/>
    <w:rsid w:val="00087D3C"/>
    <w:rsid w:val="00090E34"/>
    <w:rsid w:val="000936DB"/>
    <w:rsid w:val="00093AB1"/>
    <w:rsid w:val="00093C0D"/>
    <w:rsid w:val="00096C38"/>
    <w:rsid w:val="00097FEB"/>
    <w:rsid w:val="000A0D74"/>
    <w:rsid w:val="000A2B48"/>
    <w:rsid w:val="000A4F53"/>
    <w:rsid w:val="000B01CA"/>
    <w:rsid w:val="000B1797"/>
    <w:rsid w:val="000B237B"/>
    <w:rsid w:val="000B2582"/>
    <w:rsid w:val="000B2D8A"/>
    <w:rsid w:val="000B2E0F"/>
    <w:rsid w:val="000B3D64"/>
    <w:rsid w:val="000B59EB"/>
    <w:rsid w:val="000B609F"/>
    <w:rsid w:val="000B7748"/>
    <w:rsid w:val="000B7BC4"/>
    <w:rsid w:val="000C07F4"/>
    <w:rsid w:val="000C12B5"/>
    <w:rsid w:val="000C2E0B"/>
    <w:rsid w:val="000C5520"/>
    <w:rsid w:val="000C6ADA"/>
    <w:rsid w:val="000C7AAD"/>
    <w:rsid w:val="000D2531"/>
    <w:rsid w:val="000D2974"/>
    <w:rsid w:val="000D37D7"/>
    <w:rsid w:val="000D49E2"/>
    <w:rsid w:val="000D5519"/>
    <w:rsid w:val="000E159E"/>
    <w:rsid w:val="000E6907"/>
    <w:rsid w:val="000E7737"/>
    <w:rsid w:val="000F0210"/>
    <w:rsid w:val="000F2C08"/>
    <w:rsid w:val="000F5FE7"/>
    <w:rsid w:val="00100A0B"/>
    <w:rsid w:val="00100C7C"/>
    <w:rsid w:val="0010300A"/>
    <w:rsid w:val="00106811"/>
    <w:rsid w:val="00107DCF"/>
    <w:rsid w:val="0011018B"/>
    <w:rsid w:val="0011087F"/>
    <w:rsid w:val="00110BED"/>
    <w:rsid w:val="0011790A"/>
    <w:rsid w:val="001211CF"/>
    <w:rsid w:val="00122C2B"/>
    <w:rsid w:val="00122E4A"/>
    <w:rsid w:val="00122E99"/>
    <w:rsid w:val="00124353"/>
    <w:rsid w:val="00130277"/>
    <w:rsid w:val="00130AD0"/>
    <w:rsid w:val="00133D45"/>
    <w:rsid w:val="0013731F"/>
    <w:rsid w:val="00151A9F"/>
    <w:rsid w:val="00153504"/>
    <w:rsid w:val="0015438D"/>
    <w:rsid w:val="0016191A"/>
    <w:rsid w:val="001626F2"/>
    <w:rsid w:val="00170FDB"/>
    <w:rsid w:val="0017262A"/>
    <w:rsid w:val="00176C4F"/>
    <w:rsid w:val="00177746"/>
    <w:rsid w:val="00184ACA"/>
    <w:rsid w:val="00184C89"/>
    <w:rsid w:val="0018553F"/>
    <w:rsid w:val="0018566C"/>
    <w:rsid w:val="0018687B"/>
    <w:rsid w:val="001922E1"/>
    <w:rsid w:val="001939B6"/>
    <w:rsid w:val="00194A7D"/>
    <w:rsid w:val="00195F4F"/>
    <w:rsid w:val="001A2887"/>
    <w:rsid w:val="001A4BD6"/>
    <w:rsid w:val="001A6B92"/>
    <w:rsid w:val="001B16DB"/>
    <w:rsid w:val="001B3C3F"/>
    <w:rsid w:val="001C06B2"/>
    <w:rsid w:val="001C34A9"/>
    <w:rsid w:val="001C375B"/>
    <w:rsid w:val="001C6FFE"/>
    <w:rsid w:val="001D17F9"/>
    <w:rsid w:val="001D1F29"/>
    <w:rsid w:val="001D5006"/>
    <w:rsid w:val="001E1152"/>
    <w:rsid w:val="001E45CE"/>
    <w:rsid w:val="001E77D7"/>
    <w:rsid w:val="001F139F"/>
    <w:rsid w:val="001F4F37"/>
    <w:rsid w:val="0020084C"/>
    <w:rsid w:val="00203060"/>
    <w:rsid w:val="00203248"/>
    <w:rsid w:val="002107B4"/>
    <w:rsid w:val="002118D3"/>
    <w:rsid w:val="00211D1E"/>
    <w:rsid w:val="00212613"/>
    <w:rsid w:val="0021515E"/>
    <w:rsid w:val="00222A72"/>
    <w:rsid w:val="002237AC"/>
    <w:rsid w:val="00223C3C"/>
    <w:rsid w:val="002249D3"/>
    <w:rsid w:val="00224A1C"/>
    <w:rsid w:val="00225947"/>
    <w:rsid w:val="00225B9F"/>
    <w:rsid w:val="00226C35"/>
    <w:rsid w:val="002324AA"/>
    <w:rsid w:val="0023625B"/>
    <w:rsid w:val="00237E1D"/>
    <w:rsid w:val="00242A71"/>
    <w:rsid w:val="00244EA4"/>
    <w:rsid w:val="00246316"/>
    <w:rsid w:val="00256B34"/>
    <w:rsid w:val="00257AFE"/>
    <w:rsid w:val="002605E2"/>
    <w:rsid w:val="00261377"/>
    <w:rsid w:val="002625D7"/>
    <w:rsid w:val="0026670F"/>
    <w:rsid w:val="00266ACB"/>
    <w:rsid w:val="00273709"/>
    <w:rsid w:val="002745AE"/>
    <w:rsid w:val="0027475B"/>
    <w:rsid w:val="00275756"/>
    <w:rsid w:val="00277FBE"/>
    <w:rsid w:val="002815C9"/>
    <w:rsid w:val="002818B6"/>
    <w:rsid w:val="002834FB"/>
    <w:rsid w:val="00285463"/>
    <w:rsid w:val="00287117"/>
    <w:rsid w:val="00290EB0"/>
    <w:rsid w:val="00295D74"/>
    <w:rsid w:val="002961F0"/>
    <w:rsid w:val="002A187F"/>
    <w:rsid w:val="002A3094"/>
    <w:rsid w:val="002A30AF"/>
    <w:rsid w:val="002A5143"/>
    <w:rsid w:val="002B00D2"/>
    <w:rsid w:val="002B5709"/>
    <w:rsid w:val="002B781E"/>
    <w:rsid w:val="002C0CAF"/>
    <w:rsid w:val="002C22AE"/>
    <w:rsid w:val="002C4AC1"/>
    <w:rsid w:val="002C7F9A"/>
    <w:rsid w:val="002D3885"/>
    <w:rsid w:val="002E027F"/>
    <w:rsid w:val="002E0F28"/>
    <w:rsid w:val="002E2DDA"/>
    <w:rsid w:val="002E3679"/>
    <w:rsid w:val="002E5EBE"/>
    <w:rsid w:val="002E67AA"/>
    <w:rsid w:val="002F210F"/>
    <w:rsid w:val="002F24F8"/>
    <w:rsid w:val="002F340A"/>
    <w:rsid w:val="002F51E3"/>
    <w:rsid w:val="002F59F3"/>
    <w:rsid w:val="00300983"/>
    <w:rsid w:val="003026F8"/>
    <w:rsid w:val="0030476E"/>
    <w:rsid w:val="00306C21"/>
    <w:rsid w:val="00307A5D"/>
    <w:rsid w:val="00310523"/>
    <w:rsid w:val="003110BA"/>
    <w:rsid w:val="00315265"/>
    <w:rsid w:val="00315D5F"/>
    <w:rsid w:val="00316502"/>
    <w:rsid w:val="00316A73"/>
    <w:rsid w:val="003320DB"/>
    <w:rsid w:val="00334529"/>
    <w:rsid w:val="00335222"/>
    <w:rsid w:val="00337165"/>
    <w:rsid w:val="00340080"/>
    <w:rsid w:val="00341087"/>
    <w:rsid w:val="003417FE"/>
    <w:rsid w:val="003501DA"/>
    <w:rsid w:val="0035193F"/>
    <w:rsid w:val="00355EC0"/>
    <w:rsid w:val="00356E2B"/>
    <w:rsid w:val="00360581"/>
    <w:rsid w:val="00360FEB"/>
    <w:rsid w:val="0036390B"/>
    <w:rsid w:val="00377C6E"/>
    <w:rsid w:val="00382C17"/>
    <w:rsid w:val="00384B66"/>
    <w:rsid w:val="00386CD6"/>
    <w:rsid w:val="003875BC"/>
    <w:rsid w:val="00387EB5"/>
    <w:rsid w:val="0039063B"/>
    <w:rsid w:val="003925DB"/>
    <w:rsid w:val="003931A8"/>
    <w:rsid w:val="00394710"/>
    <w:rsid w:val="003A1E8A"/>
    <w:rsid w:val="003A336F"/>
    <w:rsid w:val="003A39BB"/>
    <w:rsid w:val="003A7A42"/>
    <w:rsid w:val="003B005F"/>
    <w:rsid w:val="003B1A9F"/>
    <w:rsid w:val="003B38E0"/>
    <w:rsid w:val="003B48B0"/>
    <w:rsid w:val="003B4D7D"/>
    <w:rsid w:val="003C27B5"/>
    <w:rsid w:val="003C3AF6"/>
    <w:rsid w:val="003C42F9"/>
    <w:rsid w:val="003D5149"/>
    <w:rsid w:val="003D6E2E"/>
    <w:rsid w:val="003D7B6E"/>
    <w:rsid w:val="003E118B"/>
    <w:rsid w:val="003E3792"/>
    <w:rsid w:val="003E5645"/>
    <w:rsid w:val="003E78E4"/>
    <w:rsid w:val="003E7AED"/>
    <w:rsid w:val="003F7D29"/>
    <w:rsid w:val="004042FD"/>
    <w:rsid w:val="0041593B"/>
    <w:rsid w:val="00417342"/>
    <w:rsid w:val="00423716"/>
    <w:rsid w:val="0042556D"/>
    <w:rsid w:val="004337C6"/>
    <w:rsid w:val="004379CF"/>
    <w:rsid w:val="00441041"/>
    <w:rsid w:val="00441E0E"/>
    <w:rsid w:val="0044463A"/>
    <w:rsid w:val="004470E8"/>
    <w:rsid w:val="00447690"/>
    <w:rsid w:val="00451F6C"/>
    <w:rsid w:val="00455262"/>
    <w:rsid w:val="00461A3B"/>
    <w:rsid w:val="00461B9D"/>
    <w:rsid w:val="004627A2"/>
    <w:rsid w:val="00462DDD"/>
    <w:rsid w:val="00463410"/>
    <w:rsid w:val="00463A3D"/>
    <w:rsid w:val="00464F74"/>
    <w:rsid w:val="004676FE"/>
    <w:rsid w:val="004762D2"/>
    <w:rsid w:val="004765C6"/>
    <w:rsid w:val="00483385"/>
    <w:rsid w:val="004839EF"/>
    <w:rsid w:val="00484241"/>
    <w:rsid w:val="00485D7A"/>
    <w:rsid w:val="004863DA"/>
    <w:rsid w:val="0048683B"/>
    <w:rsid w:val="004910BA"/>
    <w:rsid w:val="00493FF6"/>
    <w:rsid w:val="0049513F"/>
    <w:rsid w:val="00496236"/>
    <w:rsid w:val="00497C80"/>
    <w:rsid w:val="004A23D6"/>
    <w:rsid w:val="004A5A68"/>
    <w:rsid w:val="004A6E7E"/>
    <w:rsid w:val="004A6F44"/>
    <w:rsid w:val="004B0F0F"/>
    <w:rsid w:val="004B14DD"/>
    <w:rsid w:val="004B54B0"/>
    <w:rsid w:val="004E082F"/>
    <w:rsid w:val="004E1050"/>
    <w:rsid w:val="004E70AD"/>
    <w:rsid w:val="004F11EC"/>
    <w:rsid w:val="004F2DCF"/>
    <w:rsid w:val="004F5608"/>
    <w:rsid w:val="004F58F3"/>
    <w:rsid w:val="00502DEE"/>
    <w:rsid w:val="00504B37"/>
    <w:rsid w:val="00531159"/>
    <w:rsid w:val="00531381"/>
    <w:rsid w:val="00531CFA"/>
    <w:rsid w:val="00537BA4"/>
    <w:rsid w:val="0054062E"/>
    <w:rsid w:val="00541575"/>
    <w:rsid w:val="00541E2B"/>
    <w:rsid w:val="00545C9E"/>
    <w:rsid w:val="005512A8"/>
    <w:rsid w:val="00553EC7"/>
    <w:rsid w:val="00554FBD"/>
    <w:rsid w:val="00556C0F"/>
    <w:rsid w:val="00557B3F"/>
    <w:rsid w:val="00564034"/>
    <w:rsid w:val="0056743E"/>
    <w:rsid w:val="005710EF"/>
    <w:rsid w:val="00571CB3"/>
    <w:rsid w:val="00575F43"/>
    <w:rsid w:val="0058412D"/>
    <w:rsid w:val="00584777"/>
    <w:rsid w:val="0058516A"/>
    <w:rsid w:val="005862DC"/>
    <w:rsid w:val="005879D5"/>
    <w:rsid w:val="005915F8"/>
    <w:rsid w:val="00593C3B"/>
    <w:rsid w:val="005953A6"/>
    <w:rsid w:val="005A5ECD"/>
    <w:rsid w:val="005A68CC"/>
    <w:rsid w:val="005A7BAD"/>
    <w:rsid w:val="005B215D"/>
    <w:rsid w:val="005B231C"/>
    <w:rsid w:val="005B52A5"/>
    <w:rsid w:val="005B5C6D"/>
    <w:rsid w:val="005B77D5"/>
    <w:rsid w:val="005C07C2"/>
    <w:rsid w:val="005C2DB9"/>
    <w:rsid w:val="005C5863"/>
    <w:rsid w:val="005D1EA7"/>
    <w:rsid w:val="005D6AA7"/>
    <w:rsid w:val="005E1C1A"/>
    <w:rsid w:val="005E7D4D"/>
    <w:rsid w:val="005F156E"/>
    <w:rsid w:val="005F3B6C"/>
    <w:rsid w:val="005F50FD"/>
    <w:rsid w:val="005F601D"/>
    <w:rsid w:val="005F7BBF"/>
    <w:rsid w:val="00600269"/>
    <w:rsid w:val="0060478A"/>
    <w:rsid w:val="006052A2"/>
    <w:rsid w:val="00611616"/>
    <w:rsid w:val="006119AE"/>
    <w:rsid w:val="00613A27"/>
    <w:rsid w:val="00620FFD"/>
    <w:rsid w:val="00624533"/>
    <w:rsid w:val="006245BB"/>
    <w:rsid w:val="00626FAD"/>
    <w:rsid w:val="00627BA3"/>
    <w:rsid w:val="006333DF"/>
    <w:rsid w:val="0063356B"/>
    <w:rsid w:val="0063395D"/>
    <w:rsid w:val="006411D1"/>
    <w:rsid w:val="006424E3"/>
    <w:rsid w:val="006428C9"/>
    <w:rsid w:val="00646AAF"/>
    <w:rsid w:val="006470D8"/>
    <w:rsid w:val="0064747A"/>
    <w:rsid w:val="006529EF"/>
    <w:rsid w:val="00652DD8"/>
    <w:rsid w:val="00653F92"/>
    <w:rsid w:val="00660FBA"/>
    <w:rsid w:val="006612F5"/>
    <w:rsid w:val="00661939"/>
    <w:rsid w:val="00664EFC"/>
    <w:rsid w:val="00667F07"/>
    <w:rsid w:val="0067073D"/>
    <w:rsid w:val="00671CD4"/>
    <w:rsid w:val="006756FB"/>
    <w:rsid w:val="00680DBD"/>
    <w:rsid w:val="00682784"/>
    <w:rsid w:val="00682FD4"/>
    <w:rsid w:val="00684376"/>
    <w:rsid w:val="00686C7C"/>
    <w:rsid w:val="006903D5"/>
    <w:rsid w:val="00691637"/>
    <w:rsid w:val="0069367E"/>
    <w:rsid w:val="006954D2"/>
    <w:rsid w:val="006963DB"/>
    <w:rsid w:val="006A0398"/>
    <w:rsid w:val="006A0F87"/>
    <w:rsid w:val="006A4AF5"/>
    <w:rsid w:val="006A550A"/>
    <w:rsid w:val="006B261C"/>
    <w:rsid w:val="006B3839"/>
    <w:rsid w:val="006B41CE"/>
    <w:rsid w:val="006B6CF3"/>
    <w:rsid w:val="006C405E"/>
    <w:rsid w:val="006C42CC"/>
    <w:rsid w:val="006C728E"/>
    <w:rsid w:val="006D28F6"/>
    <w:rsid w:val="006D4966"/>
    <w:rsid w:val="006D5EFC"/>
    <w:rsid w:val="006D5FE7"/>
    <w:rsid w:val="006D6182"/>
    <w:rsid w:val="006D7666"/>
    <w:rsid w:val="006E136D"/>
    <w:rsid w:val="006E1CF1"/>
    <w:rsid w:val="006E3C31"/>
    <w:rsid w:val="006E3F80"/>
    <w:rsid w:val="006E5836"/>
    <w:rsid w:val="006E7F56"/>
    <w:rsid w:val="006F2BE4"/>
    <w:rsid w:val="006F4AB5"/>
    <w:rsid w:val="00700AC5"/>
    <w:rsid w:val="007037D5"/>
    <w:rsid w:val="007042E9"/>
    <w:rsid w:val="0070719D"/>
    <w:rsid w:val="0070766E"/>
    <w:rsid w:val="00707CF8"/>
    <w:rsid w:val="00710C78"/>
    <w:rsid w:val="00712011"/>
    <w:rsid w:val="007131B6"/>
    <w:rsid w:val="00713E74"/>
    <w:rsid w:val="007149BB"/>
    <w:rsid w:val="007202D3"/>
    <w:rsid w:val="007215D8"/>
    <w:rsid w:val="00722A1E"/>
    <w:rsid w:val="00722F0F"/>
    <w:rsid w:val="007259B4"/>
    <w:rsid w:val="0072679B"/>
    <w:rsid w:val="00726D90"/>
    <w:rsid w:val="00730C68"/>
    <w:rsid w:val="00732157"/>
    <w:rsid w:val="007332CE"/>
    <w:rsid w:val="00734C2A"/>
    <w:rsid w:val="0073510E"/>
    <w:rsid w:val="00735D01"/>
    <w:rsid w:val="00736839"/>
    <w:rsid w:val="007374BD"/>
    <w:rsid w:val="007455D3"/>
    <w:rsid w:val="0075035E"/>
    <w:rsid w:val="0075323F"/>
    <w:rsid w:val="0075408D"/>
    <w:rsid w:val="00755193"/>
    <w:rsid w:val="007570E4"/>
    <w:rsid w:val="007605DE"/>
    <w:rsid w:val="0076197F"/>
    <w:rsid w:val="007640E4"/>
    <w:rsid w:val="007655F5"/>
    <w:rsid w:val="00767E80"/>
    <w:rsid w:val="0077019D"/>
    <w:rsid w:val="00772698"/>
    <w:rsid w:val="00775BDF"/>
    <w:rsid w:val="007767E3"/>
    <w:rsid w:val="00780C4B"/>
    <w:rsid w:val="00780F10"/>
    <w:rsid w:val="00782417"/>
    <w:rsid w:val="00786CAA"/>
    <w:rsid w:val="00792E38"/>
    <w:rsid w:val="007950DB"/>
    <w:rsid w:val="007A3768"/>
    <w:rsid w:val="007A3AEA"/>
    <w:rsid w:val="007A3B98"/>
    <w:rsid w:val="007A6BB9"/>
    <w:rsid w:val="007A6C78"/>
    <w:rsid w:val="007B0776"/>
    <w:rsid w:val="007B24B7"/>
    <w:rsid w:val="007B2575"/>
    <w:rsid w:val="007B33AD"/>
    <w:rsid w:val="007B5730"/>
    <w:rsid w:val="007B7179"/>
    <w:rsid w:val="007C1A57"/>
    <w:rsid w:val="007C36C1"/>
    <w:rsid w:val="007C4452"/>
    <w:rsid w:val="007E0F4A"/>
    <w:rsid w:val="007F1080"/>
    <w:rsid w:val="007F24E0"/>
    <w:rsid w:val="007F2ED6"/>
    <w:rsid w:val="007F2F94"/>
    <w:rsid w:val="007F413A"/>
    <w:rsid w:val="00803414"/>
    <w:rsid w:val="008062DE"/>
    <w:rsid w:val="008132BE"/>
    <w:rsid w:val="0081353C"/>
    <w:rsid w:val="008152E0"/>
    <w:rsid w:val="008166AA"/>
    <w:rsid w:val="00821805"/>
    <w:rsid w:val="00826E8F"/>
    <w:rsid w:val="008364BA"/>
    <w:rsid w:val="008378B1"/>
    <w:rsid w:val="0084042D"/>
    <w:rsid w:val="00841189"/>
    <w:rsid w:val="008415C3"/>
    <w:rsid w:val="00841B38"/>
    <w:rsid w:val="00842BB5"/>
    <w:rsid w:val="008503B4"/>
    <w:rsid w:val="008532E8"/>
    <w:rsid w:val="00853311"/>
    <w:rsid w:val="00853A7F"/>
    <w:rsid w:val="00860DC7"/>
    <w:rsid w:val="008610C0"/>
    <w:rsid w:val="00864E0B"/>
    <w:rsid w:val="008679FD"/>
    <w:rsid w:val="00870D0C"/>
    <w:rsid w:val="00873690"/>
    <w:rsid w:val="008747FE"/>
    <w:rsid w:val="00877FA0"/>
    <w:rsid w:val="00880375"/>
    <w:rsid w:val="00883133"/>
    <w:rsid w:val="008844DA"/>
    <w:rsid w:val="0089228D"/>
    <w:rsid w:val="00894030"/>
    <w:rsid w:val="00897F6F"/>
    <w:rsid w:val="008A0807"/>
    <w:rsid w:val="008A3870"/>
    <w:rsid w:val="008B16ED"/>
    <w:rsid w:val="008B3867"/>
    <w:rsid w:val="008B6A76"/>
    <w:rsid w:val="008C0AA9"/>
    <w:rsid w:val="008C0CD7"/>
    <w:rsid w:val="008C38EE"/>
    <w:rsid w:val="008D5321"/>
    <w:rsid w:val="008D6371"/>
    <w:rsid w:val="008E066A"/>
    <w:rsid w:val="008E0DF4"/>
    <w:rsid w:val="008E3538"/>
    <w:rsid w:val="008E5223"/>
    <w:rsid w:val="008E52E0"/>
    <w:rsid w:val="008E7C29"/>
    <w:rsid w:val="008F0A4C"/>
    <w:rsid w:val="008F1E64"/>
    <w:rsid w:val="008F4907"/>
    <w:rsid w:val="008F5677"/>
    <w:rsid w:val="008F635D"/>
    <w:rsid w:val="008F7197"/>
    <w:rsid w:val="009018D0"/>
    <w:rsid w:val="009024F7"/>
    <w:rsid w:val="00907FCF"/>
    <w:rsid w:val="00910C2C"/>
    <w:rsid w:val="00915228"/>
    <w:rsid w:val="0091741C"/>
    <w:rsid w:val="0092221E"/>
    <w:rsid w:val="009232A9"/>
    <w:rsid w:val="00923F74"/>
    <w:rsid w:val="00926392"/>
    <w:rsid w:val="0093377C"/>
    <w:rsid w:val="00937801"/>
    <w:rsid w:val="009406DA"/>
    <w:rsid w:val="00946622"/>
    <w:rsid w:val="00946CC4"/>
    <w:rsid w:val="009508EC"/>
    <w:rsid w:val="009606A8"/>
    <w:rsid w:val="009666E9"/>
    <w:rsid w:val="009668A2"/>
    <w:rsid w:val="00966A22"/>
    <w:rsid w:val="00966BC3"/>
    <w:rsid w:val="00966D50"/>
    <w:rsid w:val="00970963"/>
    <w:rsid w:val="0097124A"/>
    <w:rsid w:val="00971B49"/>
    <w:rsid w:val="009748FF"/>
    <w:rsid w:val="00975E25"/>
    <w:rsid w:val="00982A5B"/>
    <w:rsid w:val="0099199A"/>
    <w:rsid w:val="00991BB3"/>
    <w:rsid w:val="0099618A"/>
    <w:rsid w:val="009A1AD7"/>
    <w:rsid w:val="009A51B9"/>
    <w:rsid w:val="009A68E7"/>
    <w:rsid w:val="009A6971"/>
    <w:rsid w:val="009C48EE"/>
    <w:rsid w:val="009C49B2"/>
    <w:rsid w:val="009C4CA4"/>
    <w:rsid w:val="009C4E97"/>
    <w:rsid w:val="009D19E2"/>
    <w:rsid w:val="009D2081"/>
    <w:rsid w:val="009D2AB4"/>
    <w:rsid w:val="009D32FA"/>
    <w:rsid w:val="009D65E5"/>
    <w:rsid w:val="009E066C"/>
    <w:rsid w:val="009E0965"/>
    <w:rsid w:val="00A0093E"/>
    <w:rsid w:val="00A017BD"/>
    <w:rsid w:val="00A03812"/>
    <w:rsid w:val="00A04E69"/>
    <w:rsid w:val="00A0515D"/>
    <w:rsid w:val="00A07D49"/>
    <w:rsid w:val="00A11616"/>
    <w:rsid w:val="00A12512"/>
    <w:rsid w:val="00A14E9A"/>
    <w:rsid w:val="00A171A0"/>
    <w:rsid w:val="00A2282E"/>
    <w:rsid w:val="00A236B3"/>
    <w:rsid w:val="00A23F33"/>
    <w:rsid w:val="00A27943"/>
    <w:rsid w:val="00A41A5E"/>
    <w:rsid w:val="00A42782"/>
    <w:rsid w:val="00A43C5E"/>
    <w:rsid w:val="00A4516C"/>
    <w:rsid w:val="00A46CAC"/>
    <w:rsid w:val="00A46CF1"/>
    <w:rsid w:val="00A53C48"/>
    <w:rsid w:val="00A55C6D"/>
    <w:rsid w:val="00A658DC"/>
    <w:rsid w:val="00A67213"/>
    <w:rsid w:val="00A67613"/>
    <w:rsid w:val="00A711C1"/>
    <w:rsid w:val="00A7134F"/>
    <w:rsid w:val="00A7423B"/>
    <w:rsid w:val="00A760A6"/>
    <w:rsid w:val="00A76F4E"/>
    <w:rsid w:val="00A9002A"/>
    <w:rsid w:val="00A964FE"/>
    <w:rsid w:val="00AA1693"/>
    <w:rsid w:val="00AA2556"/>
    <w:rsid w:val="00AB078E"/>
    <w:rsid w:val="00AB0902"/>
    <w:rsid w:val="00AB0A4D"/>
    <w:rsid w:val="00AB6ABA"/>
    <w:rsid w:val="00AB72A8"/>
    <w:rsid w:val="00AB77F9"/>
    <w:rsid w:val="00AB79AE"/>
    <w:rsid w:val="00AB7CA4"/>
    <w:rsid w:val="00AC271D"/>
    <w:rsid w:val="00AD5CFA"/>
    <w:rsid w:val="00AD5D3B"/>
    <w:rsid w:val="00AD7D1C"/>
    <w:rsid w:val="00AE3456"/>
    <w:rsid w:val="00AE5328"/>
    <w:rsid w:val="00AF1549"/>
    <w:rsid w:val="00AF5128"/>
    <w:rsid w:val="00AF555E"/>
    <w:rsid w:val="00AF6258"/>
    <w:rsid w:val="00AF69BD"/>
    <w:rsid w:val="00AF6DBF"/>
    <w:rsid w:val="00B007D9"/>
    <w:rsid w:val="00B023F3"/>
    <w:rsid w:val="00B02430"/>
    <w:rsid w:val="00B02B20"/>
    <w:rsid w:val="00B06466"/>
    <w:rsid w:val="00B11D65"/>
    <w:rsid w:val="00B11E41"/>
    <w:rsid w:val="00B136FC"/>
    <w:rsid w:val="00B1469D"/>
    <w:rsid w:val="00B14CBB"/>
    <w:rsid w:val="00B15D79"/>
    <w:rsid w:val="00B15EAE"/>
    <w:rsid w:val="00B209DC"/>
    <w:rsid w:val="00B24418"/>
    <w:rsid w:val="00B25FBF"/>
    <w:rsid w:val="00B27CC1"/>
    <w:rsid w:val="00B34FE1"/>
    <w:rsid w:val="00B36BFF"/>
    <w:rsid w:val="00B37AE1"/>
    <w:rsid w:val="00B37D25"/>
    <w:rsid w:val="00B50C37"/>
    <w:rsid w:val="00B550CD"/>
    <w:rsid w:val="00B615A9"/>
    <w:rsid w:val="00B62A9A"/>
    <w:rsid w:val="00B62E6F"/>
    <w:rsid w:val="00B72C6C"/>
    <w:rsid w:val="00B72CB6"/>
    <w:rsid w:val="00B7420B"/>
    <w:rsid w:val="00B74406"/>
    <w:rsid w:val="00B76C3A"/>
    <w:rsid w:val="00B77F55"/>
    <w:rsid w:val="00B835E7"/>
    <w:rsid w:val="00B848D9"/>
    <w:rsid w:val="00B8756B"/>
    <w:rsid w:val="00B930AF"/>
    <w:rsid w:val="00B93E49"/>
    <w:rsid w:val="00BA1D5F"/>
    <w:rsid w:val="00BA2C2A"/>
    <w:rsid w:val="00BA4F69"/>
    <w:rsid w:val="00BA5553"/>
    <w:rsid w:val="00BA5A9C"/>
    <w:rsid w:val="00BB0E84"/>
    <w:rsid w:val="00BB502E"/>
    <w:rsid w:val="00BB51AA"/>
    <w:rsid w:val="00BB7000"/>
    <w:rsid w:val="00BB7901"/>
    <w:rsid w:val="00BB7F14"/>
    <w:rsid w:val="00BB7FA2"/>
    <w:rsid w:val="00BC299B"/>
    <w:rsid w:val="00BC4C13"/>
    <w:rsid w:val="00BC608C"/>
    <w:rsid w:val="00BC66C6"/>
    <w:rsid w:val="00BC7248"/>
    <w:rsid w:val="00BD41C6"/>
    <w:rsid w:val="00BD59B4"/>
    <w:rsid w:val="00BD6A73"/>
    <w:rsid w:val="00BE1034"/>
    <w:rsid w:val="00BE2655"/>
    <w:rsid w:val="00BE3158"/>
    <w:rsid w:val="00BF0E66"/>
    <w:rsid w:val="00BF1C22"/>
    <w:rsid w:val="00BF6E0D"/>
    <w:rsid w:val="00BF7BE7"/>
    <w:rsid w:val="00C00BC0"/>
    <w:rsid w:val="00C1089F"/>
    <w:rsid w:val="00C12D76"/>
    <w:rsid w:val="00C1567B"/>
    <w:rsid w:val="00C16657"/>
    <w:rsid w:val="00C20BE8"/>
    <w:rsid w:val="00C26DD3"/>
    <w:rsid w:val="00C26EAF"/>
    <w:rsid w:val="00C34B0D"/>
    <w:rsid w:val="00C40376"/>
    <w:rsid w:val="00C40407"/>
    <w:rsid w:val="00C422D0"/>
    <w:rsid w:val="00C42709"/>
    <w:rsid w:val="00C43A63"/>
    <w:rsid w:val="00C45F14"/>
    <w:rsid w:val="00C4644F"/>
    <w:rsid w:val="00C46F67"/>
    <w:rsid w:val="00C5358F"/>
    <w:rsid w:val="00C55413"/>
    <w:rsid w:val="00C56793"/>
    <w:rsid w:val="00C60EEE"/>
    <w:rsid w:val="00C661D9"/>
    <w:rsid w:val="00C729E7"/>
    <w:rsid w:val="00C74B51"/>
    <w:rsid w:val="00C75B01"/>
    <w:rsid w:val="00C77C39"/>
    <w:rsid w:val="00C80A42"/>
    <w:rsid w:val="00C82497"/>
    <w:rsid w:val="00C82DB7"/>
    <w:rsid w:val="00C84BD5"/>
    <w:rsid w:val="00C84D9B"/>
    <w:rsid w:val="00C84E63"/>
    <w:rsid w:val="00C90088"/>
    <w:rsid w:val="00C90496"/>
    <w:rsid w:val="00C90825"/>
    <w:rsid w:val="00C9225E"/>
    <w:rsid w:val="00C922CF"/>
    <w:rsid w:val="00C9383C"/>
    <w:rsid w:val="00C95F39"/>
    <w:rsid w:val="00C96A10"/>
    <w:rsid w:val="00C96A64"/>
    <w:rsid w:val="00CA1195"/>
    <w:rsid w:val="00CA242E"/>
    <w:rsid w:val="00CA249D"/>
    <w:rsid w:val="00CA4EE6"/>
    <w:rsid w:val="00CB261F"/>
    <w:rsid w:val="00CB2966"/>
    <w:rsid w:val="00CC0E83"/>
    <w:rsid w:val="00CC5F06"/>
    <w:rsid w:val="00CD02E8"/>
    <w:rsid w:val="00CD0EA7"/>
    <w:rsid w:val="00CD348E"/>
    <w:rsid w:val="00CD4778"/>
    <w:rsid w:val="00CE447F"/>
    <w:rsid w:val="00CE5CC8"/>
    <w:rsid w:val="00CE6C1D"/>
    <w:rsid w:val="00CF5BEC"/>
    <w:rsid w:val="00CF6F88"/>
    <w:rsid w:val="00D012D3"/>
    <w:rsid w:val="00D01363"/>
    <w:rsid w:val="00D02902"/>
    <w:rsid w:val="00D04B65"/>
    <w:rsid w:val="00D10868"/>
    <w:rsid w:val="00D13601"/>
    <w:rsid w:val="00D1490A"/>
    <w:rsid w:val="00D175CF"/>
    <w:rsid w:val="00D20A91"/>
    <w:rsid w:val="00D25E7D"/>
    <w:rsid w:val="00D279EE"/>
    <w:rsid w:val="00D30315"/>
    <w:rsid w:val="00D3137B"/>
    <w:rsid w:val="00D32C77"/>
    <w:rsid w:val="00D37D27"/>
    <w:rsid w:val="00D41436"/>
    <w:rsid w:val="00D43C77"/>
    <w:rsid w:val="00D54028"/>
    <w:rsid w:val="00D57640"/>
    <w:rsid w:val="00D618D4"/>
    <w:rsid w:val="00D6194D"/>
    <w:rsid w:val="00D6779F"/>
    <w:rsid w:val="00D72585"/>
    <w:rsid w:val="00D72ADD"/>
    <w:rsid w:val="00D72BE6"/>
    <w:rsid w:val="00D75328"/>
    <w:rsid w:val="00D76A0A"/>
    <w:rsid w:val="00D82A8E"/>
    <w:rsid w:val="00D92165"/>
    <w:rsid w:val="00D94C1F"/>
    <w:rsid w:val="00D97C0E"/>
    <w:rsid w:val="00DA08D8"/>
    <w:rsid w:val="00DA1E13"/>
    <w:rsid w:val="00DB011F"/>
    <w:rsid w:val="00DB0ECA"/>
    <w:rsid w:val="00DB1B21"/>
    <w:rsid w:val="00DB5274"/>
    <w:rsid w:val="00DB7381"/>
    <w:rsid w:val="00DC1426"/>
    <w:rsid w:val="00DC166A"/>
    <w:rsid w:val="00DC2AC6"/>
    <w:rsid w:val="00DC51D6"/>
    <w:rsid w:val="00DC639B"/>
    <w:rsid w:val="00DD021A"/>
    <w:rsid w:val="00DD038E"/>
    <w:rsid w:val="00DD3B37"/>
    <w:rsid w:val="00DD55F8"/>
    <w:rsid w:val="00DD6A90"/>
    <w:rsid w:val="00DE2CF9"/>
    <w:rsid w:val="00DE3D9F"/>
    <w:rsid w:val="00DE4AC8"/>
    <w:rsid w:val="00DF1EFC"/>
    <w:rsid w:val="00DF2621"/>
    <w:rsid w:val="00DF319C"/>
    <w:rsid w:val="00DF3694"/>
    <w:rsid w:val="00DF7D18"/>
    <w:rsid w:val="00E043F4"/>
    <w:rsid w:val="00E0568A"/>
    <w:rsid w:val="00E062A5"/>
    <w:rsid w:val="00E073A3"/>
    <w:rsid w:val="00E074FD"/>
    <w:rsid w:val="00E12B8F"/>
    <w:rsid w:val="00E1397A"/>
    <w:rsid w:val="00E14AAC"/>
    <w:rsid w:val="00E1603B"/>
    <w:rsid w:val="00E177F4"/>
    <w:rsid w:val="00E1783E"/>
    <w:rsid w:val="00E25031"/>
    <w:rsid w:val="00E26C54"/>
    <w:rsid w:val="00E30113"/>
    <w:rsid w:val="00E312A0"/>
    <w:rsid w:val="00E3294F"/>
    <w:rsid w:val="00E33A42"/>
    <w:rsid w:val="00E34B0F"/>
    <w:rsid w:val="00E3643A"/>
    <w:rsid w:val="00E47ACC"/>
    <w:rsid w:val="00E523CD"/>
    <w:rsid w:val="00E54B5D"/>
    <w:rsid w:val="00E656DE"/>
    <w:rsid w:val="00E65E3C"/>
    <w:rsid w:val="00E66C59"/>
    <w:rsid w:val="00E73BE9"/>
    <w:rsid w:val="00E758B3"/>
    <w:rsid w:val="00E75EBF"/>
    <w:rsid w:val="00E80329"/>
    <w:rsid w:val="00E80E6E"/>
    <w:rsid w:val="00E85342"/>
    <w:rsid w:val="00E86CB7"/>
    <w:rsid w:val="00E879C9"/>
    <w:rsid w:val="00E87AFF"/>
    <w:rsid w:val="00E95B9C"/>
    <w:rsid w:val="00E970A4"/>
    <w:rsid w:val="00EA09C0"/>
    <w:rsid w:val="00EA2117"/>
    <w:rsid w:val="00EA63D2"/>
    <w:rsid w:val="00EA7E7C"/>
    <w:rsid w:val="00EC0B97"/>
    <w:rsid w:val="00EC19EE"/>
    <w:rsid w:val="00EC34B4"/>
    <w:rsid w:val="00EC56E5"/>
    <w:rsid w:val="00ED03AE"/>
    <w:rsid w:val="00ED1482"/>
    <w:rsid w:val="00ED2C51"/>
    <w:rsid w:val="00ED333A"/>
    <w:rsid w:val="00ED4032"/>
    <w:rsid w:val="00ED46C1"/>
    <w:rsid w:val="00ED4F28"/>
    <w:rsid w:val="00ED6BF7"/>
    <w:rsid w:val="00ED6D65"/>
    <w:rsid w:val="00EE027C"/>
    <w:rsid w:val="00EE15E5"/>
    <w:rsid w:val="00EE1A7A"/>
    <w:rsid w:val="00EE40E4"/>
    <w:rsid w:val="00EE4CB3"/>
    <w:rsid w:val="00EE6CE6"/>
    <w:rsid w:val="00EF06B6"/>
    <w:rsid w:val="00EF12F9"/>
    <w:rsid w:val="00EF23C7"/>
    <w:rsid w:val="00EF3FF6"/>
    <w:rsid w:val="00EF4C38"/>
    <w:rsid w:val="00EF77AA"/>
    <w:rsid w:val="00EF77C3"/>
    <w:rsid w:val="00EF7D89"/>
    <w:rsid w:val="00F021E6"/>
    <w:rsid w:val="00F04958"/>
    <w:rsid w:val="00F05DB5"/>
    <w:rsid w:val="00F064FE"/>
    <w:rsid w:val="00F07125"/>
    <w:rsid w:val="00F1136C"/>
    <w:rsid w:val="00F113F7"/>
    <w:rsid w:val="00F168E6"/>
    <w:rsid w:val="00F20F72"/>
    <w:rsid w:val="00F22BC9"/>
    <w:rsid w:val="00F2589A"/>
    <w:rsid w:val="00F25BF6"/>
    <w:rsid w:val="00F302A8"/>
    <w:rsid w:val="00F35E32"/>
    <w:rsid w:val="00F3753B"/>
    <w:rsid w:val="00F377C7"/>
    <w:rsid w:val="00F37C29"/>
    <w:rsid w:val="00F37DDF"/>
    <w:rsid w:val="00F40DD4"/>
    <w:rsid w:val="00F44153"/>
    <w:rsid w:val="00F45FA8"/>
    <w:rsid w:val="00F47BAC"/>
    <w:rsid w:val="00F51FD1"/>
    <w:rsid w:val="00F533F2"/>
    <w:rsid w:val="00F54D3D"/>
    <w:rsid w:val="00F5617E"/>
    <w:rsid w:val="00F562BC"/>
    <w:rsid w:val="00F607B5"/>
    <w:rsid w:val="00F626AC"/>
    <w:rsid w:val="00F64ADE"/>
    <w:rsid w:val="00F65156"/>
    <w:rsid w:val="00F66B10"/>
    <w:rsid w:val="00F7042F"/>
    <w:rsid w:val="00F73F37"/>
    <w:rsid w:val="00F748F3"/>
    <w:rsid w:val="00F76378"/>
    <w:rsid w:val="00F80814"/>
    <w:rsid w:val="00F82CA7"/>
    <w:rsid w:val="00F837A6"/>
    <w:rsid w:val="00F83C0B"/>
    <w:rsid w:val="00F857D6"/>
    <w:rsid w:val="00F86A16"/>
    <w:rsid w:val="00F916E7"/>
    <w:rsid w:val="00F91A28"/>
    <w:rsid w:val="00F91EA3"/>
    <w:rsid w:val="00F92699"/>
    <w:rsid w:val="00F927BF"/>
    <w:rsid w:val="00FA5591"/>
    <w:rsid w:val="00FA73E9"/>
    <w:rsid w:val="00FA7748"/>
    <w:rsid w:val="00FB107D"/>
    <w:rsid w:val="00FB17BC"/>
    <w:rsid w:val="00FB308D"/>
    <w:rsid w:val="00FB3360"/>
    <w:rsid w:val="00FC02AC"/>
    <w:rsid w:val="00FC29B5"/>
    <w:rsid w:val="00FC3540"/>
    <w:rsid w:val="00FC42F8"/>
    <w:rsid w:val="00FC591B"/>
    <w:rsid w:val="00FE2C45"/>
    <w:rsid w:val="00FE400F"/>
    <w:rsid w:val="00FE61E9"/>
    <w:rsid w:val="00FF1211"/>
    <w:rsid w:val="00FF1CFB"/>
    <w:rsid w:val="00FF3F6A"/>
    <w:rsid w:val="00FF5759"/>
    <w:rsid w:val="782F1A7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0EAD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locked="1" w:uiPriority="0" w:qFormat="1"/>
    <w:lsdException w:name="heading 3" w:locked="1" w:uiPriority="0" w:qFormat="1"/>
    <w:lsdException w:name="heading 4" w:semiHidden="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semiHidden="0" w:unhideWhenUsed="0"/>
    <w:lsdException w:name="footer" w:semiHidden="0" w:unhideWhenUsed="0"/>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Body Text Indent 2" w:semiHidden="0" w:uiPriority="0" w:unhideWhenUsed="0" w:qFormat="1"/>
    <w:lsdException w:name="Hyperlink" w:unhideWhenUsed="0"/>
    <w:lsdException w:name="Strong" w:locked="1" w:semiHidden="0" w:uiPriority="0" w:unhideWhenUsed="0" w:qFormat="1"/>
    <w:lsdException w:name="Emphasis" w:locked="1" w:semiHidden="0" w:uiPriority="0" w:unhideWhenUsed="0" w:qFormat="1"/>
    <w:lsdException w:name="Normal (Web)" w:semiHidden="0" w:unhideWhenUsed="0" w:qFormat="1"/>
    <w:lsdException w:name="Normal Table" w:qFormat="1"/>
    <w:lsdException w:name="Table Grid" w:locked="1" w:semiHidden="0" w:uiPriority="0"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lang w:val="vi-VN"/>
    </w:rPr>
  </w:style>
  <w:style w:type="paragraph" w:styleId="Heading1">
    <w:name w:val="heading 1"/>
    <w:basedOn w:val="Normal"/>
    <w:next w:val="Normal"/>
    <w:link w:val="Heading1Char"/>
    <w:uiPriority w:val="99"/>
    <w:qFormat/>
    <w:pPr>
      <w:keepNext/>
      <w:keepLines/>
      <w:spacing w:before="480"/>
      <w:outlineLvl w:val="0"/>
    </w:pPr>
    <w:rPr>
      <w:rFonts w:ascii="Cambria" w:hAnsi="Cambria" w:cs="Cambria"/>
      <w:b/>
      <w:bCs/>
      <w:color w:val="365F91"/>
      <w:sz w:val="28"/>
      <w:szCs w:val="28"/>
      <w:lang w:val="en-US"/>
    </w:rPr>
  </w:style>
  <w:style w:type="paragraph" w:styleId="Heading4">
    <w:name w:val="heading 4"/>
    <w:basedOn w:val="Normal"/>
    <w:next w:val="Normal"/>
    <w:link w:val="Heading4Char"/>
    <w:uiPriority w:val="99"/>
    <w:qFormat/>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pPr>
      <w:spacing w:after="120"/>
    </w:pPr>
  </w:style>
  <w:style w:type="paragraph" w:styleId="BodyTextIndent2">
    <w:name w:val="Body Text Indent 2"/>
    <w:basedOn w:val="Normal"/>
    <w:link w:val="BodyTextIndent2Char"/>
    <w:qFormat/>
    <w:pPr>
      <w:spacing w:after="120" w:line="480" w:lineRule="auto"/>
      <w:ind w:left="360"/>
    </w:pPr>
    <w:rPr>
      <w:sz w:val="28"/>
      <w:szCs w:val="28"/>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yperlink">
    <w:name w:val="Hyperlink"/>
    <w:basedOn w:val="DefaultParagraphFont"/>
    <w:uiPriority w:val="99"/>
    <w:semiHidden/>
    <w:rPr>
      <w:color w:val="0000FF"/>
      <w:u w:val="single"/>
    </w:rPr>
  </w:style>
  <w:style w:type="paragraph" w:styleId="NormalWeb">
    <w:name w:val="Normal (Web)"/>
    <w:basedOn w:val="Normal"/>
    <w:uiPriority w:val="99"/>
    <w:qFormat/>
    <w:pPr>
      <w:spacing w:before="100" w:beforeAutospacing="1" w:after="100" w:afterAutospacing="1"/>
    </w:pPr>
    <w:rPr>
      <w:lang w:val="en-US"/>
    </w:rPr>
  </w:style>
  <w:style w:type="character" w:customStyle="1" w:styleId="Heading1Char">
    <w:name w:val="Heading 1 Char"/>
    <w:basedOn w:val="DefaultParagraphFont"/>
    <w:link w:val="Heading1"/>
    <w:uiPriority w:val="99"/>
    <w:qFormat/>
    <w:locked/>
    <w:rPr>
      <w:rFonts w:ascii="Cambria" w:hAnsi="Cambria" w:cs="Cambria"/>
      <w:b/>
      <w:bCs/>
      <w:color w:val="365F91"/>
      <w:sz w:val="28"/>
      <w:szCs w:val="28"/>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character" w:customStyle="1" w:styleId="HeaderChar">
    <w:name w:val="Header Char"/>
    <w:basedOn w:val="DefaultParagraphFont"/>
    <w:link w:val="Header"/>
    <w:uiPriority w:val="99"/>
    <w:qFormat/>
    <w:locked/>
    <w:rPr>
      <w:rFonts w:eastAsia="Times New Roman"/>
      <w:sz w:val="24"/>
      <w:szCs w:val="24"/>
      <w:lang w:val="vi-VN"/>
    </w:rPr>
  </w:style>
  <w:style w:type="character" w:customStyle="1" w:styleId="FooterChar">
    <w:name w:val="Footer Char"/>
    <w:basedOn w:val="DefaultParagraphFont"/>
    <w:link w:val="Footer"/>
    <w:uiPriority w:val="99"/>
    <w:qFormat/>
    <w:locked/>
    <w:rPr>
      <w:rFonts w:eastAsia="Times New Roman"/>
      <w:sz w:val="24"/>
      <w:szCs w:val="24"/>
      <w:lang w:val="vi-VN"/>
    </w:rPr>
  </w:style>
  <w:style w:type="paragraph" w:styleId="ListParagraph">
    <w:name w:val="List Paragraph"/>
    <w:basedOn w:val="Normal"/>
    <w:uiPriority w:val="34"/>
    <w:qFormat/>
    <w:pPr>
      <w:ind w:left="720"/>
    </w:pPr>
  </w:style>
  <w:style w:type="paragraph" w:customStyle="1" w:styleId="CharCharCharChar">
    <w:name w:val="Char Char Char Char"/>
    <w:basedOn w:val="Normal"/>
    <w:semiHidden/>
    <w:pPr>
      <w:spacing w:after="160" w:line="240" w:lineRule="exact"/>
    </w:pPr>
    <w:rPr>
      <w:rFonts w:ascii="Arial" w:hAnsi="Arial"/>
      <w:sz w:val="22"/>
      <w:szCs w:val="22"/>
      <w:lang w:val="en-US"/>
    </w:rPr>
  </w:style>
  <w:style w:type="character" w:customStyle="1" w:styleId="BodyTextIndent2Char">
    <w:name w:val="Body Text Indent 2 Char"/>
    <w:basedOn w:val="DefaultParagraphFont"/>
    <w:link w:val="BodyTextIndent2"/>
    <w:rPr>
      <w:rFonts w:eastAsia="Times New Roman"/>
      <w:sz w:val="28"/>
      <w:szCs w:val="28"/>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qFormat/>
    <w:rPr>
      <w:rFonts w:eastAsia="Times New Roman"/>
      <w:lang w:val="vi-VN"/>
    </w:rPr>
  </w:style>
  <w:style w:type="character" w:customStyle="1" w:styleId="CommentSubjectChar">
    <w:name w:val="Comment Subject Char"/>
    <w:basedOn w:val="CommentTextChar"/>
    <w:link w:val="CommentSubject"/>
    <w:uiPriority w:val="99"/>
    <w:semiHidden/>
    <w:rPr>
      <w:rFonts w:eastAsia="Times New Roman"/>
      <w:b/>
      <w:bCs/>
      <w:lang w:val="vi-VN"/>
    </w:rPr>
  </w:style>
  <w:style w:type="character" w:customStyle="1" w:styleId="BodyTextChar">
    <w:name w:val="Body Text Char"/>
    <w:basedOn w:val="DefaultParagraphFont"/>
    <w:link w:val="BodyText"/>
    <w:uiPriority w:val="99"/>
    <w:semiHidden/>
    <w:rPr>
      <w:rFonts w:eastAsia="Times New Roman"/>
      <w:sz w:val="24"/>
      <w:szCs w:val="24"/>
      <w:lang w:val="vi-VN"/>
    </w:rPr>
  </w:style>
  <w:style w:type="paragraph" w:styleId="BalloonText">
    <w:name w:val="Balloon Text"/>
    <w:basedOn w:val="Normal"/>
    <w:link w:val="BalloonTextChar"/>
    <w:uiPriority w:val="99"/>
    <w:semiHidden/>
    <w:unhideWhenUsed/>
    <w:rsid w:val="00F607B5"/>
    <w:rPr>
      <w:rFonts w:ascii="Tahoma" w:hAnsi="Tahoma" w:cs="Tahoma"/>
      <w:sz w:val="16"/>
      <w:szCs w:val="16"/>
    </w:rPr>
  </w:style>
  <w:style w:type="character" w:customStyle="1" w:styleId="BalloonTextChar">
    <w:name w:val="Balloon Text Char"/>
    <w:basedOn w:val="DefaultParagraphFont"/>
    <w:link w:val="BalloonText"/>
    <w:uiPriority w:val="99"/>
    <w:semiHidden/>
    <w:rsid w:val="00F607B5"/>
    <w:rPr>
      <w:rFonts w:ascii="Tahoma" w:eastAsia="Times New Roman" w:hAnsi="Tahoma" w:cs="Tahoma"/>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locked="1" w:uiPriority="0" w:qFormat="1"/>
    <w:lsdException w:name="heading 3" w:locked="1" w:uiPriority="0" w:qFormat="1"/>
    <w:lsdException w:name="heading 4" w:semiHidden="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semiHidden="0" w:unhideWhenUsed="0"/>
    <w:lsdException w:name="footer" w:semiHidden="0" w:unhideWhenUsed="0"/>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Body Text Indent 2" w:semiHidden="0" w:uiPriority="0" w:unhideWhenUsed="0" w:qFormat="1"/>
    <w:lsdException w:name="Hyperlink" w:unhideWhenUsed="0"/>
    <w:lsdException w:name="Strong" w:locked="1" w:semiHidden="0" w:uiPriority="0" w:unhideWhenUsed="0" w:qFormat="1"/>
    <w:lsdException w:name="Emphasis" w:locked="1" w:semiHidden="0" w:uiPriority="0" w:unhideWhenUsed="0" w:qFormat="1"/>
    <w:lsdException w:name="Normal (Web)" w:semiHidden="0" w:unhideWhenUsed="0" w:qFormat="1"/>
    <w:lsdException w:name="Normal Table" w:qFormat="1"/>
    <w:lsdException w:name="Table Grid" w:locked="1" w:semiHidden="0" w:uiPriority="0"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lang w:val="vi-VN"/>
    </w:rPr>
  </w:style>
  <w:style w:type="paragraph" w:styleId="Heading1">
    <w:name w:val="heading 1"/>
    <w:basedOn w:val="Normal"/>
    <w:next w:val="Normal"/>
    <w:link w:val="Heading1Char"/>
    <w:uiPriority w:val="99"/>
    <w:qFormat/>
    <w:pPr>
      <w:keepNext/>
      <w:keepLines/>
      <w:spacing w:before="480"/>
      <w:outlineLvl w:val="0"/>
    </w:pPr>
    <w:rPr>
      <w:rFonts w:ascii="Cambria" w:hAnsi="Cambria" w:cs="Cambria"/>
      <w:b/>
      <w:bCs/>
      <w:color w:val="365F91"/>
      <w:sz w:val="28"/>
      <w:szCs w:val="28"/>
      <w:lang w:val="en-US"/>
    </w:rPr>
  </w:style>
  <w:style w:type="paragraph" w:styleId="Heading4">
    <w:name w:val="heading 4"/>
    <w:basedOn w:val="Normal"/>
    <w:next w:val="Normal"/>
    <w:link w:val="Heading4Char"/>
    <w:uiPriority w:val="99"/>
    <w:qFormat/>
    <w:pPr>
      <w:keepNext/>
      <w:spacing w:before="240" w:after="60"/>
      <w:outlineLvl w:val="3"/>
    </w:pPr>
    <w:rPr>
      <w:rFonts w:ascii="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pPr>
      <w:spacing w:after="120"/>
    </w:pPr>
  </w:style>
  <w:style w:type="paragraph" w:styleId="BodyTextIndent2">
    <w:name w:val="Body Text Indent 2"/>
    <w:basedOn w:val="Normal"/>
    <w:link w:val="BodyTextIndent2Char"/>
    <w:qFormat/>
    <w:pPr>
      <w:spacing w:after="120" w:line="480" w:lineRule="auto"/>
      <w:ind w:left="360"/>
    </w:pPr>
    <w:rPr>
      <w:sz w:val="28"/>
      <w:szCs w:val="28"/>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yperlink">
    <w:name w:val="Hyperlink"/>
    <w:basedOn w:val="DefaultParagraphFont"/>
    <w:uiPriority w:val="99"/>
    <w:semiHidden/>
    <w:rPr>
      <w:color w:val="0000FF"/>
      <w:u w:val="single"/>
    </w:rPr>
  </w:style>
  <w:style w:type="paragraph" w:styleId="NormalWeb">
    <w:name w:val="Normal (Web)"/>
    <w:basedOn w:val="Normal"/>
    <w:uiPriority w:val="99"/>
    <w:qFormat/>
    <w:pPr>
      <w:spacing w:before="100" w:beforeAutospacing="1" w:after="100" w:afterAutospacing="1"/>
    </w:pPr>
    <w:rPr>
      <w:lang w:val="en-US"/>
    </w:rPr>
  </w:style>
  <w:style w:type="character" w:customStyle="1" w:styleId="Heading1Char">
    <w:name w:val="Heading 1 Char"/>
    <w:basedOn w:val="DefaultParagraphFont"/>
    <w:link w:val="Heading1"/>
    <w:uiPriority w:val="99"/>
    <w:qFormat/>
    <w:locked/>
    <w:rPr>
      <w:rFonts w:ascii="Cambria" w:hAnsi="Cambria" w:cs="Cambria"/>
      <w:b/>
      <w:bCs/>
      <w:color w:val="365F91"/>
      <w:sz w:val="28"/>
      <w:szCs w:val="28"/>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character" w:customStyle="1" w:styleId="HeaderChar">
    <w:name w:val="Header Char"/>
    <w:basedOn w:val="DefaultParagraphFont"/>
    <w:link w:val="Header"/>
    <w:uiPriority w:val="99"/>
    <w:qFormat/>
    <w:locked/>
    <w:rPr>
      <w:rFonts w:eastAsia="Times New Roman"/>
      <w:sz w:val="24"/>
      <w:szCs w:val="24"/>
      <w:lang w:val="vi-VN"/>
    </w:rPr>
  </w:style>
  <w:style w:type="character" w:customStyle="1" w:styleId="FooterChar">
    <w:name w:val="Footer Char"/>
    <w:basedOn w:val="DefaultParagraphFont"/>
    <w:link w:val="Footer"/>
    <w:uiPriority w:val="99"/>
    <w:qFormat/>
    <w:locked/>
    <w:rPr>
      <w:rFonts w:eastAsia="Times New Roman"/>
      <w:sz w:val="24"/>
      <w:szCs w:val="24"/>
      <w:lang w:val="vi-VN"/>
    </w:rPr>
  </w:style>
  <w:style w:type="paragraph" w:styleId="ListParagraph">
    <w:name w:val="List Paragraph"/>
    <w:basedOn w:val="Normal"/>
    <w:uiPriority w:val="34"/>
    <w:qFormat/>
    <w:pPr>
      <w:ind w:left="720"/>
    </w:pPr>
  </w:style>
  <w:style w:type="paragraph" w:customStyle="1" w:styleId="CharCharCharChar">
    <w:name w:val="Char Char Char Char"/>
    <w:basedOn w:val="Normal"/>
    <w:semiHidden/>
    <w:pPr>
      <w:spacing w:after="160" w:line="240" w:lineRule="exact"/>
    </w:pPr>
    <w:rPr>
      <w:rFonts w:ascii="Arial" w:hAnsi="Arial"/>
      <w:sz w:val="22"/>
      <w:szCs w:val="22"/>
      <w:lang w:val="en-US"/>
    </w:rPr>
  </w:style>
  <w:style w:type="character" w:customStyle="1" w:styleId="BodyTextIndent2Char">
    <w:name w:val="Body Text Indent 2 Char"/>
    <w:basedOn w:val="DefaultParagraphFont"/>
    <w:link w:val="BodyTextIndent2"/>
    <w:rPr>
      <w:rFonts w:eastAsia="Times New Roman"/>
      <w:sz w:val="28"/>
      <w:szCs w:val="28"/>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qFormat/>
    <w:rPr>
      <w:rFonts w:eastAsia="Times New Roman"/>
      <w:lang w:val="vi-VN"/>
    </w:rPr>
  </w:style>
  <w:style w:type="character" w:customStyle="1" w:styleId="CommentSubjectChar">
    <w:name w:val="Comment Subject Char"/>
    <w:basedOn w:val="CommentTextChar"/>
    <w:link w:val="CommentSubject"/>
    <w:uiPriority w:val="99"/>
    <w:semiHidden/>
    <w:rPr>
      <w:rFonts w:eastAsia="Times New Roman"/>
      <w:b/>
      <w:bCs/>
      <w:lang w:val="vi-VN"/>
    </w:rPr>
  </w:style>
  <w:style w:type="character" w:customStyle="1" w:styleId="BodyTextChar">
    <w:name w:val="Body Text Char"/>
    <w:basedOn w:val="DefaultParagraphFont"/>
    <w:link w:val="BodyText"/>
    <w:uiPriority w:val="99"/>
    <w:semiHidden/>
    <w:rPr>
      <w:rFonts w:eastAsia="Times New Roman"/>
      <w:sz w:val="24"/>
      <w:szCs w:val="24"/>
      <w:lang w:val="vi-VN"/>
    </w:rPr>
  </w:style>
  <w:style w:type="paragraph" w:styleId="BalloonText">
    <w:name w:val="Balloon Text"/>
    <w:basedOn w:val="Normal"/>
    <w:link w:val="BalloonTextChar"/>
    <w:uiPriority w:val="99"/>
    <w:semiHidden/>
    <w:unhideWhenUsed/>
    <w:rsid w:val="00F607B5"/>
    <w:rPr>
      <w:rFonts w:ascii="Tahoma" w:hAnsi="Tahoma" w:cs="Tahoma"/>
      <w:sz w:val="16"/>
      <w:szCs w:val="16"/>
    </w:rPr>
  </w:style>
  <w:style w:type="character" w:customStyle="1" w:styleId="BalloonTextChar">
    <w:name w:val="Balloon Text Char"/>
    <w:basedOn w:val="DefaultParagraphFont"/>
    <w:link w:val="BalloonText"/>
    <w:uiPriority w:val="99"/>
    <w:semiHidden/>
    <w:rsid w:val="00F607B5"/>
    <w:rPr>
      <w:rFonts w:ascii="Tahoma" w:eastAsia="Times New Roman"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thuvienphapluat.vn/van-ban/Tai-chinh-nha-nuoc/Luat-ngan-sach-nha-nuoc-nam-2015-281762.aspx" TargetMode="External"/><Relationship Id="rId4" Type="http://schemas.microsoft.com/office/2007/relationships/stylesWithEffects" Target="stylesWithEffects.xml"/><Relationship Id="rId9" Type="http://schemas.openxmlformats.org/officeDocument/2006/relationships/hyperlink" Target="https://thuvienphapluat.vn/van-ban/Tai-chinh-nha-nuoc/Luat-ngan-sach-nha-nuoc-nam-2015-281762.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329AC3-20C3-46EB-B0F9-53D72AEC06FB}">
  <ds:schemaRefs>
    <ds:schemaRef ds:uri="http://schemas.openxmlformats.org/officeDocument/2006/bibliography"/>
  </ds:schemaRefs>
</ds:datastoreItem>
</file>

<file path=customXml/itemProps3.xml><?xml version="1.0" encoding="utf-8"?>
<ds:datastoreItem xmlns:ds="http://schemas.openxmlformats.org/officeDocument/2006/customXml" ds:itemID="{A2BD06D6-077A-47FB-BC5B-FB0F95C9F33B}"/>
</file>

<file path=customXml/itemProps4.xml><?xml version="1.0" encoding="utf-8"?>
<ds:datastoreItem xmlns:ds="http://schemas.openxmlformats.org/officeDocument/2006/customXml" ds:itemID="{EEBC3435-FA34-4A98-B230-BF3D1E77D5A8}"/>
</file>

<file path=customXml/itemProps5.xml><?xml version="1.0" encoding="utf-8"?>
<ds:datastoreItem xmlns:ds="http://schemas.openxmlformats.org/officeDocument/2006/customXml" ds:itemID="{1D7E9774-0ED0-43C1-84A3-ABBDF0F1F81B}"/>
</file>

<file path=docProps/app.xml><?xml version="1.0" encoding="utf-8"?>
<Properties xmlns="http://schemas.openxmlformats.org/officeDocument/2006/extended-properties" xmlns:vt="http://schemas.openxmlformats.org/officeDocument/2006/docPropsVTypes">
  <Template>Normal</Template>
  <TotalTime>28</TotalTime>
  <Pages>1</Pages>
  <Words>1165</Words>
  <Characters>6647</Characters>
  <Application>Microsoft Office Word</Application>
  <DocSecurity>0</DocSecurity>
  <Lines>55</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NQ VE HOC PHI VA HO TRO HOC PHI</vt:lpstr>
      <vt:lpstr>HỘI ĐỒNG NHÂN DÂN      CỘNG HÒA XÃ HỘI CHỦ NGHĨA VIỆT NAM</vt:lpstr>
    </vt:vector>
  </TitlesOfParts>
  <Company>CtrlSoft</Company>
  <LinksUpToDate>false</LinksUpToDate>
  <CharactersWithSpaces>7797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NQ VE HOC PHI VA HO TRO HOC PHI</dc:title>
  <dc:creator>ADMIN</dc:creator>
  <cp:lastModifiedBy>TAM</cp:lastModifiedBy>
  <cp:revision>12</cp:revision>
  <cp:lastPrinted>2025-11-15T08:25:00Z</cp:lastPrinted>
  <dcterms:created xsi:type="dcterms:W3CDTF">2025-11-14T13:10:00Z</dcterms:created>
  <dcterms:modified xsi:type="dcterms:W3CDTF">2025-11-15T08:59:00Z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9639646E53F842C5845ADFA69AA0A02A_12</vt:lpwstr>
  </property>
</Properties>
</file>