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4" w:type="pct"/>
        <w:tblInd w:w="-709" w:type="dxa"/>
        <w:tblLook w:val="0000" w:firstRow="0" w:lastRow="0" w:firstColumn="0" w:lastColumn="0" w:noHBand="0" w:noVBand="0"/>
      </w:tblPr>
      <w:tblGrid>
        <w:gridCol w:w="4263"/>
        <w:gridCol w:w="5796"/>
      </w:tblGrid>
      <w:tr w:rsidR="00E73F34" w:rsidRPr="00867498" w14:paraId="69658722" w14:textId="77777777" w:rsidTr="00B945CD">
        <w:tc>
          <w:tcPr>
            <w:tcW w:w="2119" w:type="pct"/>
          </w:tcPr>
          <w:p w14:paraId="374436F7" w14:textId="0C4D2867" w:rsidR="00E73F34" w:rsidRPr="00867498" w:rsidRDefault="00C15F3E">
            <w:pPr>
              <w:pStyle w:val="BodyText"/>
              <w:jc w:val="center"/>
              <w:rPr>
                <w:rFonts w:ascii="Times New Roman" w:hAnsi="Times New Roman"/>
                <w:b/>
                <w:spacing w:val="-6"/>
                <w:sz w:val="26"/>
                <w:szCs w:val="28"/>
                <w:lang w:val="en-US"/>
              </w:rPr>
            </w:pPr>
            <w:r w:rsidRPr="00867498">
              <w:rPr>
                <w:rFonts w:ascii="Times New Roman" w:hAnsi="Times New Roman"/>
                <w:b/>
                <w:spacing w:val="-6"/>
                <w:sz w:val="26"/>
                <w:szCs w:val="28"/>
                <w:lang w:val="en-US"/>
              </w:rPr>
              <w:t>HỘI ĐỒNG NHÂN DÂN</w:t>
            </w:r>
          </w:p>
          <w:p w14:paraId="4EFD7546" w14:textId="435C615D" w:rsidR="00E73F34" w:rsidRPr="00867498" w:rsidRDefault="00C15F3E">
            <w:pPr>
              <w:pStyle w:val="BodyText"/>
              <w:jc w:val="center"/>
              <w:rPr>
                <w:rFonts w:ascii="Times New Roman" w:hAnsi="Times New Roman"/>
                <w:b/>
                <w:spacing w:val="-6"/>
                <w:sz w:val="26"/>
                <w:szCs w:val="28"/>
                <w:lang w:val="en-US"/>
              </w:rPr>
            </w:pPr>
            <w:r w:rsidRPr="00867498">
              <w:rPr>
                <w:rFonts w:ascii="Times New Roman" w:hAnsi="Times New Roman"/>
                <w:b/>
                <w:spacing w:val="-6"/>
                <w:sz w:val="26"/>
                <w:szCs w:val="28"/>
                <w:lang w:val="en-US"/>
              </w:rPr>
              <w:t>TỈNH ĐIỆN BIÊN</w:t>
            </w:r>
          </w:p>
          <w:p w14:paraId="6C88EC92" w14:textId="1E3E23EE" w:rsidR="00E73F34" w:rsidRPr="00867498" w:rsidRDefault="00B945CD" w:rsidP="00867498">
            <w:pPr>
              <w:pStyle w:val="BodyText"/>
              <w:rPr>
                <w:rFonts w:ascii="Times New Roman" w:hAnsi="Times New Roman"/>
                <w:szCs w:val="28"/>
                <w:lang w:val="en-US"/>
              </w:rPr>
            </w:pPr>
            <w:r>
              <w:rPr>
                <w:rFonts w:ascii="Times New Roman" w:hAnsi="Times New Roman"/>
                <w:noProof/>
                <w:szCs w:val="28"/>
                <w:lang w:val="en-US"/>
              </w:rPr>
              <mc:AlternateContent>
                <mc:Choice Requires="wps">
                  <w:drawing>
                    <wp:anchor distT="0" distB="0" distL="114300" distR="114300" simplePos="0" relativeHeight="251665408" behindDoc="0" locked="0" layoutInCell="1" allowOverlap="1" wp14:anchorId="245E14E7" wp14:editId="315E662B">
                      <wp:simplePos x="0" y="0"/>
                      <wp:positionH relativeFrom="column">
                        <wp:posOffset>958850</wp:posOffset>
                      </wp:positionH>
                      <wp:positionV relativeFrom="paragraph">
                        <wp:posOffset>34925</wp:posOffset>
                      </wp:positionV>
                      <wp:extent cx="647700" cy="0"/>
                      <wp:effectExtent l="0" t="0" r="0" b="0"/>
                      <wp:wrapNone/>
                      <wp:docPr id="1676314468" name="Straight Connector 5"/>
                      <wp:cNvGraphicFramePr/>
                      <a:graphic xmlns:a="http://schemas.openxmlformats.org/drawingml/2006/main">
                        <a:graphicData uri="http://schemas.microsoft.com/office/word/2010/wordprocessingShape">
                          <wps:wsp>
                            <wps:cNvCnPr/>
                            <wps:spPr>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179227"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5.5pt,2.75pt" to="12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kmQEAAIc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" strokecolor="black [3040]"/>
                  </w:pict>
                </mc:Fallback>
              </mc:AlternateContent>
            </w:r>
          </w:p>
          <w:p w14:paraId="05F66480" w14:textId="68782FA3" w:rsidR="00E73F34" w:rsidRPr="00867498" w:rsidRDefault="00364386" w:rsidP="00867498">
            <w:pPr>
              <w:pStyle w:val="BodyText"/>
              <w:jc w:val="center"/>
              <w:rPr>
                <w:rFonts w:ascii="Times New Roman" w:hAnsi="Times New Roman"/>
                <w:szCs w:val="28"/>
                <w:lang w:val="en-US"/>
              </w:rPr>
            </w:pPr>
            <w:r>
              <w:rPr>
                <w:rFonts w:ascii="Times New Roman" w:hAnsi="Times New Roman"/>
                <w:szCs w:val="28"/>
              </w:rPr>
              <w:t xml:space="preserve">Số: </w:t>
            </w:r>
            <w:r>
              <w:rPr>
                <w:rFonts w:ascii="Times New Roman" w:hAnsi="Times New Roman"/>
                <w:szCs w:val="28"/>
                <w:lang w:val="en-US"/>
              </w:rPr>
              <w:t>26</w:t>
            </w:r>
            <w:r w:rsidR="00C15F3E" w:rsidRPr="00867498">
              <w:rPr>
                <w:rFonts w:ascii="Times New Roman" w:hAnsi="Times New Roman"/>
                <w:szCs w:val="28"/>
                <w:lang w:val="en-US"/>
              </w:rPr>
              <w:t>/2026</w:t>
            </w:r>
            <w:r w:rsidR="00C15F3E" w:rsidRPr="00867498">
              <w:rPr>
                <w:rFonts w:ascii="Times New Roman" w:hAnsi="Times New Roman"/>
                <w:szCs w:val="28"/>
              </w:rPr>
              <w:t>/</w:t>
            </w:r>
            <w:r w:rsidR="00C15F3E" w:rsidRPr="00867498">
              <w:rPr>
                <w:rFonts w:ascii="Times New Roman" w:hAnsi="Times New Roman"/>
                <w:szCs w:val="28"/>
                <w:lang w:val="en-US"/>
              </w:rPr>
              <w:t>NQ</w:t>
            </w:r>
            <w:r w:rsidR="00C15F3E" w:rsidRPr="00867498">
              <w:rPr>
                <w:rFonts w:ascii="Times New Roman" w:hAnsi="Times New Roman"/>
                <w:szCs w:val="28"/>
              </w:rPr>
              <w:t>-</w:t>
            </w:r>
            <w:r w:rsidR="00C15F3E" w:rsidRPr="00867498">
              <w:rPr>
                <w:rFonts w:ascii="Times New Roman" w:hAnsi="Times New Roman"/>
                <w:szCs w:val="28"/>
                <w:lang w:val="en-US"/>
              </w:rPr>
              <w:t>HĐND</w:t>
            </w:r>
            <w:r w:rsidR="00C15F3E" w:rsidRPr="00867498">
              <w:rPr>
                <w:rFonts w:ascii="Times New Roman" w:hAnsi="Times New Roman"/>
                <w:b/>
                <w:bCs/>
                <w:sz w:val="24"/>
                <w:szCs w:val="24"/>
              </w:rPr>
              <w:t xml:space="preserve">       </w:t>
            </w:r>
          </w:p>
        </w:tc>
        <w:tc>
          <w:tcPr>
            <w:tcW w:w="2881" w:type="pct"/>
          </w:tcPr>
          <w:p w14:paraId="587A23C4" w14:textId="1C4DB7B4" w:rsidR="00E73F34" w:rsidRPr="00867498" w:rsidRDefault="00C15F3E">
            <w:pPr>
              <w:pStyle w:val="BodyText"/>
              <w:jc w:val="center"/>
              <w:rPr>
                <w:rFonts w:ascii="Times New Roman" w:hAnsi="Times New Roman"/>
                <w:b/>
                <w:sz w:val="26"/>
                <w:szCs w:val="28"/>
              </w:rPr>
            </w:pPr>
            <w:r w:rsidRPr="00867498">
              <w:rPr>
                <w:rFonts w:ascii="Times New Roman" w:hAnsi="Times New Roman"/>
                <w:b/>
                <w:sz w:val="26"/>
                <w:szCs w:val="28"/>
              </w:rPr>
              <w:t>CỘNG HÒA XÃ HỘI CHỦ NGHĨA VIỆT NAM</w:t>
            </w:r>
          </w:p>
          <w:p w14:paraId="60BB08EB" w14:textId="77777777" w:rsidR="00E73F34" w:rsidRPr="00867498" w:rsidRDefault="00C15F3E">
            <w:pPr>
              <w:pStyle w:val="BodyText"/>
              <w:jc w:val="center"/>
              <w:rPr>
                <w:rFonts w:ascii="Times New Roman" w:hAnsi="Times New Roman"/>
                <w:b/>
                <w:szCs w:val="28"/>
              </w:rPr>
            </w:pPr>
            <w:r w:rsidRPr="00867498">
              <w:rPr>
                <w:rFonts w:ascii="Times New Roman" w:hAnsi="Times New Roman"/>
                <w:b/>
                <w:szCs w:val="28"/>
              </w:rPr>
              <w:t>Độc lập - Tự do - Hạnh phúc</w:t>
            </w:r>
          </w:p>
          <w:p w14:paraId="0251FCBC" w14:textId="2BF48D11" w:rsidR="00E73F34" w:rsidRPr="00867498" w:rsidRDefault="00C15F3E">
            <w:pPr>
              <w:pStyle w:val="BodyText"/>
              <w:jc w:val="center"/>
              <w:rPr>
                <w:rFonts w:ascii="Times New Roman" w:hAnsi="Times New Roman"/>
                <w:b/>
                <w:szCs w:val="28"/>
              </w:rPr>
            </w:pPr>
            <w:r w:rsidRPr="00867498">
              <w:rPr>
                <w:rFonts w:ascii="Times New Roman" w:hAnsi="Times New Roman"/>
                <w:i/>
                <w:noProof/>
                <w:szCs w:val="28"/>
                <w:lang w:val="en-US"/>
              </w:rPr>
              <mc:AlternateContent>
                <mc:Choice Requires="wps">
                  <w:drawing>
                    <wp:anchor distT="0" distB="0" distL="114300" distR="114300" simplePos="0" relativeHeight="251663360" behindDoc="0" locked="0" layoutInCell="1" allowOverlap="1" wp14:anchorId="45852846" wp14:editId="79F698DB">
                      <wp:simplePos x="0" y="0"/>
                      <wp:positionH relativeFrom="column">
                        <wp:posOffset>718982</wp:posOffset>
                      </wp:positionH>
                      <wp:positionV relativeFrom="paragraph">
                        <wp:posOffset>33655</wp:posOffset>
                      </wp:positionV>
                      <wp:extent cx="212651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265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AC616F"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6pt,2.65pt" to="224.0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" strokecolor="black [3040]"/>
                  </w:pict>
                </mc:Fallback>
              </mc:AlternateContent>
            </w:r>
          </w:p>
          <w:p w14:paraId="1E597837" w14:textId="103AD2AD" w:rsidR="00E73F34" w:rsidRPr="00867498" w:rsidRDefault="00C15F3E">
            <w:pPr>
              <w:pStyle w:val="BodyText"/>
              <w:jc w:val="center"/>
              <w:rPr>
                <w:rFonts w:ascii=".VnTimeH" w:hAnsi=".VnTimeH"/>
                <w:b/>
                <w:i/>
                <w:szCs w:val="28"/>
                <w:lang w:val="en-US"/>
              </w:rPr>
            </w:pPr>
            <w:r w:rsidRPr="00867498">
              <w:rPr>
                <w:rFonts w:ascii="Times New Roman" w:hAnsi="Times New Roman"/>
                <w:i/>
                <w:szCs w:val="28"/>
                <w:lang w:val="en-US"/>
              </w:rPr>
              <w:t>Điện Biên</w:t>
            </w:r>
            <w:r w:rsidR="00364386">
              <w:rPr>
                <w:rFonts w:ascii="Times New Roman" w:hAnsi="Times New Roman"/>
                <w:i/>
                <w:szCs w:val="28"/>
              </w:rPr>
              <w:t xml:space="preserve">, ngày </w:t>
            </w:r>
            <w:r w:rsidR="00364386">
              <w:rPr>
                <w:rFonts w:ascii="Times New Roman" w:hAnsi="Times New Roman"/>
                <w:i/>
                <w:szCs w:val="28"/>
                <w:lang w:val="en-US"/>
              </w:rPr>
              <w:t xml:space="preserve">16 </w:t>
            </w:r>
            <w:r w:rsidR="00364386">
              <w:rPr>
                <w:rFonts w:ascii="Times New Roman" w:hAnsi="Times New Roman"/>
                <w:i/>
                <w:szCs w:val="28"/>
              </w:rPr>
              <w:t xml:space="preserve">tháng </w:t>
            </w:r>
            <w:r w:rsidR="00364386">
              <w:rPr>
                <w:rFonts w:ascii="Times New Roman" w:hAnsi="Times New Roman"/>
                <w:i/>
                <w:szCs w:val="28"/>
                <w:lang w:val="en-US"/>
              </w:rPr>
              <w:t xml:space="preserve">7 </w:t>
            </w:r>
            <w:r w:rsidRPr="00867498">
              <w:rPr>
                <w:rFonts w:ascii="Times New Roman" w:hAnsi="Times New Roman"/>
                <w:i/>
                <w:szCs w:val="28"/>
              </w:rPr>
              <w:t>năm 202</w:t>
            </w:r>
            <w:r w:rsidRPr="00867498">
              <w:rPr>
                <w:rFonts w:ascii="Times New Roman" w:hAnsi="Times New Roman"/>
                <w:i/>
                <w:szCs w:val="28"/>
                <w:lang w:val="en-US"/>
              </w:rPr>
              <w:t>6</w:t>
            </w:r>
          </w:p>
        </w:tc>
      </w:tr>
    </w:tbl>
    <w:p w14:paraId="76FE1A2F" w14:textId="7B0B0640" w:rsidR="00E73F34" w:rsidRPr="00867498" w:rsidRDefault="00867498">
      <w:pPr>
        <w:pStyle w:val="BodyText"/>
        <w:jc w:val="center"/>
        <w:rPr>
          <w:rFonts w:ascii="Times New Roman" w:hAnsi="Times New Roman"/>
          <w:b/>
          <w:sz w:val="8"/>
          <w:szCs w:val="2"/>
          <w:lang w:val="en-US"/>
        </w:rPr>
      </w:pPr>
      <w:r w:rsidRPr="00867498">
        <w:rPr>
          <w:rFonts w:ascii="Times New Roman" w:hAnsi="Times New Roman"/>
          <w:noProof/>
          <w:szCs w:val="28"/>
          <w:lang w:val="en-US"/>
        </w:rPr>
        <mc:AlternateContent>
          <mc:Choice Requires="wps">
            <w:drawing>
              <wp:anchor distT="0" distB="0" distL="114300" distR="114300" simplePos="0" relativeHeight="251662336" behindDoc="0" locked="0" layoutInCell="1" allowOverlap="1" wp14:anchorId="32FABD66" wp14:editId="70FBCE84">
                <wp:simplePos x="0" y="0"/>
                <wp:positionH relativeFrom="column">
                  <wp:posOffset>-195580</wp:posOffset>
                </wp:positionH>
                <wp:positionV relativeFrom="paragraph">
                  <wp:posOffset>-1322334</wp:posOffset>
                </wp:positionV>
                <wp:extent cx="41465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4146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86CD6F"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4pt,-104.1pt" to="17.25pt,-10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" strokecolor="#4579b8 [3044]"/>
            </w:pict>
          </mc:Fallback>
        </mc:AlternateContent>
      </w:r>
    </w:p>
    <w:p w14:paraId="0D3F806D" w14:textId="34BC3198" w:rsidR="00E73F34" w:rsidRPr="00867498" w:rsidRDefault="00C15F3E">
      <w:pPr>
        <w:pStyle w:val="BodyText"/>
        <w:jc w:val="center"/>
        <w:rPr>
          <w:rFonts w:ascii="Times New Roman" w:hAnsi="Times New Roman"/>
          <w:b/>
          <w:lang w:val="en-US"/>
        </w:rPr>
      </w:pPr>
      <w:r w:rsidRPr="00867498">
        <w:rPr>
          <w:rFonts w:ascii="Times New Roman" w:hAnsi="Times New Roman"/>
          <w:b/>
          <w:lang w:val="en-US"/>
        </w:rPr>
        <w:t xml:space="preserve">NGHỊ </w:t>
      </w:r>
      <w:r w:rsidRPr="00867498">
        <w:rPr>
          <w:rFonts w:ascii="Times New Roman" w:hAnsi="Times New Roman"/>
          <w:b/>
        </w:rPr>
        <w:t>QUYẾT</w:t>
      </w:r>
    </w:p>
    <w:p w14:paraId="582E991B" w14:textId="1A385643" w:rsidR="00E73F34" w:rsidRPr="00867498" w:rsidRDefault="00C15F3E">
      <w:pPr>
        <w:pStyle w:val="BodyText"/>
        <w:jc w:val="center"/>
        <w:rPr>
          <w:rFonts w:ascii="Times New Roman" w:hAnsi="Times New Roman"/>
          <w:b/>
          <w:szCs w:val="28"/>
        </w:rPr>
      </w:pPr>
      <w:r w:rsidRPr="00867498">
        <w:rPr>
          <w:rFonts w:ascii="Times New Roman" w:hAnsi="Times New Roman"/>
          <w:b/>
          <w:szCs w:val="28"/>
          <w:lang w:val="en-US"/>
        </w:rPr>
        <w:t xml:space="preserve">Quy định </w:t>
      </w:r>
      <w:r w:rsidRPr="00867498">
        <w:rPr>
          <w:rFonts w:ascii="Times New Roman" w:hAnsi="Times New Roman"/>
          <w:b/>
          <w:szCs w:val="28"/>
        </w:rPr>
        <w:t xml:space="preserve">nguyên tắc, tiêu chí và định mức phân bổ vốn đầu tư công </w:t>
      </w:r>
    </w:p>
    <w:p w14:paraId="0EB493E7" w14:textId="493A741C" w:rsidR="00E73F34" w:rsidRPr="00867498" w:rsidRDefault="00C15F3E">
      <w:pPr>
        <w:pStyle w:val="BodyText"/>
        <w:jc w:val="center"/>
        <w:rPr>
          <w:rFonts w:ascii="Times New Roman" w:hAnsi="Times New Roman"/>
          <w:b/>
          <w:szCs w:val="28"/>
        </w:rPr>
      </w:pPr>
      <w:r w:rsidRPr="00867498">
        <w:rPr>
          <w:rFonts w:ascii="Times New Roman" w:hAnsi="Times New Roman"/>
          <w:b/>
          <w:szCs w:val="28"/>
        </w:rPr>
        <w:t>nguồn ngân sách địa phương giai đoạn 2026-2030</w:t>
      </w:r>
      <w:r w:rsidRPr="00867498">
        <w:rPr>
          <w:rFonts w:ascii="Times New Roman" w:hAnsi="Times New Roman"/>
          <w:b/>
          <w:szCs w:val="28"/>
          <w:lang w:val="en-US"/>
        </w:rPr>
        <w:t xml:space="preserve"> </w:t>
      </w:r>
      <w:r w:rsidRPr="00867498">
        <w:rPr>
          <w:rFonts w:ascii="Times New Roman" w:hAnsi="Times New Roman"/>
          <w:b/>
          <w:szCs w:val="28"/>
        </w:rPr>
        <w:t>tỉnh Điện Biên</w:t>
      </w:r>
      <w:r w:rsidRPr="00867498">
        <w:rPr>
          <w:rFonts w:ascii="Times New Roman" w:hAnsi="Times New Roman"/>
          <w:b/>
          <w:szCs w:val="28"/>
          <w:lang w:val="en-US"/>
        </w:rPr>
        <w:t xml:space="preserve"> </w:t>
      </w:r>
    </w:p>
    <w:p w14:paraId="409AB865" w14:textId="2599A771" w:rsidR="00E73F34" w:rsidRPr="00867498" w:rsidRDefault="00E73F34">
      <w:pPr>
        <w:pStyle w:val="BodyText"/>
        <w:spacing w:line="252" w:lineRule="auto"/>
        <w:jc w:val="center"/>
        <w:rPr>
          <w:rFonts w:ascii="Times New Roman" w:hAnsi="Times New Roman"/>
          <w:b/>
          <w:szCs w:val="28"/>
          <w:lang w:val="en-US"/>
        </w:rPr>
      </w:pPr>
    </w:p>
    <w:p w14:paraId="0AA0CC5E" w14:textId="14361EDF" w:rsidR="00E73F34" w:rsidRPr="00867498" w:rsidRDefault="00C15F3E">
      <w:pPr>
        <w:widowControl w:val="0"/>
        <w:spacing w:before="120" w:after="120"/>
        <w:ind w:firstLine="709"/>
        <w:jc w:val="both"/>
        <w:rPr>
          <w:rFonts w:ascii="Times New Roman" w:hAnsi="Times New Roman"/>
          <w:i/>
          <w:iCs/>
          <w:szCs w:val="28"/>
        </w:rPr>
      </w:pPr>
      <w:bookmarkStart w:id="0" w:name="_Hlk89331890"/>
      <w:r w:rsidRPr="00867498">
        <w:rPr>
          <w:rFonts w:ascii="Times New Roman" w:hAnsi="Times New Roman"/>
          <w:i/>
          <w:iCs/>
          <w:szCs w:val="28"/>
        </w:rPr>
        <w:t xml:space="preserve">Căn cứ Luật Tổ chức Chính </w:t>
      </w:r>
      <w:r w:rsidRPr="00867498">
        <w:rPr>
          <w:rFonts w:ascii="Times New Roman" w:hAnsi="Times New Roman"/>
          <w:i/>
          <w:iCs/>
          <w:szCs w:val="28"/>
          <w:lang w:val="en-US"/>
        </w:rPr>
        <w:t>quyền địa phương số 72/2025/QH15</w:t>
      </w:r>
      <w:r w:rsidRPr="00867498">
        <w:rPr>
          <w:rFonts w:ascii="Times New Roman" w:hAnsi="Times New Roman"/>
          <w:i/>
          <w:iCs/>
          <w:szCs w:val="28"/>
        </w:rPr>
        <w:t>;</w:t>
      </w:r>
    </w:p>
    <w:p w14:paraId="55CCE52C" w14:textId="77777777" w:rsidR="00E73F34" w:rsidRPr="00867498" w:rsidRDefault="00C15F3E">
      <w:pPr>
        <w:widowControl w:val="0"/>
        <w:spacing w:before="120" w:after="120"/>
        <w:ind w:firstLine="709"/>
        <w:jc w:val="both"/>
        <w:rPr>
          <w:rFonts w:ascii="Times New Roman" w:hAnsi="Times New Roman"/>
          <w:i/>
          <w:iCs/>
          <w:szCs w:val="28"/>
        </w:rPr>
      </w:pPr>
      <w:r w:rsidRPr="00867498">
        <w:rPr>
          <w:rFonts w:ascii="Times New Roman" w:hAnsi="Times New Roman"/>
          <w:i/>
          <w:iCs/>
          <w:szCs w:val="28"/>
        </w:rPr>
        <w:t>Căn cứ Luật Đầu tư công</w:t>
      </w:r>
      <w:r w:rsidRPr="00867498">
        <w:rPr>
          <w:rFonts w:ascii="Times New Roman" w:hAnsi="Times New Roman"/>
          <w:i/>
          <w:iCs/>
          <w:szCs w:val="28"/>
          <w:lang w:val="en-US"/>
        </w:rPr>
        <w:t xml:space="preserve"> số 58/2024/QH15</w:t>
      </w:r>
      <w:r w:rsidRPr="00867498">
        <w:rPr>
          <w:rFonts w:ascii="Times New Roman" w:hAnsi="Times New Roman"/>
          <w:i/>
          <w:iCs/>
          <w:szCs w:val="28"/>
        </w:rPr>
        <w:t xml:space="preserve"> </w:t>
      </w:r>
      <w:r w:rsidRPr="00867498">
        <w:rPr>
          <w:rFonts w:ascii="Times New Roman" w:hAnsi="Times New Roman"/>
          <w:i/>
          <w:iCs/>
          <w:szCs w:val="28"/>
          <w:lang w:val="en-US"/>
        </w:rPr>
        <w:t>được sửa đổi, bổ sung một số điều theo Luật số 90/2025/QH15</w:t>
      </w:r>
      <w:r w:rsidRPr="00867498">
        <w:rPr>
          <w:rFonts w:ascii="Times New Roman" w:hAnsi="Times New Roman"/>
          <w:i/>
          <w:iCs/>
          <w:szCs w:val="28"/>
        </w:rPr>
        <w:t>;</w:t>
      </w:r>
    </w:p>
    <w:p w14:paraId="3080BD93" w14:textId="77777777" w:rsidR="00E73F34" w:rsidRPr="00867498" w:rsidRDefault="00C15F3E">
      <w:pPr>
        <w:widowControl w:val="0"/>
        <w:spacing w:before="120" w:after="120"/>
        <w:ind w:firstLine="709"/>
        <w:jc w:val="both"/>
        <w:rPr>
          <w:rFonts w:ascii="Times New Roman" w:hAnsi="Times New Roman"/>
          <w:i/>
          <w:iCs/>
          <w:szCs w:val="28"/>
          <w:lang w:val="en-US"/>
        </w:rPr>
      </w:pPr>
      <w:r w:rsidRPr="00867498">
        <w:rPr>
          <w:rFonts w:ascii="Times New Roman" w:hAnsi="Times New Roman"/>
          <w:i/>
          <w:iCs/>
          <w:szCs w:val="28"/>
        </w:rPr>
        <w:t xml:space="preserve">Căn cứ Luật Ngân sách nhà nước </w:t>
      </w:r>
      <w:r w:rsidRPr="00867498">
        <w:rPr>
          <w:rFonts w:ascii="Times New Roman" w:hAnsi="Times New Roman"/>
          <w:i/>
          <w:iCs/>
          <w:szCs w:val="28"/>
          <w:lang w:val="en-US"/>
        </w:rPr>
        <w:t>số 89/2025/QH15</w:t>
      </w:r>
      <w:r w:rsidRPr="00867498">
        <w:rPr>
          <w:rFonts w:ascii="Times New Roman" w:hAnsi="Times New Roman"/>
          <w:i/>
          <w:iCs/>
          <w:szCs w:val="28"/>
        </w:rPr>
        <w:t>;</w:t>
      </w:r>
    </w:p>
    <w:p w14:paraId="55F57C27" w14:textId="77777777" w:rsidR="00E73F34" w:rsidRPr="00867498" w:rsidRDefault="00C15F3E">
      <w:pPr>
        <w:widowControl w:val="0"/>
        <w:tabs>
          <w:tab w:val="left" w:pos="1440"/>
        </w:tabs>
        <w:spacing w:before="120" w:after="120"/>
        <w:ind w:firstLine="709"/>
        <w:jc w:val="both"/>
        <w:rPr>
          <w:rFonts w:ascii="Times New Roman" w:hAnsi="Times New Roman"/>
          <w:i/>
          <w:iCs/>
          <w:szCs w:val="28"/>
          <w:lang w:val="en-US"/>
        </w:rPr>
      </w:pPr>
      <w:r w:rsidRPr="00867498">
        <w:rPr>
          <w:rFonts w:ascii="Times New Roman" w:hAnsi="Times New Roman"/>
          <w:i/>
          <w:iCs/>
          <w:szCs w:val="28"/>
          <w:lang w:val="en-US"/>
        </w:rPr>
        <w:t>Căn cứ Luật Ban hành văn bản quy phạm pháp luật số 64/2025/QH15 được sửa đổi, bổ sung một số điều theo Luật số 87/2025/QH15;</w:t>
      </w:r>
    </w:p>
    <w:p w14:paraId="45A8D682" w14:textId="77777777" w:rsidR="00E73F34" w:rsidRPr="00867498" w:rsidRDefault="00C15F3E">
      <w:pPr>
        <w:widowControl w:val="0"/>
        <w:tabs>
          <w:tab w:val="left" w:pos="1440"/>
        </w:tabs>
        <w:spacing w:before="120" w:after="120"/>
        <w:ind w:firstLine="709"/>
        <w:jc w:val="both"/>
        <w:rPr>
          <w:rFonts w:ascii="Times New Roman" w:hAnsi="Times New Roman"/>
          <w:i/>
          <w:iCs/>
          <w:spacing w:val="-2"/>
          <w:szCs w:val="28"/>
          <w:lang w:val="en-US"/>
        </w:rPr>
      </w:pPr>
      <w:r w:rsidRPr="00867498">
        <w:rPr>
          <w:rFonts w:ascii="Times New Roman" w:hAnsi="Times New Roman"/>
          <w:i/>
          <w:iCs/>
          <w:spacing w:val="-2"/>
          <w:szCs w:val="28"/>
        </w:rPr>
        <w:t>Căn c</w:t>
      </w:r>
      <w:r w:rsidRPr="00867498">
        <w:rPr>
          <w:rFonts w:ascii="Times New Roman" w:hAnsi="Times New Roman"/>
          <w:i/>
          <w:iCs/>
          <w:spacing w:val="-2"/>
          <w:szCs w:val="28"/>
        </w:rPr>
        <w:t>ứ Nghị quyết số 70/2025/UBTVQH15</w:t>
      </w:r>
      <w:r w:rsidRPr="00867498">
        <w:rPr>
          <w:rFonts w:ascii="Times New Roman" w:hAnsi="Times New Roman"/>
          <w:i/>
          <w:iCs/>
          <w:spacing w:val="-2"/>
          <w:szCs w:val="28"/>
          <w:lang w:val="en-US"/>
        </w:rPr>
        <w:t>,</w:t>
      </w:r>
      <w:r w:rsidRPr="00867498">
        <w:rPr>
          <w:rFonts w:ascii="Times New Roman" w:hAnsi="Times New Roman"/>
          <w:i/>
          <w:iCs/>
          <w:spacing w:val="-2"/>
          <w:szCs w:val="28"/>
        </w:rPr>
        <w:t xml:space="preserve"> ngày 07 tháng 02 năm 2025 của Ủy ban Thường vụ Quốc hội đã được sửa đổi, bổ sung một số điều tại Nghị quyết số 120/2026/UBTVQH15 ngày 03 tháng 02 năm 2026 quy định về nguyên tắc, tiêu chí và định mức phân bổ vốn đầu tư công nguồn ngân sách nhà nước giai đ</w:t>
      </w:r>
      <w:r w:rsidRPr="00867498">
        <w:rPr>
          <w:rFonts w:ascii="Times New Roman" w:hAnsi="Times New Roman"/>
          <w:i/>
          <w:iCs/>
          <w:spacing w:val="-2"/>
          <w:szCs w:val="28"/>
        </w:rPr>
        <w:t>oạn 2026 - 2030;</w:t>
      </w:r>
    </w:p>
    <w:p w14:paraId="793A1A1B" w14:textId="77777777" w:rsidR="00E73F34" w:rsidRPr="00867498" w:rsidRDefault="00C15F3E">
      <w:pPr>
        <w:widowControl w:val="0"/>
        <w:tabs>
          <w:tab w:val="left" w:pos="1440"/>
        </w:tabs>
        <w:spacing w:before="120" w:after="120"/>
        <w:ind w:firstLine="709"/>
        <w:jc w:val="both"/>
        <w:rPr>
          <w:rFonts w:ascii="Times New Roman" w:hAnsi="Times New Roman"/>
          <w:i/>
          <w:iCs/>
          <w:spacing w:val="-4"/>
          <w:szCs w:val="28"/>
          <w:lang w:val="en-US"/>
        </w:rPr>
      </w:pPr>
      <w:r w:rsidRPr="00867498">
        <w:rPr>
          <w:rFonts w:ascii="Times New Roman" w:hAnsi="Times New Roman"/>
          <w:i/>
          <w:iCs/>
          <w:spacing w:val="-4"/>
          <w:szCs w:val="28"/>
          <w:lang w:val="en-US"/>
        </w:rPr>
        <w:t xml:space="preserve">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w:t>
      </w:r>
      <w:r w:rsidRPr="00867498">
        <w:rPr>
          <w:rFonts w:ascii="Times New Roman" w:hAnsi="Times New Roman"/>
          <w:i/>
          <w:iCs/>
          <w:spacing w:val="-4"/>
          <w:szCs w:val="28"/>
          <w:lang w:val="en-US"/>
        </w:rPr>
        <w:t>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w:t>
      </w:r>
      <w:r w:rsidRPr="00867498">
        <w:rPr>
          <w:rFonts w:ascii="Times New Roman" w:hAnsi="Times New Roman"/>
          <w:i/>
          <w:iCs/>
          <w:spacing w:val="-4"/>
          <w:szCs w:val="28"/>
          <w:lang w:val="en-US"/>
        </w:rPr>
        <w:t>5/NĐ-CP, ngày 01 tháng 4 năm 2025 của Chính phủ về kiểm tra, rà soát, hệ thống hóa và xử lý văn bản quy phạm pháp luật;</w:t>
      </w:r>
    </w:p>
    <w:p w14:paraId="450878B1" w14:textId="77777777" w:rsidR="00E73F34" w:rsidRPr="00867498" w:rsidRDefault="00C15F3E">
      <w:pPr>
        <w:widowControl w:val="0"/>
        <w:tabs>
          <w:tab w:val="left" w:pos="1440"/>
        </w:tabs>
        <w:spacing w:before="120" w:after="120"/>
        <w:ind w:firstLine="709"/>
        <w:jc w:val="both"/>
        <w:rPr>
          <w:rFonts w:ascii="Times New Roman" w:hAnsi="Times New Roman"/>
          <w:i/>
          <w:iCs/>
          <w:szCs w:val="28"/>
          <w:lang w:val="en-US"/>
        </w:rPr>
      </w:pPr>
      <w:r w:rsidRPr="00867498">
        <w:rPr>
          <w:rFonts w:ascii="Times New Roman" w:hAnsi="Times New Roman"/>
          <w:i/>
          <w:iCs/>
          <w:spacing w:val="-2"/>
          <w:szCs w:val="28"/>
          <w:lang w:val="en-US"/>
        </w:rPr>
        <w:t>Căn cứ Quyết định số 18/2026/QĐ-TTg, ngày 18 tháng 4 năm 2026 của Thủ tướng Chính phủ về quy định chi tiết thi hành một số điều của Nghị</w:t>
      </w:r>
      <w:r w:rsidRPr="00867498">
        <w:rPr>
          <w:rFonts w:ascii="Times New Roman" w:hAnsi="Times New Roman"/>
          <w:i/>
          <w:iCs/>
          <w:spacing w:val="-2"/>
          <w:szCs w:val="28"/>
          <w:lang w:val="en-US"/>
        </w:rPr>
        <w:t xml:space="preserve"> quyết số 70/2025/UBTVQH15, ngày 07 tháng 02 năm 2025 được sửa đổi, bổ sung một số điều tại Nghị quyết số 120/2026/UBTVQH15, ngày 03 tháng 02 năm 2026 của Ủy ban Thường vụ Quốc hội quy định về nguyên tắc, tiêu chí và định mức phân bổ vốn đầu tư công nguồn </w:t>
      </w:r>
      <w:r w:rsidRPr="00867498">
        <w:rPr>
          <w:rFonts w:ascii="Times New Roman" w:hAnsi="Times New Roman"/>
          <w:i/>
          <w:iCs/>
          <w:spacing w:val="-2"/>
          <w:szCs w:val="28"/>
          <w:lang w:val="en-US"/>
        </w:rPr>
        <w:t>ngân sách nhà nước giai đoạn 2026 - 2030</w:t>
      </w:r>
      <w:r w:rsidRPr="00867498">
        <w:rPr>
          <w:rFonts w:ascii="Times New Roman" w:hAnsi="Times New Roman"/>
          <w:i/>
          <w:iCs/>
          <w:szCs w:val="28"/>
        </w:rPr>
        <w:t>;</w:t>
      </w:r>
    </w:p>
    <w:p w14:paraId="710AF3F1" w14:textId="32BEED84" w:rsidR="00E73F34" w:rsidRPr="00867498" w:rsidRDefault="00C15F3E">
      <w:pPr>
        <w:widowControl w:val="0"/>
        <w:tabs>
          <w:tab w:val="left" w:pos="1440"/>
        </w:tabs>
        <w:spacing w:before="120" w:after="120"/>
        <w:ind w:firstLine="709"/>
        <w:jc w:val="both"/>
        <w:rPr>
          <w:rFonts w:ascii="Times New Roman" w:hAnsi="Times New Roman"/>
          <w:i/>
          <w:iCs/>
          <w:szCs w:val="28"/>
          <w:lang w:val="en-US"/>
        </w:rPr>
      </w:pPr>
      <w:r w:rsidRPr="00867498">
        <w:rPr>
          <w:rFonts w:ascii="Times New Roman" w:hAnsi="Times New Roman"/>
          <w:i/>
          <w:iCs/>
          <w:szCs w:val="28"/>
          <w:lang w:val="en-US"/>
        </w:rPr>
        <w:t>Xét Tờ trình số 6120/TTr-UBND, ngày 14 tháng 7 năm 2026 của Ủy ban nhân dân tỉnh Điện Biên</w:t>
      </w:r>
      <w:r w:rsidRPr="00867498">
        <w:t xml:space="preserve"> </w:t>
      </w:r>
      <w:r w:rsidRPr="00867498">
        <w:rPr>
          <w:rFonts w:ascii="Times New Roman" w:hAnsi="Times New Roman"/>
          <w:i/>
          <w:iCs/>
          <w:szCs w:val="28"/>
          <w:lang w:val="en-US"/>
        </w:rPr>
        <w:t>dự thảo Nghị quyết Quy định về nguyên tắc, tiêu chí và định mức phân bổ vốn đầu tư công nguồn ngân sách địa phương giai đoạ</w:t>
      </w:r>
      <w:r w:rsidRPr="00867498">
        <w:rPr>
          <w:rFonts w:ascii="Times New Roman" w:hAnsi="Times New Roman"/>
          <w:i/>
          <w:iCs/>
          <w:szCs w:val="28"/>
          <w:lang w:val="en-US"/>
        </w:rPr>
        <w:t>n 2026-2030, tỉnh Điện Biên; Báo cáo thẩm tra Ban Kinh tế - Ngân sá</w:t>
      </w:r>
      <w:r w:rsidR="00364386">
        <w:rPr>
          <w:rFonts w:ascii="Times New Roman" w:hAnsi="Times New Roman"/>
          <w:i/>
          <w:iCs/>
          <w:szCs w:val="28"/>
          <w:lang w:val="en-US"/>
        </w:rPr>
        <w:t xml:space="preserve">ch Hội đồng nhân dân tỉnh số 101/BC-KTNS, ngày 14 tháng 7 </w:t>
      </w:r>
      <w:r w:rsidRPr="00867498">
        <w:rPr>
          <w:rFonts w:ascii="Times New Roman" w:hAnsi="Times New Roman"/>
          <w:i/>
          <w:iCs/>
          <w:szCs w:val="28"/>
          <w:lang w:val="en-US"/>
        </w:rPr>
        <w:t>năm 2026; ý kiến thảo luận của Đại biểu Hội đồng nhân dân tại kỳ họp;</w:t>
      </w:r>
    </w:p>
    <w:p w14:paraId="4C3D55FE" w14:textId="1E4CC25A" w:rsidR="00E73F34" w:rsidRPr="00867498" w:rsidRDefault="00364386">
      <w:pPr>
        <w:widowControl w:val="0"/>
        <w:tabs>
          <w:tab w:val="left" w:pos="1440"/>
        </w:tabs>
        <w:spacing w:before="120" w:after="120"/>
        <w:ind w:firstLine="709"/>
        <w:jc w:val="both"/>
        <w:rPr>
          <w:rFonts w:ascii="Times New Roman" w:hAnsi="Times New Roman"/>
          <w:i/>
          <w:iCs/>
          <w:szCs w:val="28"/>
          <w:lang w:val="en-US"/>
        </w:rPr>
      </w:pPr>
      <w:r>
        <w:rPr>
          <w:rFonts w:ascii="Times New Roman" w:hAnsi="Times New Roman"/>
          <w:i/>
          <w:iCs/>
          <w:szCs w:val="28"/>
          <w:lang w:val="en-US"/>
        </w:rPr>
        <w:t>Hội đồng nhân dân</w:t>
      </w:r>
      <w:r w:rsidR="00C15F3E" w:rsidRPr="00867498">
        <w:rPr>
          <w:rFonts w:ascii="Times New Roman" w:hAnsi="Times New Roman"/>
          <w:i/>
          <w:iCs/>
          <w:szCs w:val="28"/>
          <w:lang w:val="en-US"/>
        </w:rPr>
        <w:t xml:space="preserve"> ban hành Nghị quyết Quy định nguyên </w:t>
      </w:r>
      <w:r w:rsidR="00C15F3E" w:rsidRPr="00867498">
        <w:rPr>
          <w:rFonts w:ascii="Times New Roman" w:hAnsi="Times New Roman"/>
          <w:i/>
          <w:iCs/>
          <w:szCs w:val="28"/>
          <w:lang w:val="en-US"/>
        </w:rPr>
        <w:t>tắc, tiêu chí và định mức phân bổ vốn đầu tư công nguồn ngân sách địa phương giai đoạn 2026-2030 tỉnh Điện Biên.</w:t>
      </w:r>
    </w:p>
    <w:bookmarkEnd w:id="0"/>
    <w:p w14:paraId="6818CB69" w14:textId="77777777" w:rsidR="00E73F34" w:rsidRPr="00867498" w:rsidRDefault="00C15F3E">
      <w:pPr>
        <w:pStyle w:val="Header"/>
        <w:widowControl w:val="0"/>
        <w:spacing w:before="120" w:after="120"/>
        <w:ind w:firstLine="720"/>
        <w:jc w:val="both"/>
        <w:rPr>
          <w:rFonts w:ascii="Times New Roman" w:hAnsi="Times New Roman"/>
          <w:b/>
        </w:rPr>
      </w:pPr>
      <w:r w:rsidRPr="00867498">
        <w:rPr>
          <w:rFonts w:ascii="Times New Roman" w:hAnsi="Times New Roman" w:hint="eastAsia"/>
          <w:b/>
        </w:rPr>
        <w:lastRenderedPageBreak/>
        <w:t>Đ</w:t>
      </w:r>
      <w:r w:rsidRPr="00867498">
        <w:rPr>
          <w:rFonts w:ascii="Times New Roman" w:hAnsi="Times New Roman"/>
          <w:b/>
        </w:rPr>
        <w:t xml:space="preserve">iều 1. Phạm vi </w:t>
      </w:r>
      <w:r w:rsidRPr="00867498">
        <w:rPr>
          <w:rFonts w:ascii="Times New Roman" w:hAnsi="Times New Roman" w:hint="eastAsia"/>
          <w:b/>
        </w:rPr>
        <w:t>đ</w:t>
      </w:r>
      <w:r w:rsidRPr="00867498">
        <w:rPr>
          <w:rFonts w:ascii="Times New Roman" w:hAnsi="Times New Roman"/>
          <w:b/>
        </w:rPr>
        <w:t xml:space="preserve">iều chỉnh và </w:t>
      </w:r>
      <w:r w:rsidRPr="00867498">
        <w:rPr>
          <w:rFonts w:ascii="Times New Roman" w:hAnsi="Times New Roman" w:hint="eastAsia"/>
          <w:b/>
        </w:rPr>
        <w:t>đ</w:t>
      </w:r>
      <w:r w:rsidRPr="00867498">
        <w:rPr>
          <w:rFonts w:ascii="Times New Roman" w:hAnsi="Times New Roman"/>
          <w:b/>
        </w:rPr>
        <w:t>ối t</w:t>
      </w:r>
      <w:r w:rsidRPr="00867498">
        <w:rPr>
          <w:rFonts w:ascii="Times New Roman" w:hAnsi="Times New Roman" w:hint="eastAsia"/>
          <w:b/>
        </w:rPr>
        <w:t>ư</w:t>
      </w:r>
      <w:r w:rsidRPr="00867498">
        <w:rPr>
          <w:rFonts w:ascii="Times New Roman" w:hAnsi="Times New Roman"/>
          <w:b/>
        </w:rPr>
        <w:t>ợng áp dụng</w:t>
      </w:r>
    </w:p>
    <w:p w14:paraId="1A4068B1"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rPr>
        <w:t xml:space="preserve">1. Phạm vi điều chỉnh: Nghị quyết này quy định về nguyên tắc, tiêu chí và định mức phân bổ vốn </w:t>
      </w:r>
      <w:r w:rsidRPr="00867498">
        <w:rPr>
          <w:rFonts w:ascii="Times New Roman" w:hAnsi="Times New Roman"/>
          <w:bCs/>
        </w:rPr>
        <w:t>đầu tư công nguồn ngân sách địa phương giai đoạn 202</w:t>
      </w:r>
      <w:r w:rsidRPr="00867498">
        <w:rPr>
          <w:rFonts w:ascii="Times New Roman" w:hAnsi="Times New Roman"/>
          <w:bCs/>
          <w:lang w:val="en-US"/>
        </w:rPr>
        <w:t>6</w:t>
      </w:r>
      <w:r w:rsidRPr="00867498">
        <w:rPr>
          <w:rFonts w:ascii="Times New Roman" w:hAnsi="Times New Roman"/>
          <w:bCs/>
        </w:rPr>
        <w:t>-20</w:t>
      </w:r>
      <w:r w:rsidRPr="00867498">
        <w:rPr>
          <w:rFonts w:ascii="Times New Roman" w:hAnsi="Times New Roman"/>
          <w:bCs/>
          <w:lang w:val="en-US"/>
        </w:rPr>
        <w:t>30</w:t>
      </w:r>
      <w:r w:rsidRPr="00867498">
        <w:rPr>
          <w:rFonts w:ascii="Times New Roman" w:hAnsi="Times New Roman"/>
          <w:bCs/>
        </w:rPr>
        <w:t xml:space="preserve"> trên địa bàn tỉnh Điện Biên.</w:t>
      </w:r>
    </w:p>
    <w:p w14:paraId="33FD1735" w14:textId="77777777" w:rsidR="00E73F34" w:rsidRPr="00867498" w:rsidRDefault="00C15F3E">
      <w:pPr>
        <w:pStyle w:val="Header"/>
        <w:widowControl w:val="0"/>
        <w:spacing w:before="120" w:after="120"/>
        <w:ind w:firstLine="720"/>
        <w:jc w:val="both"/>
        <w:rPr>
          <w:rFonts w:ascii="Times New Roman" w:hAnsi="Times New Roman"/>
          <w:bCs/>
        </w:rPr>
      </w:pPr>
      <w:r w:rsidRPr="00867498">
        <w:rPr>
          <w:rFonts w:ascii="Times New Roman" w:hAnsi="Times New Roman"/>
          <w:bCs/>
        </w:rPr>
        <w:t xml:space="preserve">2. </w:t>
      </w:r>
      <w:r w:rsidRPr="00867498">
        <w:rPr>
          <w:rFonts w:ascii="Times New Roman" w:hAnsi="Times New Roman" w:hint="eastAsia"/>
          <w:bCs/>
        </w:rPr>
        <w:t>Đ</w:t>
      </w:r>
      <w:r w:rsidRPr="00867498">
        <w:rPr>
          <w:rFonts w:ascii="Times New Roman" w:hAnsi="Times New Roman"/>
          <w:bCs/>
        </w:rPr>
        <w:t>ối t</w:t>
      </w:r>
      <w:r w:rsidRPr="00867498">
        <w:rPr>
          <w:rFonts w:ascii="Times New Roman" w:hAnsi="Times New Roman" w:hint="eastAsia"/>
          <w:bCs/>
        </w:rPr>
        <w:t>ư</w:t>
      </w:r>
      <w:r w:rsidRPr="00867498">
        <w:rPr>
          <w:rFonts w:ascii="Times New Roman" w:hAnsi="Times New Roman"/>
          <w:bCs/>
        </w:rPr>
        <w:t>ợng áp dụng:</w:t>
      </w:r>
    </w:p>
    <w:p w14:paraId="0F701BFB" w14:textId="77777777" w:rsidR="00E73F34" w:rsidRPr="00867498" w:rsidRDefault="00C15F3E">
      <w:pPr>
        <w:pStyle w:val="Header"/>
        <w:widowControl w:val="0"/>
        <w:spacing w:before="120" w:after="120"/>
        <w:ind w:firstLine="720"/>
        <w:jc w:val="both"/>
        <w:rPr>
          <w:rFonts w:ascii="Times New Roman" w:hAnsi="Times New Roman"/>
          <w:bCs/>
          <w:spacing w:val="4"/>
        </w:rPr>
      </w:pPr>
      <w:r w:rsidRPr="00867498">
        <w:rPr>
          <w:rFonts w:ascii="Times New Roman" w:hAnsi="Times New Roman"/>
          <w:bCs/>
          <w:spacing w:val="4"/>
        </w:rPr>
        <w:t>a) Các cơ quan, đơn vị</w:t>
      </w:r>
      <w:r w:rsidRPr="00867498">
        <w:rPr>
          <w:rFonts w:ascii="Times New Roman" w:hAnsi="Times New Roman"/>
          <w:bCs/>
          <w:spacing w:val="4"/>
          <w:lang w:val="en-US"/>
        </w:rPr>
        <w:t xml:space="preserve"> và địa phương</w:t>
      </w:r>
      <w:r w:rsidRPr="00867498">
        <w:rPr>
          <w:rFonts w:ascii="Times New Roman" w:hAnsi="Times New Roman"/>
          <w:bCs/>
          <w:spacing w:val="4"/>
        </w:rPr>
        <w:t xml:space="preserve"> được</w:t>
      </w:r>
      <w:r w:rsidRPr="00867498">
        <w:rPr>
          <w:rFonts w:ascii="Times New Roman" w:hAnsi="Times New Roman"/>
          <w:bCs/>
          <w:spacing w:val="4"/>
          <w:lang w:val="en-US"/>
        </w:rPr>
        <w:t xml:space="preserve"> Hội đồng nhân dân tỉnh</w:t>
      </w:r>
      <w:r w:rsidRPr="00867498">
        <w:rPr>
          <w:rFonts w:ascii="Times New Roman" w:hAnsi="Times New Roman"/>
          <w:bCs/>
          <w:spacing w:val="4"/>
        </w:rPr>
        <w:t xml:space="preserve"> giao kế hoạch đầu tư công nguồn ngân sách địa phương giai đoạn 2026-2030 tỉnh Điện Biên.</w:t>
      </w:r>
    </w:p>
    <w:p w14:paraId="5AEE29D9" w14:textId="77777777" w:rsidR="00E73F34" w:rsidRPr="00867498" w:rsidRDefault="00C15F3E">
      <w:pPr>
        <w:pStyle w:val="Header"/>
        <w:widowControl w:val="0"/>
        <w:tabs>
          <w:tab w:val="clear" w:pos="4320"/>
          <w:tab w:val="clear" w:pos="8640"/>
        </w:tabs>
        <w:spacing w:before="120" w:after="120"/>
        <w:ind w:firstLine="720"/>
        <w:jc w:val="both"/>
        <w:rPr>
          <w:rFonts w:ascii="Times New Roman" w:hAnsi="Times New Roman"/>
          <w:bCs/>
        </w:rPr>
      </w:pPr>
      <w:r w:rsidRPr="00867498">
        <w:rPr>
          <w:rFonts w:ascii="Times New Roman" w:hAnsi="Times New Roman"/>
          <w:bCs/>
        </w:rPr>
        <w:t xml:space="preserve">b) Cơ quan, đơn vị, tổ chức, cá nhân tham gia hoặc có liên quan đến xây dựng, lập, thẩm định, phân bổ, giao, triển khai, thực hiện kế hoạch đầu tư công trung hạn và </w:t>
      </w:r>
      <w:r w:rsidRPr="00867498">
        <w:rPr>
          <w:rFonts w:ascii="Times New Roman" w:hAnsi="Times New Roman"/>
          <w:bCs/>
        </w:rPr>
        <w:t>hằng năm nguồn ngân sách địa phương giai đoạn 2026</w:t>
      </w:r>
      <w:r w:rsidRPr="00867498">
        <w:rPr>
          <w:rFonts w:ascii="Times New Roman" w:hAnsi="Times New Roman"/>
          <w:bCs/>
          <w:lang w:val="en-US"/>
        </w:rPr>
        <w:t>-</w:t>
      </w:r>
      <w:r w:rsidRPr="00867498">
        <w:rPr>
          <w:rFonts w:ascii="Times New Roman" w:hAnsi="Times New Roman"/>
          <w:bCs/>
        </w:rPr>
        <w:t>2030 tỉnh Điện Biên.</w:t>
      </w:r>
    </w:p>
    <w:p w14:paraId="7DC85679" w14:textId="77777777" w:rsidR="00E73F34" w:rsidRPr="00867498" w:rsidRDefault="00C15F3E">
      <w:pPr>
        <w:pStyle w:val="Header"/>
        <w:widowControl w:val="0"/>
        <w:spacing w:before="120" w:after="120"/>
        <w:ind w:firstLine="720"/>
        <w:jc w:val="both"/>
        <w:rPr>
          <w:rFonts w:ascii="Times New Roman" w:hAnsi="Times New Roman"/>
          <w:b/>
          <w:lang w:val="en-US"/>
        </w:rPr>
      </w:pPr>
      <w:r w:rsidRPr="00867498">
        <w:rPr>
          <w:rFonts w:ascii="Times New Roman" w:hAnsi="Times New Roman" w:hint="eastAsia"/>
          <w:b/>
        </w:rPr>
        <w:t>Đ</w:t>
      </w:r>
      <w:r w:rsidRPr="00867498">
        <w:rPr>
          <w:rFonts w:ascii="Times New Roman" w:hAnsi="Times New Roman"/>
          <w:b/>
        </w:rPr>
        <w:t xml:space="preserve">iều </w:t>
      </w:r>
      <w:r w:rsidRPr="00867498">
        <w:rPr>
          <w:rFonts w:ascii="Times New Roman" w:hAnsi="Times New Roman"/>
          <w:b/>
          <w:lang w:val="en-US"/>
        </w:rPr>
        <w:t>2</w:t>
      </w:r>
      <w:r w:rsidRPr="00867498">
        <w:rPr>
          <w:rFonts w:ascii="Times New Roman" w:hAnsi="Times New Roman"/>
          <w:b/>
        </w:rPr>
        <w:t xml:space="preserve">. Nguyên tắc chung phân bổ vốn </w:t>
      </w:r>
      <w:r w:rsidRPr="00867498">
        <w:rPr>
          <w:rFonts w:ascii="Times New Roman" w:hAnsi="Times New Roman" w:hint="eastAsia"/>
          <w:b/>
        </w:rPr>
        <w:t>đ</w:t>
      </w:r>
      <w:r w:rsidRPr="00867498">
        <w:rPr>
          <w:rFonts w:ascii="Times New Roman" w:hAnsi="Times New Roman"/>
          <w:b/>
        </w:rPr>
        <w:t>ầu t</w:t>
      </w:r>
      <w:r w:rsidRPr="00867498">
        <w:rPr>
          <w:rFonts w:ascii="Times New Roman" w:hAnsi="Times New Roman" w:hint="eastAsia"/>
          <w:b/>
        </w:rPr>
        <w:t>ư</w:t>
      </w:r>
      <w:r w:rsidRPr="00867498">
        <w:rPr>
          <w:rFonts w:ascii="Times New Roman" w:hAnsi="Times New Roman"/>
          <w:b/>
        </w:rPr>
        <w:t xml:space="preserve"> công nguồn ngân sách </w:t>
      </w:r>
      <w:r w:rsidRPr="00867498">
        <w:rPr>
          <w:rFonts w:ascii="Times New Roman" w:hAnsi="Times New Roman"/>
          <w:b/>
          <w:lang w:val="en-US"/>
        </w:rPr>
        <w:t>địa phương</w:t>
      </w:r>
      <w:r w:rsidRPr="00867498">
        <w:rPr>
          <w:rFonts w:ascii="Times New Roman" w:hAnsi="Times New Roman"/>
          <w:b/>
        </w:rPr>
        <w:t xml:space="preserve"> giai </w:t>
      </w:r>
      <w:r w:rsidRPr="00867498">
        <w:rPr>
          <w:rFonts w:ascii="Times New Roman" w:hAnsi="Times New Roman" w:hint="eastAsia"/>
          <w:b/>
        </w:rPr>
        <w:t>đ</w:t>
      </w:r>
      <w:r w:rsidRPr="00867498">
        <w:rPr>
          <w:rFonts w:ascii="Times New Roman" w:hAnsi="Times New Roman"/>
          <w:b/>
        </w:rPr>
        <w:t>oạn 2026-2030</w:t>
      </w:r>
      <w:r w:rsidRPr="00867498">
        <w:rPr>
          <w:rFonts w:ascii="Times New Roman" w:hAnsi="Times New Roman"/>
          <w:b/>
          <w:lang w:val="en-US"/>
        </w:rPr>
        <w:t xml:space="preserve"> </w:t>
      </w:r>
    </w:p>
    <w:p w14:paraId="09AA6EB3"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1. Việc phân bổ vốn đầu tư công nguồn ngân sách địa phương giai đoạn 2026 - 2030 phải t</w:t>
      </w:r>
      <w:r w:rsidRPr="00867498">
        <w:rPr>
          <w:rFonts w:ascii="Times New Roman" w:hAnsi="Times New Roman"/>
          <w:bCs/>
          <w:lang w:val="en-US"/>
        </w:rPr>
        <w:t>uân thủ quy định của Luật Đầu tư công, Luật Ngân sách nhà nước và các văn bản pháp luật có liên quan.</w:t>
      </w:r>
    </w:p>
    <w:p w14:paraId="6A657D8D"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 xml:space="preserve">2. Việc phân bổ vốn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công nguồn ngân sách địa phương phải phục vụ cho việc thực hiện các mục tiêu, </w:t>
      </w:r>
      <w:r w:rsidRPr="00867498">
        <w:rPr>
          <w:rFonts w:ascii="Times New Roman" w:hAnsi="Times New Roman" w:hint="eastAsia"/>
          <w:bCs/>
          <w:lang w:val="en-US"/>
        </w:rPr>
        <w:t>đ</w:t>
      </w:r>
      <w:r w:rsidRPr="00867498">
        <w:rPr>
          <w:rFonts w:ascii="Times New Roman" w:hAnsi="Times New Roman"/>
          <w:bCs/>
          <w:lang w:val="en-US"/>
        </w:rPr>
        <w:t>ịnh h</w:t>
      </w:r>
      <w:r w:rsidRPr="00867498">
        <w:rPr>
          <w:rFonts w:ascii="Times New Roman" w:hAnsi="Times New Roman" w:hint="eastAsia"/>
          <w:bCs/>
          <w:lang w:val="en-US"/>
        </w:rPr>
        <w:t>ư</w:t>
      </w:r>
      <w:r w:rsidRPr="00867498">
        <w:rPr>
          <w:rFonts w:ascii="Times New Roman" w:hAnsi="Times New Roman"/>
          <w:bCs/>
          <w:lang w:val="en-US"/>
        </w:rPr>
        <w:t>ớng phát triển của tỉnh tại Nghị quyết Đại</w:t>
      </w:r>
      <w:r w:rsidRPr="00867498">
        <w:rPr>
          <w:rFonts w:ascii="Times New Roman" w:hAnsi="Times New Roman"/>
          <w:bCs/>
          <w:lang w:val="en-US"/>
        </w:rPr>
        <w:t xml:space="preserve"> hội đại biểu Đảng bộ tỉnh Điện Biên lần thứ XV nhiệm kỳ 2025-2030; Quy hoạch tỉnh Điện Biên thời kỳ 2021-2030, tầm nhìn đến năm 2050; Kế hoạch phát triển kinh tế - xã hội 05 năm 2026-2030; phù hợp với Kế hoạch tài chính 05 năm giai đoạn 2026-2030 của tỉnh</w:t>
      </w:r>
      <w:r w:rsidRPr="00867498">
        <w:rPr>
          <w:rFonts w:ascii="Times New Roman" w:hAnsi="Times New Roman"/>
          <w:bCs/>
          <w:lang w:val="en-US"/>
        </w:rPr>
        <w:t>; phù hợp với khả năng cân đối nguồn vốn đầu tư công và thu hút các nguồn vốn đầu tư từ các thành phần kinh tế khác.</w:t>
      </w:r>
    </w:p>
    <w:p w14:paraId="528E70B9"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 xml:space="preserve">3. Phân bổ vốn tập trung, không phân tán, dàn trải; bảo </w:t>
      </w:r>
      <w:r w:rsidRPr="00867498">
        <w:rPr>
          <w:rFonts w:ascii="Times New Roman" w:hAnsi="Times New Roman" w:hint="eastAsia"/>
          <w:bCs/>
          <w:lang w:val="en-US"/>
        </w:rPr>
        <w:t>đ</w:t>
      </w:r>
      <w:r w:rsidRPr="00867498">
        <w:rPr>
          <w:rFonts w:ascii="Times New Roman" w:hAnsi="Times New Roman"/>
          <w:bCs/>
          <w:lang w:val="en-US"/>
        </w:rPr>
        <w:t xml:space="preserve">ảm hiệu quả sử dụng nguồn vốn, </w:t>
      </w:r>
      <w:r w:rsidRPr="00867498">
        <w:rPr>
          <w:rFonts w:ascii="Times New Roman" w:hAnsi="Times New Roman"/>
          <w:noProof/>
          <w:spacing w:val="-4"/>
          <w:szCs w:val="28"/>
        </w:rPr>
        <w:t xml:space="preserve">giảm tối thiểu 30% số lượng dự án so với giai đoạn </w:t>
      </w:r>
      <w:r w:rsidRPr="00867498">
        <w:rPr>
          <w:rFonts w:ascii="Times New Roman" w:hAnsi="Times New Roman"/>
          <w:noProof/>
          <w:spacing w:val="-4"/>
          <w:szCs w:val="28"/>
        </w:rPr>
        <w:t>2021</w:t>
      </w:r>
      <w:r w:rsidRPr="00867498">
        <w:rPr>
          <w:rFonts w:ascii="Times New Roman" w:hAnsi="Times New Roman"/>
          <w:noProof/>
          <w:spacing w:val="-4"/>
          <w:szCs w:val="28"/>
          <w:lang w:val="en-US"/>
        </w:rPr>
        <w:t>-</w:t>
      </w:r>
      <w:r w:rsidRPr="00867498">
        <w:rPr>
          <w:rFonts w:ascii="Times New Roman" w:hAnsi="Times New Roman"/>
          <w:noProof/>
          <w:spacing w:val="-4"/>
          <w:szCs w:val="28"/>
        </w:rPr>
        <w:t>2025</w:t>
      </w:r>
      <w:r w:rsidRPr="00867498">
        <w:rPr>
          <w:rFonts w:ascii="Times New Roman" w:hAnsi="Times New Roman"/>
          <w:bCs/>
          <w:lang w:val="en-US"/>
        </w:rPr>
        <w:t xml:space="preserve"> Nâng cao chất l</w:t>
      </w:r>
      <w:r w:rsidRPr="00867498">
        <w:rPr>
          <w:rFonts w:ascii="Times New Roman" w:hAnsi="Times New Roman" w:hint="eastAsia"/>
          <w:bCs/>
          <w:lang w:val="en-US"/>
        </w:rPr>
        <w:t>ư</w:t>
      </w:r>
      <w:r w:rsidRPr="00867498">
        <w:rPr>
          <w:rFonts w:ascii="Times New Roman" w:hAnsi="Times New Roman"/>
          <w:bCs/>
          <w:lang w:val="en-US"/>
        </w:rPr>
        <w:t xml:space="preserve">ợng công tác chuẩn bị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Chỉ bố trí vốn cho các ch</w:t>
      </w:r>
      <w:r w:rsidRPr="00867498">
        <w:rPr>
          <w:rFonts w:ascii="Times New Roman" w:hAnsi="Times New Roman" w:hint="eastAsia"/>
          <w:bCs/>
          <w:lang w:val="en-US"/>
        </w:rPr>
        <w:t>ươ</w:t>
      </w:r>
      <w:r w:rsidRPr="00867498">
        <w:rPr>
          <w:rFonts w:ascii="Times New Roman" w:hAnsi="Times New Roman"/>
          <w:bCs/>
          <w:lang w:val="en-US"/>
        </w:rPr>
        <w:t xml:space="preserve">ng trình, nhiệm vụ, dự án </w:t>
      </w:r>
      <w:r w:rsidRPr="00867498">
        <w:rPr>
          <w:rFonts w:ascii="Times New Roman" w:hAnsi="Times New Roman" w:hint="eastAsia"/>
          <w:bCs/>
          <w:lang w:val="en-US"/>
        </w:rPr>
        <w:t>đ</w:t>
      </w:r>
      <w:r w:rsidRPr="00867498">
        <w:rPr>
          <w:rFonts w:ascii="Times New Roman" w:hAnsi="Times New Roman"/>
          <w:bCs/>
          <w:lang w:val="en-US"/>
        </w:rPr>
        <w:t xml:space="preserve">ủ </w:t>
      </w:r>
      <w:r w:rsidRPr="00867498">
        <w:rPr>
          <w:rFonts w:ascii="Times New Roman" w:hAnsi="Times New Roman" w:hint="eastAsia"/>
          <w:bCs/>
          <w:lang w:val="en-US"/>
        </w:rPr>
        <w:t>đ</w:t>
      </w:r>
      <w:r w:rsidRPr="00867498">
        <w:rPr>
          <w:rFonts w:ascii="Times New Roman" w:hAnsi="Times New Roman"/>
          <w:bCs/>
          <w:lang w:val="en-US"/>
        </w:rPr>
        <w:t xml:space="preserve">iều kiện theo quy </w:t>
      </w:r>
      <w:r w:rsidRPr="00867498">
        <w:rPr>
          <w:rFonts w:ascii="Times New Roman" w:hAnsi="Times New Roman" w:hint="eastAsia"/>
          <w:bCs/>
          <w:lang w:val="en-US"/>
        </w:rPr>
        <w:t>đ</w:t>
      </w:r>
      <w:r w:rsidRPr="00867498">
        <w:rPr>
          <w:rFonts w:ascii="Times New Roman" w:hAnsi="Times New Roman"/>
          <w:bCs/>
          <w:lang w:val="en-US"/>
        </w:rPr>
        <w:t xml:space="preserve">ịnh của Luật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công và các v</w:t>
      </w:r>
      <w:r w:rsidRPr="00867498">
        <w:rPr>
          <w:rFonts w:ascii="Times New Roman" w:hAnsi="Times New Roman" w:hint="eastAsia"/>
          <w:bCs/>
          <w:lang w:val="en-US"/>
        </w:rPr>
        <w:t>ă</w:t>
      </w:r>
      <w:r w:rsidRPr="00867498">
        <w:rPr>
          <w:rFonts w:ascii="Times New Roman" w:hAnsi="Times New Roman"/>
          <w:bCs/>
          <w:lang w:val="en-US"/>
        </w:rPr>
        <w:t xml:space="preserve">n bản pháp luật có liên quan. Thời gian bố trí vốn thực hiện dự án phải bảo </w:t>
      </w:r>
      <w:r w:rsidRPr="00867498">
        <w:rPr>
          <w:rFonts w:ascii="Times New Roman" w:hAnsi="Times New Roman" w:hint="eastAsia"/>
          <w:bCs/>
          <w:lang w:val="en-US"/>
        </w:rPr>
        <w:t>đ</w:t>
      </w:r>
      <w:r w:rsidRPr="00867498">
        <w:rPr>
          <w:rFonts w:ascii="Times New Roman" w:hAnsi="Times New Roman"/>
          <w:bCs/>
          <w:lang w:val="en-US"/>
        </w:rPr>
        <w:t xml:space="preserve">ảm theo quy </w:t>
      </w:r>
      <w:r w:rsidRPr="00867498">
        <w:rPr>
          <w:rFonts w:ascii="Times New Roman" w:hAnsi="Times New Roman" w:hint="eastAsia"/>
          <w:bCs/>
          <w:lang w:val="en-US"/>
        </w:rPr>
        <w:t>đ</w:t>
      </w:r>
      <w:r w:rsidRPr="00867498">
        <w:rPr>
          <w:rFonts w:ascii="Times New Roman" w:hAnsi="Times New Roman"/>
          <w:bCs/>
          <w:lang w:val="en-US"/>
        </w:rPr>
        <w:t xml:space="preserve">ịnh tại </w:t>
      </w:r>
      <w:r w:rsidRPr="00867498">
        <w:rPr>
          <w:rFonts w:ascii="Times New Roman" w:hAnsi="Times New Roman" w:hint="eastAsia"/>
          <w:bCs/>
          <w:lang w:val="en-US"/>
        </w:rPr>
        <w:t>Đ</w:t>
      </w:r>
      <w:r w:rsidRPr="00867498">
        <w:rPr>
          <w:rFonts w:ascii="Times New Roman" w:hAnsi="Times New Roman"/>
          <w:bCs/>
          <w:lang w:val="en-US"/>
        </w:rPr>
        <w:t xml:space="preserve">iều 57 của Luật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công.</w:t>
      </w:r>
    </w:p>
    <w:p w14:paraId="3D8755A1"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4. Đảm bảo bố trí đủ vốn ngân sách địa phương theo chủ trương đầu tư được duyệt hoặc cam kết đối với chương trình, dự án sử dụng nguồn vốn ngân sách trung ương, vốn ODA, vốn vay ưu đãi nước ngoài.</w:t>
      </w:r>
    </w:p>
    <w:p w14:paraId="0BECD4F6"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 xml:space="preserve">5. Tập trung </w:t>
      </w:r>
      <w:r w:rsidRPr="00867498">
        <w:rPr>
          <w:rFonts w:ascii="Times New Roman" w:hAnsi="Times New Roman" w:hint="eastAsia"/>
          <w:bCs/>
          <w:lang w:val="en-US"/>
        </w:rPr>
        <w:t>ư</w:t>
      </w:r>
      <w:r w:rsidRPr="00867498">
        <w:rPr>
          <w:rFonts w:ascii="Times New Roman" w:hAnsi="Times New Roman"/>
          <w:bCs/>
          <w:lang w:val="en-US"/>
        </w:rPr>
        <w:t xml:space="preserve">u tiên </w:t>
      </w:r>
      <w:r w:rsidRPr="00867498">
        <w:rPr>
          <w:rFonts w:ascii="Times New Roman" w:hAnsi="Times New Roman"/>
          <w:bCs/>
          <w:lang w:val="en-US"/>
        </w:rPr>
        <w:t xml:space="preserve">bố trí vốn </w:t>
      </w:r>
      <w:r w:rsidRPr="00867498">
        <w:rPr>
          <w:rFonts w:ascii="Times New Roman" w:hAnsi="Times New Roman" w:hint="eastAsia"/>
          <w:bCs/>
          <w:lang w:val="en-US"/>
        </w:rPr>
        <w:t>đ</w:t>
      </w:r>
      <w:r w:rsidRPr="00867498">
        <w:rPr>
          <w:rFonts w:ascii="Times New Roman" w:hAnsi="Times New Roman"/>
          <w:bCs/>
          <w:lang w:val="en-US"/>
        </w:rPr>
        <w:t xml:space="preserve">ể thực hiện, </w:t>
      </w:r>
      <w:r w:rsidRPr="00867498">
        <w:rPr>
          <w:rFonts w:ascii="Times New Roman" w:hAnsi="Times New Roman" w:hint="eastAsia"/>
          <w:bCs/>
          <w:lang w:val="en-US"/>
        </w:rPr>
        <w:t>đ</w:t>
      </w:r>
      <w:r w:rsidRPr="00867498">
        <w:rPr>
          <w:rFonts w:ascii="Times New Roman" w:hAnsi="Times New Roman"/>
          <w:bCs/>
          <w:lang w:val="en-US"/>
        </w:rPr>
        <w:t xml:space="preserve">ẩy nhanh tiến </w:t>
      </w:r>
      <w:r w:rsidRPr="00867498">
        <w:rPr>
          <w:rFonts w:ascii="Times New Roman" w:hAnsi="Times New Roman" w:hint="eastAsia"/>
          <w:bCs/>
          <w:lang w:val="en-US"/>
        </w:rPr>
        <w:t>đ</w:t>
      </w:r>
      <w:r w:rsidRPr="00867498">
        <w:rPr>
          <w:rFonts w:ascii="Times New Roman" w:hAnsi="Times New Roman"/>
          <w:bCs/>
          <w:lang w:val="en-US"/>
        </w:rPr>
        <w:t xml:space="preserve">ộ, sớm hoàn thành, phát huy hiệu quả các dự án trọng điểm của tỉnh, dự án có tính liên vùng, liên xã, </w:t>
      </w:r>
      <w:bookmarkStart w:id="1" w:name="_Hlk234871504"/>
      <w:r w:rsidRPr="00867498">
        <w:rPr>
          <w:rFonts w:ascii="Times New Roman" w:hAnsi="Times New Roman"/>
          <w:bCs/>
          <w:lang w:val="en-US"/>
        </w:rPr>
        <w:t xml:space="preserve">dự án có ý nghĩa thúc </w:t>
      </w:r>
      <w:r w:rsidRPr="00867498">
        <w:rPr>
          <w:rFonts w:ascii="Times New Roman" w:hAnsi="Times New Roman" w:hint="eastAsia"/>
          <w:bCs/>
          <w:lang w:val="en-US"/>
        </w:rPr>
        <w:t>đ</w:t>
      </w:r>
      <w:r w:rsidRPr="00867498">
        <w:rPr>
          <w:rFonts w:ascii="Times New Roman" w:hAnsi="Times New Roman"/>
          <w:bCs/>
          <w:lang w:val="en-US"/>
        </w:rPr>
        <w:t>ẩy phát triển kinh tế - xã hội nhanh, bền vững</w:t>
      </w:r>
      <w:bookmarkEnd w:id="1"/>
      <w:r w:rsidRPr="00867498">
        <w:rPr>
          <w:rFonts w:ascii="Times New Roman" w:hAnsi="Times New Roman"/>
          <w:bCs/>
          <w:lang w:val="en-US"/>
        </w:rPr>
        <w:t xml:space="preserve">; </w:t>
      </w:r>
      <w:bookmarkStart w:id="2" w:name="_Hlk234871530"/>
      <w:r w:rsidRPr="00867498">
        <w:rPr>
          <w:rFonts w:ascii="Times New Roman" w:hAnsi="Times New Roman"/>
          <w:bCs/>
          <w:lang w:val="en-US"/>
        </w:rPr>
        <w:t>các ch</w:t>
      </w:r>
      <w:r w:rsidRPr="00867498">
        <w:rPr>
          <w:rFonts w:ascii="Times New Roman" w:hAnsi="Times New Roman" w:hint="eastAsia"/>
          <w:bCs/>
          <w:lang w:val="en-US"/>
        </w:rPr>
        <w:t>ươ</w:t>
      </w:r>
      <w:r w:rsidRPr="00867498">
        <w:rPr>
          <w:rFonts w:ascii="Times New Roman" w:hAnsi="Times New Roman"/>
          <w:bCs/>
          <w:lang w:val="en-US"/>
        </w:rPr>
        <w:t>ng trình, dự án phát triển khoa họ</w:t>
      </w:r>
      <w:r w:rsidRPr="00867498">
        <w:rPr>
          <w:rFonts w:ascii="Times New Roman" w:hAnsi="Times New Roman"/>
          <w:bCs/>
          <w:lang w:val="en-US"/>
        </w:rPr>
        <w:t xml:space="preserve">c, công nghệ, </w:t>
      </w:r>
      <w:r w:rsidRPr="00867498">
        <w:rPr>
          <w:rFonts w:ascii="Times New Roman" w:hAnsi="Times New Roman" w:hint="eastAsia"/>
          <w:bCs/>
          <w:lang w:val="en-US"/>
        </w:rPr>
        <w:t>đ</w:t>
      </w:r>
      <w:r w:rsidRPr="00867498">
        <w:rPr>
          <w:rFonts w:ascii="Times New Roman" w:hAnsi="Times New Roman"/>
          <w:bCs/>
          <w:lang w:val="en-US"/>
        </w:rPr>
        <w:t xml:space="preserve">ổi mới sáng tạo, chuyển </w:t>
      </w:r>
      <w:r w:rsidRPr="00867498">
        <w:rPr>
          <w:rFonts w:ascii="Times New Roman" w:hAnsi="Times New Roman" w:hint="eastAsia"/>
          <w:bCs/>
          <w:lang w:val="en-US"/>
        </w:rPr>
        <w:t>đ</w:t>
      </w:r>
      <w:r w:rsidRPr="00867498">
        <w:rPr>
          <w:rFonts w:ascii="Times New Roman" w:hAnsi="Times New Roman"/>
          <w:bCs/>
          <w:lang w:val="en-US"/>
        </w:rPr>
        <w:t>ổi số; ch</w:t>
      </w:r>
      <w:r w:rsidRPr="00867498">
        <w:rPr>
          <w:rFonts w:ascii="Times New Roman" w:hAnsi="Times New Roman" w:hint="eastAsia"/>
          <w:bCs/>
          <w:lang w:val="en-US"/>
        </w:rPr>
        <w:t>ươ</w:t>
      </w:r>
      <w:r w:rsidRPr="00867498">
        <w:rPr>
          <w:rFonts w:ascii="Times New Roman" w:hAnsi="Times New Roman"/>
          <w:bCs/>
          <w:lang w:val="en-US"/>
        </w:rPr>
        <w:t xml:space="preserve">ng trình, nhiệm vụ, dự án thuộc các lĩnh vực: quốc phòng, an ninh, hạ tầng giao thông, hạ tầng nông nghiệp, hạ tầng đô thị, hạ tầng du lịch, giáo dục, </w:t>
      </w:r>
      <w:r w:rsidRPr="00867498">
        <w:rPr>
          <w:rFonts w:ascii="Times New Roman" w:hAnsi="Times New Roman" w:hint="eastAsia"/>
          <w:bCs/>
          <w:lang w:val="en-US"/>
        </w:rPr>
        <w:t>đà</w:t>
      </w:r>
      <w:r w:rsidRPr="00867498">
        <w:rPr>
          <w:rFonts w:ascii="Times New Roman" w:hAnsi="Times New Roman"/>
          <w:bCs/>
          <w:lang w:val="en-US"/>
        </w:rPr>
        <w:t>o tạo, bảo vệ, ch</w:t>
      </w:r>
      <w:r w:rsidRPr="00867498">
        <w:rPr>
          <w:rFonts w:ascii="Times New Roman" w:hAnsi="Times New Roman" w:hint="eastAsia"/>
          <w:bCs/>
          <w:lang w:val="en-US"/>
        </w:rPr>
        <w:t>ă</w:t>
      </w:r>
      <w:r w:rsidRPr="00867498">
        <w:rPr>
          <w:rFonts w:ascii="Times New Roman" w:hAnsi="Times New Roman"/>
          <w:bCs/>
          <w:lang w:val="en-US"/>
        </w:rPr>
        <w:t>m sóc sức khỏe nhân dân, bảo vệ mô</w:t>
      </w:r>
      <w:r w:rsidRPr="00867498">
        <w:rPr>
          <w:rFonts w:ascii="Times New Roman" w:hAnsi="Times New Roman"/>
          <w:bCs/>
          <w:lang w:val="en-US"/>
        </w:rPr>
        <w:t>i tr</w:t>
      </w:r>
      <w:r w:rsidRPr="00867498">
        <w:rPr>
          <w:rFonts w:ascii="Times New Roman" w:hAnsi="Times New Roman" w:hint="eastAsia"/>
          <w:bCs/>
          <w:lang w:val="en-US"/>
        </w:rPr>
        <w:t>ư</w:t>
      </w:r>
      <w:r w:rsidRPr="00867498">
        <w:rPr>
          <w:rFonts w:ascii="Times New Roman" w:hAnsi="Times New Roman"/>
          <w:bCs/>
          <w:lang w:val="en-US"/>
        </w:rPr>
        <w:t xml:space="preserve">ờng, thích ứng với biến </w:t>
      </w:r>
      <w:r w:rsidRPr="00867498">
        <w:rPr>
          <w:rFonts w:ascii="Times New Roman" w:hAnsi="Times New Roman" w:hint="eastAsia"/>
          <w:bCs/>
          <w:lang w:val="en-US"/>
        </w:rPr>
        <w:t>đ</w:t>
      </w:r>
      <w:r w:rsidRPr="00867498">
        <w:rPr>
          <w:rFonts w:ascii="Times New Roman" w:hAnsi="Times New Roman"/>
          <w:bCs/>
          <w:lang w:val="en-US"/>
        </w:rPr>
        <w:t>ổi khí hậu, phòng, chống, khắc phục hậu quả thiên tai</w:t>
      </w:r>
      <w:bookmarkEnd w:id="2"/>
      <w:r w:rsidRPr="00867498">
        <w:rPr>
          <w:rFonts w:ascii="Times New Roman" w:hAnsi="Times New Roman"/>
          <w:bCs/>
          <w:lang w:val="en-US"/>
        </w:rPr>
        <w:t>.</w:t>
      </w:r>
    </w:p>
    <w:p w14:paraId="17B2A22F"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lastRenderedPageBreak/>
        <w:t xml:space="preserve">6. Thứ tự </w:t>
      </w:r>
      <w:r w:rsidRPr="00867498">
        <w:rPr>
          <w:rFonts w:ascii="Times New Roman" w:hAnsi="Times New Roman" w:hint="eastAsia"/>
          <w:bCs/>
          <w:lang w:val="en-US"/>
        </w:rPr>
        <w:t>ư</w:t>
      </w:r>
      <w:r w:rsidRPr="00867498">
        <w:rPr>
          <w:rFonts w:ascii="Times New Roman" w:hAnsi="Times New Roman"/>
          <w:bCs/>
          <w:lang w:val="en-US"/>
        </w:rPr>
        <w:t xml:space="preserve">u tiên phân bổ vốn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công nguồn ngân sách địa phương giai </w:t>
      </w:r>
      <w:r w:rsidRPr="00867498">
        <w:rPr>
          <w:rFonts w:ascii="Times New Roman" w:hAnsi="Times New Roman" w:hint="eastAsia"/>
          <w:bCs/>
          <w:lang w:val="en-US"/>
        </w:rPr>
        <w:t>đ</w:t>
      </w:r>
      <w:r w:rsidRPr="00867498">
        <w:rPr>
          <w:rFonts w:ascii="Times New Roman" w:hAnsi="Times New Roman"/>
          <w:bCs/>
          <w:lang w:val="en-US"/>
        </w:rPr>
        <w:t>oạn 2026 - 2030 nh</w:t>
      </w:r>
      <w:r w:rsidRPr="00867498">
        <w:rPr>
          <w:rFonts w:ascii="Times New Roman" w:hAnsi="Times New Roman" w:hint="eastAsia"/>
          <w:bCs/>
          <w:lang w:val="en-US"/>
        </w:rPr>
        <w:t>ư</w:t>
      </w:r>
      <w:r w:rsidRPr="00867498">
        <w:rPr>
          <w:rFonts w:ascii="Times New Roman" w:hAnsi="Times New Roman"/>
          <w:bCs/>
          <w:lang w:val="en-US"/>
        </w:rPr>
        <w:t xml:space="preserve"> sau:</w:t>
      </w:r>
    </w:p>
    <w:p w14:paraId="3B049D1F"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a) Dự án đầu tư công đặc biệt, dự án đầu tư công khẩn cấp;</w:t>
      </w:r>
    </w:p>
    <w:p w14:paraId="3B0C8302"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 xml:space="preserve">b) Hoàn trả </w:t>
      </w:r>
      <w:r w:rsidRPr="00867498">
        <w:rPr>
          <w:rFonts w:ascii="Times New Roman" w:hAnsi="Times New Roman"/>
          <w:bCs/>
          <w:lang w:val="en-US"/>
        </w:rPr>
        <w:t>vốn ứng tr</w:t>
      </w:r>
      <w:r w:rsidRPr="00867498">
        <w:rPr>
          <w:rFonts w:ascii="Times New Roman" w:hAnsi="Times New Roman" w:hint="eastAsia"/>
          <w:bCs/>
          <w:lang w:val="en-US"/>
        </w:rPr>
        <w:t>ư</w:t>
      </w:r>
      <w:r w:rsidRPr="00867498">
        <w:rPr>
          <w:rFonts w:ascii="Times New Roman" w:hAnsi="Times New Roman"/>
          <w:bCs/>
          <w:lang w:val="en-US"/>
        </w:rPr>
        <w:t>ớc;</w:t>
      </w:r>
    </w:p>
    <w:p w14:paraId="6A0AA7E9" w14:textId="77777777" w:rsidR="00E73F34" w:rsidRPr="00867498" w:rsidRDefault="00C15F3E">
      <w:pPr>
        <w:pStyle w:val="Header"/>
        <w:widowControl w:val="0"/>
        <w:spacing w:before="120" w:after="120"/>
        <w:ind w:firstLine="720"/>
        <w:jc w:val="both"/>
        <w:rPr>
          <w:rFonts w:ascii="Times New Roman" w:hAnsi="Times New Roman"/>
          <w:bCs/>
          <w:spacing w:val="-8"/>
          <w:lang w:val="en-US"/>
        </w:rPr>
      </w:pPr>
      <w:r w:rsidRPr="00867498">
        <w:rPr>
          <w:rFonts w:ascii="Times New Roman" w:hAnsi="Times New Roman"/>
          <w:bCs/>
          <w:spacing w:val="-8"/>
          <w:lang w:val="en-US"/>
        </w:rPr>
        <w:t xml:space="preserve">c) Dự án </w:t>
      </w:r>
      <w:r w:rsidRPr="00867498">
        <w:rPr>
          <w:rFonts w:ascii="Times New Roman" w:hAnsi="Times New Roman" w:hint="eastAsia"/>
          <w:bCs/>
          <w:spacing w:val="-8"/>
          <w:lang w:val="en-US"/>
        </w:rPr>
        <w:t>đã</w:t>
      </w:r>
      <w:r w:rsidRPr="00867498">
        <w:rPr>
          <w:rFonts w:ascii="Times New Roman" w:hAnsi="Times New Roman"/>
          <w:bCs/>
          <w:spacing w:val="-8"/>
          <w:lang w:val="en-US"/>
        </w:rPr>
        <w:t xml:space="preserve"> hoàn thành và bàn giao </w:t>
      </w:r>
      <w:r w:rsidRPr="00867498">
        <w:rPr>
          <w:rFonts w:ascii="Times New Roman" w:hAnsi="Times New Roman" w:hint="eastAsia"/>
          <w:bCs/>
          <w:spacing w:val="-8"/>
          <w:lang w:val="en-US"/>
        </w:rPr>
        <w:t>đư</w:t>
      </w:r>
      <w:r w:rsidRPr="00867498">
        <w:rPr>
          <w:rFonts w:ascii="Times New Roman" w:hAnsi="Times New Roman"/>
          <w:bCs/>
          <w:spacing w:val="-8"/>
          <w:lang w:val="en-US"/>
        </w:rPr>
        <w:t>a vào sử dụng nh</w:t>
      </w:r>
      <w:r w:rsidRPr="00867498">
        <w:rPr>
          <w:rFonts w:ascii="Times New Roman" w:hAnsi="Times New Roman" w:hint="eastAsia"/>
          <w:bCs/>
          <w:spacing w:val="-8"/>
          <w:lang w:val="en-US"/>
        </w:rPr>
        <w:t>ư</w:t>
      </w:r>
      <w:r w:rsidRPr="00867498">
        <w:rPr>
          <w:rFonts w:ascii="Times New Roman" w:hAnsi="Times New Roman"/>
          <w:bCs/>
          <w:spacing w:val="-8"/>
          <w:lang w:val="en-US"/>
        </w:rPr>
        <w:t>ng ch</w:t>
      </w:r>
      <w:r w:rsidRPr="00867498">
        <w:rPr>
          <w:rFonts w:ascii="Times New Roman" w:hAnsi="Times New Roman" w:hint="eastAsia"/>
          <w:bCs/>
          <w:spacing w:val="-8"/>
          <w:lang w:val="en-US"/>
        </w:rPr>
        <w:t>ư</w:t>
      </w:r>
      <w:r w:rsidRPr="00867498">
        <w:rPr>
          <w:rFonts w:ascii="Times New Roman" w:hAnsi="Times New Roman"/>
          <w:bCs/>
          <w:spacing w:val="-8"/>
          <w:lang w:val="en-US"/>
        </w:rPr>
        <w:t xml:space="preserve">a bố trí </w:t>
      </w:r>
      <w:r w:rsidRPr="00867498">
        <w:rPr>
          <w:rFonts w:ascii="Times New Roman" w:hAnsi="Times New Roman" w:hint="eastAsia"/>
          <w:bCs/>
          <w:spacing w:val="-8"/>
          <w:lang w:val="en-US"/>
        </w:rPr>
        <w:t>đ</w:t>
      </w:r>
      <w:r w:rsidRPr="00867498">
        <w:rPr>
          <w:rFonts w:ascii="Times New Roman" w:hAnsi="Times New Roman"/>
          <w:bCs/>
          <w:spacing w:val="-8"/>
          <w:lang w:val="en-US"/>
        </w:rPr>
        <w:t>ủ vốn;</w:t>
      </w:r>
    </w:p>
    <w:p w14:paraId="35D87AB9"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d) Vốn đối ứng thực hiện các Ch</w:t>
      </w:r>
      <w:r w:rsidRPr="00867498">
        <w:rPr>
          <w:rFonts w:ascii="Times New Roman" w:hAnsi="Times New Roman" w:hint="eastAsia"/>
          <w:bCs/>
          <w:lang w:val="en-US"/>
        </w:rPr>
        <w:t>ươ</w:t>
      </w:r>
      <w:r w:rsidRPr="00867498">
        <w:rPr>
          <w:rFonts w:ascii="Times New Roman" w:hAnsi="Times New Roman"/>
          <w:bCs/>
          <w:lang w:val="en-US"/>
        </w:rPr>
        <w:t>ng trình</w:t>
      </w:r>
      <w:r w:rsidRPr="00867498">
        <w:rPr>
          <w:rFonts w:ascii="Times New Roman" w:hAnsi="Times New Roman"/>
          <w:bCs/>
        </w:rPr>
        <w:t xml:space="preserve"> mục tiêu quốc gia</w:t>
      </w:r>
      <w:r w:rsidRPr="00867498">
        <w:rPr>
          <w:rFonts w:ascii="Times New Roman" w:hAnsi="Times New Roman"/>
          <w:bCs/>
          <w:lang w:val="en-US"/>
        </w:rPr>
        <w:t xml:space="preserve">, dự án sử dụng nguồn vốn ODA, vốn vay </w:t>
      </w:r>
      <w:r w:rsidRPr="00867498">
        <w:rPr>
          <w:rFonts w:ascii="Times New Roman" w:hAnsi="Times New Roman" w:hint="eastAsia"/>
          <w:bCs/>
          <w:lang w:val="en-US"/>
        </w:rPr>
        <w:t>ư</w:t>
      </w:r>
      <w:r w:rsidRPr="00867498">
        <w:rPr>
          <w:rFonts w:ascii="Times New Roman" w:hAnsi="Times New Roman"/>
          <w:bCs/>
          <w:lang w:val="en-US"/>
        </w:rPr>
        <w:t xml:space="preserve">u </w:t>
      </w:r>
      <w:r w:rsidRPr="00867498">
        <w:rPr>
          <w:rFonts w:ascii="Times New Roman" w:hAnsi="Times New Roman" w:hint="eastAsia"/>
          <w:bCs/>
          <w:lang w:val="en-US"/>
        </w:rPr>
        <w:t>đã</w:t>
      </w:r>
      <w:r w:rsidRPr="00867498">
        <w:rPr>
          <w:rFonts w:ascii="Times New Roman" w:hAnsi="Times New Roman"/>
          <w:bCs/>
          <w:lang w:val="en-US"/>
        </w:rPr>
        <w:t>i n</w:t>
      </w:r>
      <w:r w:rsidRPr="00867498">
        <w:rPr>
          <w:rFonts w:ascii="Times New Roman" w:hAnsi="Times New Roman" w:hint="eastAsia"/>
          <w:bCs/>
          <w:lang w:val="en-US"/>
        </w:rPr>
        <w:t>ư</w:t>
      </w:r>
      <w:r w:rsidRPr="00867498">
        <w:rPr>
          <w:rFonts w:ascii="Times New Roman" w:hAnsi="Times New Roman"/>
          <w:bCs/>
          <w:lang w:val="en-US"/>
        </w:rPr>
        <w:t>ớc ngoài;</w:t>
      </w:r>
    </w:p>
    <w:p w14:paraId="4CE8E652"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hint="eastAsia"/>
          <w:bCs/>
          <w:lang w:val="en-US"/>
        </w:rPr>
        <w:t>đ</w:t>
      </w:r>
      <w:r w:rsidRPr="00867498">
        <w:rPr>
          <w:rFonts w:ascii="Times New Roman" w:hAnsi="Times New Roman"/>
          <w:bCs/>
          <w:lang w:val="en-US"/>
        </w:rPr>
        <w:t>)</w:t>
      </w:r>
      <w:r w:rsidRPr="00867498">
        <w:rPr>
          <w:rFonts w:ascii="Times New Roman" w:hAnsi="Times New Roman" w:hint="eastAsia"/>
          <w:bCs/>
          <w:lang w:val="en-US"/>
        </w:rPr>
        <w:t xml:space="preserve"> 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của Nhà n</w:t>
      </w:r>
      <w:r w:rsidRPr="00867498">
        <w:rPr>
          <w:rFonts w:ascii="Times New Roman" w:hAnsi="Times New Roman" w:hint="eastAsia"/>
          <w:bCs/>
          <w:lang w:val="en-US"/>
        </w:rPr>
        <w:t>ư</w:t>
      </w:r>
      <w:r w:rsidRPr="00867498">
        <w:rPr>
          <w:rFonts w:ascii="Times New Roman" w:hAnsi="Times New Roman"/>
          <w:bCs/>
          <w:lang w:val="en-US"/>
        </w:rPr>
        <w:t>ớc tham gia thực hiện dự án</w:t>
      </w:r>
      <w:r w:rsidRPr="00867498">
        <w:rPr>
          <w:rFonts w:ascii="Times New Roman" w:hAnsi="Times New Roman"/>
          <w:bCs/>
          <w:lang w:val="en-US"/>
        </w:rPr>
        <w:t xml:space="preserve"> PPP theo quy </w:t>
      </w:r>
      <w:r w:rsidRPr="00867498">
        <w:rPr>
          <w:rFonts w:ascii="Times New Roman" w:hAnsi="Times New Roman" w:hint="eastAsia"/>
          <w:bCs/>
          <w:lang w:val="en-US"/>
        </w:rPr>
        <w:t>đ</w:t>
      </w:r>
      <w:r w:rsidRPr="00867498">
        <w:rPr>
          <w:rFonts w:ascii="Times New Roman" w:hAnsi="Times New Roman"/>
          <w:bCs/>
          <w:lang w:val="en-US"/>
        </w:rPr>
        <w:t xml:space="preserve">ịnh của pháp luật về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theo ph</w:t>
      </w:r>
      <w:r w:rsidRPr="00867498">
        <w:rPr>
          <w:rFonts w:ascii="Times New Roman" w:hAnsi="Times New Roman" w:hint="eastAsia"/>
          <w:bCs/>
          <w:lang w:val="en-US"/>
        </w:rPr>
        <w:t>ươ</w:t>
      </w:r>
      <w:r w:rsidRPr="00867498">
        <w:rPr>
          <w:rFonts w:ascii="Times New Roman" w:hAnsi="Times New Roman"/>
          <w:bCs/>
          <w:lang w:val="en-US"/>
        </w:rPr>
        <w:t xml:space="preserve">ng thức </w:t>
      </w:r>
      <w:r w:rsidRPr="00867498">
        <w:rPr>
          <w:rFonts w:ascii="Times New Roman" w:hAnsi="Times New Roman" w:hint="eastAsia"/>
          <w:bCs/>
          <w:lang w:val="en-US"/>
        </w:rPr>
        <w:t>đ</w:t>
      </w:r>
      <w:r w:rsidRPr="00867498">
        <w:rPr>
          <w:rFonts w:ascii="Times New Roman" w:hAnsi="Times New Roman"/>
          <w:bCs/>
          <w:lang w:val="en-US"/>
        </w:rPr>
        <w:t>ối tác công t</w:t>
      </w:r>
      <w:r w:rsidRPr="00867498">
        <w:rPr>
          <w:rFonts w:ascii="Times New Roman" w:hAnsi="Times New Roman" w:hint="eastAsia"/>
          <w:bCs/>
          <w:lang w:val="en-US"/>
        </w:rPr>
        <w:t>ư</w:t>
      </w:r>
      <w:r w:rsidRPr="00867498">
        <w:rPr>
          <w:rFonts w:ascii="Times New Roman" w:hAnsi="Times New Roman"/>
          <w:bCs/>
          <w:lang w:val="en-US"/>
        </w:rPr>
        <w:t>; bồi th</w:t>
      </w:r>
      <w:r w:rsidRPr="00867498">
        <w:rPr>
          <w:rFonts w:ascii="Times New Roman" w:hAnsi="Times New Roman" w:hint="eastAsia"/>
          <w:bCs/>
          <w:lang w:val="en-US"/>
        </w:rPr>
        <w:t>ư</w:t>
      </w:r>
      <w:r w:rsidRPr="00867498">
        <w:rPr>
          <w:rFonts w:ascii="Times New Roman" w:hAnsi="Times New Roman"/>
          <w:bCs/>
          <w:lang w:val="en-US"/>
        </w:rPr>
        <w:t xml:space="preserve">ờng, chấm dứt hợp </w:t>
      </w:r>
      <w:r w:rsidRPr="00867498">
        <w:rPr>
          <w:rFonts w:ascii="Times New Roman" w:hAnsi="Times New Roman" w:hint="eastAsia"/>
          <w:bCs/>
          <w:lang w:val="en-US"/>
        </w:rPr>
        <w:t>đ</w:t>
      </w:r>
      <w:r w:rsidRPr="00867498">
        <w:rPr>
          <w:rFonts w:ascii="Times New Roman" w:hAnsi="Times New Roman"/>
          <w:bCs/>
          <w:lang w:val="en-US"/>
        </w:rPr>
        <w:t>ồng dự án PPP tr</w:t>
      </w:r>
      <w:r w:rsidRPr="00867498">
        <w:rPr>
          <w:rFonts w:ascii="Times New Roman" w:hAnsi="Times New Roman" w:hint="eastAsia"/>
          <w:bCs/>
          <w:lang w:val="en-US"/>
        </w:rPr>
        <w:t>ư</w:t>
      </w:r>
      <w:r w:rsidRPr="00867498">
        <w:rPr>
          <w:rFonts w:ascii="Times New Roman" w:hAnsi="Times New Roman"/>
          <w:bCs/>
          <w:lang w:val="en-US"/>
        </w:rPr>
        <w:t xml:space="preserve">ớc hạn </w:t>
      </w:r>
      <w:r w:rsidRPr="00867498">
        <w:rPr>
          <w:rFonts w:ascii="Times New Roman" w:hAnsi="Times New Roman" w:hint="eastAsia"/>
          <w:bCs/>
          <w:lang w:val="en-US"/>
        </w:rPr>
        <w:t>đư</w:t>
      </w:r>
      <w:r w:rsidRPr="00867498">
        <w:rPr>
          <w:rFonts w:ascii="Times New Roman" w:hAnsi="Times New Roman"/>
          <w:bCs/>
          <w:lang w:val="en-US"/>
        </w:rPr>
        <w:t xml:space="preserve">ợc cấp có thẩm quyền quyết </w:t>
      </w:r>
      <w:r w:rsidRPr="00867498">
        <w:rPr>
          <w:rFonts w:ascii="Times New Roman" w:hAnsi="Times New Roman" w:hint="eastAsia"/>
          <w:bCs/>
          <w:lang w:val="en-US"/>
        </w:rPr>
        <w:t>đ</w:t>
      </w:r>
      <w:r w:rsidRPr="00867498">
        <w:rPr>
          <w:rFonts w:ascii="Times New Roman" w:hAnsi="Times New Roman"/>
          <w:bCs/>
          <w:lang w:val="en-US"/>
        </w:rPr>
        <w:t>ịnh, chi trả phần giảm doanh thu các dự án PPP thuộc trách nhiệm của Nhà n</w:t>
      </w:r>
      <w:r w:rsidRPr="00867498">
        <w:rPr>
          <w:rFonts w:ascii="Times New Roman" w:hAnsi="Times New Roman" w:hint="eastAsia"/>
          <w:bCs/>
          <w:lang w:val="en-US"/>
        </w:rPr>
        <w:t>ư</w:t>
      </w:r>
      <w:r w:rsidRPr="00867498">
        <w:rPr>
          <w:rFonts w:ascii="Times New Roman" w:hAnsi="Times New Roman"/>
          <w:bCs/>
          <w:lang w:val="en-US"/>
        </w:rPr>
        <w:t xml:space="preserve">ớc, thanh toán theo hợp </w:t>
      </w:r>
      <w:r w:rsidRPr="00867498">
        <w:rPr>
          <w:rFonts w:ascii="Times New Roman" w:hAnsi="Times New Roman" w:hint="eastAsia"/>
          <w:bCs/>
          <w:lang w:val="en-US"/>
        </w:rPr>
        <w:t>đ</w:t>
      </w:r>
      <w:r w:rsidRPr="00867498">
        <w:rPr>
          <w:rFonts w:ascii="Times New Roman" w:hAnsi="Times New Roman"/>
          <w:bCs/>
          <w:lang w:val="en-US"/>
        </w:rPr>
        <w:t>ồng dự án BT bằng tiền;</w:t>
      </w:r>
    </w:p>
    <w:p w14:paraId="1DD8ACD6"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e) Dự án chuyển tiếp hoàn thành trong kỳ kế hoạch;</w:t>
      </w:r>
    </w:p>
    <w:p w14:paraId="1C6B4771"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 xml:space="preserve">g) Dự án chuyển tiếp thực hiện theo tiến </w:t>
      </w:r>
      <w:r w:rsidRPr="00867498">
        <w:rPr>
          <w:rFonts w:ascii="Times New Roman" w:hAnsi="Times New Roman" w:hint="eastAsia"/>
          <w:bCs/>
          <w:lang w:val="en-US"/>
        </w:rPr>
        <w:t>đ</w:t>
      </w:r>
      <w:r w:rsidRPr="00867498">
        <w:rPr>
          <w:rFonts w:ascii="Times New Roman" w:hAnsi="Times New Roman"/>
          <w:bCs/>
          <w:lang w:val="en-US"/>
        </w:rPr>
        <w:t xml:space="preserve">ộ </w:t>
      </w:r>
      <w:r w:rsidRPr="00867498">
        <w:rPr>
          <w:rFonts w:ascii="Times New Roman" w:hAnsi="Times New Roman" w:hint="eastAsia"/>
          <w:bCs/>
          <w:lang w:val="en-US"/>
        </w:rPr>
        <w:t>đư</w:t>
      </w:r>
      <w:r w:rsidRPr="00867498">
        <w:rPr>
          <w:rFonts w:ascii="Times New Roman" w:hAnsi="Times New Roman"/>
          <w:bCs/>
          <w:lang w:val="en-US"/>
        </w:rPr>
        <w:t>ợc phê duyệt;</w:t>
      </w:r>
    </w:p>
    <w:p w14:paraId="5AA06848"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 xml:space="preserve">h) Nhiệm vụ quy hoạch, nhiệm vụ chuẩn bị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(vốn bố trí cho nhiệm vụ chuẩn bị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dự án dự kiến khởi công mới tro</w:t>
      </w:r>
      <w:r w:rsidRPr="00867498">
        <w:rPr>
          <w:rFonts w:ascii="Times New Roman" w:hAnsi="Times New Roman"/>
          <w:bCs/>
          <w:lang w:val="en-US"/>
        </w:rPr>
        <w:t xml:space="preserve">ng giai </w:t>
      </w:r>
      <w:r w:rsidRPr="00867498">
        <w:rPr>
          <w:rFonts w:ascii="Times New Roman" w:hAnsi="Times New Roman" w:hint="eastAsia"/>
          <w:bCs/>
          <w:lang w:val="en-US"/>
        </w:rPr>
        <w:t>đ</w:t>
      </w:r>
      <w:r w:rsidRPr="00867498">
        <w:rPr>
          <w:rFonts w:ascii="Times New Roman" w:hAnsi="Times New Roman"/>
          <w:bCs/>
          <w:lang w:val="en-US"/>
        </w:rPr>
        <w:t xml:space="preserve">oạn 2026 - 2030, vốn bố trí cho nhiệm vụ chuẩn bị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dự án dự kiến khởi công mới trong giai </w:t>
      </w:r>
      <w:r w:rsidRPr="00867498">
        <w:rPr>
          <w:rFonts w:ascii="Times New Roman" w:hAnsi="Times New Roman" w:hint="eastAsia"/>
          <w:bCs/>
          <w:lang w:val="en-US"/>
        </w:rPr>
        <w:t>đ</w:t>
      </w:r>
      <w:r w:rsidRPr="00867498">
        <w:rPr>
          <w:rFonts w:ascii="Times New Roman" w:hAnsi="Times New Roman"/>
          <w:bCs/>
          <w:lang w:val="en-US"/>
        </w:rPr>
        <w:t>oạn 2031 - 2035);</w:t>
      </w:r>
    </w:p>
    <w:p w14:paraId="56CD6EC4"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 xml:space="preserve">i) Thanh toán nợ </w:t>
      </w:r>
      <w:r w:rsidRPr="00867498">
        <w:rPr>
          <w:rFonts w:ascii="Times New Roman" w:hAnsi="Times New Roman" w:hint="eastAsia"/>
          <w:bCs/>
          <w:lang w:val="en-US"/>
        </w:rPr>
        <w:t>đ</w:t>
      </w:r>
      <w:r w:rsidRPr="00867498">
        <w:rPr>
          <w:rFonts w:ascii="Times New Roman" w:hAnsi="Times New Roman"/>
          <w:bCs/>
          <w:lang w:val="en-US"/>
        </w:rPr>
        <w:t>ọng xây dựng c</w:t>
      </w:r>
      <w:r w:rsidRPr="00867498">
        <w:rPr>
          <w:rFonts w:ascii="Times New Roman" w:hAnsi="Times New Roman" w:hint="eastAsia"/>
          <w:bCs/>
          <w:lang w:val="en-US"/>
        </w:rPr>
        <w:t>ơ</w:t>
      </w:r>
      <w:r w:rsidRPr="00867498">
        <w:rPr>
          <w:rFonts w:ascii="Times New Roman" w:hAnsi="Times New Roman"/>
          <w:bCs/>
          <w:lang w:val="en-US"/>
        </w:rPr>
        <w:t xml:space="preserve"> bản phát sinh tr</w:t>
      </w:r>
      <w:r w:rsidRPr="00867498">
        <w:rPr>
          <w:rFonts w:ascii="Times New Roman" w:hAnsi="Times New Roman" w:hint="eastAsia"/>
          <w:bCs/>
          <w:lang w:val="en-US"/>
        </w:rPr>
        <w:t>ư</w:t>
      </w:r>
      <w:r w:rsidRPr="00867498">
        <w:rPr>
          <w:rFonts w:ascii="Times New Roman" w:hAnsi="Times New Roman"/>
          <w:bCs/>
          <w:lang w:val="en-US"/>
        </w:rPr>
        <w:t>ớc ngày 01 tháng 01 n</w:t>
      </w:r>
      <w:r w:rsidRPr="00867498">
        <w:rPr>
          <w:rFonts w:ascii="Times New Roman" w:hAnsi="Times New Roman" w:hint="eastAsia"/>
          <w:bCs/>
          <w:lang w:val="en-US"/>
        </w:rPr>
        <w:t>ă</w:t>
      </w:r>
      <w:r w:rsidRPr="00867498">
        <w:rPr>
          <w:rFonts w:ascii="Times New Roman" w:hAnsi="Times New Roman"/>
          <w:bCs/>
          <w:lang w:val="en-US"/>
        </w:rPr>
        <w:t>m 2015 (nếu có);</w:t>
      </w:r>
    </w:p>
    <w:p w14:paraId="221F4287"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 xml:space="preserve">k) Cấp bù lãi suất tín dụng </w:t>
      </w:r>
      <w:r w:rsidRPr="00867498">
        <w:rPr>
          <w:rFonts w:ascii="Times New Roman" w:hAnsi="Times New Roman" w:hint="eastAsia"/>
          <w:bCs/>
          <w:lang w:val="en-US"/>
        </w:rPr>
        <w:t>ư</w:t>
      </w:r>
      <w:r w:rsidRPr="00867498">
        <w:rPr>
          <w:rFonts w:ascii="Times New Roman" w:hAnsi="Times New Roman"/>
          <w:bCs/>
          <w:lang w:val="en-US"/>
        </w:rPr>
        <w:t xml:space="preserve">u </w:t>
      </w:r>
      <w:r w:rsidRPr="00867498">
        <w:rPr>
          <w:rFonts w:ascii="Times New Roman" w:hAnsi="Times New Roman" w:hint="eastAsia"/>
          <w:bCs/>
          <w:lang w:val="en-US"/>
        </w:rPr>
        <w:t>đã</w:t>
      </w:r>
      <w:r w:rsidRPr="00867498">
        <w:rPr>
          <w:rFonts w:ascii="Times New Roman" w:hAnsi="Times New Roman"/>
          <w:bCs/>
          <w:lang w:val="en-US"/>
        </w:rPr>
        <w:t>i, phí qu</w:t>
      </w:r>
      <w:r w:rsidRPr="00867498">
        <w:rPr>
          <w:rFonts w:ascii="Times New Roman" w:hAnsi="Times New Roman"/>
          <w:bCs/>
          <w:lang w:val="en-US"/>
        </w:rPr>
        <w:t xml:space="preserve">ản lý; cấp vốn </w:t>
      </w:r>
      <w:r w:rsidRPr="00867498">
        <w:rPr>
          <w:rFonts w:ascii="Times New Roman" w:hAnsi="Times New Roman" w:hint="eastAsia"/>
          <w:bCs/>
          <w:lang w:val="en-US"/>
        </w:rPr>
        <w:t>đ</w:t>
      </w:r>
      <w:r w:rsidRPr="00867498">
        <w:rPr>
          <w:rFonts w:ascii="Times New Roman" w:hAnsi="Times New Roman"/>
          <w:bCs/>
          <w:lang w:val="en-US"/>
        </w:rPr>
        <w:t>iều lệ cho các ngân hàng chính sách, quỹ tài chính nhà n</w:t>
      </w:r>
      <w:r w:rsidRPr="00867498">
        <w:rPr>
          <w:rFonts w:ascii="Times New Roman" w:hAnsi="Times New Roman" w:hint="eastAsia"/>
          <w:bCs/>
          <w:lang w:val="en-US"/>
        </w:rPr>
        <w:t>ư</w:t>
      </w:r>
      <w:r w:rsidRPr="00867498">
        <w:rPr>
          <w:rFonts w:ascii="Times New Roman" w:hAnsi="Times New Roman"/>
          <w:bCs/>
          <w:lang w:val="en-US"/>
        </w:rPr>
        <w:t xml:space="preserve">ớc ngoài ngân sách; hỗ trợ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cho các </w:t>
      </w:r>
      <w:r w:rsidRPr="00867498">
        <w:rPr>
          <w:rFonts w:ascii="Times New Roman" w:hAnsi="Times New Roman" w:hint="eastAsia"/>
          <w:bCs/>
          <w:lang w:val="en-US"/>
        </w:rPr>
        <w:t>đ</w:t>
      </w:r>
      <w:r w:rsidRPr="00867498">
        <w:rPr>
          <w:rFonts w:ascii="Times New Roman" w:hAnsi="Times New Roman"/>
          <w:bCs/>
          <w:lang w:val="en-US"/>
        </w:rPr>
        <w:t>ối t</w:t>
      </w:r>
      <w:r w:rsidRPr="00867498">
        <w:rPr>
          <w:rFonts w:ascii="Times New Roman" w:hAnsi="Times New Roman" w:hint="eastAsia"/>
          <w:bCs/>
          <w:lang w:val="en-US"/>
        </w:rPr>
        <w:t>ư</w:t>
      </w:r>
      <w:r w:rsidRPr="00867498">
        <w:rPr>
          <w:rFonts w:ascii="Times New Roman" w:hAnsi="Times New Roman"/>
          <w:bCs/>
          <w:lang w:val="en-US"/>
        </w:rPr>
        <w:t xml:space="preserve">ợng khác theo quyết </w:t>
      </w:r>
      <w:r w:rsidRPr="00867498">
        <w:rPr>
          <w:rFonts w:ascii="Times New Roman" w:hAnsi="Times New Roman" w:hint="eastAsia"/>
          <w:bCs/>
          <w:lang w:val="en-US"/>
        </w:rPr>
        <w:t>đ</w:t>
      </w:r>
      <w:r w:rsidRPr="00867498">
        <w:rPr>
          <w:rFonts w:ascii="Times New Roman" w:hAnsi="Times New Roman"/>
          <w:bCs/>
          <w:lang w:val="en-US"/>
        </w:rPr>
        <w:t xml:space="preserve">ịnh của Chính phủ hoặc quyết </w:t>
      </w:r>
      <w:r w:rsidRPr="00867498">
        <w:rPr>
          <w:rFonts w:ascii="Times New Roman" w:hAnsi="Times New Roman" w:hint="eastAsia"/>
          <w:bCs/>
          <w:lang w:val="en-US"/>
        </w:rPr>
        <w:t>đ</w:t>
      </w:r>
      <w:r w:rsidRPr="00867498">
        <w:rPr>
          <w:rFonts w:ascii="Times New Roman" w:hAnsi="Times New Roman"/>
          <w:bCs/>
          <w:lang w:val="en-US"/>
        </w:rPr>
        <w:t>ịnh của Thủ t</w:t>
      </w:r>
      <w:r w:rsidRPr="00867498">
        <w:rPr>
          <w:rFonts w:ascii="Times New Roman" w:hAnsi="Times New Roman" w:hint="eastAsia"/>
          <w:bCs/>
          <w:lang w:val="en-US"/>
        </w:rPr>
        <w:t>ư</w:t>
      </w:r>
      <w:r w:rsidRPr="00867498">
        <w:rPr>
          <w:rFonts w:ascii="Times New Roman" w:hAnsi="Times New Roman"/>
          <w:bCs/>
          <w:lang w:val="en-US"/>
        </w:rPr>
        <w:t>ớng Chính phủ;</w:t>
      </w:r>
    </w:p>
    <w:p w14:paraId="2447E90C"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 xml:space="preserve">l) Bố trí vốn ngân sách </w:t>
      </w:r>
      <w:r w:rsidRPr="00867498">
        <w:rPr>
          <w:rFonts w:ascii="Times New Roman" w:hAnsi="Times New Roman" w:hint="eastAsia"/>
          <w:bCs/>
          <w:lang w:val="en-US"/>
        </w:rPr>
        <w:t>đ</w:t>
      </w:r>
      <w:r w:rsidRPr="00867498">
        <w:rPr>
          <w:rFonts w:ascii="Times New Roman" w:hAnsi="Times New Roman"/>
          <w:bCs/>
          <w:lang w:val="en-US"/>
        </w:rPr>
        <w:t>ịa ph</w:t>
      </w:r>
      <w:r w:rsidRPr="00867498">
        <w:rPr>
          <w:rFonts w:ascii="Times New Roman" w:hAnsi="Times New Roman" w:hint="eastAsia"/>
          <w:bCs/>
          <w:lang w:val="en-US"/>
        </w:rPr>
        <w:t>ươ</w:t>
      </w:r>
      <w:r w:rsidRPr="00867498">
        <w:rPr>
          <w:rFonts w:ascii="Times New Roman" w:hAnsi="Times New Roman"/>
          <w:bCs/>
          <w:lang w:val="en-US"/>
        </w:rPr>
        <w:t xml:space="preserve">ng </w:t>
      </w:r>
      <w:r w:rsidRPr="00867498">
        <w:rPr>
          <w:rFonts w:ascii="Times New Roman" w:hAnsi="Times New Roman" w:hint="eastAsia"/>
          <w:bCs/>
          <w:lang w:val="en-US"/>
        </w:rPr>
        <w:t>đ</w:t>
      </w:r>
      <w:r w:rsidRPr="00867498">
        <w:rPr>
          <w:rFonts w:ascii="Times New Roman" w:hAnsi="Times New Roman"/>
          <w:bCs/>
          <w:lang w:val="en-US"/>
        </w:rPr>
        <w:t>ể thực hiện các chí</w:t>
      </w:r>
      <w:r w:rsidRPr="00867498">
        <w:rPr>
          <w:rFonts w:ascii="Times New Roman" w:hAnsi="Times New Roman"/>
          <w:bCs/>
          <w:lang w:val="en-US"/>
        </w:rPr>
        <w:t xml:space="preserve">nh sách tín dụng </w:t>
      </w:r>
      <w:r w:rsidRPr="00867498">
        <w:rPr>
          <w:rFonts w:ascii="Times New Roman" w:hAnsi="Times New Roman" w:hint="eastAsia"/>
          <w:bCs/>
          <w:lang w:val="en-US"/>
        </w:rPr>
        <w:t>ư</w:t>
      </w:r>
      <w:r w:rsidRPr="00867498">
        <w:rPr>
          <w:rFonts w:ascii="Times New Roman" w:hAnsi="Times New Roman"/>
          <w:bCs/>
          <w:lang w:val="en-US"/>
        </w:rPr>
        <w:t xml:space="preserve">u </w:t>
      </w:r>
      <w:r w:rsidRPr="00867498">
        <w:rPr>
          <w:rFonts w:ascii="Times New Roman" w:hAnsi="Times New Roman" w:hint="eastAsia"/>
          <w:bCs/>
          <w:lang w:val="en-US"/>
        </w:rPr>
        <w:t>đã</w:t>
      </w:r>
      <w:r w:rsidRPr="00867498">
        <w:rPr>
          <w:rFonts w:ascii="Times New Roman" w:hAnsi="Times New Roman"/>
          <w:bCs/>
          <w:lang w:val="en-US"/>
        </w:rPr>
        <w:t xml:space="preserve">i thông qua Ngân hàng Chính sách xã hội theo nghị quyết của Hội </w:t>
      </w:r>
      <w:r w:rsidRPr="00867498">
        <w:rPr>
          <w:rFonts w:ascii="Times New Roman" w:hAnsi="Times New Roman" w:hint="eastAsia"/>
          <w:bCs/>
          <w:lang w:val="en-US"/>
        </w:rPr>
        <w:t>đ</w:t>
      </w:r>
      <w:r w:rsidRPr="00867498">
        <w:rPr>
          <w:rFonts w:ascii="Times New Roman" w:hAnsi="Times New Roman"/>
          <w:bCs/>
          <w:lang w:val="en-US"/>
        </w:rPr>
        <w:t>ồng nhân dân tỉnh;</w:t>
      </w:r>
    </w:p>
    <w:p w14:paraId="75C42714"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 xml:space="preserve">m) Dự án khởi công mới </w:t>
      </w:r>
      <w:r w:rsidRPr="00867498">
        <w:rPr>
          <w:rFonts w:ascii="Times New Roman" w:hAnsi="Times New Roman" w:hint="eastAsia"/>
          <w:bCs/>
          <w:lang w:val="en-US"/>
        </w:rPr>
        <w:t>đá</w:t>
      </w:r>
      <w:r w:rsidRPr="00867498">
        <w:rPr>
          <w:rFonts w:ascii="Times New Roman" w:hAnsi="Times New Roman"/>
          <w:bCs/>
          <w:lang w:val="en-US"/>
        </w:rPr>
        <w:t xml:space="preserve">p ứng yêu cầu quy </w:t>
      </w:r>
      <w:r w:rsidRPr="00867498">
        <w:rPr>
          <w:rFonts w:ascii="Times New Roman" w:hAnsi="Times New Roman" w:hint="eastAsia"/>
          <w:bCs/>
          <w:lang w:val="en-US"/>
        </w:rPr>
        <w:t>đ</w:t>
      </w:r>
      <w:r w:rsidRPr="00867498">
        <w:rPr>
          <w:rFonts w:ascii="Times New Roman" w:hAnsi="Times New Roman"/>
          <w:bCs/>
          <w:lang w:val="en-US"/>
        </w:rPr>
        <w:t xml:space="preserve">ịnh của Luật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công, </w:t>
      </w:r>
      <w:r w:rsidRPr="00867498">
        <w:rPr>
          <w:rFonts w:ascii="Times New Roman" w:hAnsi="Times New Roman"/>
          <w:bCs/>
          <w:noProof/>
          <w:spacing w:val="-4"/>
          <w:szCs w:val="28"/>
          <w:lang w:val="en-US"/>
        </w:rPr>
        <w:t xml:space="preserve">chỉ đạo của Trung ương, Quốc hội, Chính phủ, Thủ tướng Chính phủ về hạch toán </w:t>
      </w:r>
      <w:r w:rsidRPr="00867498">
        <w:rPr>
          <w:rFonts w:ascii="Times New Roman" w:hAnsi="Times New Roman"/>
          <w:bCs/>
          <w:noProof/>
          <w:spacing w:val="-4"/>
          <w:szCs w:val="28"/>
          <w:lang w:val="en-US"/>
        </w:rPr>
        <w:t>kinh tế - xã hội, đánh giá hiệu quả đầu tư.</w:t>
      </w:r>
    </w:p>
    <w:p w14:paraId="011C338A" w14:textId="77777777" w:rsidR="00E73F34" w:rsidRPr="00867498" w:rsidRDefault="00C15F3E">
      <w:pPr>
        <w:pStyle w:val="Header"/>
        <w:widowControl w:val="0"/>
        <w:spacing w:before="120" w:after="120"/>
        <w:ind w:firstLine="720"/>
        <w:jc w:val="both"/>
        <w:rPr>
          <w:rFonts w:ascii="Times New Roman" w:hAnsi="Times New Roman"/>
          <w:bCs/>
          <w:lang w:val="en-US"/>
        </w:rPr>
      </w:pPr>
      <w:r w:rsidRPr="00867498">
        <w:rPr>
          <w:rFonts w:ascii="Times New Roman" w:hAnsi="Times New Roman"/>
          <w:bCs/>
          <w:lang w:val="en-US"/>
        </w:rPr>
        <w:t xml:space="preserve">7. Bảo </w:t>
      </w:r>
      <w:r w:rsidRPr="00867498">
        <w:rPr>
          <w:rFonts w:ascii="Times New Roman" w:hAnsi="Times New Roman" w:hint="eastAsia"/>
          <w:bCs/>
          <w:lang w:val="en-US"/>
        </w:rPr>
        <w:t>đ</w:t>
      </w:r>
      <w:r w:rsidRPr="00867498">
        <w:rPr>
          <w:rFonts w:ascii="Times New Roman" w:hAnsi="Times New Roman"/>
          <w:bCs/>
          <w:lang w:val="en-US"/>
        </w:rPr>
        <w:t xml:space="preserve">ảm công khai, minh bạch, công bằng trong việc phân bổ vốn kế hoạch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công, góp phần </w:t>
      </w:r>
      <w:r w:rsidRPr="00867498">
        <w:rPr>
          <w:rFonts w:ascii="Times New Roman" w:hAnsi="Times New Roman" w:hint="eastAsia"/>
          <w:bCs/>
          <w:lang w:val="en-US"/>
        </w:rPr>
        <w:t>đ</w:t>
      </w:r>
      <w:r w:rsidRPr="00867498">
        <w:rPr>
          <w:rFonts w:ascii="Times New Roman" w:hAnsi="Times New Roman"/>
          <w:bCs/>
          <w:lang w:val="en-US"/>
        </w:rPr>
        <w:t>ẩy mạnh cải cách hành chính và t</w:t>
      </w:r>
      <w:r w:rsidRPr="00867498">
        <w:rPr>
          <w:rFonts w:ascii="Times New Roman" w:hAnsi="Times New Roman" w:hint="eastAsia"/>
          <w:bCs/>
          <w:lang w:val="en-US"/>
        </w:rPr>
        <w:t>ă</w:t>
      </w:r>
      <w:r w:rsidRPr="00867498">
        <w:rPr>
          <w:rFonts w:ascii="Times New Roman" w:hAnsi="Times New Roman"/>
          <w:bCs/>
          <w:lang w:val="en-US"/>
        </w:rPr>
        <w:t>ng c</w:t>
      </w:r>
      <w:r w:rsidRPr="00867498">
        <w:rPr>
          <w:rFonts w:ascii="Times New Roman" w:hAnsi="Times New Roman" w:hint="eastAsia"/>
          <w:bCs/>
          <w:lang w:val="en-US"/>
        </w:rPr>
        <w:t>ư</w:t>
      </w:r>
      <w:r w:rsidRPr="00867498">
        <w:rPr>
          <w:rFonts w:ascii="Times New Roman" w:hAnsi="Times New Roman"/>
          <w:bCs/>
          <w:lang w:val="en-US"/>
        </w:rPr>
        <w:t>ờng công tác phòng, chống tham nhũng, thực hành tiết kiệm, chống lãng phí.</w:t>
      </w:r>
    </w:p>
    <w:p w14:paraId="31F1DF9E" w14:textId="77777777" w:rsidR="00E73F34" w:rsidRPr="00867498" w:rsidRDefault="00C15F3E">
      <w:pPr>
        <w:pStyle w:val="Header"/>
        <w:widowControl w:val="0"/>
        <w:spacing w:before="120" w:after="120"/>
        <w:ind w:firstLine="720"/>
        <w:jc w:val="both"/>
        <w:rPr>
          <w:rFonts w:ascii="Times New Roman" w:hAnsi="Times New Roman"/>
          <w:b/>
          <w:szCs w:val="28"/>
          <w:lang w:val="en-US"/>
        </w:rPr>
      </w:pPr>
      <w:r w:rsidRPr="00867498">
        <w:rPr>
          <w:rFonts w:ascii="Times New Roman" w:hAnsi="Times New Roman" w:hint="eastAsia"/>
          <w:b/>
          <w:szCs w:val="28"/>
        </w:rPr>
        <w:t>Đ</w:t>
      </w:r>
      <w:r w:rsidRPr="00867498">
        <w:rPr>
          <w:rFonts w:ascii="Times New Roman" w:hAnsi="Times New Roman"/>
          <w:b/>
          <w:szCs w:val="28"/>
        </w:rPr>
        <w:t xml:space="preserve">iều </w:t>
      </w:r>
      <w:r w:rsidRPr="00867498">
        <w:rPr>
          <w:rFonts w:ascii="Times New Roman" w:hAnsi="Times New Roman"/>
          <w:b/>
          <w:szCs w:val="28"/>
          <w:lang w:val="en-US"/>
        </w:rPr>
        <w:t>3</w:t>
      </w:r>
      <w:r w:rsidRPr="00867498">
        <w:rPr>
          <w:rFonts w:ascii="Times New Roman" w:hAnsi="Times New Roman"/>
          <w:b/>
          <w:szCs w:val="28"/>
        </w:rPr>
        <w:t xml:space="preserve">. </w:t>
      </w:r>
      <w:r w:rsidRPr="00867498">
        <w:rPr>
          <w:rFonts w:ascii="Times New Roman" w:hAnsi="Times New Roman"/>
          <w:b/>
          <w:szCs w:val="28"/>
          <w:lang w:val="en-US"/>
        </w:rPr>
        <w:t>V</w:t>
      </w:r>
      <w:r w:rsidRPr="00867498">
        <w:rPr>
          <w:rFonts w:ascii="Times New Roman" w:hAnsi="Times New Roman"/>
          <w:b/>
          <w:szCs w:val="28"/>
        </w:rPr>
        <w:t xml:space="preserve">ốn </w:t>
      </w:r>
      <w:r w:rsidRPr="00867498">
        <w:rPr>
          <w:rFonts w:ascii="Times New Roman" w:hAnsi="Times New Roman" w:hint="eastAsia"/>
          <w:b/>
          <w:szCs w:val="28"/>
        </w:rPr>
        <w:t>đ</w:t>
      </w:r>
      <w:r w:rsidRPr="00867498">
        <w:rPr>
          <w:rFonts w:ascii="Times New Roman" w:hAnsi="Times New Roman"/>
          <w:b/>
          <w:szCs w:val="28"/>
        </w:rPr>
        <w:t>ầu t</w:t>
      </w:r>
      <w:r w:rsidRPr="00867498">
        <w:rPr>
          <w:rFonts w:ascii="Times New Roman" w:hAnsi="Times New Roman" w:hint="eastAsia"/>
          <w:b/>
          <w:szCs w:val="28"/>
        </w:rPr>
        <w:t>ư</w:t>
      </w:r>
      <w:r w:rsidRPr="00867498">
        <w:rPr>
          <w:rFonts w:ascii="Times New Roman" w:hAnsi="Times New Roman"/>
          <w:b/>
          <w:szCs w:val="28"/>
        </w:rPr>
        <w:t xml:space="preserve"> </w:t>
      </w:r>
      <w:r w:rsidRPr="00867498">
        <w:rPr>
          <w:rFonts w:ascii="Times New Roman" w:hAnsi="Times New Roman"/>
          <w:b/>
          <w:szCs w:val="28"/>
          <w:lang w:val="en-US"/>
        </w:rPr>
        <w:t>xây dựng cơ bản trong cân đối</w:t>
      </w:r>
      <w:r w:rsidRPr="00867498">
        <w:rPr>
          <w:rFonts w:ascii="Times New Roman" w:hAnsi="Times New Roman"/>
          <w:b/>
          <w:szCs w:val="28"/>
        </w:rPr>
        <w:t xml:space="preserve"> ngân sách </w:t>
      </w:r>
      <w:r w:rsidRPr="00867498">
        <w:rPr>
          <w:rFonts w:ascii="Times New Roman" w:hAnsi="Times New Roman" w:hint="eastAsia"/>
          <w:b/>
          <w:szCs w:val="28"/>
        </w:rPr>
        <w:t>đ</w:t>
      </w:r>
      <w:r w:rsidRPr="00867498">
        <w:rPr>
          <w:rFonts w:ascii="Times New Roman" w:hAnsi="Times New Roman"/>
          <w:b/>
          <w:szCs w:val="28"/>
        </w:rPr>
        <w:t>ịa ph</w:t>
      </w:r>
      <w:r w:rsidRPr="00867498">
        <w:rPr>
          <w:rFonts w:ascii="Times New Roman" w:hAnsi="Times New Roman" w:hint="eastAsia"/>
          <w:b/>
          <w:szCs w:val="28"/>
        </w:rPr>
        <w:t>ươ</w:t>
      </w:r>
      <w:r w:rsidRPr="00867498">
        <w:rPr>
          <w:rFonts w:ascii="Times New Roman" w:hAnsi="Times New Roman"/>
          <w:b/>
          <w:szCs w:val="28"/>
        </w:rPr>
        <w:t>ng</w:t>
      </w:r>
    </w:p>
    <w:p w14:paraId="271C89DE" w14:textId="77777777" w:rsidR="00E73F34" w:rsidRPr="00867498" w:rsidRDefault="00C15F3E">
      <w:pPr>
        <w:pStyle w:val="Header"/>
        <w:widowControl w:val="0"/>
        <w:spacing w:before="120" w:after="120"/>
        <w:ind w:firstLine="720"/>
        <w:jc w:val="both"/>
        <w:rPr>
          <w:rFonts w:ascii="Times New Roman" w:hAnsi="Times New Roman"/>
          <w:bCs/>
          <w:szCs w:val="28"/>
        </w:rPr>
      </w:pPr>
      <w:r w:rsidRPr="00867498">
        <w:rPr>
          <w:rFonts w:ascii="Times New Roman" w:hAnsi="Times New Roman"/>
          <w:bCs/>
          <w:szCs w:val="28"/>
        </w:rPr>
        <w:t xml:space="preserve">1. Vốn đầu tư xây dựng cơ bản trong cân đối ngân sách địa phương </w:t>
      </w:r>
      <w:r w:rsidRPr="00867498">
        <w:rPr>
          <w:rFonts w:ascii="Times New Roman" w:hAnsi="Times New Roman"/>
          <w:bCs/>
          <w:szCs w:val="28"/>
          <w:lang w:val="en-US"/>
        </w:rPr>
        <w:t>được p</w:t>
      </w:r>
      <w:r w:rsidRPr="00867498">
        <w:rPr>
          <w:rFonts w:ascii="Times New Roman" w:hAnsi="Times New Roman"/>
          <w:bCs/>
          <w:szCs w:val="28"/>
        </w:rPr>
        <w:t xml:space="preserve">hân bổ theo ngành, lĩnh vực theo quy </w:t>
      </w:r>
      <w:r w:rsidRPr="00867498">
        <w:rPr>
          <w:rFonts w:ascii="Times New Roman" w:hAnsi="Times New Roman" w:hint="eastAsia"/>
          <w:bCs/>
          <w:szCs w:val="28"/>
        </w:rPr>
        <w:t>đ</w:t>
      </w:r>
      <w:r w:rsidRPr="00867498">
        <w:rPr>
          <w:rFonts w:ascii="Times New Roman" w:hAnsi="Times New Roman"/>
          <w:bCs/>
          <w:szCs w:val="28"/>
        </w:rPr>
        <w:t xml:space="preserve">ịnh của pháp luật về </w:t>
      </w:r>
      <w:r w:rsidRPr="00867498">
        <w:rPr>
          <w:rFonts w:ascii="Times New Roman" w:hAnsi="Times New Roman" w:hint="eastAsia"/>
          <w:bCs/>
          <w:szCs w:val="28"/>
        </w:rPr>
        <w:t>đ</w:t>
      </w:r>
      <w:r w:rsidRPr="00867498">
        <w:rPr>
          <w:rFonts w:ascii="Times New Roman" w:hAnsi="Times New Roman"/>
          <w:bCs/>
          <w:szCs w:val="28"/>
        </w:rPr>
        <w:t>ầu t</w:t>
      </w:r>
      <w:r w:rsidRPr="00867498">
        <w:rPr>
          <w:rFonts w:ascii="Times New Roman" w:hAnsi="Times New Roman" w:hint="eastAsia"/>
          <w:bCs/>
          <w:szCs w:val="28"/>
        </w:rPr>
        <w:t>ư</w:t>
      </w:r>
      <w:r w:rsidRPr="00867498">
        <w:rPr>
          <w:rFonts w:ascii="Times New Roman" w:hAnsi="Times New Roman"/>
          <w:bCs/>
          <w:szCs w:val="28"/>
        </w:rPr>
        <w:t xml:space="preserve"> công và các nguyên tắc quy </w:t>
      </w:r>
      <w:r w:rsidRPr="00867498">
        <w:rPr>
          <w:rFonts w:ascii="Times New Roman" w:hAnsi="Times New Roman" w:hint="eastAsia"/>
          <w:bCs/>
          <w:szCs w:val="28"/>
        </w:rPr>
        <w:t>đ</w:t>
      </w:r>
      <w:r w:rsidRPr="00867498">
        <w:rPr>
          <w:rFonts w:ascii="Times New Roman" w:hAnsi="Times New Roman"/>
          <w:bCs/>
          <w:szCs w:val="28"/>
        </w:rPr>
        <w:t xml:space="preserve">ịnh tại </w:t>
      </w:r>
      <w:r w:rsidRPr="00867498">
        <w:rPr>
          <w:rFonts w:ascii="Times New Roman" w:hAnsi="Times New Roman" w:hint="eastAsia"/>
          <w:bCs/>
          <w:szCs w:val="28"/>
        </w:rPr>
        <w:t>Đ</w:t>
      </w:r>
      <w:r w:rsidRPr="00867498">
        <w:rPr>
          <w:rFonts w:ascii="Times New Roman" w:hAnsi="Times New Roman"/>
          <w:bCs/>
          <w:szCs w:val="28"/>
        </w:rPr>
        <w:t xml:space="preserve">iều </w:t>
      </w:r>
      <w:r w:rsidRPr="00867498">
        <w:rPr>
          <w:rFonts w:ascii="Times New Roman" w:hAnsi="Times New Roman"/>
          <w:bCs/>
          <w:szCs w:val="28"/>
          <w:lang w:val="en-US"/>
        </w:rPr>
        <w:t>2</w:t>
      </w:r>
      <w:r w:rsidRPr="00867498">
        <w:rPr>
          <w:rFonts w:ascii="Times New Roman" w:hAnsi="Times New Roman"/>
          <w:bCs/>
          <w:szCs w:val="28"/>
        </w:rPr>
        <w:t xml:space="preserve"> của Nghị quyết này.</w:t>
      </w:r>
    </w:p>
    <w:p w14:paraId="0CE1C3FC" w14:textId="77777777" w:rsidR="00E73F34" w:rsidRPr="00867498" w:rsidRDefault="00C15F3E">
      <w:pPr>
        <w:pStyle w:val="Header"/>
        <w:widowControl w:val="0"/>
        <w:spacing w:before="120" w:after="120"/>
        <w:ind w:firstLine="720"/>
        <w:jc w:val="both"/>
        <w:rPr>
          <w:rFonts w:ascii="Times New Roman" w:hAnsi="Times New Roman"/>
          <w:bCs/>
          <w:szCs w:val="28"/>
          <w:lang w:val="en-US"/>
        </w:rPr>
      </w:pPr>
      <w:r w:rsidRPr="00867498">
        <w:rPr>
          <w:rFonts w:ascii="Times New Roman" w:hAnsi="Times New Roman"/>
          <w:bCs/>
          <w:szCs w:val="28"/>
          <w:lang w:val="en-US"/>
        </w:rPr>
        <w:t>2. Tiêu chí, định mức phân bổ vốn giai đoạn 2026 - 2030:</w:t>
      </w:r>
    </w:p>
    <w:p w14:paraId="4C284A77" w14:textId="77777777" w:rsidR="00E73F34" w:rsidRPr="00867498" w:rsidRDefault="00C15F3E">
      <w:pPr>
        <w:pStyle w:val="Header"/>
        <w:widowControl w:val="0"/>
        <w:spacing w:before="100" w:after="100"/>
        <w:ind w:firstLine="720"/>
        <w:jc w:val="both"/>
        <w:rPr>
          <w:rFonts w:ascii="Times New Roman" w:hAnsi="Times New Roman"/>
          <w:bCs/>
          <w:szCs w:val="28"/>
          <w:lang w:val="en-US"/>
        </w:rPr>
      </w:pPr>
      <w:r w:rsidRPr="00867498">
        <w:rPr>
          <w:rFonts w:ascii="Times New Roman" w:hAnsi="Times New Roman"/>
          <w:bCs/>
          <w:szCs w:val="28"/>
          <w:lang w:val="en-US"/>
        </w:rPr>
        <w:lastRenderedPageBreak/>
        <w:t xml:space="preserve">a) Dành 10% mức vốn đầu tư xây dựng cơ bản trong cân đối ngân sách địa phương </w:t>
      </w:r>
      <w:r w:rsidRPr="00867498">
        <w:rPr>
          <w:rFonts w:ascii="Times New Roman" w:hAnsi="Times New Roman" w:hint="eastAsia"/>
          <w:bCs/>
          <w:szCs w:val="28"/>
          <w:lang w:val="en-US"/>
        </w:rPr>
        <w:t>đ</w:t>
      </w:r>
      <w:r w:rsidRPr="00867498">
        <w:rPr>
          <w:rFonts w:ascii="Times New Roman" w:hAnsi="Times New Roman"/>
          <w:bCs/>
          <w:szCs w:val="28"/>
          <w:lang w:val="en-US"/>
        </w:rPr>
        <w:t xml:space="preserve">ể dự phòng, xử lý các vấn </w:t>
      </w:r>
      <w:r w:rsidRPr="00867498">
        <w:rPr>
          <w:rFonts w:ascii="Times New Roman" w:hAnsi="Times New Roman" w:hint="eastAsia"/>
          <w:bCs/>
          <w:szCs w:val="28"/>
          <w:lang w:val="en-US"/>
        </w:rPr>
        <w:t>đ</w:t>
      </w:r>
      <w:r w:rsidRPr="00867498">
        <w:rPr>
          <w:rFonts w:ascii="Times New Roman" w:hAnsi="Times New Roman"/>
          <w:bCs/>
          <w:szCs w:val="28"/>
          <w:lang w:val="en-US"/>
        </w:rPr>
        <w:t>ề cấp bách, phát sinh trong quá trình triển khai thực hiện.</w:t>
      </w:r>
    </w:p>
    <w:p w14:paraId="40BD83FF" w14:textId="77777777" w:rsidR="00E73F34" w:rsidRPr="00867498" w:rsidRDefault="00C15F3E">
      <w:pPr>
        <w:pStyle w:val="Header"/>
        <w:widowControl w:val="0"/>
        <w:spacing w:before="100" w:after="100"/>
        <w:ind w:firstLine="720"/>
        <w:jc w:val="both"/>
        <w:rPr>
          <w:rFonts w:ascii="Times New Roman" w:hAnsi="Times New Roman"/>
          <w:bCs/>
          <w:szCs w:val="28"/>
          <w:lang w:val="en-US"/>
        </w:rPr>
      </w:pPr>
      <w:r w:rsidRPr="00867498">
        <w:rPr>
          <w:rFonts w:ascii="Times New Roman" w:hAnsi="Times New Roman"/>
          <w:bCs/>
          <w:szCs w:val="28"/>
          <w:lang w:val="en-US"/>
        </w:rPr>
        <w:t xml:space="preserve">b) Mức vốn đầu tư xây dựng cơ bản trong cân đối ngân sách địa phương còn lại được phân bổ cho các nhiệm vụ, chương trình, dự án cụ thể. Ưu tiên tập trung bố trí vốn để thực hiện các nhiệm vụ, chương trình, dự án trọng điểm, </w:t>
      </w:r>
      <w:r w:rsidRPr="00867498">
        <w:rPr>
          <w:rFonts w:ascii="Times New Roman" w:hAnsi="Times New Roman"/>
          <w:bCs/>
          <w:lang w:val="en-US"/>
        </w:rPr>
        <w:t>dự án có tính liên vùng, liên xã</w:t>
      </w:r>
      <w:r w:rsidRPr="00867498">
        <w:rPr>
          <w:rFonts w:ascii="Times New Roman" w:hAnsi="Times New Roman"/>
          <w:bCs/>
          <w:szCs w:val="28"/>
          <w:lang w:val="en-US"/>
        </w:rPr>
        <w:t>, các dự án tại khoản 5 Điều 2 của Nghị quyết này.</w:t>
      </w:r>
    </w:p>
    <w:p w14:paraId="417D97D1" w14:textId="77777777" w:rsidR="00E73F34" w:rsidRPr="00867498" w:rsidRDefault="00C15F3E">
      <w:pPr>
        <w:pStyle w:val="Header"/>
        <w:widowControl w:val="0"/>
        <w:spacing w:before="100" w:after="100"/>
        <w:ind w:firstLine="720"/>
        <w:jc w:val="both"/>
        <w:rPr>
          <w:rFonts w:ascii="Times New Roman" w:hAnsi="Times New Roman"/>
          <w:bCs/>
          <w:szCs w:val="28"/>
        </w:rPr>
      </w:pPr>
      <w:r w:rsidRPr="00867498">
        <w:rPr>
          <w:rFonts w:ascii="Times New Roman" w:hAnsi="Times New Roman"/>
          <w:bCs/>
          <w:szCs w:val="28"/>
          <w:lang w:val="en-US"/>
        </w:rPr>
        <w:t>c</w:t>
      </w:r>
      <w:r w:rsidRPr="00867498">
        <w:rPr>
          <w:rFonts w:ascii="Times New Roman" w:hAnsi="Times New Roman"/>
          <w:bCs/>
          <w:szCs w:val="28"/>
        </w:rPr>
        <w:t>) Vốn ngân sách địa phương bố trí đối ứng thực hiện các chương trình mục tiêu quốc gia đảm bảo tỷ lệ vốn đối ứng theo yêu cầu của từng chương trình</w:t>
      </w:r>
      <w:r w:rsidRPr="00867498">
        <w:rPr>
          <w:rFonts w:ascii="Times New Roman" w:hAnsi="Times New Roman"/>
          <w:bCs/>
          <w:szCs w:val="28"/>
          <w:lang w:val="en-US"/>
        </w:rPr>
        <w:t xml:space="preserve">. Ưu tiên phân bổ phần </w:t>
      </w:r>
      <w:r w:rsidRPr="00867498">
        <w:rPr>
          <w:rFonts w:ascii="Times New Roman" w:hAnsi="Times New Roman"/>
          <w:bCs/>
          <w:szCs w:val="28"/>
        </w:rPr>
        <w:t>vốn đối ứn</w:t>
      </w:r>
      <w:r w:rsidRPr="00867498">
        <w:rPr>
          <w:rFonts w:ascii="Times New Roman" w:hAnsi="Times New Roman"/>
          <w:bCs/>
          <w:szCs w:val="28"/>
          <w:lang w:val="en-US"/>
        </w:rPr>
        <w:t>g này để</w:t>
      </w:r>
      <w:r w:rsidRPr="00867498">
        <w:rPr>
          <w:rFonts w:ascii="Times New Roman" w:hAnsi="Times New Roman"/>
          <w:bCs/>
          <w:szCs w:val="28"/>
        </w:rPr>
        <w:t xml:space="preserve"> thưởng cho các </w:t>
      </w:r>
      <w:r w:rsidRPr="00867498">
        <w:rPr>
          <w:rFonts w:ascii="Times New Roman" w:hAnsi="Times New Roman"/>
          <w:bCs/>
          <w:szCs w:val="28"/>
        </w:rPr>
        <w:t>xã hoàn thành tiêu chí xã nông thôn mới để các xã đầu tư công trình kết cấu hạ tầng nông thôn, chi tiết mức thưởng cho từng xã</w:t>
      </w:r>
      <w:r w:rsidRPr="00867498">
        <w:rPr>
          <w:rFonts w:ascii="Times New Roman" w:hAnsi="Times New Roman"/>
          <w:bCs/>
          <w:szCs w:val="28"/>
          <w:lang w:val="en-US"/>
        </w:rPr>
        <w:t xml:space="preserve"> Ủy ban nhân dân tỉnh</w:t>
      </w:r>
      <w:r w:rsidRPr="00867498">
        <w:rPr>
          <w:rFonts w:ascii="Times New Roman" w:hAnsi="Times New Roman"/>
          <w:bCs/>
          <w:szCs w:val="28"/>
        </w:rPr>
        <w:t xml:space="preserve"> trình Hội đồng nhân dân tỉnh xem xét, quyết định khi trình phân bổ chi tiết kế hoạch vốn đầu tư công hằng nă</w:t>
      </w:r>
      <w:r w:rsidRPr="00867498">
        <w:rPr>
          <w:rFonts w:ascii="Times New Roman" w:hAnsi="Times New Roman"/>
          <w:bCs/>
          <w:szCs w:val="28"/>
        </w:rPr>
        <w:t>m.</w:t>
      </w:r>
    </w:p>
    <w:p w14:paraId="0A360006"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00" w:after="100"/>
        <w:ind w:firstLine="720"/>
        <w:jc w:val="both"/>
        <w:rPr>
          <w:rFonts w:ascii="Times New Roman" w:hAnsi="Times New Roman"/>
          <w:szCs w:val="28"/>
        </w:rPr>
      </w:pPr>
      <w:r w:rsidRPr="00867498">
        <w:rPr>
          <w:rFonts w:ascii="Times New Roman" w:hAnsi="Times New Roman"/>
          <w:szCs w:val="28"/>
          <w:lang w:val="en-US"/>
        </w:rPr>
        <w:t>d) Sau k</w:t>
      </w:r>
      <w:r w:rsidRPr="00867498">
        <w:rPr>
          <w:rFonts w:ascii="Times New Roman" w:hAnsi="Times New Roman"/>
          <w:szCs w:val="28"/>
        </w:rPr>
        <w:t>hi đã cân đối phân bổ đủ</w:t>
      </w:r>
      <w:r w:rsidRPr="00867498">
        <w:rPr>
          <w:rFonts w:ascii="Times New Roman" w:hAnsi="Times New Roman"/>
          <w:szCs w:val="28"/>
          <w:lang w:val="en-US"/>
        </w:rPr>
        <w:t xml:space="preserve"> số vốn</w:t>
      </w:r>
      <w:r w:rsidRPr="00867498">
        <w:rPr>
          <w:rFonts w:ascii="Times New Roman" w:hAnsi="Times New Roman"/>
          <w:szCs w:val="28"/>
        </w:rPr>
        <w:t xml:space="preserve"> cho các nhiệm vụ, dự án, chương trình ưu tiên</w:t>
      </w:r>
      <w:r w:rsidRPr="00867498">
        <w:rPr>
          <w:rFonts w:ascii="Times New Roman" w:hAnsi="Times New Roman"/>
          <w:szCs w:val="28"/>
          <w:lang w:val="en-US"/>
        </w:rPr>
        <w:t xml:space="preserve"> </w:t>
      </w:r>
      <w:r w:rsidRPr="00867498">
        <w:rPr>
          <w:rFonts w:ascii="Times New Roman" w:hAnsi="Times New Roman"/>
          <w:szCs w:val="28"/>
        </w:rPr>
        <w:t xml:space="preserve">trọng điểm </w:t>
      </w:r>
      <w:r w:rsidRPr="00867498">
        <w:rPr>
          <w:rFonts w:ascii="Times New Roman" w:hAnsi="Times New Roman"/>
          <w:szCs w:val="28"/>
          <w:lang w:val="en-US"/>
        </w:rPr>
        <w:t>tại điểm a, b, c</w:t>
      </w:r>
      <w:r w:rsidRPr="00867498">
        <w:rPr>
          <w:rFonts w:ascii="Times New Roman" w:hAnsi="Times New Roman"/>
          <w:szCs w:val="28"/>
        </w:rPr>
        <w:t>,</w:t>
      </w:r>
      <w:r w:rsidRPr="00867498">
        <w:rPr>
          <w:rFonts w:ascii="Times New Roman" w:hAnsi="Times New Roman"/>
          <w:szCs w:val="28"/>
          <w:lang w:val="en-US"/>
        </w:rPr>
        <w:t xml:space="preserve"> khoản 2</w:t>
      </w:r>
      <w:r w:rsidRPr="00867498">
        <w:rPr>
          <w:rFonts w:ascii="Times New Roman" w:hAnsi="Times New Roman"/>
          <w:szCs w:val="28"/>
        </w:rPr>
        <w:t>,</w:t>
      </w:r>
      <w:r w:rsidRPr="00867498">
        <w:rPr>
          <w:rFonts w:ascii="Times New Roman" w:hAnsi="Times New Roman"/>
          <w:szCs w:val="28"/>
          <w:lang w:val="en-US"/>
        </w:rPr>
        <w:t xml:space="preserve"> Điều 3 của Nghị quyết này,</w:t>
      </w:r>
      <w:r w:rsidRPr="00867498">
        <w:rPr>
          <w:rFonts w:ascii="Times New Roman" w:hAnsi="Times New Roman"/>
          <w:szCs w:val="28"/>
        </w:rPr>
        <w:t xml:space="preserve"> </w:t>
      </w:r>
      <w:r w:rsidRPr="00867498">
        <w:rPr>
          <w:rFonts w:ascii="Times New Roman" w:hAnsi="Times New Roman"/>
          <w:szCs w:val="28"/>
          <w:lang w:val="en-US"/>
        </w:rPr>
        <w:t xml:space="preserve">trên cơ sở khả năng cân đối </w:t>
      </w:r>
      <w:r w:rsidRPr="00867498">
        <w:rPr>
          <w:rFonts w:ascii="Times New Roman" w:hAnsi="Times New Roman"/>
          <w:szCs w:val="28"/>
        </w:rPr>
        <w:t>nguồn vốn, Hội đồng nhân dân tỉnh xem xét, quyết định lựa chọn, ưu tiên phân bổ cho các nhiệm vụ, dự án cấp thiết, có ý nghĩa quan trọng, phục vụ nhiệm vụ phát triển kinh tế - xã hội, đảm bảo quốc phòng, an ninh mà vượt khả năng cân đối bố trí của ngân sác</w:t>
      </w:r>
      <w:r w:rsidRPr="00867498">
        <w:rPr>
          <w:rFonts w:ascii="Times New Roman" w:hAnsi="Times New Roman"/>
          <w:szCs w:val="28"/>
        </w:rPr>
        <w:t xml:space="preserve">h cấp xã và không huy động được nguồn lực khác để đầu tư. </w:t>
      </w:r>
    </w:p>
    <w:p w14:paraId="54ABAA83"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00" w:after="100"/>
        <w:ind w:firstLine="720"/>
        <w:jc w:val="both"/>
        <w:rPr>
          <w:rFonts w:ascii="Times New Roman" w:hAnsi="Times New Roman"/>
          <w:b/>
          <w:szCs w:val="28"/>
          <w:lang w:val="en-US"/>
        </w:rPr>
      </w:pPr>
      <w:r w:rsidRPr="00867498">
        <w:rPr>
          <w:rFonts w:ascii="Times New Roman" w:hAnsi="Times New Roman"/>
          <w:b/>
          <w:szCs w:val="28"/>
          <w:lang w:val="en-US"/>
        </w:rPr>
        <w:t>Điều 4. Vốn đầu tư từ nguồn thu xổ số kiến thiết</w:t>
      </w:r>
    </w:p>
    <w:p w14:paraId="58B9569B"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00" w:after="100"/>
        <w:ind w:firstLine="720"/>
        <w:jc w:val="both"/>
        <w:rPr>
          <w:rFonts w:ascii="Times New Roman" w:hAnsi="Times New Roman"/>
          <w:bCs/>
          <w:szCs w:val="28"/>
          <w:lang w:val="en-US"/>
        </w:rPr>
      </w:pPr>
      <w:r w:rsidRPr="00867498">
        <w:rPr>
          <w:rFonts w:ascii="Times New Roman" w:hAnsi="Times New Roman"/>
          <w:bCs/>
          <w:szCs w:val="28"/>
          <w:lang w:val="en-US"/>
        </w:rPr>
        <w:t xml:space="preserve">1. Vốn đầu tư từ nguồn thu xổ số kiến thiết được phân bổ theo ngành, lĩnh vực theo quy định của pháp luật về đầu tư công và các nguyên tắc quy định </w:t>
      </w:r>
      <w:r w:rsidRPr="00867498">
        <w:rPr>
          <w:rFonts w:ascii="Times New Roman" w:hAnsi="Times New Roman"/>
          <w:bCs/>
          <w:szCs w:val="28"/>
          <w:lang w:val="en-US"/>
        </w:rPr>
        <w:t xml:space="preserve">tại Điều 2 của Nghị quyết này. </w:t>
      </w:r>
    </w:p>
    <w:p w14:paraId="593C4B2E"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00" w:after="100"/>
        <w:ind w:firstLine="720"/>
        <w:jc w:val="both"/>
        <w:rPr>
          <w:rFonts w:ascii="Times New Roman" w:hAnsi="Times New Roman"/>
          <w:bCs/>
          <w:szCs w:val="28"/>
        </w:rPr>
      </w:pPr>
      <w:r w:rsidRPr="00867498">
        <w:rPr>
          <w:rFonts w:ascii="Times New Roman" w:hAnsi="Times New Roman"/>
          <w:bCs/>
          <w:szCs w:val="28"/>
          <w:lang w:val="en-US"/>
        </w:rPr>
        <w:t xml:space="preserve">2. </w:t>
      </w:r>
      <w:r w:rsidRPr="00867498">
        <w:rPr>
          <w:rFonts w:ascii="Times New Roman" w:hAnsi="Times New Roman" w:hint="eastAsia"/>
          <w:bCs/>
          <w:szCs w:val="28"/>
          <w:lang w:val="en-US"/>
        </w:rPr>
        <w:t>Ư</w:t>
      </w:r>
      <w:r w:rsidRPr="00867498">
        <w:rPr>
          <w:rFonts w:ascii="Times New Roman" w:hAnsi="Times New Roman"/>
          <w:bCs/>
          <w:szCs w:val="28"/>
          <w:lang w:val="en-US"/>
        </w:rPr>
        <w:t xml:space="preserve">u tiên bố trí vốn đầu tư từ nguồn thu xổ số kiến thiết </w:t>
      </w:r>
      <w:r w:rsidRPr="00867498">
        <w:rPr>
          <w:rFonts w:ascii="Times New Roman" w:hAnsi="Times New Roman" w:hint="eastAsia"/>
          <w:bCs/>
          <w:szCs w:val="28"/>
          <w:lang w:val="en-US"/>
        </w:rPr>
        <w:t>đ</w:t>
      </w:r>
      <w:r w:rsidRPr="00867498">
        <w:rPr>
          <w:rFonts w:ascii="Times New Roman" w:hAnsi="Times New Roman"/>
          <w:bCs/>
          <w:szCs w:val="28"/>
          <w:lang w:val="en-US"/>
        </w:rPr>
        <w:t xml:space="preserve">ể thực hiện các nhiệm vụ, dự án an sinh xã hội, dự án thuộc lĩnh vực giáo dục, đào tạo, </w:t>
      </w:r>
      <w:r w:rsidRPr="00867498">
        <w:rPr>
          <w:rFonts w:ascii="Times New Roman" w:hAnsi="Times New Roman"/>
          <w:lang w:val="en-US"/>
        </w:rPr>
        <w:t>dạy nghề</w:t>
      </w:r>
      <w:r w:rsidRPr="00867498">
        <w:rPr>
          <w:rFonts w:ascii="Times New Roman" w:hAnsi="Times New Roman"/>
          <w:bCs/>
          <w:szCs w:val="28"/>
          <w:lang w:val="en-US"/>
        </w:rPr>
        <w:t xml:space="preserve">, y tế, khoa học công nghệ, đổi mới sáng tạo và chuyển đổi số </w:t>
      </w:r>
      <w:r w:rsidRPr="00867498">
        <w:rPr>
          <w:rFonts w:ascii="Times New Roman" w:hAnsi="Times New Roman"/>
          <w:bCs/>
          <w:szCs w:val="28"/>
        </w:rPr>
        <w:t>và các</w:t>
      </w:r>
      <w:r w:rsidRPr="00867498">
        <w:rPr>
          <w:rFonts w:ascii="Times New Roman" w:hAnsi="Times New Roman"/>
          <w:bCs/>
          <w:szCs w:val="28"/>
        </w:rPr>
        <w:t xml:space="preserve"> dự án quan trọng khác.</w:t>
      </w:r>
    </w:p>
    <w:p w14:paraId="791CF980"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00" w:after="100"/>
        <w:ind w:firstLine="720"/>
        <w:jc w:val="both"/>
        <w:rPr>
          <w:rFonts w:ascii="Times New Roman" w:hAnsi="Times New Roman"/>
          <w:b/>
          <w:szCs w:val="28"/>
          <w:lang w:val="en-US"/>
        </w:rPr>
      </w:pPr>
      <w:r w:rsidRPr="00867498">
        <w:rPr>
          <w:rFonts w:ascii="Times New Roman" w:hAnsi="Times New Roman"/>
          <w:b/>
          <w:szCs w:val="28"/>
          <w:lang w:val="en-US"/>
        </w:rPr>
        <w:t>Điều 5. Vốn đầu tư từ nguồn thu sử dụng đất</w:t>
      </w:r>
    </w:p>
    <w:p w14:paraId="679CA2E0"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00" w:after="100"/>
        <w:ind w:firstLine="720"/>
        <w:jc w:val="both"/>
        <w:rPr>
          <w:rFonts w:ascii="Times New Roman" w:hAnsi="Times New Roman"/>
          <w:bCs/>
          <w:szCs w:val="28"/>
          <w:lang w:val="en-US"/>
        </w:rPr>
      </w:pPr>
      <w:r w:rsidRPr="00867498">
        <w:rPr>
          <w:rFonts w:ascii="Times New Roman" w:hAnsi="Times New Roman"/>
          <w:bCs/>
          <w:szCs w:val="28"/>
          <w:lang w:val="en-US"/>
        </w:rPr>
        <w:t xml:space="preserve">1. Nguồn thu từ tiền sử dụng đất thực hiện phân chia giữa các cấp ngân sách theo quy định tại Điều 6 Nghị quyết số 21/2025/NQ-HĐND ngày 09 tháng 12 năm 2025 của Hội đồng nhân dân tỉnh quy </w:t>
      </w:r>
      <w:r w:rsidRPr="00867498">
        <w:rPr>
          <w:rFonts w:ascii="Times New Roman" w:hAnsi="Times New Roman"/>
          <w:bCs/>
          <w:szCs w:val="28"/>
          <w:lang w:val="en-US"/>
        </w:rPr>
        <w:t>định phân cấp nguồn thu, nhiệm vụ chi và tỷ lệ phần trăm phân chia các khoản thu giữa ngân sách cấp tỉnh và ngân sách cấp xã trên địa bàn tỉnh Điện Biên, giai đoạn 2026-2030.</w:t>
      </w:r>
    </w:p>
    <w:p w14:paraId="7F21637B"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00" w:after="100"/>
        <w:ind w:firstLine="720"/>
        <w:jc w:val="both"/>
        <w:rPr>
          <w:rFonts w:ascii="Times New Roman" w:hAnsi="Times New Roman"/>
          <w:bCs/>
          <w:szCs w:val="28"/>
          <w:lang w:val="en-US"/>
        </w:rPr>
      </w:pPr>
      <w:r w:rsidRPr="00867498">
        <w:rPr>
          <w:rFonts w:ascii="Times New Roman" w:hAnsi="Times New Roman"/>
          <w:bCs/>
          <w:szCs w:val="28"/>
          <w:lang w:val="en-US"/>
        </w:rPr>
        <w:t>2. Bố trí 10% vốn đầu tư từ nguồn thu sử dụng đất cấp tỉnh quản lý, để phân bổ th</w:t>
      </w:r>
      <w:r w:rsidRPr="00867498">
        <w:rPr>
          <w:rFonts w:ascii="Times New Roman" w:hAnsi="Times New Roman"/>
          <w:bCs/>
          <w:szCs w:val="28"/>
          <w:lang w:val="en-US"/>
        </w:rPr>
        <w:t>ưởng cho xã, phường thực hiện tốt một trong các nội dung sau: (1) hằng năm thu hút đầu tư dự án ngoài ngân sách được từ 3 dự án trở lên; (2) có tỷ lệ giải ngân vốn đầu tư công hằng năm đạt 100% kế hoạch vốn giao; (3) hoàn thành 100% nhiệm vụ giải phóng mặt</w:t>
      </w:r>
      <w:r w:rsidRPr="00867498">
        <w:rPr>
          <w:rFonts w:ascii="Times New Roman" w:hAnsi="Times New Roman"/>
          <w:bCs/>
          <w:szCs w:val="28"/>
          <w:lang w:val="en-US"/>
        </w:rPr>
        <w:t xml:space="preserve"> bằng các dự án đầu tư trên địa bàn đảm bảo đạt và vượt tiến độ đề ra, để thực hiện nhiệm vụ quy hoạch theo thẩm quyền hoặc đầu tư công trình kết cấu hạ tầng. Chi tiết mức thưởng cho từng xã, phường được Hội đồng nhân dân tỉnh phê duyệt khi phân bổ kế hoạc</w:t>
      </w:r>
      <w:r w:rsidRPr="00867498">
        <w:rPr>
          <w:rFonts w:ascii="Times New Roman" w:hAnsi="Times New Roman"/>
          <w:bCs/>
          <w:szCs w:val="28"/>
          <w:lang w:val="en-US"/>
        </w:rPr>
        <w:t>h đầu tư công hằng năm.</w:t>
      </w:r>
    </w:p>
    <w:p w14:paraId="3EF26C68"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20"/>
        <w:jc w:val="both"/>
        <w:rPr>
          <w:rFonts w:ascii="Times New Roman" w:hAnsi="Times New Roman"/>
          <w:bCs/>
          <w:szCs w:val="28"/>
          <w:lang w:val="en-US"/>
        </w:rPr>
      </w:pPr>
      <w:r w:rsidRPr="00867498">
        <w:rPr>
          <w:rFonts w:ascii="Times New Roman" w:hAnsi="Times New Roman"/>
          <w:bCs/>
          <w:szCs w:val="28"/>
          <w:lang w:val="en-US"/>
        </w:rPr>
        <w:lastRenderedPageBreak/>
        <w:t xml:space="preserve">3. </w:t>
      </w:r>
      <w:r w:rsidRPr="00867498">
        <w:rPr>
          <w:rFonts w:ascii="Times New Roman" w:hAnsi="Times New Roman"/>
          <w:szCs w:val="28"/>
        </w:rPr>
        <w:t xml:space="preserve">Bố trí </w:t>
      </w:r>
      <w:r w:rsidRPr="00867498">
        <w:rPr>
          <w:rFonts w:ascii="Times New Roman" w:hAnsi="Times New Roman"/>
          <w:bCs/>
          <w:szCs w:val="28"/>
        </w:rPr>
        <w:t xml:space="preserve">90% vốn đầu tư từ nguồn thu sử dụng đất cấp tỉnh </w:t>
      </w:r>
      <w:r w:rsidRPr="00867498">
        <w:rPr>
          <w:rFonts w:ascii="Times New Roman" w:hAnsi="Times New Roman"/>
          <w:bCs/>
          <w:szCs w:val="28"/>
          <w:lang w:val="en-US"/>
        </w:rPr>
        <w:t>quản lý</w:t>
      </w:r>
      <w:r w:rsidRPr="00867498">
        <w:rPr>
          <w:rFonts w:ascii="Times New Roman" w:hAnsi="Times New Roman"/>
          <w:bCs/>
          <w:szCs w:val="28"/>
        </w:rPr>
        <w:t>, để phân bổ theo ngành, lĩnh vực theo quy định của pháp luật về đầu tư công</w:t>
      </w:r>
      <w:r w:rsidRPr="00867498">
        <w:rPr>
          <w:rFonts w:ascii="Times New Roman" w:hAnsi="Times New Roman"/>
          <w:bCs/>
          <w:szCs w:val="28"/>
          <w:lang w:val="en-US"/>
        </w:rPr>
        <w:t xml:space="preserve"> và các nguyên tắc quy định tại Điều 2 của Nghị quyết này. </w:t>
      </w:r>
    </w:p>
    <w:p w14:paraId="75359C08"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20"/>
        <w:jc w:val="both"/>
        <w:rPr>
          <w:rFonts w:ascii="Times New Roman" w:hAnsi="Times New Roman"/>
          <w:bCs/>
          <w:szCs w:val="28"/>
          <w:lang w:val="en-US"/>
        </w:rPr>
      </w:pPr>
      <w:r w:rsidRPr="00867498">
        <w:rPr>
          <w:rFonts w:ascii="Times New Roman" w:hAnsi="Times New Roman"/>
          <w:bCs/>
          <w:szCs w:val="28"/>
          <w:lang w:val="en-US"/>
        </w:rPr>
        <w:t xml:space="preserve">4. </w:t>
      </w:r>
      <w:r w:rsidRPr="00867498">
        <w:rPr>
          <w:rFonts w:ascii="Times New Roman" w:hAnsi="Times New Roman" w:hint="eastAsia"/>
          <w:bCs/>
          <w:szCs w:val="28"/>
          <w:lang w:val="en-US"/>
        </w:rPr>
        <w:t>Ư</w:t>
      </w:r>
      <w:r w:rsidRPr="00867498">
        <w:rPr>
          <w:rFonts w:ascii="Times New Roman" w:hAnsi="Times New Roman"/>
          <w:bCs/>
          <w:szCs w:val="28"/>
          <w:lang w:val="en-US"/>
        </w:rPr>
        <w:t>u tiên bố trí vốn đầu tư t</w:t>
      </w:r>
      <w:r w:rsidRPr="00867498">
        <w:rPr>
          <w:rFonts w:ascii="Times New Roman" w:hAnsi="Times New Roman"/>
          <w:bCs/>
          <w:szCs w:val="28"/>
          <w:lang w:val="en-US"/>
        </w:rPr>
        <w:t xml:space="preserve">ừ nguồn thu sử dụng đất </w:t>
      </w:r>
      <w:r w:rsidRPr="00867498">
        <w:rPr>
          <w:rFonts w:ascii="Times New Roman" w:hAnsi="Times New Roman" w:hint="eastAsia"/>
          <w:bCs/>
          <w:szCs w:val="28"/>
          <w:lang w:val="en-US"/>
        </w:rPr>
        <w:t>đ</w:t>
      </w:r>
      <w:r w:rsidRPr="00867498">
        <w:rPr>
          <w:rFonts w:ascii="Times New Roman" w:hAnsi="Times New Roman"/>
          <w:bCs/>
          <w:szCs w:val="28"/>
          <w:lang w:val="en-US"/>
        </w:rPr>
        <w:t xml:space="preserve">ể thực hiện </w:t>
      </w:r>
      <w:r w:rsidRPr="00867498">
        <w:rPr>
          <w:rFonts w:ascii="Times New Roman" w:hAnsi="Times New Roman" w:hint="eastAsia"/>
          <w:bCs/>
          <w:szCs w:val="28"/>
          <w:lang w:val="en-US"/>
        </w:rPr>
        <w:t>đ</w:t>
      </w:r>
      <w:r w:rsidRPr="00867498">
        <w:rPr>
          <w:rFonts w:ascii="Times New Roman" w:hAnsi="Times New Roman"/>
          <w:bCs/>
          <w:szCs w:val="28"/>
          <w:lang w:val="en-US"/>
        </w:rPr>
        <w:t xml:space="preserve">o </w:t>
      </w:r>
      <w:r w:rsidRPr="00867498">
        <w:rPr>
          <w:rFonts w:ascii="Times New Roman" w:hAnsi="Times New Roman" w:hint="eastAsia"/>
          <w:bCs/>
          <w:szCs w:val="28"/>
          <w:lang w:val="en-US"/>
        </w:rPr>
        <w:t>đ</w:t>
      </w:r>
      <w:r w:rsidRPr="00867498">
        <w:rPr>
          <w:rFonts w:ascii="Times New Roman" w:hAnsi="Times New Roman"/>
          <w:bCs/>
          <w:szCs w:val="28"/>
          <w:lang w:val="en-US"/>
        </w:rPr>
        <w:t>ạc, lập hồ s</w:t>
      </w:r>
      <w:r w:rsidRPr="00867498">
        <w:rPr>
          <w:rFonts w:ascii="Times New Roman" w:hAnsi="Times New Roman" w:hint="eastAsia"/>
          <w:bCs/>
          <w:szCs w:val="28"/>
          <w:lang w:val="en-US"/>
        </w:rPr>
        <w:t>ơ</w:t>
      </w:r>
      <w:r w:rsidRPr="00867498">
        <w:rPr>
          <w:rFonts w:ascii="Times New Roman" w:hAnsi="Times New Roman"/>
          <w:bCs/>
          <w:szCs w:val="28"/>
          <w:lang w:val="en-US"/>
        </w:rPr>
        <w:t xml:space="preserve"> </w:t>
      </w:r>
      <w:r w:rsidRPr="00867498">
        <w:rPr>
          <w:rFonts w:ascii="Times New Roman" w:hAnsi="Times New Roman" w:hint="eastAsia"/>
          <w:bCs/>
          <w:szCs w:val="28"/>
          <w:lang w:val="en-US"/>
        </w:rPr>
        <w:t>đ</w:t>
      </w:r>
      <w:r w:rsidRPr="00867498">
        <w:rPr>
          <w:rFonts w:ascii="Times New Roman" w:hAnsi="Times New Roman"/>
          <w:bCs/>
          <w:szCs w:val="28"/>
          <w:lang w:val="en-US"/>
        </w:rPr>
        <w:t xml:space="preserve">ịa chính, cấp giấy chứng nhận quyền sử dụng </w:t>
      </w:r>
      <w:r w:rsidRPr="00867498">
        <w:rPr>
          <w:rFonts w:ascii="Times New Roman" w:hAnsi="Times New Roman" w:hint="eastAsia"/>
          <w:bCs/>
          <w:szCs w:val="28"/>
          <w:lang w:val="en-US"/>
        </w:rPr>
        <w:t>đ</w:t>
      </w:r>
      <w:r w:rsidRPr="00867498">
        <w:rPr>
          <w:rFonts w:ascii="Times New Roman" w:hAnsi="Times New Roman"/>
          <w:bCs/>
          <w:szCs w:val="28"/>
          <w:lang w:val="en-US"/>
        </w:rPr>
        <w:t>ất, xây dựng c</w:t>
      </w:r>
      <w:r w:rsidRPr="00867498">
        <w:rPr>
          <w:rFonts w:ascii="Times New Roman" w:hAnsi="Times New Roman" w:hint="eastAsia"/>
          <w:bCs/>
          <w:szCs w:val="28"/>
          <w:lang w:val="en-US"/>
        </w:rPr>
        <w:t>ơ</w:t>
      </w:r>
      <w:r w:rsidRPr="00867498">
        <w:rPr>
          <w:rFonts w:ascii="Times New Roman" w:hAnsi="Times New Roman"/>
          <w:bCs/>
          <w:szCs w:val="28"/>
          <w:lang w:val="en-US"/>
        </w:rPr>
        <w:t xml:space="preserve"> sở dữ liệu </w:t>
      </w:r>
      <w:r w:rsidRPr="00867498">
        <w:rPr>
          <w:rFonts w:ascii="Times New Roman" w:hAnsi="Times New Roman" w:hint="eastAsia"/>
          <w:bCs/>
          <w:szCs w:val="28"/>
          <w:lang w:val="en-US"/>
        </w:rPr>
        <w:t>đ</w:t>
      </w:r>
      <w:r w:rsidRPr="00867498">
        <w:rPr>
          <w:rFonts w:ascii="Times New Roman" w:hAnsi="Times New Roman"/>
          <w:bCs/>
          <w:szCs w:val="28"/>
          <w:lang w:val="en-US"/>
        </w:rPr>
        <w:t xml:space="preserve">ất </w:t>
      </w:r>
      <w:r w:rsidRPr="00867498">
        <w:rPr>
          <w:rFonts w:ascii="Times New Roman" w:hAnsi="Times New Roman" w:hint="eastAsia"/>
          <w:bCs/>
          <w:szCs w:val="28"/>
          <w:lang w:val="en-US"/>
        </w:rPr>
        <w:t>đ</w:t>
      </w:r>
      <w:r w:rsidRPr="00867498">
        <w:rPr>
          <w:rFonts w:ascii="Times New Roman" w:hAnsi="Times New Roman"/>
          <w:bCs/>
          <w:szCs w:val="28"/>
          <w:lang w:val="en-US"/>
        </w:rPr>
        <w:t xml:space="preserve">ai theo quy </w:t>
      </w:r>
      <w:r w:rsidRPr="00867498">
        <w:rPr>
          <w:rFonts w:ascii="Times New Roman" w:hAnsi="Times New Roman" w:hint="eastAsia"/>
          <w:bCs/>
          <w:szCs w:val="28"/>
          <w:lang w:val="en-US"/>
        </w:rPr>
        <w:t>đ</w:t>
      </w:r>
      <w:r w:rsidRPr="00867498">
        <w:rPr>
          <w:rFonts w:ascii="Times New Roman" w:hAnsi="Times New Roman"/>
          <w:bCs/>
          <w:szCs w:val="28"/>
          <w:lang w:val="en-US"/>
        </w:rPr>
        <w:t xml:space="preserve">ịnh; thực hiện các </w:t>
      </w:r>
      <w:r w:rsidRPr="00867498">
        <w:rPr>
          <w:rFonts w:ascii="Times New Roman" w:hAnsi="Times New Roman"/>
          <w:bCs/>
          <w:szCs w:val="28"/>
        </w:rPr>
        <w:t>nhiệm vụ quy hoạch,</w:t>
      </w:r>
      <w:r w:rsidRPr="00867498">
        <w:rPr>
          <w:rFonts w:ascii="Times New Roman" w:hAnsi="Times New Roman"/>
          <w:bCs/>
          <w:szCs w:val="28"/>
          <w:lang w:val="en-US"/>
        </w:rPr>
        <w:t xml:space="preserve"> dự án phục vụ công tác giải phóng mặt bằng, xây dựng khu tái định cư.</w:t>
      </w:r>
    </w:p>
    <w:p w14:paraId="24AFDF56"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20"/>
        <w:jc w:val="both"/>
        <w:rPr>
          <w:rFonts w:ascii="Times New Roman" w:hAnsi="Times New Roman"/>
          <w:b/>
        </w:rPr>
      </w:pPr>
      <w:r w:rsidRPr="00867498">
        <w:rPr>
          <w:rFonts w:ascii="Times New Roman" w:hAnsi="Times New Roman" w:hint="eastAsia"/>
          <w:b/>
        </w:rPr>
        <w:t>Đ</w:t>
      </w:r>
      <w:r w:rsidRPr="00867498">
        <w:rPr>
          <w:rFonts w:ascii="Times New Roman" w:hAnsi="Times New Roman"/>
          <w:b/>
        </w:rPr>
        <w:t xml:space="preserve">iều </w:t>
      </w:r>
      <w:r w:rsidRPr="00867498">
        <w:rPr>
          <w:rFonts w:ascii="Times New Roman" w:hAnsi="Times New Roman"/>
          <w:b/>
          <w:lang w:val="en-US"/>
        </w:rPr>
        <w:t>6</w:t>
      </w:r>
      <w:r w:rsidRPr="00867498">
        <w:rPr>
          <w:rFonts w:ascii="Times New Roman" w:hAnsi="Times New Roman"/>
          <w:b/>
        </w:rPr>
        <w:t>. Tổ chức thực hiện</w:t>
      </w:r>
    </w:p>
    <w:p w14:paraId="0A17A69C"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20"/>
        <w:jc w:val="both"/>
        <w:rPr>
          <w:rFonts w:ascii="Times New Roman" w:hAnsi="Times New Roman"/>
          <w:bCs/>
        </w:rPr>
      </w:pPr>
      <w:r w:rsidRPr="00867498">
        <w:rPr>
          <w:rFonts w:ascii="Times New Roman" w:hAnsi="Times New Roman"/>
          <w:bCs/>
        </w:rPr>
        <w:t xml:space="preserve">1. Giao Ủy ban nhân dân tỉnh tổ chức thực hiện Nghị quyết theo quy </w:t>
      </w:r>
      <w:r w:rsidRPr="00867498">
        <w:rPr>
          <w:rFonts w:ascii="Times New Roman" w:hAnsi="Times New Roman" w:hint="eastAsia"/>
          <w:bCs/>
        </w:rPr>
        <w:t>đ</w:t>
      </w:r>
      <w:r w:rsidRPr="00867498">
        <w:rPr>
          <w:rFonts w:ascii="Times New Roman" w:hAnsi="Times New Roman"/>
          <w:bCs/>
        </w:rPr>
        <w:t>ịnh của pháp luật.</w:t>
      </w:r>
    </w:p>
    <w:p w14:paraId="485F6345"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20"/>
        <w:jc w:val="both"/>
        <w:rPr>
          <w:rFonts w:ascii="Times New Roman" w:hAnsi="Times New Roman"/>
          <w:bCs/>
        </w:rPr>
      </w:pPr>
      <w:r w:rsidRPr="00867498">
        <w:rPr>
          <w:rFonts w:ascii="Times New Roman" w:hAnsi="Times New Roman"/>
          <w:bCs/>
        </w:rPr>
        <w:t>2. Giao Th</w:t>
      </w:r>
      <w:r w:rsidRPr="00867498">
        <w:rPr>
          <w:rFonts w:ascii="Times New Roman" w:hAnsi="Times New Roman" w:hint="eastAsia"/>
          <w:bCs/>
        </w:rPr>
        <w:t>ư</w:t>
      </w:r>
      <w:r w:rsidRPr="00867498">
        <w:rPr>
          <w:rFonts w:ascii="Times New Roman" w:hAnsi="Times New Roman"/>
          <w:bCs/>
        </w:rPr>
        <w:t xml:space="preserve">ờng trực Hội </w:t>
      </w:r>
      <w:r w:rsidRPr="00867498">
        <w:rPr>
          <w:rFonts w:ascii="Times New Roman" w:hAnsi="Times New Roman" w:hint="eastAsia"/>
          <w:bCs/>
        </w:rPr>
        <w:t>đ</w:t>
      </w:r>
      <w:r w:rsidRPr="00867498">
        <w:rPr>
          <w:rFonts w:ascii="Times New Roman" w:hAnsi="Times New Roman"/>
          <w:bCs/>
        </w:rPr>
        <w:t>ồng nhân dân</w:t>
      </w:r>
      <w:r w:rsidRPr="00867498">
        <w:rPr>
          <w:rFonts w:ascii="Times New Roman" w:hAnsi="Times New Roman"/>
          <w:bCs/>
          <w:lang w:val="en-US"/>
        </w:rPr>
        <w:t xml:space="preserve"> tỉnh</w:t>
      </w:r>
      <w:r w:rsidRPr="00867498">
        <w:rPr>
          <w:rFonts w:ascii="Times New Roman" w:hAnsi="Times New Roman"/>
          <w:bCs/>
        </w:rPr>
        <w:t xml:space="preserve">, các Ban của Hội </w:t>
      </w:r>
      <w:r w:rsidRPr="00867498">
        <w:rPr>
          <w:rFonts w:ascii="Times New Roman" w:hAnsi="Times New Roman" w:hint="eastAsia"/>
          <w:bCs/>
        </w:rPr>
        <w:t>đ</w:t>
      </w:r>
      <w:r w:rsidRPr="00867498">
        <w:rPr>
          <w:rFonts w:ascii="Times New Roman" w:hAnsi="Times New Roman"/>
          <w:bCs/>
        </w:rPr>
        <w:t xml:space="preserve">ồng nhân dân tỉnh, Tổ </w:t>
      </w:r>
      <w:r w:rsidRPr="00867498">
        <w:rPr>
          <w:rFonts w:ascii="Times New Roman" w:hAnsi="Times New Roman" w:hint="eastAsia"/>
          <w:bCs/>
        </w:rPr>
        <w:t>Đ</w:t>
      </w:r>
      <w:r w:rsidRPr="00867498">
        <w:rPr>
          <w:rFonts w:ascii="Times New Roman" w:hAnsi="Times New Roman"/>
          <w:bCs/>
        </w:rPr>
        <w:t xml:space="preserve">ại biểu Hội </w:t>
      </w:r>
      <w:r w:rsidRPr="00867498">
        <w:rPr>
          <w:rFonts w:ascii="Times New Roman" w:hAnsi="Times New Roman" w:hint="eastAsia"/>
          <w:bCs/>
        </w:rPr>
        <w:t>đ</w:t>
      </w:r>
      <w:r w:rsidRPr="00867498">
        <w:rPr>
          <w:rFonts w:ascii="Times New Roman" w:hAnsi="Times New Roman"/>
          <w:bCs/>
        </w:rPr>
        <w:t>ồng nhân dân</w:t>
      </w:r>
      <w:r w:rsidRPr="00867498">
        <w:rPr>
          <w:rFonts w:ascii="Times New Roman" w:hAnsi="Times New Roman"/>
          <w:bCs/>
          <w:lang w:val="en-US"/>
        </w:rPr>
        <w:t xml:space="preserve"> tỉnh</w:t>
      </w:r>
      <w:r w:rsidRPr="00867498">
        <w:rPr>
          <w:rFonts w:ascii="Times New Roman" w:hAnsi="Times New Roman"/>
          <w:bCs/>
        </w:rPr>
        <w:t xml:space="preserve"> và các </w:t>
      </w:r>
      <w:r w:rsidRPr="00867498">
        <w:rPr>
          <w:rFonts w:ascii="Times New Roman" w:hAnsi="Times New Roman" w:hint="eastAsia"/>
          <w:bCs/>
        </w:rPr>
        <w:t>đ</w:t>
      </w:r>
      <w:r w:rsidRPr="00867498">
        <w:rPr>
          <w:rFonts w:ascii="Times New Roman" w:hAnsi="Times New Roman"/>
          <w:bCs/>
        </w:rPr>
        <w:t xml:space="preserve">ại biểu Hội </w:t>
      </w:r>
      <w:r w:rsidRPr="00867498">
        <w:rPr>
          <w:rFonts w:ascii="Times New Roman" w:hAnsi="Times New Roman" w:hint="eastAsia"/>
          <w:bCs/>
        </w:rPr>
        <w:t>đ</w:t>
      </w:r>
      <w:r w:rsidRPr="00867498">
        <w:rPr>
          <w:rFonts w:ascii="Times New Roman" w:hAnsi="Times New Roman"/>
          <w:bCs/>
        </w:rPr>
        <w:t>ồng nhân</w:t>
      </w:r>
      <w:r w:rsidRPr="00867498">
        <w:rPr>
          <w:rFonts w:ascii="Times New Roman" w:hAnsi="Times New Roman"/>
          <w:bCs/>
        </w:rPr>
        <w:t xml:space="preserve"> dân tỉnh giám sát việc thực hiện Nghị quyết</w:t>
      </w:r>
      <w:r w:rsidRPr="00867498">
        <w:rPr>
          <w:rFonts w:ascii="Times New Roman" w:hAnsi="Times New Roman"/>
          <w:bCs/>
          <w:lang w:val="en-US"/>
        </w:rPr>
        <w:t xml:space="preserve"> này</w:t>
      </w:r>
      <w:r w:rsidRPr="00867498">
        <w:rPr>
          <w:rFonts w:ascii="Times New Roman" w:hAnsi="Times New Roman"/>
          <w:bCs/>
        </w:rPr>
        <w:t>.</w:t>
      </w:r>
    </w:p>
    <w:p w14:paraId="0E703B8A"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20"/>
        <w:jc w:val="both"/>
        <w:rPr>
          <w:rFonts w:ascii="Times New Roman" w:hAnsi="Times New Roman"/>
          <w:b/>
        </w:rPr>
      </w:pPr>
      <w:r w:rsidRPr="00867498">
        <w:rPr>
          <w:rFonts w:ascii="Times New Roman" w:hAnsi="Times New Roman" w:hint="eastAsia"/>
          <w:b/>
        </w:rPr>
        <w:t>Đ</w:t>
      </w:r>
      <w:r w:rsidRPr="00867498">
        <w:rPr>
          <w:rFonts w:ascii="Times New Roman" w:hAnsi="Times New Roman"/>
          <w:b/>
        </w:rPr>
        <w:t xml:space="preserve">iều </w:t>
      </w:r>
      <w:r w:rsidRPr="00867498">
        <w:rPr>
          <w:rFonts w:ascii="Times New Roman" w:hAnsi="Times New Roman"/>
          <w:b/>
          <w:lang w:val="en-US"/>
        </w:rPr>
        <w:t>7</w:t>
      </w:r>
      <w:r w:rsidRPr="00867498">
        <w:rPr>
          <w:rFonts w:ascii="Times New Roman" w:hAnsi="Times New Roman"/>
          <w:b/>
        </w:rPr>
        <w:t xml:space="preserve">. </w:t>
      </w:r>
      <w:r w:rsidRPr="00867498">
        <w:rPr>
          <w:rFonts w:ascii="Times New Roman" w:hAnsi="Times New Roman"/>
          <w:b/>
          <w:lang w:val="en-US"/>
        </w:rPr>
        <w:t>Điều khoản</w:t>
      </w:r>
      <w:r w:rsidRPr="00867498">
        <w:rPr>
          <w:rFonts w:ascii="Times New Roman" w:hAnsi="Times New Roman"/>
          <w:b/>
        </w:rPr>
        <w:t xml:space="preserve"> thi hành</w:t>
      </w:r>
    </w:p>
    <w:p w14:paraId="02A8DF13" w14:textId="3DEDC015"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20"/>
        <w:jc w:val="both"/>
        <w:rPr>
          <w:rFonts w:ascii="Times New Roman" w:hAnsi="Times New Roman"/>
          <w:bCs/>
        </w:rPr>
      </w:pPr>
      <w:r w:rsidRPr="00867498">
        <w:rPr>
          <w:rFonts w:ascii="Times New Roman" w:hAnsi="Times New Roman"/>
          <w:bCs/>
          <w:lang w:val="en-US"/>
        </w:rPr>
        <w:t xml:space="preserve">1. </w:t>
      </w:r>
      <w:r w:rsidRPr="00867498">
        <w:rPr>
          <w:rFonts w:ascii="Times New Roman" w:hAnsi="Times New Roman"/>
          <w:bCs/>
        </w:rPr>
        <w:t>Nghị quyết này</w:t>
      </w:r>
      <w:r w:rsidR="00364386">
        <w:rPr>
          <w:rFonts w:ascii="Times New Roman" w:hAnsi="Times New Roman"/>
          <w:bCs/>
        </w:rPr>
        <w:t xml:space="preserve"> có hiệu lực thi hành kể từ ngà</w:t>
      </w:r>
      <w:r w:rsidR="00364386">
        <w:rPr>
          <w:rFonts w:ascii="Times New Roman" w:hAnsi="Times New Roman"/>
          <w:bCs/>
          <w:lang w:val="en-US"/>
        </w:rPr>
        <w:t xml:space="preserve">y 26 tháng 7 </w:t>
      </w:r>
      <w:r w:rsidRPr="00867498">
        <w:rPr>
          <w:rFonts w:ascii="Times New Roman" w:hAnsi="Times New Roman"/>
          <w:bCs/>
          <w:lang w:val="en-US"/>
        </w:rPr>
        <w:t>năm 2026</w:t>
      </w:r>
      <w:r w:rsidRPr="00867498">
        <w:rPr>
          <w:rFonts w:ascii="Times New Roman" w:hAnsi="Times New Roman"/>
          <w:bCs/>
        </w:rPr>
        <w:t xml:space="preserve"> và áp dụng cho giai đoạn 2026 </w:t>
      </w:r>
      <w:r w:rsidRPr="00867498">
        <w:rPr>
          <w:rFonts w:ascii="Times New Roman" w:hAnsi="Times New Roman"/>
          <w:bCs/>
          <w:lang w:val="en-US"/>
        </w:rPr>
        <w:t>-</w:t>
      </w:r>
      <w:r w:rsidRPr="00867498">
        <w:rPr>
          <w:rFonts w:ascii="Times New Roman" w:hAnsi="Times New Roman"/>
          <w:bCs/>
        </w:rPr>
        <w:t xml:space="preserve"> 2030.</w:t>
      </w:r>
    </w:p>
    <w:p w14:paraId="23828963" w14:textId="77777777"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20"/>
        <w:jc w:val="both"/>
        <w:rPr>
          <w:rFonts w:ascii="Times New Roman" w:hAnsi="Times New Roman"/>
          <w:bCs/>
          <w:lang w:val="en-US"/>
        </w:rPr>
      </w:pPr>
      <w:r w:rsidRPr="00867498">
        <w:rPr>
          <w:rFonts w:ascii="Times New Roman" w:hAnsi="Times New Roman"/>
          <w:bCs/>
          <w:lang w:val="en-US"/>
        </w:rPr>
        <w:t>2. Nghị quyết số 26/2020/NQ-H</w:t>
      </w:r>
      <w:r w:rsidRPr="00867498">
        <w:rPr>
          <w:rFonts w:ascii="Times New Roman" w:hAnsi="Times New Roman" w:hint="eastAsia"/>
          <w:bCs/>
          <w:lang w:val="en-US"/>
        </w:rPr>
        <w:t>Đ</w:t>
      </w:r>
      <w:r w:rsidRPr="00867498">
        <w:rPr>
          <w:rFonts w:ascii="Times New Roman" w:hAnsi="Times New Roman"/>
          <w:bCs/>
          <w:lang w:val="en-US"/>
        </w:rPr>
        <w:t>ND ngày 10 tháng 11 n</w:t>
      </w:r>
      <w:r w:rsidRPr="00867498">
        <w:rPr>
          <w:rFonts w:ascii="Times New Roman" w:hAnsi="Times New Roman" w:hint="eastAsia"/>
          <w:bCs/>
          <w:lang w:val="en-US"/>
        </w:rPr>
        <w:t>ă</w:t>
      </w:r>
      <w:r w:rsidRPr="00867498">
        <w:rPr>
          <w:rFonts w:ascii="Times New Roman" w:hAnsi="Times New Roman"/>
          <w:bCs/>
          <w:lang w:val="en-US"/>
        </w:rPr>
        <w:t xml:space="preserve">m 2020 của Hội </w:t>
      </w:r>
      <w:r w:rsidRPr="00867498">
        <w:rPr>
          <w:rFonts w:ascii="Times New Roman" w:hAnsi="Times New Roman" w:hint="eastAsia"/>
          <w:bCs/>
          <w:lang w:val="en-US"/>
        </w:rPr>
        <w:t>đ</w:t>
      </w:r>
      <w:r w:rsidRPr="00867498">
        <w:rPr>
          <w:rFonts w:ascii="Times New Roman" w:hAnsi="Times New Roman"/>
          <w:bCs/>
          <w:lang w:val="en-US"/>
        </w:rPr>
        <w:t xml:space="preserve">ồng nhân dân tỉnh </w:t>
      </w:r>
      <w:r w:rsidRPr="00867498">
        <w:rPr>
          <w:rFonts w:ascii="Times New Roman" w:hAnsi="Times New Roman" w:hint="eastAsia"/>
          <w:bCs/>
          <w:lang w:val="en-US"/>
        </w:rPr>
        <w:t>Đ</w:t>
      </w:r>
      <w:r w:rsidRPr="00867498">
        <w:rPr>
          <w:rFonts w:ascii="Times New Roman" w:hAnsi="Times New Roman"/>
          <w:bCs/>
          <w:lang w:val="en-US"/>
        </w:rPr>
        <w:t xml:space="preserve">iện Biên Ban hành nguyên tắc, tiêu chí và </w:t>
      </w:r>
      <w:r w:rsidRPr="00867498">
        <w:rPr>
          <w:rFonts w:ascii="Times New Roman" w:hAnsi="Times New Roman" w:hint="eastAsia"/>
          <w:bCs/>
          <w:lang w:val="en-US"/>
        </w:rPr>
        <w:t>đ</w:t>
      </w:r>
      <w:r w:rsidRPr="00867498">
        <w:rPr>
          <w:rFonts w:ascii="Times New Roman" w:hAnsi="Times New Roman"/>
          <w:bCs/>
          <w:lang w:val="en-US"/>
        </w:rPr>
        <w:t xml:space="preserve">ịnh mức phân bổ vốn </w:t>
      </w:r>
      <w:r w:rsidRPr="00867498">
        <w:rPr>
          <w:rFonts w:ascii="Times New Roman" w:hAnsi="Times New Roman" w:hint="eastAsia"/>
          <w:bCs/>
          <w:lang w:val="en-US"/>
        </w:rPr>
        <w:t>đ</w:t>
      </w:r>
      <w:r w:rsidRPr="00867498">
        <w:rPr>
          <w:rFonts w:ascii="Times New Roman" w:hAnsi="Times New Roman"/>
          <w:bCs/>
          <w:lang w:val="en-US"/>
        </w:rPr>
        <w:t>ầu t</w:t>
      </w:r>
      <w:r w:rsidRPr="00867498">
        <w:rPr>
          <w:rFonts w:ascii="Times New Roman" w:hAnsi="Times New Roman" w:hint="eastAsia"/>
          <w:bCs/>
          <w:lang w:val="en-US"/>
        </w:rPr>
        <w:t>ư</w:t>
      </w:r>
      <w:r w:rsidRPr="00867498">
        <w:rPr>
          <w:rFonts w:ascii="Times New Roman" w:hAnsi="Times New Roman"/>
          <w:bCs/>
          <w:lang w:val="en-US"/>
        </w:rPr>
        <w:t xml:space="preserve"> công nguồn ngân sách </w:t>
      </w:r>
      <w:r w:rsidRPr="00867498">
        <w:rPr>
          <w:rFonts w:ascii="Times New Roman" w:hAnsi="Times New Roman" w:hint="eastAsia"/>
          <w:bCs/>
          <w:lang w:val="en-US"/>
        </w:rPr>
        <w:t>đ</w:t>
      </w:r>
      <w:r w:rsidRPr="00867498">
        <w:rPr>
          <w:rFonts w:ascii="Times New Roman" w:hAnsi="Times New Roman"/>
          <w:bCs/>
          <w:lang w:val="en-US"/>
        </w:rPr>
        <w:t>ịa ph</w:t>
      </w:r>
      <w:r w:rsidRPr="00867498">
        <w:rPr>
          <w:rFonts w:ascii="Times New Roman" w:hAnsi="Times New Roman" w:hint="eastAsia"/>
          <w:bCs/>
          <w:lang w:val="en-US"/>
        </w:rPr>
        <w:t>ươ</w:t>
      </w:r>
      <w:r w:rsidRPr="00867498">
        <w:rPr>
          <w:rFonts w:ascii="Times New Roman" w:hAnsi="Times New Roman"/>
          <w:bCs/>
          <w:lang w:val="en-US"/>
        </w:rPr>
        <w:t xml:space="preserve">ng giai </w:t>
      </w:r>
      <w:r w:rsidRPr="00867498">
        <w:rPr>
          <w:rFonts w:ascii="Times New Roman" w:hAnsi="Times New Roman" w:hint="eastAsia"/>
          <w:bCs/>
          <w:lang w:val="en-US"/>
        </w:rPr>
        <w:t>đ</w:t>
      </w:r>
      <w:r w:rsidRPr="00867498">
        <w:rPr>
          <w:rFonts w:ascii="Times New Roman" w:hAnsi="Times New Roman"/>
          <w:bCs/>
          <w:lang w:val="en-US"/>
        </w:rPr>
        <w:t xml:space="preserve">oạn 2021-2025 tỉnh </w:t>
      </w:r>
      <w:r w:rsidRPr="00867498">
        <w:rPr>
          <w:rFonts w:ascii="Times New Roman" w:hAnsi="Times New Roman" w:hint="eastAsia"/>
          <w:bCs/>
          <w:lang w:val="en-US"/>
        </w:rPr>
        <w:t>Đ</w:t>
      </w:r>
      <w:r w:rsidRPr="00867498">
        <w:rPr>
          <w:rFonts w:ascii="Times New Roman" w:hAnsi="Times New Roman"/>
          <w:bCs/>
          <w:lang w:val="en-US"/>
        </w:rPr>
        <w:t>iện Biên hết hiệu lực thi hành kể từ ngày Nghị quyết này có hiệu lực thi hành.</w:t>
      </w:r>
    </w:p>
    <w:p w14:paraId="61DD5842" w14:textId="42870980" w:rsidR="00E73F34" w:rsidRPr="00867498" w:rsidRDefault="00C15F3E">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20"/>
        <w:jc w:val="both"/>
        <w:rPr>
          <w:rFonts w:ascii="Times New Roman" w:hAnsi="Times New Roman"/>
          <w:bCs/>
          <w:i/>
          <w:iCs/>
        </w:rPr>
      </w:pPr>
      <w:r w:rsidRPr="00867498">
        <w:rPr>
          <w:rFonts w:ascii="Times New Roman" w:hAnsi="Times New Roman"/>
          <w:bCs/>
          <w:i/>
          <w:iCs/>
          <w:lang w:val="en-US"/>
        </w:rPr>
        <w:t>Nghị quyết này đã được Hội đồn</w:t>
      </w:r>
      <w:r w:rsidRPr="00867498">
        <w:rPr>
          <w:rFonts w:ascii="Times New Roman" w:hAnsi="Times New Roman"/>
          <w:bCs/>
          <w:i/>
          <w:iCs/>
          <w:lang w:val="en-US"/>
        </w:rPr>
        <w:t>g nhân dân tỉnh Điện Biên khoá XV</w:t>
      </w:r>
      <w:r w:rsidR="00364386">
        <w:rPr>
          <w:rFonts w:ascii="Times New Roman" w:hAnsi="Times New Roman"/>
          <w:bCs/>
          <w:i/>
          <w:iCs/>
          <w:lang w:val="en-US"/>
        </w:rPr>
        <w:t>I, Kỳ họp thứ Tư thông qua ngày 16 tháng 7</w:t>
      </w:r>
      <w:r w:rsidRPr="00867498">
        <w:rPr>
          <w:rFonts w:ascii="Times New Roman" w:hAnsi="Times New Roman"/>
          <w:bCs/>
          <w:i/>
          <w:iCs/>
          <w:lang w:val="en-US"/>
        </w:rPr>
        <w:t xml:space="preserve"> năm 2026</w:t>
      </w:r>
      <w:r w:rsidRPr="00867498">
        <w:rPr>
          <w:rFonts w:ascii="Times New Roman" w:hAnsi="Times New Roman"/>
          <w:bCs/>
          <w:i/>
          <w:iCs/>
        </w:rPr>
        <w:t>./.</w:t>
      </w:r>
    </w:p>
    <w:tbl>
      <w:tblPr>
        <w:tblW w:w="5000" w:type="pct"/>
        <w:tblLook w:val="0000" w:firstRow="0" w:lastRow="0" w:firstColumn="0" w:lastColumn="0" w:noHBand="0" w:noVBand="0"/>
      </w:tblPr>
      <w:tblGrid>
        <w:gridCol w:w="5104"/>
        <w:gridCol w:w="3968"/>
      </w:tblGrid>
      <w:tr w:rsidR="00E73F34" w14:paraId="4C2BFFC0" w14:textId="77777777">
        <w:tc>
          <w:tcPr>
            <w:tcW w:w="2813" w:type="pct"/>
          </w:tcPr>
          <w:p w14:paraId="07014A5C" w14:textId="064857C5" w:rsidR="00E73F34" w:rsidRPr="00867498" w:rsidRDefault="00E73F34">
            <w:pPr>
              <w:rPr>
                <w:rFonts w:ascii="Times New Roman" w:hAnsi="Times New Roman"/>
              </w:rPr>
            </w:pPr>
            <w:bookmarkStart w:id="3" w:name="_GoBack"/>
            <w:bookmarkEnd w:id="3"/>
          </w:p>
        </w:tc>
        <w:tc>
          <w:tcPr>
            <w:tcW w:w="2187" w:type="pct"/>
          </w:tcPr>
          <w:p w14:paraId="578E54EE" w14:textId="77777777" w:rsidR="00E73F34" w:rsidRPr="00867498" w:rsidRDefault="00C15F3E">
            <w:pPr>
              <w:pStyle w:val="BodyText"/>
              <w:jc w:val="center"/>
              <w:rPr>
                <w:rFonts w:ascii="Times New Roman" w:hAnsi="Times New Roman"/>
                <w:b/>
                <w:sz w:val="26"/>
                <w:szCs w:val="26"/>
              </w:rPr>
            </w:pPr>
            <w:r w:rsidRPr="00867498">
              <w:rPr>
                <w:rFonts w:ascii="Times New Roman" w:hAnsi="Times New Roman"/>
                <w:b/>
                <w:sz w:val="26"/>
                <w:szCs w:val="26"/>
                <w:lang w:val="en-US"/>
              </w:rPr>
              <w:t>CHỦ TỊCH</w:t>
            </w:r>
            <w:r w:rsidRPr="00867498">
              <w:rPr>
                <w:rFonts w:ascii="Times New Roman" w:hAnsi="Times New Roman"/>
                <w:b/>
                <w:sz w:val="26"/>
                <w:szCs w:val="26"/>
              </w:rPr>
              <w:br/>
            </w:r>
          </w:p>
          <w:p w14:paraId="0A5D206E" w14:textId="77777777" w:rsidR="00E73F34" w:rsidRPr="00867498" w:rsidRDefault="00E73F34">
            <w:pPr>
              <w:pStyle w:val="BodyText"/>
              <w:jc w:val="center"/>
              <w:rPr>
                <w:rFonts w:ascii="Times New Roman" w:hAnsi="Times New Roman"/>
                <w:b/>
                <w:sz w:val="26"/>
                <w:szCs w:val="26"/>
              </w:rPr>
            </w:pPr>
          </w:p>
          <w:p w14:paraId="31B1DA01" w14:textId="77777777" w:rsidR="00E73F34" w:rsidRPr="00867498" w:rsidRDefault="00E73F34">
            <w:pPr>
              <w:pStyle w:val="BodyText"/>
              <w:jc w:val="center"/>
              <w:rPr>
                <w:rFonts w:ascii="Times New Roman" w:hAnsi="Times New Roman"/>
                <w:b/>
                <w:sz w:val="26"/>
                <w:szCs w:val="26"/>
              </w:rPr>
            </w:pPr>
          </w:p>
          <w:p w14:paraId="0F051B21" w14:textId="77777777" w:rsidR="00E73F34" w:rsidRPr="00867498" w:rsidRDefault="00E73F34">
            <w:pPr>
              <w:pStyle w:val="BodyText"/>
              <w:jc w:val="center"/>
              <w:rPr>
                <w:rFonts w:ascii="Times New Roman" w:hAnsi="Times New Roman"/>
                <w:b/>
                <w:sz w:val="26"/>
                <w:szCs w:val="26"/>
              </w:rPr>
            </w:pPr>
          </w:p>
          <w:p w14:paraId="51EE6E65" w14:textId="77777777" w:rsidR="00E73F34" w:rsidRPr="00867498" w:rsidRDefault="00E73F34">
            <w:pPr>
              <w:pStyle w:val="BodyText"/>
              <w:jc w:val="center"/>
              <w:rPr>
                <w:rFonts w:ascii="Times New Roman" w:hAnsi="Times New Roman"/>
                <w:b/>
                <w:sz w:val="26"/>
                <w:szCs w:val="26"/>
              </w:rPr>
            </w:pPr>
          </w:p>
          <w:p w14:paraId="430DF561" w14:textId="77777777" w:rsidR="00E73F34" w:rsidRPr="00867498" w:rsidRDefault="00E73F34">
            <w:pPr>
              <w:pStyle w:val="BodyText"/>
              <w:jc w:val="center"/>
              <w:rPr>
                <w:rFonts w:ascii="Times New Roman" w:hAnsi="Times New Roman"/>
                <w:b/>
                <w:sz w:val="26"/>
                <w:szCs w:val="26"/>
              </w:rPr>
            </w:pPr>
          </w:p>
          <w:p w14:paraId="098B582B" w14:textId="77777777" w:rsidR="00E73F34" w:rsidRPr="00867498" w:rsidRDefault="00C15F3E">
            <w:pPr>
              <w:pStyle w:val="BodyText"/>
              <w:jc w:val="center"/>
              <w:rPr>
                <w:rFonts w:ascii="Times New Roman" w:hAnsi="Times New Roman"/>
                <w:b/>
                <w:sz w:val="26"/>
                <w:szCs w:val="26"/>
                <w:lang w:val="en-US"/>
              </w:rPr>
            </w:pPr>
            <w:r w:rsidRPr="00867498">
              <w:rPr>
                <w:rFonts w:ascii="Times New Roman" w:hAnsi="Times New Roman"/>
                <w:b/>
                <w:sz w:val="26"/>
                <w:szCs w:val="26"/>
              </w:rPr>
              <w:t xml:space="preserve"> </w:t>
            </w:r>
          </w:p>
          <w:p w14:paraId="41C21980" w14:textId="77777777" w:rsidR="00E73F34" w:rsidRPr="00867498" w:rsidRDefault="00E73F34">
            <w:pPr>
              <w:pStyle w:val="BodyText"/>
              <w:jc w:val="center"/>
              <w:rPr>
                <w:rFonts w:ascii="Times New Roman" w:hAnsi="Times New Roman"/>
                <w:b/>
                <w:sz w:val="26"/>
                <w:szCs w:val="26"/>
              </w:rPr>
            </w:pPr>
          </w:p>
          <w:p w14:paraId="4E591FF6" w14:textId="77777777" w:rsidR="00E73F34" w:rsidRPr="00867498" w:rsidRDefault="00C15F3E">
            <w:pPr>
              <w:pStyle w:val="BodyText"/>
              <w:jc w:val="center"/>
              <w:rPr>
                <w:rFonts w:ascii="Times New Roman" w:hAnsi="Times New Roman"/>
                <w:b/>
                <w:sz w:val="22"/>
                <w:szCs w:val="22"/>
                <w:lang w:val="en-US"/>
              </w:rPr>
            </w:pPr>
            <w:r w:rsidRPr="00867498">
              <w:rPr>
                <w:rFonts w:ascii="Times New Roman" w:hAnsi="Times New Roman"/>
                <w:b/>
                <w:sz w:val="26"/>
                <w:szCs w:val="26"/>
                <w:lang w:val="en-US"/>
              </w:rPr>
              <w:t>Lê Thành Đô</w:t>
            </w:r>
          </w:p>
        </w:tc>
      </w:tr>
    </w:tbl>
    <w:p w14:paraId="4EFF4B5B" w14:textId="77777777" w:rsidR="00E73F34" w:rsidRDefault="00E73F34">
      <w:pPr>
        <w:spacing w:before="120"/>
        <w:rPr>
          <w:rFonts w:ascii="Times New Roman" w:hAnsi="Times New Roman"/>
          <w:sz w:val="24"/>
          <w:szCs w:val="24"/>
          <w:lang w:val="nl-NL"/>
        </w:rPr>
      </w:pPr>
    </w:p>
    <w:sectPr w:rsidR="00E73F34">
      <w:headerReference w:type="even" r:id="rId8"/>
      <w:headerReference w:type="default" r:id="rId9"/>
      <w:footerReference w:type="even" r:id="rId10"/>
      <w:footerReference w:type="default" r:id="rId11"/>
      <w:pgSz w:w="11907" w:h="16840" w:code="9"/>
      <w:pgMar w:top="907" w:right="1134" w:bottom="907"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D8B657" w14:textId="77777777" w:rsidR="00C15F3E" w:rsidRDefault="00C15F3E">
      <w:r>
        <w:separator/>
      </w:r>
    </w:p>
  </w:endnote>
  <w:endnote w:type="continuationSeparator" w:id="0">
    <w:p w14:paraId="3278F691" w14:textId="77777777" w:rsidR="00C15F3E" w:rsidRDefault="00C15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C47EC" w14:textId="77777777" w:rsidR="00E73F34" w:rsidRDefault="00C15F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CFF8AE" w14:textId="77777777" w:rsidR="00E73F34" w:rsidRDefault="00E73F3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B7FBA" w14:textId="77777777" w:rsidR="00E73F34" w:rsidRDefault="00E73F34">
    <w:pPr>
      <w:pStyle w:val="Footer"/>
      <w:jc w:val="right"/>
    </w:pPr>
  </w:p>
  <w:p w14:paraId="340FC5B5" w14:textId="77777777" w:rsidR="00E73F34" w:rsidRDefault="00E73F3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1C5060" w14:textId="77777777" w:rsidR="00C15F3E" w:rsidRDefault="00C15F3E">
      <w:r>
        <w:separator/>
      </w:r>
    </w:p>
  </w:footnote>
  <w:footnote w:type="continuationSeparator" w:id="0">
    <w:p w14:paraId="5DE180F3" w14:textId="77777777" w:rsidR="00C15F3E" w:rsidRDefault="00C15F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DC7900" w14:textId="77777777" w:rsidR="00E73F34" w:rsidRDefault="00C15F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81AD163" w14:textId="77777777" w:rsidR="00E73F34" w:rsidRDefault="00E73F3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8BEF6" w14:textId="44DA602B" w:rsidR="00E73F34" w:rsidRDefault="00C15F3E">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364386">
      <w:rPr>
        <w:rFonts w:ascii="Times New Roman" w:hAnsi="Times New Roman"/>
        <w:noProof/>
        <w:sz w:val="26"/>
        <w:szCs w:val="26"/>
      </w:rPr>
      <w:t>5</w:t>
    </w:r>
    <w:r>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8E8ABA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F34"/>
    <w:rsid w:val="00364386"/>
    <w:rsid w:val="00450FA9"/>
    <w:rsid w:val="00867498"/>
    <w:rsid w:val="00A3222D"/>
    <w:rsid w:val="00B945CD"/>
    <w:rsid w:val="00C15F3E"/>
    <w:rsid w:val="00C5610D"/>
    <w:rsid w:val="00E73F34"/>
    <w:rsid w:val="00F2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36969D"/>
  <w15:docId w15:val="{67038F95-78C7-4222-963F-824B1AA8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Form">
    <w:name w:val="Form"/>
    <w:basedOn w:val="Normal"/>
    <w:pPr>
      <w:tabs>
        <w:tab w:val="left" w:pos="1440"/>
        <w:tab w:val="left" w:pos="2160"/>
        <w:tab w:val="left" w:pos="2880"/>
        <w:tab w:val="right" w:pos="7200"/>
      </w:tabs>
      <w:spacing w:before="60" w:after="60"/>
      <w:ind w:firstLine="720"/>
      <w:jc w:val="both"/>
    </w:pPr>
    <w:rPr>
      <w:szCs w:val="24"/>
      <w:lang w:val="en-GB" w:eastAsia="en-GB"/>
    </w:rPr>
  </w:style>
  <w:style w:type="paragraph" w:styleId="BodyText2">
    <w:name w:val="Body Text 2"/>
    <w:basedOn w:val="Normal"/>
    <w:pPr>
      <w:spacing w:after="120" w:line="480" w:lineRule="auto"/>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customStyle="1" w:styleId="Char">
    <w:name w:val="Char"/>
    <w:basedOn w:val="Normal"/>
    <w:pPr>
      <w:spacing w:after="160" w:line="240" w:lineRule="exact"/>
    </w:pPr>
    <w:rPr>
      <w:rFonts w:ascii="Verdana" w:hAnsi="Verdana"/>
      <w:bCs/>
      <w:iCs/>
      <w:sz w:val="20"/>
    </w:rPr>
  </w:style>
  <w:style w:type="paragraph" w:customStyle="1" w:styleId="Char0">
    <w:name w:val="Char"/>
    <w:basedOn w:val="Normal"/>
    <w:pPr>
      <w:spacing w:after="160" w:line="240" w:lineRule="exact"/>
    </w:pPr>
    <w:rPr>
      <w:rFonts w:ascii="Verdana" w:hAnsi="Verdana"/>
      <w:sz w:val="20"/>
    </w:rPr>
  </w:style>
  <w:style w:type="paragraph" w:customStyle="1" w:styleId="CharCharCharCharCharCharCharChar">
    <w:name w:val="Char Char Char Char Char Char Char Char"/>
    <w:basedOn w:val="Normal"/>
    <w:next w:val="Normal"/>
    <w:autoRedefine/>
    <w:semiHidden/>
    <w:pPr>
      <w:spacing w:before="120" w:after="120" w:line="312" w:lineRule="auto"/>
    </w:pPr>
    <w:rPr>
      <w:rFonts w:ascii="Times New Roman" w:hAnsi="Times New Roman"/>
      <w:szCs w:val="28"/>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pPr>
      <w:spacing w:after="160" w:line="240" w:lineRule="exact"/>
    </w:pPr>
    <w:rPr>
      <w:rFonts w:ascii="Times New Roman" w:hAnsi="Times New Roman"/>
      <w:szCs w:val="22"/>
    </w:rPr>
  </w:style>
  <w:style w:type="character" w:styleId="Hyperlink">
    <w:name w:val="Hyperlink"/>
    <w:rPr>
      <w:color w:val="0000FF"/>
      <w:u w:val="single"/>
    </w:rPr>
  </w:style>
  <w:style w:type="character" w:customStyle="1" w:styleId="FooterChar">
    <w:name w:val="Footer Char"/>
    <w:link w:val="Footer"/>
    <w:uiPriority w:val="99"/>
    <w:rPr>
      <w:rFonts w:ascii=".VnTime" w:hAnsi=".VnTime"/>
      <w:sz w:val="28"/>
    </w:rPr>
  </w:style>
  <w:style w:type="paragraph" w:styleId="NormalWeb">
    <w:name w:val="Normal (Web)"/>
    <w:basedOn w:val="Normal"/>
    <w:uiPriority w:val="99"/>
    <w:unhideWhenUsed/>
    <w:pPr>
      <w:spacing w:before="100" w:beforeAutospacing="1" w:after="100" w:afterAutospacing="1"/>
    </w:pPr>
    <w:rPr>
      <w:rFonts w:ascii="Times New Roman" w:hAnsi="Times New Roman"/>
      <w:sz w:val="24"/>
      <w:szCs w:val="24"/>
    </w:rPr>
  </w:style>
  <w:style w:type="paragraph" w:styleId="FootnoteText">
    <w:name w:val="footnote text"/>
    <w:aliases w:val="Footnote Text Char Char Char Char Char,Footnote Text Char Char Char Char Char Char Ch Char,Footnote Text Char Char Char Char Char Char Ch Char Char,Footnote Text Char Char Char Char Char Char Ch,single space,fn,footnote text,FOOTNOTES,ft,C"/>
    <w:basedOn w:val="Normal"/>
    <w:link w:val="FootnoteTextChar"/>
    <w:uiPriority w:val="99"/>
    <w:unhideWhenUsed/>
    <w:qFormat/>
    <w:pPr>
      <w:ind w:firstLine="567"/>
      <w:jc w:val="both"/>
    </w:pPr>
    <w:rPr>
      <w:rFonts w:ascii="Times New Roman" w:eastAsia="Calibri" w:hAnsi="Times New Roman"/>
      <w:sz w:val="20"/>
    </w:rPr>
  </w:style>
  <w:style w:type="character" w:customStyle="1" w:styleId="FootnoteTextChar">
    <w:name w:val="Footnote Text Char"/>
    <w:aliases w:val="Footnote Text Char Char Char Char Char Char,Footnote Text Char Char Char Char Char Char Ch Char Char1,Footnote Text Char Char Char Char Char Char Ch Char Char Char,Footnote Text Char Char Char Char Char Char Ch Char1,single space Char"/>
    <w:link w:val="FootnoteText"/>
    <w:uiPriority w:val="99"/>
    <w:rPr>
      <w:rFonts w:eastAsia="Calibri"/>
    </w:rPr>
  </w:style>
  <w:style w:type="character" w:styleId="FootnoteReference">
    <w:name w:val="footnote reference"/>
    <w:aliases w:val="Footnote,Footnote text,ftref,Footnote Text1,f,BearingPoint,16 Point,Superscript 6 Point,fr,Footnote Text Char Char Char Char Char Char Ch Char Char Char Char Char Char C,Ref,de nota al pie,Footnote + Arial,10 pt,Black,Footnote Text11"/>
    <w:uiPriority w:val="99"/>
    <w:unhideWhenUsed/>
    <w:qFormat/>
    <w:rPr>
      <w:vertAlign w:val="superscript"/>
    </w:rPr>
  </w:style>
  <w:style w:type="character" w:customStyle="1" w:styleId="HeaderChar">
    <w:name w:val="Header Char"/>
    <w:link w:val="Header"/>
    <w:uiPriority w:val="99"/>
    <w:rPr>
      <w:rFonts w:ascii=".VnTime" w:hAnsi=".VnTime"/>
      <w:sz w:val="28"/>
    </w:rPr>
  </w:style>
  <w:style w:type="character" w:styleId="CommentReference">
    <w:name w:val="annotation reference"/>
    <w:rPr>
      <w:sz w:val="16"/>
      <w:szCs w:val="16"/>
    </w:rPr>
  </w:style>
  <w:style w:type="paragraph" w:styleId="CommentText">
    <w:name w:val="annotation text"/>
    <w:basedOn w:val="Normal"/>
    <w:link w:val="CommentTextChar"/>
    <w:rPr>
      <w:sz w:val="20"/>
    </w:rPr>
  </w:style>
  <w:style w:type="character" w:customStyle="1" w:styleId="CommentTextChar">
    <w:name w:val="Comment Text Char"/>
    <w:link w:val="CommentText"/>
    <w:rPr>
      <w:rFonts w:ascii=".VnTime" w:hAnsi=".VnTime"/>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VnTime" w:hAnsi=".VnTime"/>
      <w:b/>
      <w:bCs/>
    </w:rPr>
  </w:style>
  <w:style w:type="character" w:customStyle="1" w:styleId="HeaderChar1">
    <w:name w:val="Header Char1"/>
    <w:uiPriority w:val="99"/>
    <w:rPr>
      <w:rFonts w:ascii=".VnTime" w:eastAsia="Times New Roman" w:hAnsi=".VnTime" w:cs="Times New Roman"/>
      <w:sz w:val="28"/>
      <w:szCs w:val="20"/>
      <w:lang w:val="en-US"/>
    </w:rPr>
  </w:style>
  <w:style w:type="character" w:customStyle="1" w:styleId="BodyTextChar">
    <w:name w:val="Body Text Char"/>
    <w:basedOn w:val="DefaultParagraphFont"/>
    <w:link w:val="BodyText"/>
    <w:rPr>
      <w:rFonts w:ascii=".VnTime" w:hAnsi=".VnTime"/>
      <w:sz w:val="28"/>
    </w:rPr>
  </w:style>
  <w:style w:type="paragraph" w:styleId="Revision">
    <w:name w:val="Revision"/>
    <w:hidden/>
    <w:uiPriority w:val="99"/>
    <w:semiHidden/>
    <w:rPr>
      <w:rFonts w:ascii=".VnTime" w:hAnsi=".VnTime"/>
      <w:sz w:val="28"/>
    </w:rPr>
  </w:style>
  <w:style w:type="character" w:customStyle="1" w:styleId="Other">
    <w:name w:val="Other_"/>
    <w:link w:val="Other0"/>
    <w:uiPriority w:val="99"/>
    <w:rPr>
      <w:sz w:val="26"/>
      <w:szCs w:val="26"/>
      <w:shd w:val="clear" w:color="auto" w:fill="FFFFFF"/>
    </w:rPr>
  </w:style>
  <w:style w:type="paragraph" w:customStyle="1" w:styleId="Other0">
    <w:name w:val="Other"/>
    <w:basedOn w:val="Normal"/>
    <w:link w:val="Other"/>
    <w:uiPriority w:val="99"/>
    <w:pPr>
      <w:widowControl w:val="0"/>
      <w:shd w:val="clear" w:color="auto" w:fill="FFFFFF"/>
      <w:spacing w:after="100" w:line="310" w:lineRule="auto"/>
      <w:ind w:firstLine="400"/>
    </w:pPr>
    <w:rPr>
      <w:rFonts w:ascii="Times New Roman" w:hAnsi="Times New Roman"/>
      <w:sz w:val="26"/>
      <w:szCs w:val="26"/>
    </w:rPr>
  </w:style>
  <w:style w:type="paragraph" w:customStyle="1" w:styleId="Char1">
    <w:name w:val="Char"/>
    <w:basedOn w:val="Normal"/>
    <w:autoRedefine/>
    <w:pPr>
      <w:spacing w:after="160" w:line="240" w:lineRule="exact"/>
    </w:pPr>
    <w:rPr>
      <w:rFonts w:ascii="Verdana" w:hAnsi="Verdana" w:cs="Verdana"/>
      <w:sz w:val="20"/>
    </w:rPr>
  </w:style>
  <w:style w:type="character" w:customStyle="1" w:styleId="BodyTextChar1">
    <w:name w:val="Body Text Char1"/>
    <w:uiPriority w:val="99"/>
    <w:rPr>
      <w:rFonts w:ascii="Times New Roman" w:hAnsi="Times New Roman" w:cs="Times New Roman"/>
      <w:sz w:val="26"/>
      <w:szCs w:val="26"/>
      <w:u w:val="none"/>
    </w:rPr>
  </w:style>
  <w:style w:type="character" w:customStyle="1" w:styleId="Tablecaption">
    <w:name w:val="Table caption_"/>
    <w:link w:val="Tablecaption0"/>
    <w:uiPriority w:val="99"/>
    <w:rPr>
      <w:sz w:val="26"/>
      <w:szCs w:val="26"/>
      <w:shd w:val="clear" w:color="auto" w:fill="FFFFFF"/>
    </w:rPr>
  </w:style>
  <w:style w:type="paragraph" w:customStyle="1" w:styleId="Tablecaption0">
    <w:name w:val="Table caption"/>
    <w:basedOn w:val="Normal"/>
    <w:link w:val="Tablecaption"/>
    <w:uiPriority w:val="99"/>
    <w:pPr>
      <w:widowControl w:val="0"/>
      <w:shd w:val="clear" w:color="auto" w:fill="FFFFFF"/>
      <w:spacing w:line="312" w:lineRule="auto"/>
      <w:ind w:firstLine="580"/>
    </w:pPr>
    <w:rPr>
      <w:rFonts w:ascii="Times New Roman" w:hAnsi="Times New Roman"/>
      <w:sz w:val="26"/>
      <w:szCs w:val="26"/>
    </w:rPr>
  </w:style>
  <w:style w:type="character" w:styleId="PlaceholderText">
    <w:name w:val="Placeholder Text"/>
    <w:basedOn w:val="DefaultParagraphFont"/>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82784">
      <w:bodyDiv w:val="1"/>
      <w:marLeft w:val="0"/>
      <w:marRight w:val="0"/>
      <w:marTop w:val="0"/>
      <w:marBottom w:val="0"/>
      <w:divBdr>
        <w:top w:val="none" w:sz="0" w:space="0" w:color="auto"/>
        <w:left w:val="none" w:sz="0" w:space="0" w:color="auto"/>
        <w:bottom w:val="none" w:sz="0" w:space="0" w:color="auto"/>
        <w:right w:val="none" w:sz="0" w:space="0" w:color="auto"/>
      </w:divBdr>
    </w:div>
    <w:div w:id="84304576">
      <w:bodyDiv w:val="1"/>
      <w:marLeft w:val="0"/>
      <w:marRight w:val="0"/>
      <w:marTop w:val="0"/>
      <w:marBottom w:val="0"/>
      <w:divBdr>
        <w:top w:val="none" w:sz="0" w:space="0" w:color="auto"/>
        <w:left w:val="none" w:sz="0" w:space="0" w:color="auto"/>
        <w:bottom w:val="none" w:sz="0" w:space="0" w:color="auto"/>
        <w:right w:val="none" w:sz="0" w:space="0" w:color="auto"/>
      </w:divBdr>
    </w:div>
    <w:div w:id="131605262">
      <w:bodyDiv w:val="1"/>
      <w:marLeft w:val="0"/>
      <w:marRight w:val="0"/>
      <w:marTop w:val="0"/>
      <w:marBottom w:val="0"/>
      <w:divBdr>
        <w:top w:val="none" w:sz="0" w:space="0" w:color="auto"/>
        <w:left w:val="none" w:sz="0" w:space="0" w:color="auto"/>
        <w:bottom w:val="none" w:sz="0" w:space="0" w:color="auto"/>
        <w:right w:val="none" w:sz="0" w:space="0" w:color="auto"/>
      </w:divBdr>
    </w:div>
    <w:div w:id="150492528">
      <w:bodyDiv w:val="1"/>
      <w:marLeft w:val="0"/>
      <w:marRight w:val="0"/>
      <w:marTop w:val="0"/>
      <w:marBottom w:val="0"/>
      <w:divBdr>
        <w:top w:val="none" w:sz="0" w:space="0" w:color="auto"/>
        <w:left w:val="none" w:sz="0" w:space="0" w:color="auto"/>
        <w:bottom w:val="none" w:sz="0" w:space="0" w:color="auto"/>
        <w:right w:val="none" w:sz="0" w:space="0" w:color="auto"/>
      </w:divBdr>
    </w:div>
    <w:div w:id="201986848">
      <w:bodyDiv w:val="1"/>
      <w:marLeft w:val="0"/>
      <w:marRight w:val="0"/>
      <w:marTop w:val="0"/>
      <w:marBottom w:val="0"/>
      <w:divBdr>
        <w:top w:val="none" w:sz="0" w:space="0" w:color="auto"/>
        <w:left w:val="none" w:sz="0" w:space="0" w:color="auto"/>
        <w:bottom w:val="none" w:sz="0" w:space="0" w:color="auto"/>
        <w:right w:val="none" w:sz="0" w:space="0" w:color="auto"/>
      </w:divBdr>
    </w:div>
    <w:div w:id="268242741">
      <w:bodyDiv w:val="1"/>
      <w:marLeft w:val="0"/>
      <w:marRight w:val="0"/>
      <w:marTop w:val="0"/>
      <w:marBottom w:val="0"/>
      <w:divBdr>
        <w:top w:val="none" w:sz="0" w:space="0" w:color="auto"/>
        <w:left w:val="none" w:sz="0" w:space="0" w:color="auto"/>
        <w:bottom w:val="none" w:sz="0" w:space="0" w:color="auto"/>
        <w:right w:val="none" w:sz="0" w:space="0" w:color="auto"/>
      </w:divBdr>
    </w:div>
    <w:div w:id="284847087">
      <w:bodyDiv w:val="1"/>
      <w:marLeft w:val="0"/>
      <w:marRight w:val="0"/>
      <w:marTop w:val="0"/>
      <w:marBottom w:val="0"/>
      <w:divBdr>
        <w:top w:val="none" w:sz="0" w:space="0" w:color="auto"/>
        <w:left w:val="none" w:sz="0" w:space="0" w:color="auto"/>
        <w:bottom w:val="none" w:sz="0" w:space="0" w:color="auto"/>
        <w:right w:val="none" w:sz="0" w:space="0" w:color="auto"/>
      </w:divBdr>
    </w:div>
    <w:div w:id="514274354">
      <w:bodyDiv w:val="1"/>
      <w:marLeft w:val="0"/>
      <w:marRight w:val="0"/>
      <w:marTop w:val="0"/>
      <w:marBottom w:val="0"/>
      <w:divBdr>
        <w:top w:val="none" w:sz="0" w:space="0" w:color="auto"/>
        <w:left w:val="none" w:sz="0" w:space="0" w:color="auto"/>
        <w:bottom w:val="none" w:sz="0" w:space="0" w:color="auto"/>
        <w:right w:val="none" w:sz="0" w:space="0" w:color="auto"/>
      </w:divBdr>
    </w:div>
    <w:div w:id="557134487">
      <w:bodyDiv w:val="1"/>
      <w:marLeft w:val="0"/>
      <w:marRight w:val="0"/>
      <w:marTop w:val="0"/>
      <w:marBottom w:val="0"/>
      <w:divBdr>
        <w:top w:val="none" w:sz="0" w:space="0" w:color="auto"/>
        <w:left w:val="none" w:sz="0" w:space="0" w:color="auto"/>
        <w:bottom w:val="none" w:sz="0" w:space="0" w:color="auto"/>
        <w:right w:val="none" w:sz="0" w:space="0" w:color="auto"/>
      </w:divBdr>
    </w:div>
    <w:div w:id="558981660">
      <w:bodyDiv w:val="1"/>
      <w:marLeft w:val="0"/>
      <w:marRight w:val="0"/>
      <w:marTop w:val="0"/>
      <w:marBottom w:val="0"/>
      <w:divBdr>
        <w:top w:val="none" w:sz="0" w:space="0" w:color="auto"/>
        <w:left w:val="none" w:sz="0" w:space="0" w:color="auto"/>
        <w:bottom w:val="none" w:sz="0" w:space="0" w:color="auto"/>
        <w:right w:val="none" w:sz="0" w:space="0" w:color="auto"/>
      </w:divBdr>
    </w:div>
    <w:div w:id="593248718">
      <w:bodyDiv w:val="1"/>
      <w:marLeft w:val="0"/>
      <w:marRight w:val="0"/>
      <w:marTop w:val="0"/>
      <w:marBottom w:val="0"/>
      <w:divBdr>
        <w:top w:val="none" w:sz="0" w:space="0" w:color="auto"/>
        <w:left w:val="none" w:sz="0" w:space="0" w:color="auto"/>
        <w:bottom w:val="none" w:sz="0" w:space="0" w:color="auto"/>
        <w:right w:val="none" w:sz="0" w:space="0" w:color="auto"/>
      </w:divBdr>
    </w:div>
    <w:div w:id="881139079">
      <w:bodyDiv w:val="1"/>
      <w:marLeft w:val="0"/>
      <w:marRight w:val="0"/>
      <w:marTop w:val="0"/>
      <w:marBottom w:val="0"/>
      <w:divBdr>
        <w:top w:val="none" w:sz="0" w:space="0" w:color="auto"/>
        <w:left w:val="none" w:sz="0" w:space="0" w:color="auto"/>
        <w:bottom w:val="none" w:sz="0" w:space="0" w:color="auto"/>
        <w:right w:val="none" w:sz="0" w:space="0" w:color="auto"/>
      </w:divBdr>
    </w:div>
    <w:div w:id="955916262">
      <w:bodyDiv w:val="1"/>
      <w:marLeft w:val="0"/>
      <w:marRight w:val="0"/>
      <w:marTop w:val="0"/>
      <w:marBottom w:val="0"/>
      <w:divBdr>
        <w:top w:val="none" w:sz="0" w:space="0" w:color="auto"/>
        <w:left w:val="none" w:sz="0" w:space="0" w:color="auto"/>
        <w:bottom w:val="none" w:sz="0" w:space="0" w:color="auto"/>
        <w:right w:val="none" w:sz="0" w:space="0" w:color="auto"/>
      </w:divBdr>
    </w:div>
    <w:div w:id="962469134">
      <w:bodyDiv w:val="1"/>
      <w:marLeft w:val="0"/>
      <w:marRight w:val="0"/>
      <w:marTop w:val="0"/>
      <w:marBottom w:val="0"/>
      <w:divBdr>
        <w:top w:val="none" w:sz="0" w:space="0" w:color="auto"/>
        <w:left w:val="none" w:sz="0" w:space="0" w:color="auto"/>
        <w:bottom w:val="none" w:sz="0" w:space="0" w:color="auto"/>
        <w:right w:val="none" w:sz="0" w:space="0" w:color="auto"/>
      </w:divBdr>
    </w:div>
    <w:div w:id="982152994">
      <w:bodyDiv w:val="1"/>
      <w:marLeft w:val="0"/>
      <w:marRight w:val="0"/>
      <w:marTop w:val="0"/>
      <w:marBottom w:val="0"/>
      <w:divBdr>
        <w:top w:val="none" w:sz="0" w:space="0" w:color="auto"/>
        <w:left w:val="none" w:sz="0" w:space="0" w:color="auto"/>
        <w:bottom w:val="none" w:sz="0" w:space="0" w:color="auto"/>
        <w:right w:val="none" w:sz="0" w:space="0" w:color="auto"/>
      </w:divBdr>
    </w:div>
    <w:div w:id="1104573061">
      <w:bodyDiv w:val="1"/>
      <w:marLeft w:val="0"/>
      <w:marRight w:val="0"/>
      <w:marTop w:val="0"/>
      <w:marBottom w:val="0"/>
      <w:divBdr>
        <w:top w:val="none" w:sz="0" w:space="0" w:color="auto"/>
        <w:left w:val="none" w:sz="0" w:space="0" w:color="auto"/>
        <w:bottom w:val="none" w:sz="0" w:space="0" w:color="auto"/>
        <w:right w:val="none" w:sz="0" w:space="0" w:color="auto"/>
      </w:divBdr>
    </w:div>
    <w:div w:id="1155799351">
      <w:bodyDiv w:val="1"/>
      <w:marLeft w:val="0"/>
      <w:marRight w:val="0"/>
      <w:marTop w:val="0"/>
      <w:marBottom w:val="0"/>
      <w:divBdr>
        <w:top w:val="none" w:sz="0" w:space="0" w:color="auto"/>
        <w:left w:val="none" w:sz="0" w:space="0" w:color="auto"/>
        <w:bottom w:val="none" w:sz="0" w:space="0" w:color="auto"/>
        <w:right w:val="none" w:sz="0" w:space="0" w:color="auto"/>
      </w:divBdr>
    </w:div>
    <w:div w:id="1183325949">
      <w:bodyDiv w:val="1"/>
      <w:marLeft w:val="0"/>
      <w:marRight w:val="0"/>
      <w:marTop w:val="0"/>
      <w:marBottom w:val="0"/>
      <w:divBdr>
        <w:top w:val="none" w:sz="0" w:space="0" w:color="auto"/>
        <w:left w:val="none" w:sz="0" w:space="0" w:color="auto"/>
        <w:bottom w:val="none" w:sz="0" w:space="0" w:color="auto"/>
        <w:right w:val="none" w:sz="0" w:space="0" w:color="auto"/>
      </w:divBdr>
    </w:div>
    <w:div w:id="1201283123">
      <w:bodyDiv w:val="1"/>
      <w:marLeft w:val="0"/>
      <w:marRight w:val="0"/>
      <w:marTop w:val="0"/>
      <w:marBottom w:val="0"/>
      <w:divBdr>
        <w:top w:val="none" w:sz="0" w:space="0" w:color="auto"/>
        <w:left w:val="none" w:sz="0" w:space="0" w:color="auto"/>
        <w:bottom w:val="none" w:sz="0" w:space="0" w:color="auto"/>
        <w:right w:val="none" w:sz="0" w:space="0" w:color="auto"/>
      </w:divBdr>
    </w:div>
    <w:div w:id="1217933865">
      <w:bodyDiv w:val="1"/>
      <w:marLeft w:val="0"/>
      <w:marRight w:val="0"/>
      <w:marTop w:val="0"/>
      <w:marBottom w:val="0"/>
      <w:divBdr>
        <w:top w:val="none" w:sz="0" w:space="0" w:color="auto"/>
        <w:left w:val="none" w:sz="0" w:space="0" w:color="auto"/>
        <w:bottom w:val="none" w:sz="0" w:space="0" w:color="auto"/>
        <w:right w:val="none" w:sz="0" w:space="0" w:color="auto"/>
      </w:divBdr>
    </w:div>
    <w:div w:id="1307784466">
      <w:bodyDiv w:val="1"/>
      <w:marLeft w:val="0"/>
      <w:marRight w:val="0"/>
      <w:marTop w:val="0"/>
      <w:marBottom w:val="0"/>
      <w:divBdr>
        <w:top w:val="none" w:sz="0" w:space="0" w:color="auto"/>
        <w:left w:val="none" w:sz="0" w:space="0" w:color="auto"/>
        <w:bottom w:val="none" w:sz="0" w:space="0" w:color="auto"/>
        <w:right w:val="none" w:sz="0" w:space="0" w:color="auto"/>
      </w:divBdr>
    </w:div>
    <w:div w:id="1349138969">
      <w:bodyDiv w:val="1"/>
      <w:marLeft w:val="0"/>
      <w:marRight w:val="0"/>
      <w:marTop w:val="0"/>
      <w:marBottom w:val="0"/>
      <w:divBdr>
        <w:top w:val="none" w:sz="0" w:space="0" w:color="auto"/>
        <w:left w:val="none" w:sz="0" w:space="0" w:color="auto"/>
        <w:bottom w:val="none" w:sz="0" w:space="0" w:color="auto"/>
        <w:right w:val="none" w:sz="0" w:space="0" w:color="auto"/>
      </w:divBdr>
    </w:div>
    <w:div w:id="1666863215">
      <w:bodyDiv w:val="1"/>
      <w:marLeft w:val="0"/>
      <w:marRight w:val="0"/>
      <w:marTop w:val="0"/>
      <w:marBottom w:val="0"/>
      <w:divBdr>
        <w:top w:val="none" w:sz="0" w:space="0" w:color="auto"/>
        <w:left w:val="none" w:sz="0" w:space="0" w:color="auto"/>
        <w:bottom w:val="none" w:sz="0" w:space="0" w:color="auto"/>
        <w:right w:val="none" w:sz="0" w:space="0" w:color="auto"/>
      </w:divBdr>
    </w:div>
    <w:div w:id="1814255469">
      <w:bodyDiv w:val="1"/>
      <w:marLeft w:val="0"/>
      <w:marRight w:val="0"/>
      <w:marTop w:val="0"/>
      <w:marBottom w:val="0"/>
      <w:divBdr>
        <w:top w:val="none" w:sz="0" w:space="0" w:color="auto"/>
        <w:left w:val="none" w:sz="0" w:space="0" w:color="auto"/>
        <w:bottom w:val="none" w:sz="0" w:space="0" w:color="auto"/>
        <w:right w:val="none" w:sz="0" w:space="0" w:color="auto"/>
      </w:divBdr>
    </w:div>
    <w:div w:id="1839923510">
      <w:bodyDiv w:val="1"/>
      <w:marLeft w:val="0"/>
      <w:marRight w:val="0"/>
      <w:marTop w:val="0"/>
      <w:marBottom w:val="0"/>
      <w:divBdr>
        <w:top w:val="none" w:sz="0" w:space="0" w:color="auto"/>
        <w:left w:val="none" w:sz="0" w:space="0" w:color="auto"/>
        <w:bottom w:val="none" w:sz="0" w:space="0" w:color="auto"/>
        <w:right w:val="none" w:sz="0" w:space="0" w:color="auto"/>
      </w:divBdr>
    </w:div>
    <w:div w:id="1963264439">
      <w:bodyDiv w:val="1"/>
      <w:marLeft w:val="0"/>
      <w:marRight w:val="0"/>
      <w:marTop w:val="0"/>
      <w:marBottom w:val="0"/>
      <w:divBdr>
        <w:top w:val="none" w:sz="0" w:space="0" w:color="auto"/>
        <w:left w:val="none" w:sz="0" w:space="0" w:color="auto"/>
        <w:bottom w:val="none" w:sz="0" w:space="0" w:color="auto"/>
        <w:right w:val="none" w:sz="0" w:space="0" w:color="auto"/>
      </w:divBdr>
    </w:div>
    <w:div w:id="197069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F00BE2-15D2-47F4-A55C-EFB02E41B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THỦ TƯỚNG CHÍNH PHỦ</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TƯỚNG CHÍNH PHỦ</dc:title>
  <dc:creator>10-Chu Van An</dc:creator>
  <cp:lastModifiedBy>ADMIN</cp:lastModifiedBy>
  <cp:revision>2</cp:revision>
  <cp:lastPrinted>2026-07-15T03:00:00Z</cp:lastPrinted>
  <dcterms:created xsi:type="dcterms:W3CDTF">2026-07-25T15:49:00Z</dcterms:created>
  <dcterms:modified xsi:type="dcterms:W3CDTF">2026-07-25T15:49:00Z</dcterms:modified>
</cp:coreProperties>
</file>