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40" w:type="dxa"/>
        <w:jc w:val="center"/>
        <w:tblLook w:val="01E0" w:firstRow="1" w:lastRow="1" w:firstColumn="1" w:lastColumn="1" w:noHBand="0" w:noVBand="0"/>
      </w:tblPr>
      <w:tblGrid>
        <w:gridCol w:w="3800"/>
        <w:gridCol w:w="5440"/>
      </w:tblGrid>
      <w:tr w:rsidR="000E2ECD">
        <w:trPr>
          <w:trHeight w:val="898"/>
          <w:jc w:val="center"/>
        </w:trPr>
        <w:tc>
          <w:tcPr>
            <w:tcW w:w="3800" w:type="dxa"/>
          </w:tcPr>
          <w:p w:rsidR="000E2ECD" w:rsidRDefault="00173AC6">
            <w:pPr>
              <w:spacing w:before="0" w:after="0"/>
              <w:ind w:left="-20" w:firstLine="6"/>
              <w:jc w:val="center"/>
              <w:rPr>
                <w:rFonts w:ascii="Times New Roman" w:hAnsi="Times New Roman"/>
                <w:b/>
                <w:bCs/>
                <w:sz w:val="26"/>
                <w:szCs w:val="26"/>
              </w:rPr>
            </w:pPr>
            <w:r>
              <w:rPr>
                <w:rFonts w:ascii="Times New Roman" w:hAnsi="Times New Roman"/>
                <w:b/>
                <w:sz w:val="26"/>
                <w:szCs w:val="26"/>
              </w:rPr>
              <w:t xml:space="preserve">  </w:t>
            </w:r>
            <w:r>
              <w:rPr>
                <w:rFonts w:ascii="Times New Roman" w:hAnsi="Times New Roman"/>
                <w:b/>
                <w:sz w:val="26"/>
                <w:szCs w:val="26"/>
              </w:rPr>
              <w:br w:type="page" w:clear="all"/>
            </w:r>
            <w:r>
              <w:rPr>
                <w:rFonts w:ascii="Times New Roman" w:hAnsi="Times New Roman"/>
                <w:b/>
                <w:sz w:val="26"/>
                <w:szCs w:val="26"/>
              </w:rPr>
              <w:t>ỦY BAN</w:t>
            </w:r>
            <w:r>
              <w:rPr>
                <w:rFonts w:ascii="Times New Roman" w:hAnsi="Times New Roman"/>
                <w:b/>
                <w:bCs/>
                <w:sz w:val="26"/>
                <w:szCs w:val="26"/>
              </w:rPr>
              <w:t xml:space="preserve"> NHÂN DÂN</w:t>
            </w:r>
          </w:p>
          <w:p w:rsidR="000E2ECD" w:rsidRDefault="00173AC6">
            <w:pPr>
              <w:spacing w:before="0" w:after="0"/>
              <w:ind w:left="-20" w:firstLine="6"/>
              <w:jc w:val="center"/>
              <w:rPr>
                <w:rFonts w:ascii="Times New Roman" w:hAnsi="Times New Roman"/>
                <w:b/>
                <w:bCs/>
                <w:spacing w:val="-10"/>
                <w:sz w:val="26"/>
                <w:szCs w:val="26"/>
              </w:rPr>
            </w:pPr>
            <w:r>
              <w:rPr>
                <w:rFonts w:ascii="Times New Roman" w:hAnsi="Times New Roman"/>
                <w:noProof/>
                <w:sz w:val="26"/>
                <w:szCs w:val="26"/>
                <w:lang w:val="en-US"/>
              </w:rPr>
              <mc:AlternateContent>
                <mc:Choice Requires="wpg">
                  <w:drawing>
                    <wp:anchor distT="0" distB="4294967295" distL="114300" distR="114300" simplePos="0" relativeHeight="251662336" behindDoc="0" locked="0" layoutInCell="1" allowOverlap="1">
                      <wp:simplePos x="0" y="0"/>
                      <wp:positionH relativeFrom="column">
                        <wp:posOffset>809625</wp:posOffset>
                      </wp:positionH>
                      <wp:positionV relativeFrom="paragraph">
                        <wp:posOffset>252730</wp:posOffset>
                      </wp:positionV>
                      <wp:extent cx="619125" cy="0"/>
                      <wp:effectExtent l="0" t="0" r="28575" b="19050"/>
                      <wp:wrapNone/>
                      <wp:docPr id="1" name="Line 44"/>
                      <wp:cNvGraphicFramePr/>
                      <a:graphic xmlns:a="http://schemas.openxmlformats.org/drawingml/2006/main">
                        <a:graphicData uri="http://schemas.microsoft.com/office/word/2010/wordprocessingShape">
                          <wps:wsp>
                            <wps:cNvCnPr/>
                            <wps:spPr bwMode="auto">
                              <a:xfrm flipV="1">
                                <a:off x="0" y="0"/>
                                <a:ext cx="6191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2336;mso-wrap-distance-left:9.00pt;mso-wrap-distance-top:0.00pt;mso-wrap-distance-right:9.00pt;mso-wrap-distance-bottom:-169093.20pt;flip:y;visibility:visible;" from="63.8pt,19.9pt" to="112.5pt,19.9pt" filled="f" strokecolor="#000000" strokeweight="0.75pt"/>
                  </w:pict>
                </mc:Fallback>
              </mc:AlternateContent>
            </w:r>
            <w:r>
              <w:rPr>
                <w:rFonts w:ascii="Times New Roman" w:hAnsi="Times New Roman"/>
                <w:b/>
                <w:bCs/>
                <w:sz w:val="26"/>
                <w:szCs w:val="26"/>
              </w:rPr>
              <w:t>TỈNH TÂY NINH</w:t>
            </w:r>
          </w:p>
        </w:tc>
        <w:tc>
          <w:tcPr>
            <w:tcW w:w="5440" w:type="dxa"/>
          </w:tcPr>
          <w:p w:rsidR="000E2ECD" w:rsidRDefault="00173AC6">
            <w:pPr>
              <w:spacing w:before="0" w:after="0"/>
              <w:ind w:firstLine="0"/>
              <w:jc w:val="center"/>
              <w:rPr>
                <w:rFonts w:ascii="Times New Roman" w:hAnsi="Times New Roman"/>
                <w:b/>
                <w:bCs/>
                <w:spacing w:val="-10"/>
                <w:sz w:val="26"/>
                <w:szCs w:val="26"/>
              </w:rPr>
            </w:pPr>
            <w:r>
              <w:rPr>
                <w:rFonts w:ascii="Times New Roman" w:hAnsi="Times New Roman"/>
                <w:b/>
                <w:bCs/>
                <w:spacing w:val="-10"/>
                <w:sz w:val="26"/>
                <w:szCs w:val="26"/>
              </w:rPr>
              <w:t>CỘNG HÒA XÃ HỘI CHỦ NGHĨA VIỆT NAM</w:t>
            </w:r>
          </w:p>
          <w:p w:rsidR="000E2ECD" w:rsidRDefault="00173AC6">
            <w:pPr>
              <w:spacing w:before="0" w:after="0"/>
              <w:ind w:firstLine="0"/>
              <w:jc w:val="center"/>
              <w:rPr>
                <w:rFonts w:ascii="Times New Roman" w:hAnsi="Times New Roman"/>
                <w:b/>
                <w:bCs/>
                <w:sz w:val="28"/>
                <w:szCs w:val="28"/>
              </w:rPr>
            </w:pPr>
            <w:r>
              <w:rPr>
                <w:rFonts w:ascii="Times New Roman" w:hAnsi="Times New Roman" w:hint="eastAsia"/>
                <w:b/>
                <w:bCs/>
                <w:sz w:val="28"/>
                <w:szCs w:val="28"/>
              </w:rPr>
              <w:t>Đ</w:t>
            </w:r>
            <w:r>
              <w:rPr>
                <w:rFonts w:ascii="Times New Roman" w:hAnsi="Times New Roman"/>
                <w:b/>
                <w:bCs/>
                <w:sz w:val="28"/>
                <w:szCs w:val="28"/>
              </w:rPr>
              <w:t>ộc lập - Tự do - Hạnh phúc</w:t>
            </w:r>
          </w:p>
          <w:p w:rsidR="000E2ECD" w:rsidRDefault="00173AC6">
            <w:pPr>
              <w:spacing w:before="0" w:after="0"/>
              <w:ind w:firstLine="0"/>
              <w:jc w:val="center"/>
              <w:rPr>
                <w:rFonts w:ascii="Times New Roman" w:hAnsi="Times New Roman"/>
                <w:bCs/>
                <w:sz w:val="26"/>
                <w:szCs w:val="26"/>
              </w:rPr>
            </w:pPr>
            <w:r>
              <w:rPr>
                <w:rFonts w:ascii="Times New Roman" w:hAnsi="Times New Roman"/>
                <w:noProof/>
                <w:sz w:val="26"/>
                <w:szCs w:val="26"/>
                <w:lang w:val="en-US"/>
              </w:rPr>
              <mc:AlternateContent>
                <mc:Choice Requires="wpg">
                  <w:drawing>
                    <wp:anchor distT="0" distB="4294967295" distL="114300" distR="114300" simplePos="0" relativeHeight="251661312" behindDoc="0" locked="0" layoutInCell="1" allowOverlap="1">
                      <wp:simplePos x="0" y="0"/>
                      <wp:positionH relativeFrom="column">
                        <wp:posOffset>577215</wp:posOffset>
                      </wp:positionH>
                      <wp:positionV relativeFrom="paragraph">
                        <wp:posOffset>31173</wp:posOffset>
                      </wp:positionV>
                      <wp:extent cx="2162175" cy="0"/>
                      <wp:effectExtent l="0" t="0" r="0" b="0"/>
                      <wp:wrapNone/>
                      <wp:docPr id="2" name="Line 43"/>
                      <wp:cNvGraphicFramePr/>
                      <a:graphic xmlns:a="http://schemas.openxmlformats.org/drawingml/2006/main">
                        <a:graphicData uri="http://schemas.microsoft.com/office/word/2010/wordprocessingShape">
                          <wps:wsp>
                            <wps:cNvCnPr/>
                            <wps:spPr bwMode="auto">
                              <a:xfrm>
                                <a:off x="0" y="0"/>
                                <a:ext cx="21621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1312;mso-wrap-distance-left:9.00pt;mso-wrap-distance-top:0.00pt;mso-wrap-distance-right:9.00pt;mso-wrap-distance-bottom:-169093.20pt;visibility:visible;" from="45.4pt,2.5pt" to="215.7pt,2.5pt" filled="f" strokecolor="#000000" strokeweight="0.75pt"/>
                  </w:pict>
                </mc:Fallback>
              </mc:AlternateContent>
            </w:r>
          </w:p>
        </w:tc>
      </w:tr>
      <w:tr w:rsidR="000E2ECD">
        <w:trPr>
          <w:trHeight w:val="342"/>
          <w:jc w:val="center"/>
        </w:trPr>
        <w:tc>
          <w:tcPr>
            <w:tcW w:w="3800" w:type="dxa"/>
          </w:tcPr>
          <w:p w:rsidR="000E2ECD" w:rsidRDefault="00A4439A">
            <w:pPr>
              <w:spacing w:before="0" w:after="0"/>
              <w:ind w:left="-20" w:firstLine="6"/>
              <w:jc w:val="center"/>
              <w:rPr>
                <w:rFonts w:ascii="Times New Roman" w:hAnsi="Times New Roman"/>
                <w:bCs/>
                <w:sz w:val="28"/>
                <w:szCs w:val="28"/>
              </w:rPr>
            </w:pPr>
            <w:r>
              <w:rPr>
                <w:rFonts w:ascii="Times New Roman" w:hAnsi="Times New Roman"/>
                <w:sz w:val="28"/>
                <w:szCs w:val="28"/>
              </w:rPr>
              <w:t>Số: 77</w:t>
            </w:r>
            <w:r w:rsidR="00173AC6">
              <w:rPr>
                <w:rFonts w:ascii="Times New Roman" w:hAnsi="Times New Roman"/>
                <w:sz w:val="28"/>
                <w:szCs w:val="28"/>
              </w:rPr>
              <w:t xml:space="preserve"> /2026/QĐ-UBND</w:t>
            </w:r>
          </w:p>
        </w:tc>
        <w:tc>
          <w:tcPr>
            <w:tcW w:w="5440" w:type="dxa"/>
          </w:tcPr>
          <w:p w:rsidR="000E2ECD" w:rsidRDefault="00173AC6" w:rsidP="00A4439A">
            <w:pPr>
              <w:spacing w:before="0" w:after="0"/>
              <w:ind w:firstLine="0"/>
              <w:jc w:val="center"/>
              <w:rPr>
                <w:rFonts w:ascii="Times New Roman" w:hAnsi="Times New Roman"/>
                <w:i/>
                <w:iCs/>
                <w:sz w:val="28"/>
                <w:szCs w:val="28"/>
              </w:rPr>
            </w:pPr>
            <w:r>
              <w:rPr>
                <w:rFonts w:ascii="Times New Roman" w:hAnsi="Times New Roman"/>
                <w:i/>
                <w:iCs/>
                <w:sz w:val="28"/>
                <w:szCs w:val="28"/>
              </w:rPr>
              <w:t xml:space="preserve">Tây Ninh, ngày </w:t>
            </w:r>
            <w:r w:rsidR="00A4439A">
              <w:rPr>
                <w:rFonts w:ascii="Times New Roman" w:hAnsi="Times New Roman"/>
                <w:i/>
                <w:iCs/>
                <w:sz w:val="28"/>
                <w:szCs w:val="28"/>
              </w:rPr>
              <w:t>02 tháng  6</w:t>
            </w:r>
            <w:r>
              <w:rPr>
                <w:rFonts w:ascii="Times New Roman" w:hAnsi="Times New Roman"/>
                <w:i/>
                <w:iCs/>
                <w:sz w:val="28"/>
                <w:szCs w:val="28"/>
              </w:rPr>
              <w:t xml:space="preserve">  n</w:t>
            </w:r>
            <w:r>
              <w:rPr>
                <w:rFonts w:ascii="Times New Roman" w:hAnsi="Times New Roman" w:hint="eastAsia"/>
                <w:i/>
                <w:iCs/>
                <w:sz w:val="28"/>
                <w:szCs w:val="28"/>
              </w:rPr>
              <w:t>ă</w:t>
            </w:r>
            <w:r>
              <w:rPr>
                <w:rFonts w:ascii="Times New Roman" w:hAnsi="Times New Roman"/>
                <w:i/>
                <w:iCs/>
                <w:sz w:val="28"/>
                <w:szCs w:val="28"/>
              </w:rPr>
              <w:t>m 2026</w:t>
            </w:r>
          </w:p>
        </w:tc>
      </w:tr>
    </w:tbl>
    <w:p w:rsidR="000E2ECD" w:rsidRDefault="000E2ECD">
      <w:pPr>
        <w:pStyle w:val="Heading9"/>
        <w:spacing w:before="0" w:after="0"/>
        <w:ind w:firstLine="0"/>
        <w:rPr>
          <w:rFonts w:ascii="Times New Roman" w:hAnsi="Times New Roman"/>
          <w:b/>
          <w:bCs/>
          <w:sz w:val="20"/>
          <w:szCs w:val="28"/>
          <w:u w:val="none"/>
        </w:rPr>
      </w:pPr>
    </w:p>
    <w:p w:rsidR="000E2ECD" w:rsidRDefault="000E2ECD">
      <w:pPr>
        <w:pStyle w:val="Heading9"/>
        <w:spacing w:before="0" w:after="0"/>
        <w:ind w:firstLine="0"/>
        <w:rPr>
          <w:rFonts w:ascii="Times New Roman" w:hAnsi="Times New Roman"/>
          <w:b/>
          <w:bCs/>
          <w:szCs w:val="28"/>
          <w:u w:val="none"/>
        </w:rPr>
      </w:pPr>
    </w:p>
    <w:p w:rsidR="000E2ECD" w:rsidRDefault="00173AC6">
      <w:pPr>
        <w:pStyle w:val="Heading9"/>
        <w:spacing w:before="0" w:after="0"/>
        <w:ind w:firstLine="0"/>
        <w:rPr>
          <w:rFonts w:ascii="Times New Roman" w:hAnsi="Times New Roman"/>
          <w:b/>
          <w:bCs/>
          <w:szCs w:val="28"/>
          <w:u w:val="none"/>
        </w:rPr>
      </w:pPr>
      <w:r>
        <w:rPr>
          <w:rFonts w:ascii="Times New Roman" w:hAnsi="Times New Roman"/>
          <w:b/>
          <w:bCs/>
          <w:szCs w:val="28"/>
          <w:u w:val="none"/>
        </w:rPr>
        <w:t>QUYẾT ĐỊNH</w:t>
      </w:r>
    </w:p>
    <w:p w:rsidR="000E2ECD" w:rsidRDefault="00173AC6">
      <w:pPr>
        <w:spacing w:before="0" w:after="0"/>
        <w:ind w:firstLine="0"/>
        <w:jc w:val="center"/>
        <w:rPr>
          <w:rFonts w:ascii="Times New Roman" w:hAnsi="Times New Roman"/>
          <w:b/>
          <w:sz w:val="28"/>
          <w:szCs w:val="28"/>
        </w:rPr>
      </w:pPr>
      <w:r>
        <w:rPr>
          <w:rFonts w:ascii="Times New Roman" w:hAnsi="Times New Roman"/>
          <w:b/>
          <w:spacing w:val="-10"/>
          <w:sz w:val="28"/>
          <w:szCs w:val="28"/>
        </w:rPr>
        <w:t xml:space="preserve">Về việc </w:t>
      </w:r>
      <w:r>
        <w:rPr>
          <w:rFonts w:ascii="Times New Roman" w:hAnsi="Times New Roman"/>
          <w:b/>
          <w:sz w:val="28"/>
          <w:szCs w:val="28"/>
        </w:rPr>
        <w:t xml:space="preserve">bãi bỏ Quyết định số 21/2019/QĐ-UBND ngày 17 tháng 6 năm </w:t>
      </w:r>
      <w:r>
        <w:rPr>
          <w:rFonts w:ascii="Times New Roman" w:hAnsi="Times New Roman"/>
          <w:b/>
          <w:sz w:val="28"/>
          <w:szCs w:val="28"/>
        </w:rPr>
        <w:t>2019 của Ủy ban nhân dân tỉnh Tây Ninh ban hành Quy định về mức hỗ trợ</w:t>
      </w:r>
    </w:p>
    <w:p w:rsidR="000E2ECD" w:rsidRDefault="00173AC6">
      <w:pPr>
        <w:spacing w:before="0" w:after="0"/>
        <w:ind w:firstLine="0"/>
        <w:jc w:val="center"/>
        <w:rPr>
          <w:rFonts w:ascii="Times New Roman" w:hAnsi="Times New Roman"/>
          <w:b/>
          <w:sz w:val="28"/>
          <w:szCs w:val="28"/>
        </w:rPr>
      </w:pPr>
      <w:r>
        <w:rPr>
          <w:rFonts w:ascii="Times New Roman" w:hAnsi="Times New Roman"/>
          <w:b/>
          <w:sz w:val="28"/>
          <w:szCs w:val="28"/>
        </w:rPr>
        <w:t>lãi vay phát triển thực hành sản xuất nông nghiệp tốt, nông nghiệp</w:t>
      </w:r>
    </w:p>
    <w:p w:rsidR="000E2ECD" w:rsidRDefault="00173AC6">
      <w:pPr>
        <w:spacing w:before="0" w:after="0"/>
        <w:ind w:firstLine="0"/>
        <w:jc w:val="center"/>
        <w:rPr>
          <w:rFonts w:ascii="Times New Roman" w:hAnsi="Times New Roman"/>
          <w:b/>
          <w:sz w:val="28"/>
          <w:szCs w:val="28"/>
        </w:rPr>
      </w:pPr>
      <w:r>
        <w:rPr>
          <w:rFonts w:ascii="Times New Roman" w:hAnsi="Times New Roman"/>
          <w:b/>
          <w:sz w:val="28"/>
          <w:szCs w:val="28"/>
        </w:rPr>
        <w:t>ứng dụng công nghệ cao, nông nghiệp hữu cơ trên địa bàn tỉnh Tây Ninh giai đoạn 2019-2025</w:t>
      </w:r>
    </w:p>
    <w:p w:rsidR="000E2ECD" w:rsidRDefault="000E2ECD">
      <w:pPr>
        <w:spacing w:before="0" w:after="0"/>
        <w:ind w:firstLine="0"/>
        <w:jc w:val="center"/>
        <w:rPr>
          <w:rFonts w:ascii="Times New Roman" w:hAnsi="Times New Roman"/>
          <w:sz w:val="28"/>
          <w:szCs w:val="28"/>
        </w:rPr>
      </w:pPr>
    </w:p>
    <w:p w:rsidR="000E2ECD" w:rsidRDefault="00173AC6">
      <w:pPr>
        <w:pStyle w:val="BodyTextIndent2"/>
        <w:spacing w:after="0"/>
        <w:ind w:firstLine="567"/>
        <w:rPr>
          <w:rFonts w:ascii="Times New Roman" w:hAnsi="Times New Roman"/>
          <w:i/>
          <w:sz w:val="28"/>
          <w:szCs w:val="28"/>
        </w:rPr>
      </w:pPr>
      <w:r>
        <w:rPr>
          <w:rFonts w:ascii="Times New Roman" w:hAnsi="Times New Roman"/>
          <w:i/>
          <w:sz w:val="28"/>
          <w:szCs w:val="28"/>
          <w:lang w:val="en-GB"/>
        </w:rPr>
        <w:t>Căn cứ Luật Tổ chức chính q</w:t>
      </w:r>
      <w:r>
        <w:rPr>
          <w:rFonts w:ascii="Times New Roman" w:hAnsi="Times New Roman"/>
          <w:i/>
          <w:sz w:val="28"/>
          <w:szCs w:val="28"/>
          <w:lang w:val="en-GB"/>
        </w:rPr>
        <w:t xml:space="preserve">uyền địa phương </w:t>
      </w:r>
      <w:r>
        <w:rPr>
          <w:rStyle w:val="fontstyle01"/>
          <w:i/>
          <w:color w:val="auto"/>
        </w:rPr>
        <w:t>số 72/2025/QH15</w:t>
      </w:r>
      <w:r>
        <w:rPr>
          <w:rFonts w:ascii="Times New Roman" w:hAnsi="Times New Roman"/>
          <w:i/>
          <w:sz w:val="28"/>
          <w:szCs w:val="28"/>
          <w:lang w:val="en-GB"/>
        </w:rPr>
        <w:t xml:space="preserve">; </w:t>
      </w:r>
    </w:p>
    <w:p w:rsidR="000E2ECD" w:rsidRDefault="00173AC6">
      <w:pPr>
        <w:spacing w:after="0"/>
        <w:ind w:firstLine="567"/>
        <w:rPr>
          <w:rFonts w:ascii="Times New Roman" w:hAnsi="Times New Roman"/>
          <w:i/>
          <w:sz w:val="28"/>
          <w:szCs w:val="28"/>
        </w:rPr>
      </w:pPr>
      <w:r>
        <w:rPr>
          <w:rFonts w:ascii="Times New Roman" w:hAnsi="Times New Roman"/>
          <w:i/>
          <w:sz w:val="28"/>
          <w:szCs w:val="28"/>
        </w:rPr>
        <w:t xml:space="preserve">Căn cứ Luật Ngân sách nhà nước </w:t>
      </w:r>
      <w:r>
        <w:rPr>
          <w:rStyle w:val="fontstyle01"/>
          <w:i/>
          <w:color w:val="auto"/>
        </w:rPr>
        <w:t>số 89/2025/QH15</w:t>
      </w:r>
      <w:r>
        <w:rPr>
          <w:rFonts w:ascii="Times New Roman" w:hAnsi="Times New Roman"/>
          <w:i/>
          <w:sz w:val="28"/>
          <w:szCs w:val="28"/>
        </w:rPr>
        <w:t>;</w:t>
      </w:r>
    </w:p>
    <w:p w:rsidR="000E2ECD" w:rsidRDefault="00173AC6">
      <w:pPr>
        <w:spacing w:after="0"/>
        <w:ind w:firstLine="567"/>
        <w:rPr>
          <w:rFonts w:ascii="Times New Roman" w:hAnsi="Times New Roman"/>
          <w:i/>
          <w:iCs/>
          <w:sz w:val="28"/>
          <w:szCs w:val="28"/>
        </w:rPr>
      </w:pPr>
      <w:r>
        <w:rPr>
          <w:rFonts w:ascii="Times New Roman" w:hAnsi="Times New Roman"/>
          <w:i/>
          <w:iCs/>
          <w:sz w:val="28"/>
          <w:szCs w:val="28"/>
          <w:lang w:val="en-US"/>
        </w:rPr>
        <w:t>Căn cứ Luật Ban hành văn bản quy phạm pháp luật số 64/2025/QH15; được sửa đổi, bổ sung bởi Luật số 87/2025/QH15;</w:t>
      </w:r>
    </w:p>
    <w:p w:rsidR="000E2ECD" w:rsidRDefault="00173AC6">
      <w:pPr>
        <w:spacing w:after="0"/>
        <w:ind w:firstLine="567"/>
        <w:rPr>
          <w:rFonts w:ascii="Times New Roman" w:hAnsi="Times New Roman"/>
          <w:i/>
          <w:iCs/>
          <w:sz w:val="28"/>
          <w:szCs w:val="28"/>
        </w:rPr>
      </w:pPr>
      <w:r>
        <w:rPr>
          <w:rFonts w:ascii="Times New Roman" w:hAnsi="Times New Roman"/>
          <w:i/>
          <w:iCs/>
          <w:sz w:val="28"/>
          <w:szCs w:val="28"/>
          <w:lang w:val="en-US"/>
        </w:rPr>
        <w:t>Căn cứ Nghị định số 78/2025/NĐ-CP ngày 01 tháng 4 năm 2025 của Chính phủ quy định chi tiết một số điều và biện pháp để tổ chức, hướng dẫn thi hành Luật Ban hành văn bản quy phạm pháp luật;</w:t>
      </w:r>
    </w:p>
    <w:p w:rsidR="000E2ECD" w:rsidRDefault="00173AC6">
      <w:pPr>
        <w:spacing w:after="0"/>
        <w:ind w:firstLine="567"/>
        <w:rPr>
          <w:rFonts w:ascii="Times New Roman" w:hAnsi="Times New Roman"/>
          <w:i/>
          <w:iCs/>
          <w:sz w:val="28"/>
          <w:szCs w:val="28"/>
        </w:rPr>
      </w:pPr>
      <w:r>
        <w:rPr>
          <w:rFonts w:ascii="Times New Roman" w:hAnsi="Times New Roman"/>
          <w:i/>
          <w:iCs/>
          <w:sz w:val="28"/>
          <w:szCs w:val="28"/>
          <w:lang w:val="en-US"/>
        </w:rPr>
        <w:t>Căn cứ Nghị định số 187/2025/NĐ-CP ngày 01 tháng 7 năm 2025 của Chí</w:t>
      </w:r>
      <w:r>
        <w:rPr>
          <w:rFonts w:ascii="Times New Roman" w:hAnsi="Times New Roman"/>
          <w:i/>
          <w:iCs/>
          <w:sz w:val="28"/>
          <w:szCs w:val="28"/>
          <w:lang w:val="en-US"/>
        </w:rPr>
        <w:t xml:space="preserve">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w:t>
      </w:r>
      <w:r>
        <w:rPr>
          <w:rFonts w:ascii="Times New Roman" w:hAnsi="Times New Roman"/>
          <w:i/>
          <w:iCs/>
          <w:sz w:val="28"/>
          <w:szCs w:val="28"/>
          <w:lang w:val="en-US"/>
        </w:rPr>
        <w:t>01 tháng 4 năm 2025 của Chính phủ về kiểm tra, rà soát, hệ thống hóa và xử lý văn bản quy phạm pháp luật;</w:t>
      </w:r>
    </w:p>
    <w:p w:rsidR="000E2ECD" w:rsidRDefault="00173AC6">
      <w:pPr>
        <w:spacing w:after="0"/>
        <w:ind w:firstLine="567"/>
        <w:rPr>
          <w:rFonts w:ascii="Times New Roman" w:hAnsi="Times New Roman"/>
          <w:i/>
          <w:iCs/>
          <w:sz w:val="28"/>
          <w:szCs w:val="28"/>
        </w:rPr>
      </w:pPr>
      <w:r>
        <w:rPr>
          <w:rFonts w:ascii="Times New Roman" w:hAnsi="Times New Roman"/>
          <w:i/>
          <w:iCs/>
          <w:sz w:val="28"/>
          <w:szCs w:val="28"/>
        </w:rPr>
        <w:t>Căn cứ Nghị quyết số 37/2025/NQ-HĐND ngày 10 tháng 12 năm 2025 của Hội đồng nhân dân tỉnh Tây Ninh bãi bỏ các Nghị quyết quy phạm pháp luật của Hội đồ</w:t>
      </w:r>
      <w:r>
        <w:rPr>
          <w:rFonts w:ascii="Times New Roman" w:hAnsi="Times New Roman"/>
          <w:i/>
          <w:iCs/>
          <w:sz w:val="28"/>
          <w:szCs w:val="28"/>
        </w:rPr>
        <w:t>ng nhân dân tỉnh trên địa bàn tỉnh Tây Ninh lĩnh vực nông nghiệp và môi trường;</w:t>
      </w:r>
    </w:p>
    <w:p w:rsidR="000E2ECD" w:rsidRDefault="00173AC6">
      <w:pPr>
        <w:spacing w:after="0"/>
        <w:ind w:firstLine="567"/>
        <w:rPr>
          <w:rFonts w:ascii="Times New Roman" w:hAnsi="Times New Roman"/>
          <w:i/>
          <w:iCs/>
          <w:spacing w:val="-4"/>
          <w:sz w:val="28"/>
          <w:szCs w:val="28"/>
        </w:rPr>
      </w:pPr>
      <w:r>
        <w:rPr>
          <w:rFonts w:ascii="Times New Roman" w:hAnsi="Times New Roman"/>
          <w:i/>
          <w:iCs/>
          <w:spacing w:val="-4"/>
          <w:sz w:val="28"/>
          <w:szCs w:val="28"/>
        </w:rPr>
        <w:t>Theo đề nghị của Giám đốc Sở Nông nghiệp và Môi trường;</w:t>
      </w:r>
    </w:p>
    <w:p w:rsidR="000E2ECD" w:rsidRDefault="00173AC6">
      <w:pPr>
        <w:spacing w:after="0"/>
        <w:ind w:firstLine="567"/>
        <w:rPr>
          <w:rFonts w:ascii="Times New Roman" w:hAnsi="Times New Roman"/>
          <w:i/>
          <w:spacing w:val="-4"/>
          <w:sz w:val="28"/>
          <w:szCs w:val="28"/>
        </w:rPr>
      </w:pPr>
      <w:r>
        <w:rPr>
          <w:rFonts w:ascii="Times New Roman" w:hAnsi="Times New Roman"/>
          <w:i/>
          <w:spacing w:val="-4"/>
          <w:sz w:val="28"/>
          <w:szCs w:val="28"/>
        </w:rPr>
        <w:t xml:space="preserve">Ủy ban nhân dân ban hành Quyết định </w:t>
      </w:r>
      <w:r>
        <w:rPr>
          <w:rFonts w:ascii="Times New Roman" w:hAnsi="Times New Roman"/>
          <w:i/>
          <w:sz w:val="28"/>
          <w:szCs w:val="28"/>
        </w:rPr>
        <w:t>bãi bỏ Quyết định số 21/2019/QĐ-UBND ngày 17 tháng 6 năm 2019 của Ủy ban nhân dân tỉ</w:t>
      </w:r>
      <w:r>
        <w:rPr>
          <w:rFonts w:ascii="Times New Roman" w:hAnsi="Times New Roman"/>
          <w:i/>
          <w:sz w:val="28"/>
          <w:szCs w:val="28"/>
        </w:rPr>
        <w:t>nh Tây Ninh ban hành Quy định về mức hỗ trợ lãi vay phát triển thực hành sản xuất nông nghiệp tốt, nông nghiệp ứng dụng công nghệ cao, nông nghiệp hữu cơ trên địa bàn tỉnh Tây Ninh giai đoạn 2019-2025.</w:t>
      </w:r>
    </w:p>
    <w:p w:rsidR="000E2ECD" w:rsidRDefault="00173AC6">
      <w:pPr>
        <w:widowControl w:val="0"/>
        <w:tabs>
          <w:tab w:val="right" w:leader="dot" w:pos="7920"/>
        </w:tabs>
        <w:spacing w:after="0"/>
        <w:ind w:firstLine="567"/>
        <w:rPr>
          <w:rFonts w:ascii="Times New Roman" w:hAnsi="Times New Roman"/>
          <w:b/>
          <w:bCs/>
          <w:spacing w:val="-4"/>
          <w:sz w:val="28"/>
          <w:szCs w:val="28"/>
        </w:rPr>
      </w:pPr>
      <w:r>
        <w:rPr>
          <w:rFonts w:ascii="Times New Roman" w:hAnsi="Times New Roman"/>
          <w:b/>
          <w:bCs/>
          <w:spacing w:val="-4"/>
          <w:sz w:val="28"/>
          <w:szCs w:val="28"/>
        </w:rPr>
        <w:t xml:space="preserve">Điều 1. Bãi bỏ toàn bộ </w:t>
      </w:r>
      <w:r>
        <w:rPr>
          <w:rFonts w:ascii="Times New Roman" w:hAnsi="Times New Roman"/>
          <w:b/>
          <w:bCs/>
          <w:sz w:val="28"/>
          <w:szCs w:val="28"/>
        </w:rPr>
        <w:t>Quyết định</w:t>
      </w:r>
    </w:p>
    <w:p w:rsidR="000E2ECD" w:rsidRDefault="00173AC6">
      <w:pPr>
        <w:widowControl w:val="0"/>
        <w:tabs>
          <w:tab w:val="right" w:leader="dot" w:pos="7920"/>
        </w:tabs>
        <w:spacing w:after="0"/>
        <w:ind w:firstLine="567"/>
        <w:rPr>
          <w:rFonts w:ascii="Times New Roman" w:hAnsi="Times New Roman"/>
          <w:spacing w:val="-4"/>
          <w:sz w:val="28"/>
          <w:szCs w:val="28"/>
        </w:rPr>
      </w:pPr>
      <w:r>
        <w:rPr>
          <w:rFonts w:ascii="Times New Roman" w:hAnsi="Times New Roman"/>
          <w:spacing w:val="-4"/>
          <w:sz w:val="28"/>
          <w:szCs w:val="28"/>
        </w:rPr>
        <w:t xml:space="preserve">Bãi bỏ toàn bộ </w:t>
      </w:r>
      <w:r>
        <w:rPr>
          <w:rFonts w:ascii="Times New Roman" w:hAnsi="Times New Roman"/>
          <w:sz w:val="28"/>
          <w:szCs w:val="28"/>
        </w:rPr>
        <w:t>Quyết định số 21/2019/QĐ-UBND ngày 17 tháng 6 năm 2019 của Ủy ban nhân dân tỉnh Tây Ninh ban hành Quy định về mức hỗ trợ lãi vay phát triển thực hành sản xuất nông nghiệp tốt, nông nghiệp ứng dụng công nghệ cao, nông nghiệp hữu cơ trên địa bàn tỉnh Tây Nin</w:t>
      </w:r>
      <w:r>
        <w:rPr>
          <w:rFonts w:ascii="Times New Roman" w:hAnsi="Times New Roman"/>
          <w:sz w:val="28"/>
          <w:szCs w:val="28"/>
        </w:rPr>
        <w:t>h giai đoạn 2019-2025.</w:t>
      </w:r>
    </w:p>
    <w:p w:rsidR="000E2ECD" w:rsidRDefault="00173AC6">
      <w:pPr>
        <w:widowControl w:val="0"/>
        <w:tabs>
          <w:tab w:val="right" w:leader="dot" w:pos="7920"/>
        </w:tabs>
        <w:spacing w:after="0"/>
        <w:ind w:firstLine="567"/>
        <w:rPr>
          <w:rFonts w:ascii="Times New Roman" w:hAnsi="Times New Roman"/>
          <w:b/>
          <w:bCs/>
          <w:spacing w:val="-4"/>
          <w:sz w:val="28"/>
          <w:szCs w:val="28"/>
        </w:rPr>
      </w:pPr>
      <w:r>
        <w:rPr>
          <w:rFonts w:ascii="Times New Roman" w:hAnsi="Times New Roman"/>
          <w:b/>
          <w:bCs/>
          <w:spacing w:val="-4"/>
          <w:sz w:val="28"/>
          <w:szCs w:val="28"/>
        </w:rPr>
        <w:lastRenderedPageBreak/>
        <w:t xml:space="preserve">Điều 2. Điều khoản thi hành </w:t>
      </w:r>
    </w:p>
    <w:p w:rsidR="000E2ECD" w:rsidRDefault="00173AC6">
      <w:pPr>
        <w:widowControl w:val="0"/>
        <w:tabs>
          <w:tab w:val="right" w:leader="dot" w:pos="7920"/>
        </w:tabs>
        <w:spacing w:after="0"/>
        <w:ind w:firstLine="567"/>
        <w:rPr>
          <w:rFonts w:ascii="Times New Roman" w:hAnsi="Times New Roman"/>
          <w:spacing w:val="-4"/>
          <w:sz w:val="28"/>
          <w:szCs w:val="28"/>
        </w:rPr>
      </w:pPr>
      <w:r>
        <w:rPr>
          <w:rFonts w:ascii="Times New Roman" w:hAnsi="Times New Roman"/>
          <w:spacing w:val="-4"/>
          <w:sz w:val="28"/>
          <w:szCs w:val="28"/>
        </w:rPr>
        <w:t>Quyết định này có hi</w:t>
      </w:r>
      <w:r w:rsidR="00A4439A">
        <w:rPr>
          <w:rFonts w:ascii="Times New Roman" w:hAnsi="Times New Roman"/>
          <w:spacing w:val="-4"/>
          <w:sz w:val="28"/>
          <w:szCs w:val="28"/>
        </w:rPr>
        <w:t>ệu lực thi hành kể từ ngày  15</w:t>
      </w:r>
      <w:r>
        <w:rPr>
          <w:rFonts w:ascii="Times New Roman" w:hAnsi="Times New Roman"/>
          <w:spacing w:val="-4"/>
          <w:sz w:val="28"/>
          <w:szCs w:val="28"/>
        </w:rPr>
        <w:t xml:space="preserve">  tháng  6  năm 2026.</w:t>
      </w:r>
    </w:p>
    <w:p w:rsidR="000E2ECD" w:rsidRDefault="00173AC6">
      <w:pPr>
        <w:widowControl w:val="0"/>
        <w:tabs>
          <w:tab w:val="left" w:pos="810"/>
        </w:tabs>
        <w:ind w:firstLine="567"/>
        <w:rPr>
          <w:rFonts w:ascii="Times New Roman" w:hAnsi="Times New Roman"/>
          <w:spacing w:val="-4"/>
          <w:sz w:val="28"/>
          <w:szCs w:val="28"/>
        </w:rPr>
      </w:pPr>
      <w:r>
        <w:rPr>
          <w:rFonts w:ascii="Times New Roman" w:hAnsi="Times New Roman"/>
          <w:b/>
          <w:bCs/>
          <w:spacing w:val="-4"/>
          <w:sz w:val="28"/>
          <w:szCs w:val="28"/>
        </w:rPr>
        <w:t xml:space="preserve">Điều 3. </w:t>
      </w:r>
      <w:r>
        <w:rPr>
          <w:rFonts w:ascii="Times New Roman" w:hAnsi="Times New Roman"/>
          <w:sz w:val="28"/>
          <w:szCs w:val="28"/>
          <w:lang w:val="nl-NL"/>
        </w:rPr>
        <w:t>Chánh Văn phòng Ủy ban nhân dân tỉnh; Giám đốc các sở: Nông nghiệp và Môi trường, Tài chính; Chủ tịch Ủy ban</w:t>
      </w:r>
      <w:bookmarkStart w:id="0" w:name="_GoBack"/>
      <w:bookmarkEnd w:id="0"/>
      <w:r>
        <w:rPr>
          <w:rFonts w:ascii="Times New Roman" w:hAnsi="Times New Roman"/>
          <w:sz w:val="28"/>
          <w:szCs w:val="28"/>
          <w:lang w:val="nl-NL"/>
        </w:rPr>
        <w:t xml:space="preserve"> nhân dân các </w:t>
      </w:r>
      <w:r>
        <w:rPr>
          <w:rFonts w:ascii="Times New Roman" w:hAnsi="Times New Roman"/>
          <w:sz w:val="28"/>
          <w:szCs w:val="28"/>
          <w:lang w:val="nl-NL"/>
        </w:rPr>
        <w:t>xã, phường và các cơ quan, đơn vị có liên quan chịu trách nhiệm thi hành Quyết định này./.</w:t>
      </w:r>
    </w:p>
    <w:tbl>
      <w:tblPr>
        <w:tblW w:w="9038" w:type="dxa"/>
        <w:jc w:val="center"/>
        <w:tblLook w:val="04A0" w:firstRow="1" w:lastRow="0" w:firstColumn="1" w:lastColumn="0" w:noHBand="0" w:noVBand="1"/>
      </w:tblPr>
      <w:tblGrid>
        <w:gridCol w:w="4448"/>
        <w:gridCol w:w="4590"/>
      </w:tblGrid>
      <w:tr w:rsidR="000E2ECD">
        <w:trPr>
          <w:jc w:val="center"/>
        </w:trPr>
        <w:tc>
          <w:tcPr>
            <w:tcW w:w="4448" w:type="dxa"/>
          </w:tcPr>
          <w:p w:rsidR="000E2ECD" w:rsidRDefault="00173AC6">
            <w:pPr>
              <w:spacing w:before="0" w:after="0"/>
              <w:ind w:left="115" w:hanging="115"/>
              <w:rPr>
                <w:rFonts w:ascii="Times New Roman" w:hAnsi="Times New Roman"/>
                <w:szCs w:val="28"/>
              </w:rPr>
            </w:pPr>
            <w:r>
              <w:rPr>
                <w:rFonts w:ascii="Times New Roman" w:hAnsi="Times New Roman"/>
                <w:b/>
                <w:i/>
                <w:lang w:val="nl-NL"/>
              </w:rPr>
              <w:t>Nơi nhận:</w:t>
            </w:r>
          </w:p>
          <w:p w:rsidR="000E2ECD" w:rsidRDefault="00173AC6">
            <w:pPr>
              <w:spacing w:before="0" w:after="0"/>
              <w:ind w:hanging="108"/>
              <w:rPr>
                <w:rFonts w:ascii="Times New Roman" w:hAnsi="Times New Roman"/>
                <w:sz w:val="22"/>
                <w:szCs w:val="22"/>
              </w:rPr>
            </w:pPr>
            <w:r>
              <w:rPr>
                <w:rFonts w:ascii="Times New Roman" w:hAnsi="Times New Roman"/>
                <w:b/>
                <w:sz w:val="22"/>
                <w:szCs w:val="22"/>
                <w:lang w:val="pt-BR"/>
              </w:rPr>
              <w:t xml:space="preserve">- </w:t>
            </w:r>
            <w:r>
              <w:rPr>
                <w:rFonts w:ascii="Times New Roman" w:hAnsi="Times New Roman"/>
                <w:sz w:val="22"/>
                <w:szCs w:val="22"/>
                <w:lang w:val="pt-BR"/>
              </w:rPr>
              <w:t>Văn phòng Chính phủ (b/c);</w:t>
            </w:r>
          </w:p>
          <w:p w:rsidR="000E2ECD" w:rsidRDefault="00173AC6">
            <w:pPr>
              <w:spacing w:before="0" w:after="0"/>
              <w:ind w:hanging="108"/>
              <w:rPr>
                <w:rFonts w:ascii="Times New Roman" w:hAnsi="Times New Roman"/>
                <w:sz w:val="22"/>
                <w:szCs w:val="22"/>
              </w:rPr>
            </w:pPr>
            <w:r>
              <w:rPr>
                <w:rFonts w:ascii="Times New Roman" w:hAnsi="Times New Roman"/>
                <w:sz w:val="22"/>
                <w:szCs w:val="22"/>
                <w:lang w:val="pt-BR"/>
              </w:rPr>
              <w:t xml:space="preserve">- Bộ </w:t>
            </w:r>
            <w:r>
              <w:rPr>
                <w:rFonts w:ascii="Times New Roman" w:hAnsi="Times New Roman"/>
                <w:bCs/>
                <w:sz w:val="22"/>
                <w:szCs w:val="22"/>
                <w:lang w:val="pt-BR"/>
              </w:rPr>
              <w:t>Nông nghiệp và Môi trường</w:t>
            </w:r>
            <w:r>
              <w:rPr>
                <w:rFonts w:ascii="Times New Roman" w:hAnsi="Times New Roman"/>
                <w:sz w:val="22"/>
                <w:szCs w:val="22"/>
                <w:lang w:val="pt-BR"/>
              </w:rPr>
              <w:t>;</w:t>
            </w:r>
          </w:p>
          <w:p w:rsidR="000E2ECD" w:rsidRDefault="00173AC6">
            <w:pPr>
              <w:spacing w:before="0" w:after="0"/>
              <w:ind w:hanging="108"/>
              <w:rPr>
                <w:rFonts w:ascii="Times New Roman" w:hAnsi="Times New Roman"/>
                <w:sz w:val="22"/>
                <w:szCs w:val="22"/>
              </w:rPr>
            </w:pPr>
            <w:r>
              <w:rPr>
                <w:rFonts w:ascii="Times New Roman" w:hAnsi="Times New Roman"/>
                <w:bCs/>
                <w:sz w:val="22"/>
                <w:szCs w:val="22"/>
                <w:lang w:val="pt-BR"/>
              </w:rPr>
              <w:t>- Cục Kiểm tra văn bản và Tổ chức thi hành pháp luật - Bộ Tư pháp;</w:t>
            </w:r>
          </w:p>
          <w:p w:rsidR="000E2ECD" w:rsidRDefault="00173AC6">
            <w:pPr>
              <w:spacing w:before="0" w:after="0"/>
              <w:ind w:hanging="108"/>
              <w:rPr>
                <w:rFonts w:ascii="Times New Roman" w:hAnsi="Times New Roman"/>
                <w:sz w:val="22"/>
                <w:szCs w:val="22"/>
              </w:rPr>
            </w:pPr>
            <w:r>
              <w:rPr>
                <w:rFonts w:ascii="Times New Roman" w:hAnsi="Times New Roman"/>
                <w:sz w:val="22"/>
                <w:szCs w:val="22"/>
                <w:lang w:val="pt-BR"/>
              </w:rPr>
              <w:t>- TT TU, TT HĐND tỉnh;</w:t>
            </w:r>
          </w:p>
          <w:p w:rsidR="000E2ECD" w:rsidRDefault="00173AC6">
            <w:pPr>
              <w:spacing w:before="0" w:after="0"/>
              <w:ind w:hanging="108"/>
              <w:rPr>
                <w:rFonts w:ascii="Times New Roman" w:hAnsi="Times New Roman"/>
                <w:sz w:val="22"/>
                <w:szCs w:val="22"/>
              </w:rPr>
            </w:pPr>
            <w:r>
              <w:rPr>
                <w:rFonts w:ascii="Times New Roman" w:hAnsi="Times New Roman"/>
                <w:sz w:val="22"/>
                <w:szCs w:val="22"/>
                <w:lang w:val="pt-BR"/>
              </w:rPr>
              <w:t>- Đoàn đại biểu Quốc hội tỉnh;</w:t>
            </w:r>
          </w:p>
          <w:p w:rsidR="000E2ECD" w:rsidRDefault="00173AC6">
            <w:pPr>
              <w:spacing w:before="0" w:after="0"/>
              <w:ind w:hanging="108"/>
              <w:rPr>
                <w:rFonts w:ascii="Times New Roman" w:hAnsi="Times New Roman"/>
                <w:sz w:val="22"/>
                <w:szCs w:val="22"/>
              </w:rPr>
            </w:pPr>
            <w:r>
              <w:rPr>
                <w:rFonts w:ascii="Times New Roman" w:hAnsi="Times New Roman"/>
                <w:sz w:val="22"/>
                <w:szCs w:val="22"/>
                <w:lang w:val="pt-BR"/>
              </w:rPr>
              <w:t>- CT, PCT.UBND tỉnh;</w:t>
            </w:r>
          </w:p>
          <w:p w:rsidR="000E2ECD" w:rsidRDefault="00173AC6">
            <w:pPr>
              <w:spacing w:before="0" w:after="0"/>
              <w:ind w:hanging="108"/>
              <w:rPr>
                <w:rFonts w:ascii="Times New Roman" w:hAnsi="Times New Roman"/>
                <w:sz w:val="22"/>
                <w:szCs w:val="22"/>
              </w:rPr>
            </w:pPr>
            <w:r>
              <w:rPr>
                <w:rFonts w:ascii="Times New Roman" w:hAnsi="Times New Roman"/>
                <w:sz w:val="22"/>
                <w:szCs w:val="22"/>
                <w:lang w:val="pt-BR"/>
              </w:rPr>
              <w:t>- Ủy ban Mặt trận Tổ quốc Việt Nam tỉnh;</w:t>
            </w:r>
          </w:p>
          <w:p w:rsidR="000E2ECD" w:rsidRDefault="00173AC6">
            <w:pPr>
              <w:spacing w:before="0" w:after="0"/>
              <w:ind w:hanging="108"/>
              <w:rPr>
                <w:rFonts w:ascii="Times New Roman" w:hAnsi="Times New Roman"/>
                <w:sz w:val="22"/>
                <w:szCs w:val="22"/>
              </w:rPr>
            </w:pPr>
            <w:r>
              <w:rPr>
                <w:rFonts w:ascii="Times New Roman" w:hAnsi="Times New Roman"/>
                <w:sz w:val="22"/>
                <w:szCs w:val="22"/>
                <w:lang w:val="pt-BR"/>
              </w:rPr>
              <w:t>- CVP, PCVP.UBND tỉnh;</w:t>
            </w:r>
          </w:p>
          <w:p w:rsidR="000E2ECD" w:rsidRDefault="00173AC6">
            <w:pPr>
              <w:spacing w:before="0" w:after="0"/>
              <w:ind w:hanging="108"/>
              <w:rPr>
                <w:rFonts w:ascii="Times New Roman" w:hAnsi="Times New Roman"/>
                <w:sz w:val="22"/>
                <w:szCs w:val="22"/>
              </w:rPr>
            </w:pPr>
            <w:r>
              <w:rPr>
                <w:rFonts w:ascii="Times New Roman" w:hAnsi="Times New Roman"/>
                <w:sz w:val="22"/>
                <w:szCs w:val="22"/>
                <w:lang w:val="pt-BR"/>
              </w:rPr>
              <w:t>- Như Điều 3;</w:t>
            </w:r>
          </w:p>
          <w:p w:rsidR="000E2ECD" w:rsidRDefault="00173AC6">
            <w:pPr>
              <w:spacing w:before="0" w:after="0"/>
              <w:ind w:hanging="108"/>
              <w:rPr>
                <w:rFonts w:ascii="Times New Roman" w:hAnsi="Times New Roman"/>
                <w:sz w:val="22"/>
                <w:szCs w:val="22"/>
              </w:rPr>
            </w:pPr>
            <w:r>
              <w:rPr>
                <w:rFonts w:ascii="Times New Roman" w:hAnsi="Times New Roman"/>
                <w:sz w:val="22"/>
                <w:szCs w:val="22"/>
                <w:lang w:val="pt-BR"/>
              </w:rPr>
              <w:t>- Phòng: KT, TH, NC;</w:t>
            </w:r>
          </w:p>
          <w:p w:rsidR="000E2ECD" w:rsidRDefault="00173AC6">
            <w:pPr>
              <w:spacing w:before="0" w:after="0"/>
              <w:ind w:hanging="108"/>
              <w:rPr>
                <w:rFonts w:ascii="Times New Roman" w:hAnsi="Times New Roman"/>
                <w:sz w:val="22"/>
                <w:szCs w:val="22"/>
              </w:rPr>
            </w:pPr>
            <w:r>
              <w:rPr>
                <w:rFonts w:ascii="Times New Roman" w:hAnsi="Times New Roman"/>
                <w:sz w:val="22"/>
                <w:szCs w:val="22"/>
                <w:lang w:val="pt-BR"/>
              </w:rPr>
              <w:t>- Trung tâm Công báo - Tin học tỉnh;</w:t>
            </w:r>
          </w:p>
          <w:p w:rsidR="000E2ECD" w:rsidRDefault="00173AC6">
            <w:pPr>
              <w:spacing w:before="0" w:after="0"/>
              <w:ind w:hanging="108"/>
              <w:rPr>
                <w:rFonts w:ascii="Times New Roman" w:hAnsi="Times New Roman"/>
                <w:sz w:val="22"/>
                <w:szCs w:val="22"/>
              </w:rPr>
            </w:pPr>
            <w:r>
              <w:rPr>
                <w:rFonts w:ascii="Times New Roman" w:hAnsi="Times New Roman"/>
                <w:sz w:val="22"/>
                <w:szCs w:val="22"/>
                <w:lang w:val="pt-BR"/>
              </w:rPr>
              <w:t>- Báo và Phát thanh, Truyền hinh Tây ninh’</w:t>
            </w:r>
          </w:p>
          <w:p w:rsidR="000E2ECD" w:rsidRDefault="00173AC6">
            <w:pPr>
              <w:spacing w:before="0" w:after="0"/>
              <w:ind w:hanging="108"/>
              <w:rPr>
                <w:rFonts w:ascii="Times New Roman" w:hAnsi="Times New Roman"/>
                <w:sz w:val="22"/>
                <w:szCs w:val="22"/>
              </w:rPr>
            </w:pPr>
            <w:r>
              <w:rPr>
                <w:rFonts w:ascii="Times New Roman" w:hAnsi="Times New Roman"/>
                <w:sz w:val="22"/>
                <w:szCs w:val="22"/>
                <w:lang w:val="pt-BR"/>
              </w:rPr>
              <w:t>- Lưu: VT, Luan.</w:t>
            </w:r>
          </w:p>
        </w:tc>
        <w:tc>
          <w:tcPr>
            <w:tcW w:w="4590" w:type="dxa"/>
          </w:tcPr>
          <w:p w:rsidR="000E2ECD" w:rsidRDefault="00173AC6">
            <w:pPr>
              <w:spacing w:before="0" w:after="0"/>
              <w:ind w:firstLine="0"/>
              <w:jc w:val="center"/>
              <w:rPr>
                <w:rFonts w:ascii="Times New Roman" w:hAnsi="Times New Roman"/>
                <w:b/>
                <w:sz w:val="28"/>
                <w:szCs w:val="28"/>
              </w:rPr>
            </w:pPr>
            <w:r>
              <w:rPr>
                <w:rFonts w:ascii="Times New Roman" w:hAnsi="Times New Roman"/>
                <w:b/>
                <w:sz w:val="28"/>
                <w:szCs w:val="28"/>
                <w:lang w:val="fr-FR"/>
              </w:rPr>
              <w:t>TM. ỦY BAN NHÂN DÂN</w:t>
            </w:r>
          </w:p>
          <w:p w:rsidR="000E2ECD" w:rsidRDefault="00173AC6">
            <w:pPr>
              <w:spacing w:before="0" w:after="0"/>
              <w:ind w:firstLine="0"/>
              <w:jc w:val="center"/>
              <w:rPr>
                <w:rFonts w:ascii="Times New Roman" w:hAnsi="Times New Roman"/>
                <w:b/>
                <w:sz w:val="28"/>
                <w:szCs w:val="28"/>
              </w:rPr>
            </w:pPr>
            <w:r>
              <w:rPr>
                <w:rFonts w:ascii="Times New Roman" w:hAnsi="Times New Roman"/>
                <w:b/>
                <w:sz w:val="28"/>
                <w:szCs w:val="28"/>
                <w:lang w:val="fr-FR"/>
              </w:rPr>
              <w:t>CHỦ TỊCH</w:t>
            </w:r>
          </w:p>
          <w:p w:rsidR="000E2ECD" w:rsidRDefault="000E2ECD">
            <w:pPr>
              <w:spacing w:before="0" w:after="0"/>
              <w:jc w:val="center"/>
              <w:rPr>
                <w:rFonts w:ascii="Times New Roman" w:hAnsi="Times New Roman"/>
                <w:b/>
                <w:sz w:val="28"/>
                <w:szCs w:val="28"/>
              </w:rPr>
            </w:pPr>
          </w:p>
          <w:p w:rsidR="000E2ECD" w:rsidRDefault="000E2ECD">
            <w:pPr>
              <w:spacing w:before="0" w:after="0"/>
              <w:jc w:val="center"/>
              <w:rPr>
                <w:rFonts w:ascii="Times New Roman" w:hAnsi="Times New Roman"/>
                <w:b/>
                <w:sz w:val="28"/>
                <w:szCs w:val="28"/>
              </w:rPr>
            </w:pPr>
          </w:p>
          <w:p w:rsidR="000E2ECD" w:rsidRDefault="000E2ECD">
            <w:pPr>
              <w:spacing w:before="0" w:after="0"/>
              <w:ind w:firstLine="0"/>
              <w:rPr>
                <w:rFonts w:ascii="Times New Roman" w:hAnsi="Times New Roman"/>
                <w:b/>
                <w:sz w:val="28"/>
                <w:szCs w:val="28"/>
              </w:rPr>
            </w:pPr>
          </w:p>
          <w:p w:rsidR="000E2ECD" w:rsidRDefault="000E2ECD">
            <w:pPr>
              <w:spacing w:before="0" w:after="0"/>
              <w:ind w:firstLine="0"/>
              <w:rPr>
                <w:rFonts w:ascii="Times New Roman" w:hAnsi="Times New Roman"/>
                <w:b/>
                <w:sz w:val="28"/>
                <w:szCs w:val="28"/>
              </w:rPr>
            </w:pPr>
          </w:p>
          <w:p w:rsidR="000E2ECD" w:rsidRDefault="000E2ECD">
            <w:pPr>
              <w:spacing w:before="0" w:after="0"/>
              <w:jc w:val="center"/>
              <w:rPr>
                <w:rFonts w:ascii="Times New Roman" w:hAnsi="Times New Roman"/>
                <w:b/>
                <w:sz w:val="28"/>
                <w:szCs w:val="28"/>
              </w:rPr>
            </w:pPr>
          </w:p>
          <w:p w:rsidR="000E2ECD" w:rsidRDefault="000E2ECD">
            <w:pPr>
              <w:spacing w:before="0" w:after="0"/>
              <w:ind w:firstLine="0"/>
              <w:jc w:val="center"/>
              <w:rPr>
                <w:rFonts w:ascii="Times New Roman" w:hAnsi="Times New Roman"/>
                <w:b/>
                <w:bCs/>
                <w:sz w:val="28"/>
                <w:szCs w:val="28"/>
              </w:rPr>
            </w:pPr>
          </w:p>
        </w:tc>
      </w:tr>
    </w:tbl>
    <w:p w:rsidR="000E2ECD" w:rsidRDefault="000E2ECD">
      <w:pPr>
        <w:spacing w:after="0"/>
        <w:ind w:firstLine="0"/>
        <w:rPr>
          <w:rFonts w:ascii="Times New Roman" w:hAnsi="Times New Roman"/>
          <w:sz w:val="28"/>
          <w:szCs w:val="28"/>
        </w:rPr>
      </w:pPr>
    </w:p>
    <w:sectPr w:rsidR="000E2ECD">
      <w:headerReference w:type="even" r:id="rId8"/>
      <w:headerReference w:type="default" r:id="rId9"/>
      <w:footerReference w:type="even" r:id="rId10"/>
      <w:footerReference w:type="default" r:id="rId11"/>
      <w:pgSz w:w="11909" w:h="16834"/>
      <w:pgMar w:top="1134" w:right="1134" w:bottom="1134" w:left="1701" w:header="561"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3AC6" w:rsidRDefault="00173AC6">
      <w:r>
        <w:separator/>
      </w:r>
    </w:p>
  </w:endnote>
  <w:endnote w:type="continuationSeparator" w:id="0">
    <w:p w:rsidR="00173AC6" w:rsidRDefault="00173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2ECD" w:rsidRDefault="00173AC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E2ECD" w:rsidRDefault="000E2EC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2ECD" w:rsidRDefault="000E2ECD">
    <w:pPr>
      <w:pStyle w:val="Footer"/>
      <w:ind w:right="360"/>
      <w:rPr>
        <w:i/>
        <w:i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3AC6" w:rsidRDefault="00173AC6">
      <w:r>
        <w:separator/>
      </w:r>
    </w:p>
  </w:footnote>
  <w:footnote w:type="continuationSeparator" w:id="0">
    <w:p w:rsidR="00173AC6" w:rsidRDefault="00173A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2ECD" w:rsidRDefault="00173AC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E2ECD" w:rsidRDefault="000E2ECD">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2739705"/>
      <w:docPartObj>
        <w:docPartGallery w:val="Page Numbers (Top of Page)"/>
        <w:docPartUnique/>
      </w:docPartObj>
    </w:sdtPr>
    <w:sdtEndPr/>
    <w:sdtContent>
      <w:p w:rsidR="000E2ECD" w:rsidRDefault="00173AC6">
        <w:pPr>
          <w:pStyle w:val="Header"/>
          <w:ind w:firstLine="0"/>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A4439A">
          <w:rPr>
            <w:rFonts w:ascii="Times New Roman" w:hAnsi="Times New Roman"/>
            <w:noProof/>
            <w:sz w:val="26"/>
            <w:szCs w:val="26"/>
          </w:rPr>
          <w:t>2</w:t>
        </w:r>
        <w:r>
          <w:rPr>
            <w:rFonts w:ascii="Times New Roman" w:hAnsi="Times New Roman"/>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743"/>
    <w:multiLevelType w:val="multilevel"/>
    <w:tmpl w:val="6B8898C8"/>
    <w:lvl w:ilvl="0">
      <w:start w:val="1"/>
      <w:numFmt w:val="decimal"/>
      <w:lvlText w:val="%1-"/>
      <w:lvlJc w:val="left"/>
      <w:pPr>
        <w:tabs>
          <w:tab w:val="num" w:pos="360"/>
        </w:tabs>
        <w:ind w:left="360" w:hanging="360"/>
      </w:pPr>
      <w:rPr>
        <w:rFonts w:hint="default"/>
      </w:rPr>
    </w:lvl>
    <w:lvl w:ilvl="1">
      <w:numFmt w:val="bullet"/>
      <w:lvlText w:val="ꔒǾኰ速Ǿ旮{醆훧翿翿旮{ᣙ훧翿"/>
      <w:lvlJc w:val="left"/>
    </w:lvl>
    <w:lvl w:ilvl="2">
      <w:numFmt w:val="bullet"/>
      <w:lvlText w:val="ꔒǾኰ速Ǿ旮{醆훧翿翿旮{ᣙ훧翿"/>
      <w:lvlJc w:val="left"/>
    </w:lvl>
    <w:lvl w:ilvl="3">
      <w:numFmt w:val="bullet"/>
      <w:lvlText w:val="ꔒǾኰ速Ǿ旮{醆훧翿翿旮{ᣙ훧翿"/>
      <w:lvlJc w:val="left"/>
    </w:lvl>
    <w:lvl w:ilvl="4">
      <w:numFmt w:val="bullet"/>
      <w:lvlText w:val="ꔒǾኰ速Ǿ旮{醆훧翿翿旮{ᣙ훧翿"/>
      <w:lvlJc w:val="left"/>
    </w:lvl>
    <w:lvl w:ilvl="5">
      <w:numFmt w:val="bullet"/>
      <w:lvlText w:val="ꔒǾኰ速Ǿ旮{醆훧翿翿旮{ᣙ훧翿"/>
      <w:lvlJc w:val="left"/>
    </w:lvl>
    <w:lvl w:ilvl="6">
      <w:numFmt w:val="bullet"/>
      <w:lvlText w:val="ꔒǾኰ速Ǿ旮{醆훧翿翿旮{ᣙ훧翿"/>
      <w:lvlJc w:val="left"/>
    </w:lvl>
    <w:lvl w:ilvl="7">
      <w:numFmt w:val="bullet"/>
      <w:lvlText w:val="ꔒǾኰ速Ǿ旮{醆훧翿翿旮{ᣙ훧翿"/>
      <w:lvlJc w:val="left"/>
    </w:lvl>
    <w:lvl w:ilvl="8">
      <w:numFmt w:val="bullet"/>
      <w:lvlText w:val="ꔒǾኰ速Ǿ旮{醆훧翿翿旮{ᣙ훧翿"/>
      <w:lvlJc w:val="left"/>
    </w:lvl>
  </w:abstractNum>
  <w:abstractNum w:abstractNumId="1">
    <w:nsid w:val="01A5361B"/>
    <w:multiLevelType w:val="multilevel"/>
    <w:tmpl w:val="D3F04E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4FA17EB"/>
    <w:multiLevelType w:val="multilevel"/>
    <w:tmpl w:val="A37C5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51227BE"/>
    <w:multiLevelType w:val="multilevel"/>
    <w:tmpl w:val="C49C2C42"/>
    <w:lvl w:ilvl="0">
      <w:start w:val="1"/>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nsid w:val="0A924589"/>
    <w:multiLevelType w:val="multilevel"/>
    <w:tmpl w:val="C11CD1F2"/>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nsid w:val="111225D1"/>
    <w:multiLevelType w:val="multilevel"/>
    <w:tmpl w:val="072A23E4"/>
    <w:lvl w:ilvl="0">
      <w:start w:val="1"/>
      <w:numFmt w:val="lowerLetter"/>
      <w:lvlText w:val="%1-"/>
      <w:lvlJc w:val="left"/>
      <w:pPr>
        <w:tabs>
          <w:tab w:val="num" w:pos="360"/>
        </w:tabs>
        <w:ind w:left="360" w:hanging="360"/>
      </w:pPr>
      <w:rPr>
        <w:rFonts w:hint="default"/>
      </w:rPr>
    </w:lvl>
    <w:lvl w:ilvl="1">
      <w:numFmt w:val="bullet"/>
      <w:lvlText w:val="ꔒǾኰ速Ǿ旮{醆훧翿旮{ᣙ훧翿"/>
      <w:lvlJc w:val="left"/>
    </w:lvl>
    <w:lvl w:ilvl="2">
      <w:numFmt w:val="bullet"/>
      <w:lvlText w:val="ꔒǾኰ速Ǿ旮{醆훧翿旮{ᣙ훧翿"/>
      <w:lvlJc w:val="left"/>
    </w:lvl>
    <w:lvl w:ilvl="3">
      <w:numFmt w:val="bullet"/>
      <w:lvlText w:val="ꔒǾኰ速Ǿ旮{醆훧翿旮{ᣙ훧翿"/>
      <w:lvlJc w:val="left"/>
    </w:lvl>
    <w:lvl w:ilvl="4">
      <w:numFmt w:val="bullet"/>
      <w:lvlText w:val="ꔒǾኰ速Ǿ旮{醆훧翿旮{ᣙ훧翿"/>
      <w:lvlJc w:val="left"/>
    </w:lvl>
    <w:lvl w:ilvl="5">
      <w:numFmt w:val="bullet"/>
      <w:lvlText w:val="ꔒǾኰ速Ǿ旮{醆훧翿旮{ᣙ훧翿"/>
      <w:lvlJc w:val="left"/>
    </w:lvl>
    <w:lvl w:ilvl="6">
      <w:numFmt w:val="bullet"/>
      <w:lvlText w:val="ꔒǾኰ速Ǿ旮{醆훧翿旮{ᣙ훧翿"/>
      <w:lvlJc w:val="left"/>
    </w:lvl>
    <w:lvl w:ilvl="7">
      <w:numFmt w:val="bullet"/>
      <w:lvlText w:val="ꔒǾኰ速Ǿ旮{醆훧翿旮{ᣙ훧翿"/>
      <w:lvlJc w:val="left"/>
    </w:lvl>
    <w:lvl w:ilvl="8">
      <w:numFmt w:val="bullet"/>
      <w:lvlText w:val="ꔒǾኰ速Ǿ旮{醆훧翿旮{ᣙ훧翿"/>
      <w:lvlJc w:val="left"/>
    </w:lvl>
  </w:abstractNum>
  <w:abstractNum w:abstractNumId="6">
    <w:nsid w:val="14F94D19"/>
    <w:multiLevelType w:val="multilevel"/>
    <w:tmpl w:val="EA4848B4"/>
    <w:lvl w:ilvl="0">
      <w:start w:val="5"/>
      <w:numFmt w:val="lowerLetter"/>
      <w:lvlText w:val="%1-"/>
      <w:lvlJc w:val="left"/>
      <w:pPr>
        <w:tabs>
          <w:tab w:val="num" w:pos="360"/>
        </w:tabs>
        <w:ind w:left="360" w:hanging="360"/>
      </w:pPr>
      <w:rPr>
        <w:rFonts w:hint="default"/>
      </w:rPr>
    </w:lvl>
    <w:lvl w:ilvl="1">
      <w:numFmt w:val="bullet"/>
      <w:lvlText w:val="ꔒǾኰ速Ǿ旮{醆훧翿旮{ᣙ훧翿"/>
      <w:lvlJc w:val="left"/>
    </w:lvl>
    <w:lvl w:ilvl="2">
      <w:numFmt w:val="bullet"/>
      <w:lvlText w:val="ꔒǾኰ速Ǿ旮{醆훧翿旮{ᣙ훧翿"/>
      <w:lvlJc w:val="left"/>
    </w:lvl>
    <w:lvl w:ilvl="3">
      <w:numFmt w:val="bullet"/>
      <w:lvlText w:val="ꔒǾኰ速Ǿ旮{醆훧翿旮{ᣙ훧翿"/>
      <w:lvlJc w:val="left"/>
    </w:lvl>
    <w:lvl w:ilvl="4">
      <w:numFmt w:val="bullet"/>
      <w:lvlText w:val="ꔒǾኰ速Ǿ旮{醆훧翿旮{ᣙ훧翿"/>
      <w:lvlJc w:val="left"/>
    </w:lvl>
    <w:lvl w:ilvl="5">
      <w:numFmt w:val="bullet"/>
      <w:lvlText w:val="ꔒǾኰ速Ǿ旮{醆훧翿旮{ᣙ훧翿"/>
      <w:lvlJc w:val="left"/>
    </w:lvl>
    <w:lvl w:ilvl="6">
      <w:numFmt w:val="bullet"/>
      <w:lvlText w:val="ꔒǾኰ速Ǿ旮{醆훧翿旮{ᣙ훧翿"/>
      <w:lvlJc w:val="left"/>
    </w:lvl>
    <w:lvl w:ilvl="7">
      <w:numFmt w:val="bullet"/>
      <w:lvlText w:val="ꔒǾኰ速Ǿ旮{醆훧翿旮{ᣙ훧翿"/>
      <w:lvlJc w:val="left"/>
    </w:lvl>
    <w:lvl w:ilvl="8">
      <w:numFmt w:val="bullet"/>
      <w:lvlText w:val="ꔒǾኰ速Ǿ旮{醆훧翿旮{ᣙ훧翿"/>
      <w:lvlJc w:val="left"/>
    </w:lvl>
  </w:abstractNum>
  <w:abstractNum w:abstractNumId="7">
    <w:nsid w:val="1FDF6424"/>
    <w:multiLevelType w:val="multilevel"/>
    <w:tmpl w:val="0AF49266"/>
    <w:lvl w:ilvl="0">
      <w:start w:val="2"/>
      <w:numFmt w:val="upperRoman"/>
      <w:lvlText w:val="%1- "/>
      <w:legacy w:legacy="1" w:legacySpace="0" w:legacyIndent="360"/>
      <w:lvlJc w:val="left"/>
      <w:pPr>
        <w:ind w:left="360" w:hanging="360"/>
      </w:pPr>
      <w:rPr>
        <w:rFonts w:ascii="VNI-Times" w:hAnsi="VNI-Times" w:hint="default"/>
        <w:b w:val="0"/>
        <w:i w:val="0"/>
        <w:sz w:val="24"/>
        <w:u w:val="none"/>
      </w:rPr>
    </w:lvl>
    <w:lvl w:ilvl="1">
      <w:numFmt w:val="bullet"/>
      <w:lvlText w:val="ꔒǾኰ速ǾꔒǾ몔ퟹ翿旮{⇒훧翿旮{ᣙ훧翿"/>
      <w:lvlJc w:val="left"/>
    </w:lvl>
    <w:lvl w:ilvl="2">
      <w:numFmt w:val="bullet"/>
      <w:lvlText w:val="ꔒǾኰ速ǾꔒǾ몔ퟹ翿旮{⇒훧翿旮{ᣙ훧翿"/>
      <w:lvlJc w:val="left"/>
    </w:lvl>
    <w:lvl w:ilvl="3">
      <w:numFmt w:val="bullet"/>
      <w:lvlText w:val="ꔒǾኰ速ǾꔒǾ몔ퟹ翿旮{⇒훧翿旮{ᣙ훧翿"/>
      <w:lvlJc w:val="left"/>
    </w:lvl>
    <w:lvl w:ilvl="4">
      <w:numFmt w:val="bullet"/>
      <w:lvlText w:val="ꔒǾኰ速ǾꔒǾ몔ퟹ翿旮{⇒훧翿旮{ᣙ훧翿"/>
      <w:lvlJc w:val="left"/>
    </w:lvl>
    <w:lvl w:ilvl="5">
      <w:numFmt w:val="bullet"/>
      <w:lvlText w:val="ꔒǾኰ速ǾꔒǾ몔ퟹ翿旮{⇒훧翿旮{ᣙ훧翿"/>
      <w:lvlJc w:val="left"/>
    </w:lvl>
    <w:lvl w:ilvl="6">
      <w:numFmt w:val="bullet"/>
      <w:lvlText w:val="ꔒǾኰ速ǾꔒǾ몔ퟹ翿旮{⇒훧翿旮{ᣙ훧翿"/>
      <w:lvlJc w:val="left"/>
    </w:lvl>
    <w:lvl w:ilvl="7">
      <w:numFmt w:val="bullet"/>
      <w:lvlText w:val="ꔒǾኰ速ǾꔒǾ몔ퟹ翿旮{⇒훧翿旮{ᣙ훧翿"/>
      <w:lvlJc w:val="left"/>
    </w:lvl>
    <w:lvl w:ilvl="8">
      <w:numFmt w:val="bullet"/>
      <w:lvlText w:val="ꔒǾኰ速ǾꔒǾ몔ퟹ翿旮{⇒훧翿旮{ᣙ훧翿"/>
      <w:lvlJc w:val="left"/>
    </w:lvl>
  </w:abstractNum>
  <w:abstractNum w:abstractNumId="8">
    <w:nsid w:val="27203512"/>
    <w:multiLevelType w:val="multilevel"/>
    <w:tmpl w:val="71902B7E"/>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27830481"/>
    <w:multiLevelType w:val="multilevel"/>
    <w:tmpl w:val="DB76D710"/>
    <w:lvl w:ilvl="0">
      <w:start w:val="1"/>
      <w:numFmt w:val="decimal"/>
      <w:lvlText w:val="%1-"/>
      <w:lvlJc w:val="left"/>
      <w:pPr>
        <w:tabs>
          <w:tab w:val="num" w:pos="360"/>
        </w:tabs>
        <w:ind w:left="360" w:hanging="360"/>
      </w:pPr>
      <w:rPr>
        <w:rFonts w:hint="default"/>
      </w:rPr>
    </w:lvl>
    <w:lvl w:ilvl="1">
      <w:numFmt w:val="bullet"/>
      <w:lvlText w:val="ꔒǾኰ速Ǿ旮{醆훧翿旮{ᣙ훧翿"/>
      <w:lvlJc w:val="left"/>
    </w:lvl>
    <w:lvl w:ilvl="2">
      <w:numFmt w:val="bullet"/>
      <w:lvlText w:val="ꔒǾኰ速Ǿ旮{醆훧翿旮{ᣙ훧翿"/>
      <w:lvlJc w:val="left"/>
    </w:lvl>
    <w:lvl w:ilvl="3">
      <w:numFmt w:val="bullet"/>
      <w:lvlText w:val="ꔒǾኰ速Ǿ旮{醆훧翿旮{ᣙ훧翿"/>
      <w:lvlJc w:val="left"/>
    </w:lvl>
    <w:lvl w:ilvl="4">
      <w:numFmt w:val="bullet"/>
      <w:lvlText w:val="ꔒǾኰ速Ǿ旮{醆훧翿旮{ᣙ훧翿"/>
      <w:lvlJc w:val="left"/>
    </w:lvl>
    <w:lvl w:ilvl="5">
      <w:numFmt w:val="bullet"/>
      <w:lvlText w:val="ꔒǾኰ速Ǿ旮{醆훧翿旮{ᣙ훧翿"/>
      <w:lvlJc w:val="left"/>
    </w:lvl>
    <w:lvl w:ilvl="6">
      <w:numFmt w:val="bullet"/>
      <w:lvlText w:val="ꔒǾኰ速Ǿ旮{醆훧翿旮{ᣙ훧翿"/>
      <w:lvlJc w:val="left"/>
    </w:lvl>
    <w:lvl w:ilvl="7">
      <w:numFmt w:val="bullet"/>
      <w:lvlText w:val="ꔒǾኰ速Ǿ旮{醆훧翿旮{ᣙ훧翿"/>
      <w:lvlJc w:val="left"/>
    </w:lvl>
    <w:lvl w:ilvl="8">
      <w:numFmt w:val="bullet"/>
      <w:lvlText w:val="ꔒǾኰ速Ǿ旮{醆훧翿旮{ᣙ훧翿"/>
      <w:lvlJc w:val="left"/>
    </w:lvl>
  </w:abstractNum>
  <w:abstractNum w:abstractNumId="10">
    <w:nsid w:val="2AB6378F"/>
    <w:multiLevelType w:val="multilevel"/>
    <w:tmpl w:val="55948B9A"/>
    <w:lvl w:ilvl="0">
      <w:start w:val="1"/>
      <w:numFmt w:val="bullet"/>
      <w:lvlText w:val=""/>
      <w:lvlJc w:val="left"/>
      <w:pPr>
        <w:tabs>
          <w:tab w:val="num" w:pos="360"/>
        </w:tabs>
        <w:ind w:left="360" w:hanging="360"/>
      </w:pPr>
      <w:rPr>
        <w:rFonts w:ascii="Symbol" w:hAnsi="Symbol" w:hint="default"/>
      </w:rPr>
    </w:lvl>
    <w:lvl w:ilvl="1">
      <w:numFmt w:val="bullet"/>
      <w:lvlText w:val="ꔒǾኰ速Ǿ旮{醆훧翿旮{ᣙ훧翿"/>
      <w:lvlJc w:val="left"/>
    </w:lvl>
    <w:lvl w:ilvl="2">
      <w:numFmt w:val="bullet"/>
      <w:lvlText w:val="ꔒǾኰ速Ǿ旮{醆훧翿旮{ᣙ훧翿"/>
      <w:lvlJc w:val="left"/>
    </w:lvl>
    <w:lvl w:ilvl="3">
      <w:numFmt w:val="bullet"/>
      <w:lvlText w:val="ꔒǾኰ速Ǿ旮{醆훧翿旮{ᣙ훧翿"/>
      <w:lvlJc w:val="left"/>
    </w:lvl>
    <w:lvl w:ilvl="4">
      <w:numFmt w:val="bullet"/>
      <w:lvlText w:val="ꔒǾኰ速Ǿ旮{醆훧翿旮{ᣙ훧翿"/>
      <w:lvlJc w:val="left"/>
    </w:lvl>
    <w:lvl w:ilvl="5">
      <w:numFmt w:val="bullet"/>
      <w:lvlText w:val="ꔒǾኰ速Ǿ旮{醆훧翿旮{ᣙ훧翿"/>
      <w:lvlJc w:val="left"/>
    </w:lvl>
    <w:lvl w:ilvl="6">
      <w:numFmt w:val="bullet"/>
      <w:lvlText w:val="ꔒǾኰ速Ǿ旮{醆훧翿旮{ᣙ훧翿"/>
      <w:lvlJc w:val="left"/>
    </w:lvl>
    <w:lvl w:ilvl="7">
      <w:numFmt w:val="bullet"/>
      <w:lvlText w:val="ꔒǾኰ速Ǿ旮{醆훧翿旮{ᣙ훧翿"/>
      <w:lvlJc w:val="left"/>
    </w:lvl>
    <w:lvl w:ilvl="8">
      <w:numFmt w:val="bullet"/>
      <w:lvlText w:val="ꔒǾኰ速Ǿ旮{醆훧翿旮{ᣙ훧翿"/>
      <w:lvlJc w:val="left"/>
    </w:lvl>
  </w:abstractNum>
  <w:abstractNum w:abstractNumId="11">
    <w:nsid w:val="2B5E74BB"/>
    <w:multiLevelType w:val="multilevel"/>
    <w:tmpl w:val="D8189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322A402F"/>
    <w:multiLevelType w:val="multilevel"/>
    <w:tmpl w:val="302C864E"/>
    <w:lvl w:ilvl="0">
      <w:start w:val="2"/>
      <w:numFmt w:val="decimal"/>
      <w:lvlText w:val="%1"/>
      <w:lvlJc w:val="left"/>
      <w:pPr>
        <w:tabs>
          <w:tab w:val="num" w:pos="360"/>
        </w:tabs>
        <w:ind w:left="360" w:hanging="360"/>
      </w:pPr>
      <w:rPr>
        <w:rFonts w:hint="default"/>
        <w:b w:val="0"/>
      </w:rPr>
    </w:lvl>
    <w:lvl w:ilvl="1">
      <w:numFmt w:val="bullet"/>
      <w:lvlText w:val="ꔒǾኰ速Ǿ旮{醆훧翿旮{ᣙ훧翿"/>
      <w:lvlJc w:val="left"/>
    </w:lvl>
    <w:lvl w:ilvl="2">
      <w:numFmt w:val="bullet"/>
      <w:lvlText w:val="ꔒǾኰ速Ǿ旮{醆훧翿旮{ᣙ훧翿"/>
      <w:lvlJc w:val="left"/>
    </w:lvl>
    <w:lvl w:ilvl="3">
      <w:numFmt w:val="bullet"/>
      <w:lvlText w:val="ꔒǾኰ速Ǿ旮{醆훧翿旮{ᣙ훧翿"/>
      <w:lvlJc w:val="left"/>
    </w:lvl>
    <w:lvl w:ilvl="4">
      <w:numFmt w:val="bullet"/>
      <w:lvlText w:val="ꔒǾኰ速Ǿ旮{醆훧翿旮{ᣙ훧翿"/>
      <w:lvlJc w:val="left"/>
    </w:lvl>
    <w:lvl w:ilvl="5">
      <w:numFmt w:val="bullet"/>
      <w:lvlText w:val="ꔒǾኰ速Ǿ旮{醆훧翿旮{ᣙ훧翿"/>
      <w:lvlJc w:val="left"/>
    </w:lvl>
    <w:lvl w:ilvl="6">
      <w:numFmt w:val="bullet"/>
      <w:lvlText w:val="ꔒǾኰ速Ǿ旮{醆훧翿旮{ᣙ훧翿"/>
      <w:lvlJc w:val="left"/>
    </w:lvl>
    <w:lvl w:ilvl="7">
      <w:numFmt w:val="bullet"/>
      <w:lvlText w:val="ꔒǾኰ速Ǿ旮{醆훧翿旮{ᣙ훧翿"/>
      <w:lvlJc w:val="left"/>
    </w:lvl>
    <w:lvl w:ilvl="8">
      <w:numFmt w:val="bullet"/>
      <w:lvlText w:val="ꔒǾኰ速Ǿ旮{醆훧翿旮{ᣙ훧翿"/>
      <w:lvlJc w:val="left"/>
    </w:lvl>
  </w:abstractNum>
  <w:abstractNum w:abstractNumId="13">
    <w:nsid w:val="346E269D"/>
    <w:multiLevelType w:val="multilevel"/>
    <w:tmpl w:val="0A8E60DE"/>
    <w:lvl w:ilvl="0">
      <w:start w:val="1"/>
      <w:numFmt w:val="decimal"/>
      <w:lvlText w:val="%1- "/>
      <w:legacy w:legacy="1" w:legacySpace="0" w:legacyIndent="360"/>
      <w:lvlJc w:val="left"/>
      <w:pPr>
        <w:ind w:left="360" w:hanging="360"/>
      </w:pPr>
      <w:rPr>
        <w:rFonts w:ascii="VNI-Times" w:hAnsi="VNI-Times" w:hint="default"/>
        <w:b w:val="0"/>
        <w:i w:val="0"/>
        <w:sz w:val="24"/>
        <w:u w:val="none"/>
      </w:rPr>
    </w:lvl>
    <w:lvl w:ilvl="1">
      <w:numFmt w:val="bullet"/>
      <w:lvlText w:val="ꔒǾኰ速ǾꔒǾ몔ퟹ翿旮{⇒훧翿旮{ᣙ훧翿"/>
      <w:lvlJc w:val="left"/>
    </w:lvl>
    <w:lvl w:ilvl="2">
      <w:numFmt w:val="bullet"/>
      <w:lvlText w:val="ꔒǾኰ速ǾꔒǾ몔ퟹ翿旮{⇒훧翿旮{ᣙ훧翿"/>
      <w:lvlJc w:val="left"/>
    </w:lvl>
    <w:lvl w:ilvl="3">
      <w:numFmt w:val="bullet"/>
      <w:lvlText w:val="ꔒǾኰ速ǾꔒǾ몔ퟹ翿旮{⇒훧翿旮{ᣙ훧翿"/>
      <w:lvlJc w:val="left"/>
    </w:lvl>
    <w:lvl w:ilvl="4">
      <w:numFmt w:val="bullet"/>
      <w:lvlText w:val="ꔒǾኰ速ǾꔒǾ몔ퟹ翿旮{⇒훧翿旮{ᣙ훧翿"/>
      <w:lvlJc w:val="left"/>
    </w:lvl>
    <w:lvl w:ilvl="5">
      <w:numFmt w:val="bullet"/>
      <w:lvlText w:val="ꔒǾኰ速ǾꔒǾ몔ퟹ翿旮{⇒훧翿旮{ᣙ훧翿"/>
      <w:lvlJc w:val="left"/>
    </w:lvl>
    <w:lvl w:ilvl="6">
      <w:numFmt w:val="bullet"/>
      <w:lvlText w:val="ꔒǾኰ速ǾꔒǾ몔ퟹ翿旮{⇒훧翿旮{ᣙ훧翿"/>
      <w:lvlJc w:val="left"/>
    </w:lvl>
    <w:lvl w:ilvl="7">
      <w:numFmt w:val="bullet"/>
      <w:lvlText w:val="ꔒǾኰ速ǾꔒǾ몔ퟹ翿旮{⇒훧翿旮{ᣙ훧翿"/>
      <w:lvlJc w:val="left"/>
    </w:lvl>
    <w:lvl w:ilvl="8">
      <w:numFmt w:val="bullet"/>
      <w:lvlText w:val="ꔒǾኰ速ǾꔒǾ몔ퟹ翿旮{⇒훧翿旮{ᣙ훧翿"/>
      <w:lvlJc w:val="left"/>
    </w:lvl>
  </w:abstractNum>
  <w:abstractNum w:abstractNumId="14">
    <w:nsid w:val="37395165"/>
    <w:multiLevelType w:val="multilevel"/>
    <w:tmpl w:val="95625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38276D6B"/>
    <w:multiLevelType w:val="multilevel"/>
    <w:tmpl w:val="FC120BB8"/>
    <w:lvl w:ilvl="0">
      <w:start w:val="1"/>
      <w:numFmt w:val="decimal"/>
      <w:lvlText w:val="%1- "/>
      <w:legacy w:legacy="1" w:legacySpace="0" w:legacyIndent="360"/>
      <w:lvlJc w:val="left"/>
      <w:pPr>
        <w:ind w:left="360" w:hanging="360"/>
      </w:pPr>
      <w:rPr>
        <w:rFonts w:ascii="VNI-Times" w:hAnsi="VNI-Times" w:hint="default"/>
        <w:b w:val="0"/>
        <w:i w:val="0"/>
        <w:sz w:val="24"/>
        <w:u w:val="none"/>
      </w:rPr>
    </w:lvl>
    <w:lvl w:ilvl="1">
      <w:numFmt w:val="bullet"/>
      <w:lvlText w:val="ꔒǾኰ速ǾꔒǾ몔ퟹ翿旮{⇒훧翿旮{ᣙ훧翿"/>
      <w:lvlJc w:val="left"/>
    </w:lvl>
    <w:lvl w:ilvl="2">
      <w:numFmt w:val="bullet"/>
      <w:lvlText w:val="ꔒǾኰ速ǾꔒǾ몔ퟹ翿旮{⇒훧翿旮{ᣙ훧翿"/>
      <w:lvlJc w:val="left"/>
    </w:lvl>
    <w:lvl w:ilvl="3">
      <w:numFmt w:val="bullet"/>
      <w:lvlText w:val="ꔒǾኰ速ǾꔒǾ몔ퟹ翿旮{⇒훧翿旮{ᣙ훧翿"/>
      <w:lvlJc w:val="left"/>
    </w:lvl>
    <w:lvl w:ilvl="4">
      <w:numFmt w:val="bullet"/>
      <w:lvlText w:val="ꔒǾኰ速ǾꔒǾ몔ퟹ翿旮{⇒훧翿旮{ᣙ훧翿"/>
      <w:lvlJc w:val="left"/>
    </w:lvl>
    <w:lvl w:ilvl="5">
      <w:numFmt w:val="bullet"/>
      <w:lvlText w:val="ꔒǾኰ速ǾꔒǾ몔ퟹ翿旮{⇒훧翿旮{ᣙ훧翿"/>
      <w:lvlJc w:val="left"/>
    </w:lvl>
    <w:lvl w:ilvl="6">
      <w:numFmt w:val="bullet"/>
      <w:lvlText w:val="ꔒǾኰ速ǾꔒǾ몔ퟹ翿旮{⇒훧翿旮{ᣙ훧翿"/>
      <w:lvlJc w:val="left"/>
    </w:lvl>
    <w:lvl w:ilvl="7">
      <w:numFmt w:val="bullet"/>
      <w:lvlText w:val="ꔒǾኰ速ǾꔒǾ몔ퟹ翿旮{⇒훧翿旮{ᣙ훧翿"/>
      <w:lvlJc w:val="left"/>
    </w:lvl>
    <w:lvl w:ilvl="8">
      <w:numFmt w:val="bullet"/>
      <w:lvlText w:val="ꔒǾኰ速ǾꔒǾ몔ퟹ翿旮{⇒훧翿旮{ᣙ훧翿"/>
      <w:lvlJc w:val="left"/>
    </w:lvl>
  </w:abstractNum>
  <w:abstractNum w:abstractNumId="16">
    <w:nsid w:val="3AA03FE0"/>
    <w:multiLevelType w:val="multilevel"/>
    <w:tmpl w:val="536E2C6C"/>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7">
    <w:nsid w:val="3D133937"/>
    <w:multiLevelType w:val="multilevel"/>
    <w:tmpl w:val="6498A056"/>
    <w:lvl w:ilvl="0">
      <w:start w:val="1"/>
      <w:numFmt w:val="decimal"/>
      <w:lvlText w:val="%1."/>
      <w:lvlJc w:val="left"/>
      <w:pPr>
        <w:tabs>
          <w:tab w:val="num" w:pos="360"/>
        </w:tabs>
        <w:ind w:left="360" w:hanging="360"/>
      </w:pPr>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18">
    <w:nsid w:val="424C121B"/>
    <w:multiLevelType w:val="multilevel"/>
    <w:tmpl w:val="A844ECCA"/>
    <w:lvl w:ilvl="0">
      <w:start w:val="1"/>
      <w:numFmt w:val="decimal"/>
      <w:lvlText w:val="%1- "/>
      <w:legacy w:legacy="1" w:legacySpace="0" w:legacyIndent="360"/>
      <w:lvlJc w:val="left"/>
      <w:pPr>
        <w:ind w:left="360" w:hanging="360"/>
      </w:pPr>
      <w:rPr>
        <w:rFonts w:ascii="VNI-Times" w:hAnsi="VNI-Times" w:hint="default"/>
        <w:b w:val="0"/>
        <w:i w:val="0"/>
        <w:sz w:val="24"/>
        <w:u w:val="none"/>
      </w:rPr>
    </w:lvl>
    <w:lvl w:ilvl="1">
      <w:numFmt w:val="bullet"/>
      <w:lvlText w:val="ꔒǾኰ速ǾꔒǾ몔ퟹ翿旮{⇒훧翿旮{ᣙ훧翿"/>
      <w:lvlJc w:val="left"/>
    </w:lvl>
    <w:lvl w:ilvl="2">
      <w:numFmt w:val="bullet"/>
      <w:lvlText w:val="ꔒǾኰ速ǾꔒǾ몔ퟹ翿旮{⇒훧翿旮{ᣙ훧翿"/>
      <w:lvlJc w:val="left"/>
    </w:lvl>
    <w:lvl w:ilvl="3">
      <w:numFmt w:val="bullet"/>
      <w:lvlText w:val="ꔒǾኰ速ǾꔒǾ몔ퟹ翿旮{⇒훧翿旮{ᣙ훧翿"/>
      <w:lvlJc w:val="left"/>
    </w:lvl>
    <w:lvl w:ilvl="4">
      <w:numFmt w:val="bullet"/>
      <w:lvlText w:val="ꔒǾኰ速ǾꔒǾ몔ퟹ翿旮{⇒훧翿旮{ᣙ훧翿"/>
      <w:lvlJc w:val="left"/>
    </w:lvl>
    <w:lvl w:ilvl="5">
      <w:numFmt w:val="bullet"/>
      <w:lvlText w:val="ꔒǾኰ速ǾꔒǾ몔ퟹ翿旮{⇒훧翿旮{ᣙ훧翿"/>
      <w:lvlJc w:val="left"/>
    </w:lvl>
    <w:lvl w:ilvl="6">
      <w:numFmt w:val="bullet"/>
      <w:lvlText w:val="ꔒǾኰ速ǾꔒǾ몔ퟹ翿旮{⇒훧翿旮{ᣙ훧翿"/>
      <w:lvlJc w:val="left"/>
    </w:lvl>
    <w:lvl w:ilvl="7">
      <w:numFmt w:val="bullet"/>
      <w:lvlText w:val="ꔒǾኰ速ǾꔒǾ몔ퟹ翿旮{⇒훧翿旮{ᣙ훧翿"/>
      <w:lvlJc w:val="left"/>
    </w:lvl>
    <w:lvl w:ilvl="8">
      <w:numFmt w:val="bullet"/>
      <w:lvlText w:val="ꔒǾኰ速ǾꔒǾ몔ퟹ翿旮{⇒훧翿旮{ᣙ훧翿"/>
      <w:lvlJc w:val="left"/>
    </w:lvl>
  </w:abstractNum>
  <w:abstractNum w:abstractNumId="19">
    <w:nsid w:val="43FD08C9"/>
    <w:multiLevelType w:val="multilevel"/>
    <w:tmpl w:val="77F46D38"/>
    <w:lvl w:ilvl="0">
      <w:start w:val="2"/>
      <w:numFmt w:val="bullet"/>
      <w:lvlText w:val=""/>
      <w:lvlJc w:val="left"/>
      <w:pPr>
        <w:tabs>
          <w:tab w:val="num" w:pos="1080"/>
        </w:tabs>
        <w:ind w:left="1080" w:hanging="360"/>
      </w:pPr>
      <w:rPr>
        <w:rFonts w:ascii="Symbol" w:eastAsia="Times New Roman" w:hAnsi="Symbol" w:cs="Times New Roman" w:hint="default"/>
        <w:u w:val="none"/>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0">
    <w:nsid w:val="51271647"/>
    <w:multiLevelType w:val="multilevel"/>
    <w:tmpl w:val="A8DA2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nsid w:val="539D7F4D"/>
    <w:multiLevelType w:val="multilevel"/>
    <w:tmpl w:val="0576C022"/>
    <w:lvl w:ilvl="0">
      <w:start w:val="1"/>
      <w:numFmt w:val="upperRoman"/>
      <w:lvlText w:val="%1- "/>
      <w:legacy w:legacy="1" w:legacySpace="0" w:legacyIndent="360"/>
      <w:lvlJc w:val="left"/>
      <w:pPr>
        <w:ind w:left="360" w:hanging="360"/>
      </w:pPr>
      <w:rPr>
        <w:rFonts w:ascii="VNI-Times" w:hAnsi="VNI-Times" w:hint="default"/>
        <w:b w:val="0"/>
        <w:i w:val="0"/>
        <w:sz w:val="24"/>
        <w:u w:val="none"/>
      </w:rPr>
    </w:lvl>
    <w:lvl w:ilvl="1">
      <w:numFmt w:val="bullet"/>
      <w:lvlText w:val="ꔒǾኰ速ǾꔒǾ몔ퟹ翿旮{⇒훧翿旮{ᣙ훧翿"/>
      <w:lvlJc w:val="left"/>
    </w:lvl>
    <w:lvl w:ilvl="2">
      <w:numFmt w:val="bullet"/>
      <w:lvlText w:val="ꔒǾኰ速ǾꔒǾ몔ퟹ翿旮{⇒훧翿旮{ᣙ훧翿"/>
      <w:lvlJc w:val="left"/>
    </w:lvl>
    <w:lvl w:ilvl="3">
      <w:numFmt w:val="bullet"/>
      <w:lvlText w:val="ꔒǾኰ速ǾꔒǾ몔ퟹ翿旮{⇒훧翿旮{ᣙ훧翿"/>
      <w:lvlJc w:val="left"/>
    </w:lvl>
    <w:lvl w:ilvl="4">
      <w:numFmt w:val="bullet"/>
      <w:lvlText w:val="ꔒǾኰ速ǾꔒǾ몔ퟹ翿旮{⇒훧翿旮{ᣙ훧翿"/>
      <w:lvlJc w:val="left"/>
    </w:lvl>
    <w:lvl w:ilvl="5">
      <w:numFmt w:val="bullet"/>
      <w:lvlText w:val="ꔒǾኰ速ǾꔒǾ몔ퟹ翿旮{⇒훧翿旮{ᣙ훧翿"/>
      <w:lvlJc w:val="left"/>
    </w:lvl>
    <w:lvl w:ilvl="6">
      <w:numFmt w:val="bullet"/>
      <w:lvlText w:val="ꔒǾኰ速ǾꔒǾ몔ퟹ翿旮{⇒훧翿旮{ᣙ훧翿"/>
      <w:lvlJc w:val="left"/>
    </w:lvl>
    <w:lvl w:ilvl="7">
      <w:numFmt w:val="bullet"/>
      <w:lvlText w:val="ꔒǾኰ速ǾꔒǾ몔ퟹ翿旮{⇒훧翿旮{ᣙ훧翿"/>
      <w:lvlJc w:val="left"/>
    </w:lvl>
    <w:lvl w:ilvl="8">
      <w:numFmt w:val="bullet"/>
      <w:lvlText w:val="ꔒǾኰ速ǾꔒǾ몔ퟹ翿旮{⇒훧翿旮{ᣙ훧翿"/>
      <w:lvlJc w:val="left"/>
    </w:lvl>
  </w:abstractNum>
  <w:abstractNum w:abstractNumId="22">
    <w:nsid w:val="54172F3E"/>
    <w:multiLevelType w:val="multilevel"/>
    <w:tmpl w:val="439C2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56972E51"/>
    <w:multiLevelType w:val="multilevel"/>
    <w:tmpl w:val="330EE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58865A8A"/>
    <w:multiLevelType w:val="multilevel"/>
    <w:tmpl w:val="42D41B3A"/>
    <w:lvl w:ilvl="0">
      <w:start w:val="2"/>
      <w:numFmt w:val="bullet"/>
      <w:lvlText w:val="-"/>
      <w:lvlJc w:val="left"/>
      <w:pPr>
        <w:tabs>
          <w:tab w:val="num" w:pos="1080"/>
        </w:tabs>
        <w:ind w:left="1080" w:hanging="360"/>
      </w:pPr>
      <w:rPr>
        <w:rFonts w:ascii="Times New Roman" w:eastAsia="Times New Roman" w:hAnsi="Times New Roman" w:cs="Times New Roman"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5">
    <w:nsid w:val="5E972429"/>
    <w:multiLevelType w:val="multilevel"/>
    <w:tmpl w:val="BEA8C892"/>
    <w:lvl w:ilvl="0">
      <w:start w:val="2"/>
      <w:numFmt w:val="decimal"/>
      <w:lvlText w:val="%1-"/>
      <w:lvlJc w:val="left"/>
      <w:pPr>
        <w:tabs>
          <w:tab w:val="num" w:pos="360"/>
        </w:tabs>
        <w:ind w:left="360" w:hanging="360"/>
      </w:pPr>
      <w:rPr>
        <w:rFonts w:hint="default"/>
      </w:rPr>
    </w:lvl>
    <w:lvl w:ilvl="1">
      <w:numFmt w:val="bullet"/>
      <w:lvlText w:val="ꔒǾኰ速Ǿ旮{醆훧翿翿旮{ᣙ훧翿"/>
      <w:lvlJc w:val="left"/>
    </w:lvl>
    <w:lvl w:ilvl="2">
      <w:numFmt w:val="bullet"/>
      <w:lvlText w:val="ꔒǾኰ速Ǿ旮{醆훧翿翿旮{ᣙ훧翿"/>
      <w:lvlJc w:val="left"/>
    </w:lvl>
    <w:lvl w:ilvl="3">
      <w:numFmt w:val="bullet"/>
      <w:lvlText w:val="ꔒǾኰ速Ǿ旮{醆훧翿翿旮{ᣙ훧翿"/>
      <w:lvlJc w:val="left"/>
    </w:lvl>
    <w:lvl w:ilvl="4">
      <w:numFmt w:val="bullet"/>
      <w:lvlText w:val="ꔒǾኰ速Ǿ旮{醆훧翿翿旮{ᣙ훧翿"/>
      <w:lvlJc w:val="left"/>
    </w:lvl>
    <w:lvl w:ilvl="5">
      <w:numFmt w:val="bullet"/>
      <w:lvlText w:val="ꔒǾኰ速Ǿ旮{醆훧翿翿旮{ᣙ훧翿"/>
      <w:lvlJc w:val="left"/>
    </w:lvl>
    <w:lvl w:ilvl="6">
      <w:numFmt w:val="bullet"/>
      <w:lvlText w:val="ꔒǾኰ速Ǿ旮{醆훧翿翿旮{ᣙ훧翿"/>
      <w:lvlJc w:val="left"/>
    </w:lvl>
    <w:lvl w:ilvl="7">
      <w:numFmt w:val="bullet"/>
      <w:lvlText w:val="ꔒǾኰ速Ǿ旮{醆훧翿翿旮{ᣙ훧翿"/>
      <w:lvlJc w:val="left"/>
    </w:lvl>
    <w:lvl w:ilvl="8">
      <w:numFmt w:val="bullet"/>
      <w:lvlText w:val="ꔒǾኰ速Ǿ旮{醆훧翿翿旮{ᣙ훧翿"/>
      <w:lvlJc w:val="left"/>
    </w:lvl>
  </w:abstractNum>
  <w:abstractNum w:abstractNumId="26">
    <w:nsid w:val="62593B8E"/>
    <w:multiLevelType w:val="multilevel"/>
    <w:tmpl w:val="088E8AE8"/>
    <w:lvl w:ilvl="0">
      <w:numFmt w:val="decimal"/>
      <w:lvlText w:val="*"/>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7">
    <w:nsid w:val="67C11E1B"/>
    <w:multiLevelType w:val="multilevel"/>
    <w:tmpl w:val="364A07AA"/>
    <w:lvl w:ilvl="0">
      <w:start w:val="1"/>
      <w:numFmt w:val="lowerLetter"/>
      <w:lvlText w:val="%1-"/>
      <w:lvlJc w:val="left"/>
      <w:pPr>
        <w:tabs>
          <w:tab w:val="num" w:pos="360"/>
        </w:tabs>
        <w:ind w:left="360" w:hanging="360"/>
      </w:pPr>
      <w:rPr>
        <w:rFonts w:hint="default"/>
      </w:rPr>
    </w:lvl>
    <w:lvl w:ilvl="1">
      <w:numFmt w:val="bullet"/>
      <w:lvlText w:val="ꔒǾኰ速Ǿ旮{醆훧翿翿旮{ᣙ훧翿"/>
      <w:lvlJc w:val="left"/>
    </w:lvl>
    <w:lvl w:ilvl="2">
      <w:numFmt w:val="bullet"/>
      <w:lvlText w:val="ꔒǾኰ速Ǿ旮{醆훧翿翿旮{ᣙ훧翿"/>
      <w:lvlJc w:val="left"/>
    </w:lvl>
    <w:lvl w:ilvl="3">
      <w:numFmt w:val="bullet"/>
      <w:lvlText w:val="ꔒǾኰ速Ǿ旮{醆훧翿翿旮{ᣙ훧翿"/>
      <w:lvlJc w:val="left"/>
    </w:lvl>
    <w:lvl w:ilvl="4">
      <w:numFmt w:val="bullet"/>
      <w:lvlText w:val="ꔒǾኰ速Ǿ旮{醆훧翿翿旮{ᣙ훧翿"/>
      <w:lvlJc w:val="left"/>
    </w:lvl>
    <w:lvl w:ilvl="5">
      <w:numFmt w:val="bullet"/>
      <w:lvlText w:val="ꔒǾኰ速Ǿ旮{醆훧翿翿旮{ᣙ훧翿"/>
      <w:lvlJc w:val="left"/>
    </w:lvl>
    <w:lvl w:ilvl="6">
      <w:numFmt w:val="bullet"/>
      <w:lvlText w:val="ꔒǾኰ速Ǿ旮{醆훧翿翿旮{ᣙ훧翿"/>
      <w:lvlJc w:val="left"/>
    </w:lvl>
    <w:lvl w:ilvl="7">
      <w:numFmt w:val="bullet"/>
      <w:lvlText w:val="ꔒǾኰ速Ǿ旮{醆훧翿翿旮{ᣙ훧翿"/>
      <w:lvlJc w:val="left"/>
    </w:lvl>
    <w:lvl w:ilvl="8">
      <w:numFmt w:val="bullet"/>
      <w:lvlText w:val="ꔒǾኰ速Ǿ旮{醆훧翿翿旮{ᣙ훧翿"/>
      <w:lvlJc w:val="left"/>
    </w:lvl>
  </w:abstractNum>
  <w:abstractNum w:abstractNumId="28">
    <w:nsid w:val="70E371EF"/>
    <w:multiLevelType w:val="multilevel"/>
    <w:tmpl w:val="7324A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1"/>
  </w:num>
  <w:num w:numId="3">
    <w:abstractNumId w:val="13"/>
  </w:num>
  <w:num w:numId="4">
    <w:abstractNumId w:val="7"/>
  </w:num>
  <w:num w:numId="5">
    <w:abstractNumId w:val="18"/>
  </w:num>
  <w:num w:numId="6">
    <w:abstractNumId w:val="26"/>
    <w:lvlOverride w:ilvl="0">
      <w:lvl w:ilvl="0">
        <w:start w:val="1"/>
        <w:numFmt w:val="bullet"/>
        <w:lvlText w:val=""/>
        <w:legacy w:legacy="1" w:legacySpace="0" w:legacyIndent="360"/>
        <w:lvlJc w:val="left"/>
        <w:pPr>
          <w:ind w:left="720" w:hanging="360"/>
        </w:pPr>
        <w:rPr>
          <w:rFonts w:ascii="Wingdings" w:hAnsi="Wingdings" w:hint="default"/>
          <w:b w:val="0"/>
          <w:i w:val="0"/>
          <w:sz w:val="24"/>
          <w:u w:val="none"/>
        </w:rPr>
      </w:lvl>
    </w:lvlOverride>
  </w:num>
  <w:num w:numId="7">
    <w:abstractNumId w:val="18"/>
    <w:lvlOverride w:ilvl="0">
      <w:lvl w:ilvl="0">
        <w:start w:val="3"/>
        <w:numFmt w:val="decimal"/>
        <w:lvlText w:val="%1- "/>
        <w:legacy w:legacy="1" w:legacySpace="0" w:legacyIndent="360"/>
        <w:lvlJc w:val="left"/>
        <w:pPr>
          <w:ind w:left="360" w:hanging="360"/>
        </w:pPr>
        <w:rPr>
          <w:rFonts w:ascii="VNI-Times" w:hAnsi="VNI-Times" w:hint="default"/>
          <w:b w:val="0"/>
          <w:i w:val="0"/>
          <w:sz w:val="24"/>
          <w:u w:val="none"/>
        </w:rPr>
      </w:lvl>
    </w:lvlOverride>
  </w:num>
  <w:num w:numId="8">
    <w:abstractNumId w:val="25"/>
  </w:num>
  <w:num w:numId="9">
    <w:abstractNumId w:val="9"/>
  </w:num>
  <w:num w:numId="10">
    <w:abstractNumId w:val="5"/>
  </w:num>
  <w:num w:numId="11">
    <w:abstractNumId w:val="12"/>
  </w:num>
  <w:num w:numId="12">
    <w:abstractNumId w:val="27"/>
  </w:num>
  <w:num w:numId="13">
    <w:abstractNumId w:val="6"/>
  </w:num>
  <w:num w:numId="14">
    <w:abstractNumId w:val="0"/>
  </w:num>
  <w:num w:numId="15">
    <w:abstractNumId w:val="26"/>
    <w:lvlOverride w:ilvl="0">
      <w:lvl w:ilvl="0">
        <w:start w:val="1"/>
        <w:numFmt w:val="bullet"/>
        <w:lvlText w:val=""/>
        <w:legacy w:legacy="1" w:legacySpace="0" w:legacyIndent="360"/>
        <w:lvlJc w:val="left"/>
        <w:pPr>
          <w:ind w:left="1080" w:hanging="360"/>
        </w:pPr>
        <w:rPr>
          <w:rFonts w:ascii="Symbol" w:hAnsi="Symbol" w:hint="default"/>
          <w:b w:val="0"/>
          <w:i w:val="0"/>
          <w:sz w:val="24"/>
          <w:u w:val="none"/>
        </w:rPr>
      </w:lvl>
    </w:lvlOverride>
  </w:num>
  <w:num w:numId="16">
    <w:abstractNumId w:val="17"/>
  </w:num>
  <w:num w:numId="17">
    <w:abstractNumId w:val="10"/>
  </w:num>
  <w:num w:numId="18">
    <w:abstractNumId w:val="19"/>
  </w:num>
  <w:num w:numId="19">
    <w:abstractNumId w:val="8"/>
  </w:num>
  <w:num w:numId="20">
    <w:abstractNumId w:val="24"/>
  </w:num>
  <w:num w:numId="21">
    <w:abstractNumId w:val="3"/>
  </w:num>
  <w:num w:numId="22">
    <w:abstractNumId w:val="4"/>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28"/>
  </w:num>
  <w:num w:numId="26">
    <w:abstractNumId w:val="23"/>
  </w:num>
  <w:num w:numId="27">
    <w:abstractNumId w:val="22"/>
  </w:num>
  <w:num w:numId="28">
    <w:abstractNumId w:val="11"/>
  </w:num>
  <w:num w:numId="29">
    <w:abstractNumId w:val="2"/>
  </w:num>
  <w:num w:numId="30">
    <w:abstractNumId w:val="20"/>
  </w:num>
  <w:num w:numId="31">
    <w:abstractNumId w:val="14"/>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4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ECD"/>
    <w:rsid w:val="000E2ECD"/>
    <w:rsid w:val="00173AC6"/>
    <w:rsid w:val="00A4439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152699-62F3-4D4E-9F8D-54AF9992E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pPr>
        <w:spacing w:before="120"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4"/>
      <w:lang w:val="en-GB"/>
    </w:rPr>
  </w:style>
  <w:style w:type="paragraph" w:styleId="Heading1">
    <w:name w:val="heading 1"/>
    <w:basedOn w:val="Normal"/>
    <w:next w:val="Normal"/>
    <w:link w:val="Heading1Char"/>
    <w:qFormat/>
    <w:pPr>
      <w:keepNext/>
      <w:numPr>
        <w:ilvl w:val="12"/>
      </w:numPr>
      <w:tabs>
        <w:tab w:val="right" w:leader="dot" w:pos="8910"/>
      </w:tabs>
      <w:ind w:firstLine="810"/>
      <w:outlineLvl w:val="0"/>
    </w:pPr>
    <w:rPr>
      <w:b/>
      <w:sz w:val="28"/>
    </w:rPr>
  </w:style>
  <w:style w:type="paragraph" w:styleId="Heading2">
    <w:name w:val="heading 2"/>
    <w:basedOn w:val="Normal"/>
    <w:next w:val="Normal"/>
    <w:link w:val="Heading2Char"/>
    <w:qFormat/>
    <w:pPr>
      <w:keepNext/>
      <w:jc w:val="center"/>
      <w:outlineLvl w:val="1"/>
    </w:pPr>
    <w:rPr>
      <w:b/>
      <w:sz w:val="32"/>
    </w:rPr>
  </w:style>
  <w:style w:type="paragraph" w:styleId="Heading3">
    <w:name w:val="heading 3"/>
    <w:basedOn w:val="Normal"/>
    <w:next w:val="Normal"/>
    <w:link w:val="Heading3Char"/>
    <w:qFormat/>
    <w:pPr>
      <w:keepNext/>
      <w:tabs>
        <w:tab w:val="center" w:pos="1620"/>
        <w:tab w:val="center" w:pos="5760"/>
      </w:tabs>
      <w:outlineLvl w:val="2"/>
    </w:pPr>
    <w:rPr>
      <w:b/>
      <w:sz w:val="26"/>
    </w:rPr>
  </w:style>
  <w:style w:type="paragraph" w:styleId="Heading4">
    <w:name w:val="heading 4"/>
    <w:basedOn w:val="Normal"/>
    <w:next w:val="Normal"/>
    <w:link w:val="Heading4Char"/>
    <w:qFormat/>
    <w:pPr>
      <w:keepNext/>
      <w:tabs>
        <w:tab w:val="right" w:leader="dot" w:pos="7920"/>
      </w:tabs>
      <w:ind w:firstLine="851"/>
      <w:outlineLvl w:val="3"/>
    </w:pPr>
    <w:rPr>
      <w:b/>
      <w:sz w:val="28"/>
    </w:rPr>
  </w:style>
  <w:style w:type="paragraph" w:styleId="Heading5">
    <w:name w:val="heading 5"/>
    <w:basedOn w:val="Normal"/>
    <w:next w:val="Normal"/>
    <w:link w:val="Heading5Char"/>
    <w:qFormat/>
    <w:pPr>
      <w:keepNext/>
      <w:numPr>
        <w:ilvl w:val="12"/>
      </w:numPr>
      <w:tabs>
        <w:tab w:val="right" w:leader="dot" w:pos="8931"/>
      </w:tabs>
      <w:ind w:firstLine="851"/>
      <w:outlineLvl w:val="4"/>
    </w:pPr>
    <w:rPr>
      <w:sz w:val="28"/>
    </w:rPr>
  </w:style>
  <w:style w:type="paragraph" w:styleId="Heading6">
    <w:name w:val="heading 6"/>
    <w:basedOn w:val="Normal"/>
    <w:next w:val="Normal"/>
    <w:link w:val="Heading6Char"/>
    <w:qFormat/>
    <w:pPr>
      <w:keepNext/>
      <w:tabs>
        <w:tab w:val="center" w:pos="1620"/>
        <w:tab w:val="center" w:pos="5760"/>
      </w:tabs>
      <w:outlineLvl w:val="5"/>
    </w:pPr>
    <w:rPr>
      <w:b/>
      <w:sz w:val="26"/>
    </w:rPr>
  </w:style>
  <w:style w:type="paragraph" w:styleId="Heading7">
    <w:name w:val="heading 7"/>
    <w:basedOn w:val="Normal"/>
    <w:next w:val="Normal"/>
    <w:link w:val="Heading7Char"/>
    <w:qFormat/>
    <w:pPr>
      <w:keepNext/>
      <w:jc w:val="center"/>
      <w:outlineLvl w:val="6"/>
    </w:pPr>
    <w:rPr>
      <w:b/>
      <w:sz w:val="28"/>
    </w:rPr>
  </w:style>
  <w:style w:type="paragraph" w:styleId="Heading8">
    <w:name w:val="heading 8"/>
    <w:basedOn w:val="Normal"/>
    <w:next w:val="Normal"/>
    <w:link w:val="Heading8Char"/>
    <w:qFormat/>
    <w:pPr>
      <w:keepNext/>
      <w:ind w:firstLine="851"/>
      <w:jc w:val="center"/>
      <w:outlineLvl w:val="7"/>
    </w:pPr>
    <w:rPr>
      <w:sz w:val="28"/>
    </w:rPr>
  </w:style>
  <w:style w:type="paragraph" w:styleId="Heading9">
    <w:name w:val="heading 9"/>
    <w:basedOn w:val="Normal"/>
    <w:next w:val="Normal"/>
    <w:link w:val="Heading9Char"/>
    <w:qFormat/>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pPr>
      <w:spacing w:after="0"/>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pPr>
      <w:spacing w:after="0"/>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pPr>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pPr>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pPr>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pPr>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pPr>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pPr>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pPr>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firstLine="720"/>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pPr>
      <w:spacing w:after="0"/>
    </w:pPr>
    <w:rPr>
      <w:sz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rPr>
      <w:b/>
      <w:sz w:val="22"/>
    </w:rPr>
  </w:style>
  <w:style w:type="paragraph" w:styleId="BodyText2">
    <w:name w:val="Body Text 2"/>
    <w:basedOn w:val="Normal"/>
    <w:rPr>
      <w:b/>
      <w:sz w:val="22"/>
      <w:u w:val="single"/>
    </w:rPr>
  </w:style>
  <w:style w:type="paragraph" w:styleId="BodyText3">
    <w:name w:val="Body Text 3"/>
    <w:basedOn w:val="Normal"/>
    <w:rPr>
      <w:sz w:val="22"/>
    </w:rPr>
  </w:style>
  <w:style w:type="paragraph" w:styleId="BodyTextIndent2">
    <w:name w:val="Body Text Indent 2"/>
    <w:basedOn w:val="Normal"/>
    <w:rPr>
      <w:sz w:val="26"/>
      <w:lang w:val="en-US"/>
    </w:rPr>
  </w:style>
  <w:style w:type="paragraph" w:styleId="BodyTextIndent">
    <w:name w:val="Body Text Indent"/>
    <w:basedOn w:val="Normal"/>
    <w:rPr>
      <w:i/>
    </w:rPr>
  </w:style>
  <w:style w:type="paragraph" w:styleId="BodyTextIndent3">
    <w:name w:val="Body Text Indent 3"/>
    <w:basedOn w:val="Normal"/>
    <w:pPr>
      <w:tabs>
        <w:tab w:val="right" w:leader="dot" w:pos="9000"/>
      </w:tabs>
      <w:ind w:left="1080"/>
    </w:pPr>
    <w:rPr>
      <w:sz w:val="28"/>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semiHidden/>
    <w:rPr>
      <w:rFonts w:ascii="Tahoma" w:hAnsi="Tahoma" w:cs="Tahoma"/>
      <w:sz w:val="16"/>
      <w:szCs w:val="16"/>
    </w:rPr>
  </w:style>
  <w:style w:type="character" w:customStyle="1" w:styleId="FooterChar">
    <w:name w:val="Footer Char"/>
    <w:basedOn w:val="DefaultParagraphFont"/>
    <w:link w:val="Footer"/>
    <w:uiPriority w:val="99"/>
    <w:rPr>
      <w:rFonts w:ascii="VNI-Times" w:hAnsi="VNI-Times"/>
      <w:sz w:val="24"/>
      <w:lang w:val="en-GB"/>
    </w:rPr>
  </w:style>
  <w:style w:type="character" w:customStyle="1" w:styleId="HeaderChar">
    <w:name w:val="Header Char"/>
    <w:basedOn w:val="DefaultParagraphFont"/>
    <w:link w:val="Header"/>
    <w:uiPriority w:val="99"/>
    <w:rPr>
      <w:rFonts w:ascii="VNI-Times" w:hAnsi="VNI-Times"/>
      <w:sz w:val="24"/>
      <w:lang w:val="en-GB"/>
    </w:rPr>
  </w:style>
  <w:style w:type="paragraph" w:styleId="ListParagraph">
    <w:name w:val="List Paragraph"/>
    <w:basedOn w:val="Normal"/>
    <w:uiPriority w:val="34"/>
    <w:qFormat/>
    <w:pPr>
      <w:ind w:left="720"/>
      <w:contextualSpacing/>
    </w:p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NormalWeb">
    <w:name w:val="Normal (Web)"/>
    <w:basedOn w:val="Normal"/>
    <w:link w:val="NormalWebChar"/>
    <w:qFormat/>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ind w:firstLine="0"/>
      <w:jc w:val="left"/>
    </w:pPr>
    <w:rPr>
      <w:rFonts w:ascii="Verdana" w:hAnsi="Verdana"/>
      <w:szCs w:val="24"/>
      <w:lang w:val="en-US"/>
    </w:rPr>
  </w:style>
  <w:style w:type="character" w:customStyle="1" w:styleId="apple-converted-space">
    <w:name w:val="apple-converted-space"/>
    <w:basedOn w:val="DefaultParagraphFont"/>
  </w:style>
  <w:style w:type="character" w:customStyle="1" w:styleId="NormalWebChar">
    <w:name w:val="Normal (Web) Char"/>
    <w:link w:val="NormalWeb"/>
    <w:uiPriority w:val="99"/>
    <w:rPr>
      <w:rFonts w:ascii="Verdana" w:hAnsi="Verdana"/>
      <w:sz w:val="24"/>
      <w:szCs w:val="24"/>
    </w:rPr>
  </w:style>
  <w:style w:type="character" w:styleId="Strong">
    <w:name w:val="Strong"/>
    <w:basedOn w:val="DefaultParagraphFont"/>
    <w:uiPriority w:val="22"/>
    <w:qFormat/>
    <w:rPr>
      <w:b/>
      <w:bCs/>
    </w:rPr>
  </w:style>
  <w:style w:type="character" w:styleId="Hyperlink">
    <w:name w:val="Hyperlink"/>
    <w:rPr>
      <w:color w:val="0000FF"/>
      <w:u w:val="single"/>
    </w:rPr>
  </w:style>
  <w:style w:type="character" w:customStyle="1" w:styleId="NormalWebChar1">
    <w:name w:val="Normal (Web) Char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63CC45-3734-4EF5-A795-850D8714F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449</Words>
  <Characters>2561</Characters>
  <Application>Microsoft Office Word</Application>
  <DocSecurity>0</DocSecurity>
  <Lines>21</Lines>
  <Paragraphs>6</Paragraphs>
  <ScaleCrop>false</ScaleCrop>
  <Company>STCTN</Company>
  <LinksUpToDate>false</LinksUpToDate>
  <CharactersWithSpaces>3004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BCTQT97.DOC</dc:title>
  <dc:creator>USER</dc:creator>
  <cp:lastModifiedBy>HP</cp:lastModifiedBy>
  <cp:revision>28</cp:revision>
  <dcterms:created xsi:type="dcterms:W3CDTF">2026-05-24T01:56:00Z</dcterms:created>
  <dcterms:modified xsi:type="dcterms:W3CDTF">2026-06-26T03:41:00Z</dcterms:modified>
</cp:coreProperties>
</file>