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1DBF7A" w14:textId="359C6405" w:rsidR="0095033E" w:rsidRPr="00686016" w:rsidRDefault="0095033E" w:rsidP="0095033E">
      <w:pPr>
        <w:jc w:val="center"/>
        <w:rPr>
          <w:rFonts w:ascii="Times New Roman" w:hAnsi="Times New Roman"/>
          <w:b/>
          <w:bCs/>
        </w:rPr>
      </w:pPr>
      <w:r w:rsidRPr="00686016">
        <w:rPr>
          <w:rFonts w:ascii="Times New Roman" w:hAnsi="Times New Roman"/>
          <w:b/>
          <w:bCs/>
        </w:rPr>
        <w:t>Phụ lục II</w:t>
      </w:r>
    </w:p>
    <w:p w14:paraId="3547A4B5" w14:textId="4F0DBE49" w:rsidR="0095033E" w:rsidRPr="00686016" w:rsidRDefault="0095033E" w:rsidP="0095033E">
      <w:pPr>
        <w:jc w:val="center"/>
        <w:rPr>
          <w:rFonts w:ascii="Times New Roman" w:hAnsi="Times New Roman"/>
          <w:b/>
          <w:bCs/>
        </w:rPr>
      </w:pPr>
      <w:r w:rsidRPr="00686016">
        <w:rPr>
          <w:rFonts w:ascii="Times New Roman" w:hAnsi="Times New Roman"/>
          <w:b/>
          <w:bCs/>
        </w:rPr>
        <w:t>BẢNG TRA CẤP DỰ BÁO CHÁY RỪNG</w:t>
      </w:r>
    </w:p>
    <w:p w14:paraId="0330DD6A" w14:textId="0F448F13" w:rsidR="00503F3C" w:rsidRPr="00686016" w:rsidRDefault="00503F3C" w:rsidP="00503F3C">
      <w:pPr>
        <w:widowControl w:val="0"/>
        <w:autoSpaceDE w:val="0"/>
        <w:autoSpaceDN w:val="0"/>
        <w:adjustRightInd w:val="0"/>
        <w:jc w:val="center"/>
        <w:rPr>
          <w:rFonts w:ascii="Times New Roman" w:hAnsi="Times New Roman"/>
          <w:i/>
          <w:iCs/>
        </w:rPr>
      </w:pPr>
      <w:r w:rsidRPr="00686016">
        <w:rPr>
          <w:rFonts w:ascii="Times New Roman" w:hAnsi="Times New Roman"/>
          <w:i/>
          <w:iCs/>
        </w:rPr>
        <w:t>(Ban hành kèm theo Quyết định số</w:t>
      </w:r>
      <w:r w:rsidR="0041739D" w:rsidRPr="00686016">
        <w:rPr>
          <w:rFonts w:ascii="Times New Roman" w:hAnsi="Times New Roman"/>
          <w:i/>
          <w:iCs/>
        </w:rPr>
        <w:t>: 29</w:t>
      </w:r>
      <w:r w:rsidRPr="00686016">
        <w:rPr>
          <w:rFonts w:ascii="Times New Roman" w:hAnsi="Times New Roman"/>
          <w:i/>
          <w:iCs/>
        </w:rPr>
        <w:t>/2025/QĐ-UBND</w:t>
      </w:r>
    </w:p>
    <w:p w14:paraId="04AAE847" w14:textId="6EAA0390" w:rsidR="00503F3C" w:rsidRPr="00686016" w:rsidRDefault="00503F3C" w:rsidP="00503F3C">
      <w:pPr>
        <w:widowControl w:val="0"/>
        <w:autoSpaceDE w:val="0"/>
        <w:autoSpaceDN w:val="0"/>
        <w:adjustRightInd w:val="0"/>
        <w:jc w:val="center"/>
        <w:rPr>
          <w:rFonts w:ascii="Times New Roman" w:hAnsi="Times New Roman"/>
          <w:i/>
          <w:iCs/>
        </w:rPr>
      </w:pPr>
      <w:r w:rsidRPr="00686016">
        <w:rPr>
          <w:rFonts w:ascii="Times New Roman" w:hAnsi="Times New Roman"/>
          <w:i/>
          <w:iCs/>
        </w:rPr>
        <w:t xml:space="preserve"> </w:t>
      </w:r>
      <w:r w:rsidR="0041739D" w:rsidRPr="00686016">
        <w:rPr>
          <w:rFonts w:ascii="Times New Roman" w:hAnsi="Times New Roman"/>
          <w:i/>
          <w:iCs/>
        </w:rPr>
        <w:t>n</w:t>
      </w:r>
      <w:r w:rsidRPr="00686016">
        <w:rPr>
          <w:rFonts w:ascii="Times New Roman" w:hAnsi="Times New Roman"/>
          <w:i/>
          <w:iCs/>
        </w:rPr>
        <w:t>gày</w:t>
      </w:r>
      <w:r w:rsidR="0041739D" w:rsidRPr="00686016">
        <w:rPr>
          <w:rFonts w:ascii="Times New Roman" w:hAnsi="Times New Roman"/>
          <w:i/>
          <w:iCs/>
        </w:rPr>
        <w:t xml:space="preserve"> 11 </w:t>
      </w:r>
      <w:r w:rsidRPr="00686016">
        <w:rPr>
          <w:rFonts w:ascii="Times New Roman" w:hAnsi="Times New Roman"/>
          <w:i/>
          <w:iCs/>
        </w:rPr>
        <w:t>tháng</w:t>
      </w:r>
      <w:r w:rsidR="0041739D" w:rsidRPr="00686016">
        <w:rPr>
          <w:rFonts w:ascii="Times New Roman" w:hAnsi="Times New Roman"/>
          <w:i/>
          <w:iCs/>
        </w:rPr>
        <w:t xml:space="preserve"> 6 </w:t>
      </w:r>
      <w:r w:rsidRPr="00686016">
        <w:rPr>
          <w:rFonts w:ascii="Times New Roman" w:hAnsi="Times New Roman"/>
          <w:i/>
          <w:iCs/>
        </w:rPr>
        <w:t xml:space="preserve">năm 2025 của </w:t>
      </w:r>
      <w:r w:rsidR="00950544" w:rsidRPr="00686016">
        <w:rPr>
          <w:rFonts w:ascii="Times New Roman" w:hAnsi="Times New Roman"/>
          <w:i/>
          <w:iCs/>
        </w:rPr>
        <w:t>Ủy ban nhân dân</w:t>
      </w:r>
      <w:r w:rsidRPr="00686016">
        <w:rPr>
          <w:rFonts w:ascii="Times New Roman" w:hAnsi="Times New Roman"/>
          <w:i/>
          <w:iCs/>
        </w:rPr>
        <w:t xml:space="preserve"> tỉnh Bắc Kạn)</w:t>
      </w:r>
    </w:p>
    <w:p w14:paraId="1906F177" w14:textId="0B57AA52" w:rsidR="00CC16EA" w:rsidRPr="00686016" w:rsidRDefault="008F17A5" w:rsidP="00E25FC4">
      <w:pPr>
        <w:widowControl w:val="0"/>
        <w:autoSpaceDE w:val="0"/>
        <w:autoSpaceDN w:val="0"/>
        <w:adjustRightInd w:val="0"/>
        <w:spacing w:beforeLines="60" w:before="144" w:afterLines="40" w:after="96" w:line="360" w:lineRule="exact"/>
        <w:ind w:firstLine="720"/>
        <w:jc w:val="both"/>
        <w:rPr>
          <w:rFonts w:ascii="Times New Roman" w:hAnsi="Times New Roman"/>
          <w:b/>
          <w:bCs/>
          <w:sz w:val="14"/>
        </w:rPr>
      </w:pPr>
      <w:r w:rsidRPr="00686016">
        <w:rPr>
          <w:rFonts w:ascii="Times New Roman" w:hAnsi="Times New Roman"/>
          <w:b/>
          <w:bCs/>
          <w:noProof/>
        </w:rPr>
        <mc:AlternateContent>
          <mc:Choice Requires="wps">
            <w:drawing>
              <wp:anchor distT="0" distB="0" distL="114300" distR="114300" simplePos="0" relativeHeight="251659264" behindDoc="0" locked="0" layoutInCell="1" allowOverlap="1" wp14:anchorId="2B9DAB30" wp14:editId="0D55B845">
                <wp:simplePos x="0" y="0"/>
                <wp:positionH relativeFrom="column">
                  <wp:posOffset>2115337</wp:posOffset>
                </wp:positionH>
                <wp:positionV relativeFrom="paragraph">
                  <wp:posOffset>20320</wp:posOffset>
                </wp:positionV>
                <wp:extent cx="1437640"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1437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EC069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6.55pt,1.6pt" to="279.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" strokecolor="black [3040]"/>
            </w:pict>
          </mc:Fallback>
        </mc:AlternateContent>
      </w:r>
    </w:p>
    <w:p w14:paraId="09D0792C" w14:textId="273435F6" w:rsidR="00731F29" w:rsidRPr="00686016" w:rsidRDefault="00731F29" w:rsidP="00E25FC4">
      <w:pPr>
        <w:widowControl w:val="0"/>
        <w:autoSpaceDE w:val="0"/>
        <w:autoSpaceDN w:val="0"/>
        <w:adjustRightInd w:val="0"/>
        <w:spacing w:beforeLines="60" w:before="144" w:afterLines="40" w:after="96" w:line="360" w:lineRule="exact"/>
        <w:ind w:firstLine="720"/>
        <w:jc w:val="both"/>
        <w:rPr>
          <w:rFonts w:ascii="Times New Roman" w:hAnsi="Times New Roman"/>
          <w:b/>
          <w:bCs/>
        </w:rPr>
      </w:pPr>
      <w:r w:rsidRPr="00686016">
        <w:rPr>
          <w:rFonts w:ascii="Times New Roman" w:hAnsi="Times New Roman"/>
          <w:b/>
          <w:bCs/>
        </w:rPr>
        <w:t>1. Bảng tra cấp dự báo cháy rừng được tính cho 2 vùng sinh thái:</w:t>
      </w:r>
    </w:p>
    <w:p w14:paraId="1DC55165" w14:textId="44F06AB0" w:rsidR="00731F29" w:rsidRPr="00686016" w:rsidRDefault="00731F29" w:rsidP="00E25FC4">
      <w:pPr>
        <w:widowControl w:val="0"/>
        <w:autoSpaceDE w:val="0"/>
        <w:autoSpaceDN w:val="0"/>
        <w:adjustRightInd w:val="0"/>
        <w:spacing w:beforeLines="60" w:before="144" w:afterLines="40" w:after="96" w:line="360" w:lineRule="exact"/>
        <w:ind w:firstLine="720"/>
        <w:jc w:val="both"/>
        <w:rPr>
          <w:rFonts w:ascii="Times New Roman" w:hAnsi="Times New Roman"/>
        </w:rPr>
      </w:pPr>
      <w:r w:rsidRPr="00686016">
        <w:rPr>
          <w:rFonts w:ascii="Times New Roman" w:hAnsi="Times New Roman"/>
        </w:rPr>
        <w:t xml:space="preserve">a) Tiểu vùng 1: Gồm khu vực thuộc huyện Chợ Mới, </w:t>
      </w:r>
      <w:r w:rsidR="00C84A53" w:rsidRPr="00686016">
        <w:rPr>
          <w:rFonts w:ascii="Times New Roman" w:hAnsi="Times New Roman"/>
        </w:rPr>
        <w:t xml:space="preserve">huyện </w:t>
      </w:r>
      <w:r w:rsidRPr="00686016">
        <w:rPr>
          <w:rFonts w:ascii="Times New Roman" w:hAnsi="Times New Roman"/>
        </w:rPr>
        <w:t xml:space="preserve">Chợ Đồn, </w:t>
      </w:r>
      <w:r w:rsidR="00C84A53" w:rsidRPr="00686016">
        <w:rPr>
          <w:rFonts w:ascii="Times New Roman" w:hAnsi="Times New Roman"/>
        </w:rPr>
        <w:t xml:space="preserve">huyện </w:t>
      </w:r>
      <w:r w:rsidRPr="00686016">
        <w:rPr>
          <w:rFonts w:ascii="Times New Roman" w:hAnsi="Times New Roman"/>
        </w:rPr>
        <w:t>Bạch Thô</w:t>
      </w:r>
      <w:r w:rsidR="00503F3C" w:rsidRPr="00686016">
        <w:rPr>
          <w:rFonts w:ascii="Times New Roman" w:hAnsi="Times New Roman"/>
        </w:rPr>
        <w:t xml:space="preserve">ng, </w:t>
      </w:r>
      <w:r w:rsidR="00C84A53" w:rsidRPr="00686016">
        <w:rPr>
          <w:rFonts w:ascii="Times New Roman" w:hAnsi="Times New Roman"/>
        </w:rPr>
        <w:t xml:space="preserve">huyện </w:t>
      </w:r>
      <w:r w:rsidR="00503F3C" w:rsidRPr="00686016">
        <w:rPr>
          <w:rFonts w:ascii="Times New Roman" w:hAnsi="Times New Roman"/>
        </w:rPr>
        <w:t>Ba Bể và Thành phố Bắc Kạn;</w:t>
      </w:r>
    </w:p>
    <w:p w14:paraId="35D06350" w14:textId="09E5012C" w:rsidR="00731F29" w:rsidRPr="00686016" w:rsidRDefault="00731F29" w:rsidP="00E25FC4">
      <w:pPr>
        <w:widowControl w:val="0"/>
        <w:autoSpaceDE w:val="0"/>
        <w:autoSpaceDN w:val="0"/>
        <w:adjustRightInd w:val="0"/>
        <w:spacing w:beforeLines="60" w:before="144" w:afterLines="40" w:after="96" w:line="360" w:lineRule="exact"/>
        <w:ind w:firstLine="720"/>
        <w:jc w:val="both"/>
        <w:rPr>
          <w:rFonts w:ascii="Times New Roman" w:hAnsi="Times New Roman"/>
        </w:rPr>
      </w:pPr>
      <w:r w:rsidRPr="00686016">
        <w:rPr>
          <w:rFonts w:ascii="Times New Roman" w:hAnsi="Times New Roman"/>
        </w:rPr>
        <w:t xml:space="preserve">b) Tiểu vùng 2: Gồm </w:t>
      </w:r>
      <w:r w:rsidR="00074C3E" w:rsidRPr="00686016">
        <w:rPr>
          <w:rFonts w:ascii="Times New Roman" w:hAnsi="Times New Roman"/>
        </w:rPr>
        <w:t xml:space="preserve">khu </w:t>
      </w:r>
      <w:r w:rsidRPr="00686016">
        <w:rPr>
          <w:rFonts w:ascii="Times New Roman" w:hAnsi="Times New Roman"/>
        </w:rPr>
        <w:t>vực thuộc</w:t>
      </w:r>
      <w:r w:rsidR="00503F3C" w:rsidRPr="00686016">
        <w:rPr>
          <w:rFonts w:ascii="Times New Roman" w:hAnsi="Times New Roman"/>
        </w:rPr>
        <w:t xml:space="preserve"> huyện Ngân Sơn, </w:t>
      </w:r>
      <w:r w:rsidR="00773E37" w:rsidRPr="00686016">
        <w:rPr>
          <w:rFonts w:ascii="Times New Roman" w:hAnsi="Times New Roman"/>
        </w:rPr>
        <w:t xml:space="preserve">huyện </w:t>
      </w:r>
      <w:r w:rsidR="00503F3C" w:rsidRPr="00686016">
        <w:rPr>
          <w:rFonts w:ascii="Times New Roman" w:hAnsi="Times New Roman"/>
        </w:rPr>
        <w:t>Na Rì</w:t>
      </w:r>
      <w:r w:rsidR="00773E37" w:rsidRPr="00686016">
        <w:rPr>
          <w:rFonts w:ascii="Times New Roman" w:hAnsi="Times New Roman"/>
        </w:rPr>
        <w:t xml:space="preserve"> và huyện</w:t>
      </w:r>
      <w:r w:rsidR="00503F3C" w:rsidRPr="00686016">
        <w:rPr>
          <w:rFonts w:ascii="Times New Roman" w:hAnsi="Times New Roman"/>
        </w:rPr>
        <w:t xml:space="preserve"> Pác Nặm;</w:t>
      </w:r>
    </w:p>
    <w:p w14:paraId="048B9D47" w14:textId="70B28114" w:rsidR="00714550" w:rsidRPr="00686016" w:rsidRDefault="00714550" w:rsidP="00E25FC4">
      <w:pPr>
        <w:widowControl w:val="0"/>
        <w:autoSpaceDE w:val="0"/>
        <w:autoSpaceDN w:val="0"/>
        <w:adjustRightInd w:val="0"/>
        <w:spacing w:beforeLines="60" w:before="144" w:afterLines="40" w:after="96" w:line="360" w:lineRule="exact"/>
        <w:ind w:firstLine="720"/>
        <w:jc w:val="both"/>
        <w:rPr>
          <w:rFonts w:ascii="Times New Roman" w:hAnsi="Times New Roman"/>
          <w:spacing w:val="-4"/>
        </w:rPr>
      </w:pPr>
      <w:r w:rsidRPr="00686016">
        <w:rPr>
          <w:rFonts w:ascii="Times New Roman" w:hAnsi="Times New Roman"/>
          <w:spacing w:val="-4"/>
        </w:rPr>
        <w:t xml:space="preserve">Đơn vị hành chính cấp xã </w:t>
      </w:r>
      <w:r w:rsidR="00230390" w:rsidRPr="00686016">
        <w:rPr>
          <w:rFonts w:ascii="Times New Roman" w:hAnsi="Times New Roman"/>
          <w:spacing w:val="-4"/>
        </w:rPr>
        <w:t>thành lập</w:t>
      </w:r>
      <w:r w:rsidRPr="00686016">
        <w:rPr>
          <w:rFonts w:ascii="Times New Roman" w:hAnsi="Times New Roman"/>
          <w:spacing w:val="-4"/>
        </w:rPr>
        <w:t xml:space="preserve"> sau sắp xếp </w:t>
      </w:r>
      <w:r w:rsidR="00E61C45" w:rsidRPr="00686016">
        <w:rPr>
          <w:rFonts w:ascii="Times New Roman" w:hAnsi="Times New Roman"/>
          <w:spacing w:val="-4"/>
        </w:rPr>
        <w:t>theo quyết định của cơ quan có thẩm quyền</w:t>
      </w:r>
      <w:r w:rsidRPr="00686016">
        <w:rPr>
          <w:rFonts w:ascii="Times New Roman" w:hAnsi="Times New Roman"/>
          <w:spacing w:val="-4"/>
        </w:rPr>
        <w:t xml:space="preserve">, căn cứ vào </w:t>
      </w:r>
      <w:r w:rsidR="00E61C45" w:rsidRPr="00686016">
        <w:rPr>
          <w:rFonts w:ascii="Times New Roman" w:hAnsi="Times New Roman"/>
          <w:spacing w:val="-4"/>
        </w:rPr>
        <w:t>địa giới hành chính mới</w:t>
      </w:r>
      <w:r w:rsidR="00686016">
        <w:rPr>
          <w:rFonts w:ascii="Times New Roman" w:hAnsi="Times New Roman"/>
          <w:spacing w:val="-4"/>
        </w:rPr>
        <w:t>,</w:t>
      </w:r>
      <w:r w:rsidR="00E61C45" w:rsidRPr="00686016">
        <w:rPr>
          <w:rFonts w:ascii="Times New Roman" w:hAnsi="Times New Roman"/>
          <w:spacing w:val="-4"/>
        </w:rPr>
        <w:t xml:space="preserve"> đối chiếu với </w:t>
      </w:r>
      <w:r w:rsidRPr="00686016">
        <w:rPr>
          <w:rFonts w:ascii="Times New Roman" w:hAnsi="Times New Roman"/>
          <w:spacing w:val="-4"/>
        </w:rPr>
        <w:t xml:space="preserve">địa giới hành chính của </w:t>
      </w:r>
      <w:r w:rsidR="00773E37" w:rsidRPr="00686016">
        <w:rPr>
          <w:rFonts w:ascii="Times New Roman" w:hAnsi="Times New Roman"/>
          <w:spacing w:val="-4"/>
        </w:rPr>
        <w:t xml:space="preserve">đơn vị hành chính cấp </w:t>
      </w:r>
      <w:r w:rsidRPr="00686016">
        <w:rPr>
          <w:rFonts w:ascii="Times New Roman" w:hAnsi="Times New Roman"/>
          <w:spacing w:val="-4"/>
        </w:rPr>
        <w:t xml:space="preserve">huyện </w:t>
      </w:r>
      <w:r w:rsidR="00CC16EA" w:rsidRPr="00686016">
        <w:rPr>
          <w:rFonts w:ascii="Times New Roman" w:hAnsi="Times New Roman"/>
          <w:spacing w:val="-4"/>
        </w:rPr>
        <w:t>trước</w:t>
      </w:r>
      <w:r w:rsidR="00773E37" w:rsidRPr="00686016">
        <w:rPr>
          <w:rFonts w:ascii="Times New Roman" w:hAnsi="Times New Roman"/>
          <w:spacing w:val="-4"/>
        </w:rPr>
        <w:t xml:space="preserve"> khi </w:t>
      </w:r>
      <w:bookmarkStart w:id="0" w:name="_GoBack"/>
      <w:bookmarkEnd w:id="0"/>
      <w:r w:rsidR="00CC16EA" w:rsidRPr="00686016">
        <w:rPr>
          <w:rFonts w:ascii="Times New Roman" w:hAnsi="Times New Roman"/>
          <w:spacing w:val="-4"/>
        </w:rPr>
        <w:t>thực hiện</w:t>
      </w:r>
      <w:r w:rsidR="00E81F44" w:rsidRPr="00686016">
        <w:rPr>
          <w:rFonts w:ascii="Times New Roman" w:hAnsi="Times New Roman"/>
          <w:spacing w:val="-4"/>
        </w:rPr>
        <w:t xml:space="preserve"> tổ chức chính quyền địa phương 02 cấp</w:t>
      </w:r>
      <w:r w:rsidR="005405E0" w:rsidRPr="00686016">
        <w:rPr>
          <w:rFonts w:ascii="Times New Roman" w:hAnsi="Times New Roman"/>
          <w:spacing w:val="-4"/>
        </w:rPr>
        <w:t xml:space="preserve"> để áp dụng theo Tiểu vùng 1 hoặc Tiểu vùng 2.</w:t>
      </w:r>
    </w:p>
    <w:p w14:paraId="0268C958" w14:textId="0C15FD9D" w:rsidR="00551B16" w:rsidRPr="00686016" w:rsidRDefault="00551B16" w:rsidP="00E25FC4">
      <w:pPr>
        <w:widowControl w:val="0"/>
        <w:autoSpaceDE w:val="0"/>
        <w:autoSpaceDN w:val="0"/>
        <w:adjustRightInd w:val="0"/>
        <w:spacing w:beforeLines="60" w:before="144" w:afterLines="40" w:after="96" w:line="360" w:lineRule="exact"/>
        <w:ind w:firstLine="720"/>
        <w:jc w:val="both"/>
        <w:rPr>
          <w:rFonts w:ascii="Times New Roman" w:hAnsi="Times New Roman"/>
          <w:b/>
          <w:bCs/>
        </w:rPr>
      </w:pPr>
      <w:r w:rsidRPr="00686016">
        <w:rPr>
          <w:rFonts w:ascii="Times New Roman" w:hAnsi="Times New Roman"/>
          <w:b/>
          <w:bCs/>
        </w:rPr>
        <w:t>2. Bảng tra cấp dự báo cháy rừng:</w:t>
      </w:r>
    </w:p>
    <w:p w14:paraId="0900E8E6" w14:textId="77777777" w:rsidR="00551B16" w:rsidRPr="00686016" w:rsidRDefault="00551B16" w:rsidP="00E25FC4">
      <w:pPr>
        <w:widowControl w:val="0"/>
        <w:autoSpaceDE w:val="0"/>
        <w:autoSpaceDN w:val="0"/>
        <w:adjustRightInd w:val="0"/>
        <w:spacing w:beforeLines="60" w:before="144" w:afterLines="40" w:after="96" w:line="360" w:lineRule="exact"/>
        <w:ind w:firstLine="720"/>
        <w:jc w:val="both"/>
        <w:rPr>
          <w:rFonts w:ascii="Times New Roman" w:hAnsi="Times New Roman"/>
        </w:rPr>
      </w:pPr>
      <w:r w:rsidRPr="00686016">
        <w:rPr>
          <w:rFonts w:ascii="Times New Roman" w:hAnsi="Times New Roman"/>
        </w:rPr>
        <w:t>a) Theo chỉ tiêu P:</w:t>
      </w:r>
    </w:p>
    <w:tbl>
      <w:tblPr>
        <w:tblStyle w:val="TableGrid"/>
        <w:tblW w:w="0" w:type="auto"/>
        <w:jc w:val="center"/>
        <w:tblLook w:val="04A0" w:firstRow="1" w:lastRow="0" w:firstColumn="1" w:lastColumn="0" w:noHBand="0" w:noVBand="1"/>
      </w:tblPr>
      <w:tblGrid>
        <w:gridCol w:w="1696"/>
        <w:gridCol w:w="1134"/>
        <w:gridCol w:w="1700"/>
        <w:gridCol w:w="1702"/>
        <w:gridCol w:w="1701"/>
        <w:gridCol w:w="1129"/>
      </w:tblGrid>
      <w:tr w:rsidR="00686016" w:rsidRPr="00686016" w14:paraId="0089821A" w14:textId="77777777" w:rsidTr="00E25FC4">
        <w:trPr>
          <w:jc w:val="center"/>
        </w:trPr>
        <w:tc>
          <w:tcPr>
            <w:tcW w:w="1696" w:type="dxa"/>
            <w:vMerge w:val="restart"/>
            <w:vAlign w:val="center"/>
          </w:tcPr>
          <w:p w14:paraId="16888F9D" w14:textId="541EE5F0" w:rsidR="008300EB" w:rsidRPr="00686016" w:rsidRDefault="008300EB" w:rsidP="00E25FC4">
            <w:pPr>
              <w:widowControl w:val="0"/>
              <w:autoSpaceDE w:val="0"/>
              <w:autoSpaceDN w:val="0"/>
              <w:adjustRightInd w:val="0"/>
              <w:spacing w:beforeLines="60" w:before="144" w:afterLines="40" w:after="96" w:line="360" w:lineRule="exact"/>
              <w:jc w:val="both"/>
              <w:rPr>
                <w:rFonts w:ascii="Times New Roman" w:hAnsi="Times New Roman"/>
              </w:rPr>
            </w:pPr>
            <w:r w:rsidRPr="00686016">
              <w:rPr>
                <w:rFonts w:ascii="Times New Roman" w:hAnsi="Times New Roman"/>
                <w:b/>
                <w:bCs/>
              </w:rPr>
              <w:t>Tiểu vùng</w:t>
            </w:r>
          </w:p>
        </w:tc>
        <w:tc>
          <w:tcPr>
            <w:tcW w:w="7366" w:type="dxa"/>
            <w:gridSpan w:val="5"/>
            <w:vAlign w:val="center"/>
          </w:tcPr>
          <w:p w14:paraId="0874B67D" w14:textId="1A62A4BA"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b/>
                <w:bCs/>
              </w:rPr>
              <w:t>Chỉ tiêu P</w:t>
            </w:r>
          </w:p>
        </w:tc>
      </w:tr>
      <w:tr w:rsidR="00686016" w:rsidRPr="00686016" w14:paraId="61823BB4" w14:textId="77777777" w:rsidTr="00E25FC4">
        <w:trPr>
          <w:jc w:val="center"/>
        </w:trPr>
        <w:tc>
          <w:tcPr>
            <w:tcW w:w="1696" w:type="dxa"/>
            <w:vMerge/>
            <w:vAlign w:val="center"/>
          </w:tcPr>
          <w:p w14:paraId="3650C4C3" w14:textId="77777777" w:rsidR="008300EB" w:rsidRPr="00686016" w:rsidRDefault="008300EB" w:rsidP="00E25FC4">
            <w:pPr>
              <w:widowControl w:val="0"/>
              <w:autoSpaceDE w:val="0"/>
              <w:autoSpaceDN w:val="0"/>
              <w:adjustRightInd w:val="0"/>
              <w:spacing w:beforeLines="60" w:before="144" w:afterLines="40" w:after="96" w:line="360" w:lineRule="exact"/>
              <w:jc w:val="both"/>
              <w:rPr>
                <w:rFonts w:ascii="Times New Roman" w:hAnsi="Times New Roman"/>
              </w:rPr>
            </w:pPr>
          </w:p>
        </w:tc>
        <w:tc>
          <w:tcPr>
            <w:tcW w:w="1134" w:type="dxa"/>
            <w:vAlign w:val="center"/>
          </w:tcPr>
          <w:p w14:paraId="539931D9" w14:textId="2FC9277A"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b/>
                <w:bCs/>
              </w:rPr>
              <w:t>Cấp I</w:t>
            </w:r>
          </w:p>
        </w:tc>
        <w:tc>
          <w:tcPr>
            <w:tcW w:w="1700" w:type="dxa"/>
            <w:vAlign w:val="center"/>
          </w:tcPr>
          <w:p w14:paraId="371A424D" w14:textId="52FC42AB"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b/>
                <w:bCs/>
              </w:rPr>
              <w:t>Cấp II</w:t>
            </w:r>
          </w:p>
        </w:tc>
        <w:tc>
          <w:tcPr>
            <w:tcW w:w="1702" w:type="dxa"/>
            <w:vAlign w:val="center"/>
          </w:tcPr>
          <w:p w14:paraId="056E501B" w14:textId="329681AC"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b/>
                <w:bCs/>
              </w:rPr>
              <w:t>Cấp III</w:t>
            </w:r>
          </w:p>
        </w:tc>
        <w:tc>
          <w:tcPr>
            <w:tcW w:w="1701" w:type="dxa"/>
            <w:vAlign w:val="center"/>
          </w:tcPr>
          <w:p w14:paraId="7403BDE6" w14:textId="52F97E5F"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b/>
                <w:bCs/>
              </w:rPr>
              <w:t>Cấp IV</w:t>
            </w:r>
          </w:p>
        </w:tc>
        <w:tc>
          <w:tcPr>
            <w:tcW w:w="1129" w:type="dxa"/>
            <w:vAlign w:val="center"/>
          </w:tcPr>
          <w:p w14:paraId="4E991332" w14:textId="4871E903"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b/>
                <w:bCs/>
              </w:rPr>
              <w:t>Cấp V</w:t>
            </w:r>
          </w:p>
        </w:tc>
      </w:tr>
      <w:tr w:rsidR="00686016" w:rsidRPr="00686016" w14:paraId="4DE4AEB0" w14:textId="77777777" w:rsidTr="00E25FC4">
        <w:trPr>
          <w:jc w:val="center"/>
        </w:trPr>
        <w:tc>
          <w:tcPr>
            <w:tcW w:w="1696" w:type="dxa"/>
            <w:vAlign w:val="center"/>
          </w:tcPr>
          <w:p w14:paraId="5C3960B9" w14:textId="633AFEAB" w:rsidR="008300EB" w:rsidRPr="00686016" w:rsidRDefault="008300EB" w:rsidP="00E25FC4">
            <w:pPr>
              <w:widowControl w:val="0"/>
              <w:autoSpaceDE w:val="0"/>
              <w:autoSpaceDN w:val="0"/>
              <w:adjustRightInd w:val="0"/>
              <w:spacing w:beforeLines="60" w:before="144" w:afterLines="40" w:after="96" w:line="360" w:lineRule="exact"/>
              <w:jc w:val="both"/>
              <w:rPr>
                <w:rFonts w:ascii="Times New Roman" w:hAnsi="Times New Roman"/>
              </w:rPr>
            </w:pPr>
            <w:r w:rsidRPr="00686016">
              <w:rPr>
                <w:rFonts w:ascii="Times New Roman" w:hAnsi="Times New Roman"/>
              </w:rPr>
              <w:t>Tiểu vùng 1</w:t>
            </w:r>
          </w:p>
        </w:tc>
        <w:tc>
          <w:tcPr>
            <w:tcW w:w="1134" w:type="dxa"/>
            <w:vAlign w:val="center"/>
          </w:tcPr>
          <w:p w14:paraId="20408E79" w14:textId="6948D251"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0-2.000</w:t>
            </w:r>
          </w:p>
        </w:tc>
        <w:tc>
          <w:tcPr>
            <w:tcW w:w="1700" w:type="dxa"/>
            <w:vAlign w:val="center"/>
          </w:tcPr>
          <w:p w14:paraId="67A675B2" w14:textId="29B9525B"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2.001-4.500</w:t>
            </w:r>
          </w:p>
        </w:tc>
        <w:tc>
          <w:tcPr>
            <w:tcW w:w="1702" w:type="dxa"/>
            <w:vAlign w:val="center"/>
          </w:tcPr>
          <w:p w14:paraId="77FE2146" w14:textId="45993A3C"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4.501-7.000</w:t>
            </w:r>
          </w:p>
        </w:tc>
        <w:tc>
          <w:tcPr>
            <w:tcW w:w="1701" w:type="dxa"/>
            <w:vAlign w:val="center"/>
          </w:tcPr>
          <w:p w14:paraId="6B4F850B" w14:textId="225BED16"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7.001-9.000</w:t>
            </w:r>
          </w:p>
        </w:tc>
        <w:tc>
          <w:tcPr>
            <w:tcW w:w="1129" w:type="dxa"/>
            <w:vAlign w:val="center"/>
          </w:tcPr>
          <w:p w14:paraId="64AFF8B2" w14:textId="3BA31DF0"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&gt;9.000</w:t>
            </w:r>
          </w:p>
        </w:tc>
      </w:tr>
      <w:tr w:rsidR="00686016" w:rsidRPr="00686016" w14:paraId="58196CE8" w14:textId="77777777" w:rsidTr="00E25FC4">
        <w:trPr>
          <w:jc w:val="center"/>
        </w:trPr>
        <w:tc>
          <w:tcPr>
            <w:tcW w:w="1696" w:type="dxa"/>
            <w:vAlign w:val="center"/>
          </w:tcPr>
          <w:p w14:paraId="13ED664C" w14:textId="7BC05BD2" w:rsidR="008300EB" w:rsidRPr="00686016" w:rsidRDefault="008300EB" w:rsidP="00E25FC4">
            <w:pPr>
              <w:widowControl w:val="0"/>
              <w:autoSpaceDE w:val="0"/>
              <w:autoSpaceDN w:val="0"/>
              <w:adjustRightInd w:val="0"/>
              <w:spacing w:beforeLines="60" w:before="144" w:afterLines="40" w:after="96" w:line="360" w:lineRule="exact"/>
              <w:jc w:val="both"/>
              <w:rPr>
                <w:rFonts w:ascii="Times New Roman" w:hAnsi="Times New Roman"/>
              </w:rPr>
            </w:pPr>
            <w:r w:rsidRPr="00686016">
              <w:rPr>
                <w:rFonts w:ascii="Times New Roman" w:hAnsi="Times New Roman"/>
              </w:rPr>
              <w:t>Tiểu vùng 2</w:t>
            </w:r>
          </w:p>
        </w:tc>
        <w:tc>
          <w:tcPr>
            <w:tcW w:w="1134" w:type="dxa"/>
            <w:vAlign w:val="center"/>
          </w:tcPr>
          <w:p w14:paraId="157A1B0C" w14:textId="1D8F8D1D"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0-1.500</w:t>
            </w:r>
          </w:p>
        </w:tc>
        <w:tc>
          <w:tcPr>
            <w:tcW w:w="1700" w:type="dxa"/>
            <w:vAlign w:val="center"/>
          </w:tcPr>
          <w:p w14:paraId="086C5FFF" w14:textId="272554E6"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1.501-4.000</w:t>
            </w:r>
          </w:p>
        </w:tc>
        <w:tc>
          <w:tcPr>
            <w:tcW w:w="1702" w:type="dxa"/>
            <w:vAlign w:val="center"/>
          </w:tcPr>
          <w:p w14:paraId="40AB7BCC" w14:textId="5E36BA58"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4.001-6.000</w:t>
            </w:r>
          </w:p>
        </w:tc>
        <w:tc>
          <w:tcPr>
            <w:tcW w:w="1701" w:type="dxa"/>
            <w:vAlign w:val="center"/>
          </w:tcPr>
          <w:p w14:paraId="0DB929DD" w14:textId="7497A40C"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6.001-8.000</w:t>
            </w:r>
          </w:p>
        </w:tc>
        <w:tc>
          <w:tcPr>
            <w:tcW w:w="1129" w:type="dxa"/>
            <w:vAlign w:val="center"/>
          </w:tcPr>
          <w:p w14:paraId="1387B437" w14:textId="787D57A4" w:rsidR="008300EB" w:rsidRPr="00686016" w:rsidRDefault="008300EB" w:rsidP="00E25FC4">
            <w:pPr>
              <w:widowControl w:val="0"/>
              <w:autoSpaceDE w:val="0"/>
              <w:autoSpaceDN w:val="0"/>
              <w:adjustRightInd w:val="0"/>
              <w:spacing w:beforeLines="60" w:before="144" w:afterLines="40" w:after="96" w:line="360" w:lineRule="exact"/>
              <w:jc w:val="center"/>
              <w:rPr>
                <w:rFonts w:ascii="Times New Roman" w:hAnsi="Times New Roman"/>
              </w:rPr>
            </w:pPr>
            <w:r w:rsidRPr="00686016">
              <w:rPr>
                <w:rFonts w:ascii="Times New Roman" w:hAnsi="Times New Roman"/>
              </w:rPr>
              <w:t>&gt;8.000</w:t>
            </w:r>
          </w:p>
        </w:tc>
      </w:tr>
    </w:tbl>
    <w:p w14:paraId="0EE12EF0" w14:textId="04B09C8B" w:rsidR="008300EB" w:rsidRPr="00686016" w:rsidRDefault="00A920E7" w:rsidP="00E25FC4">
      <w:pPr>
        <w:widowControl w:val="0"/>
        <w:autoSpaceDE w:val="0"/>
        <w:autoSpaceDN w:val="0"/>
        <w:adjustRightInd w:val="0"/>
        <w:spacing w:beforeLines="60" w:before="144" w:afterLines="40" w:after="96" w:line="360" w:lineRule="exact"/>
        <w:ind w:firstLine="720"/>
        <w:rPr>
          <w:rFonts w:ascii="Times New Roman" w:hAnsi="Times New Roman"/>
        </w:rPr>
      </w:pPr>
      <w:r w:rsidRPr="00686016">
        <w:rPr>
          <w:rFonts w:ascii="Times New Roman" w:hAnsi="Times New Roman"/>
        </w:rPr>
        <w:t xml:space="preserve">b) </w:t>
      </w:r>
      <w:r w:rsidR="00551B16" w:rsidRPr="00686016">
        <w:rPr>
          <w:rFonts w:ascii="Times New Roman" w:hAnsi="Times New Roman"/>
        </w:rPr>
        <w:t xml:space="preserve">Theo chỉ </w:t>
      </w:r>
      <w:r w:rsidR="00091A2E" w:rsidRPr="00686016">
        <w:rPr>
          <w:rFonts w:ascii="Times New Roman" w:hAnsi="Times New Roman"/>
        </w:rPr>
        <w:t xml:space="preserve">tiêu </w:t>
      </w:r>
      <w:r w:rsidR="00551B16" w:rsidRPr="00686016">
        <w:rPr>
          <w:rFonts w:ascii="Times New Roman" w:hAnsi="Times New Roman"/>
        </w:rPr>
        <w:t>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1560"/>
        <w:gridCol w:w="1415"/>
        <w:gridCol w:w="1417"/>
        <w:gridCol w:w="1559"/>
        <w:gridCol w:w="1414"/>
      </w:tblGrid>
      <w:tr w:rsidR="00686016" w:rsidRPr="00686016" w14:paraId="257DB759" w14:textId="77777777" w:rsidTr="00E25FC4">
        <w:trPr>
          <w:trHeight w:val="312"/>
          <w:tblHeader/>
          <w:jc w:val="center"/>
        </w:trPr>
        <w:tc>
          <w:tcPr>
            <w:tcW w:w="936" w:type="pct"/>
            <w:vMerge w:val="restart"/>
            <w:shd w:val="clear" w:color="auto" w:fill="auto"/>
            <w:noWrap/>
            <w:vAlign w:val="center"/>
            <w:hideMark/>
          </w:tcPr>
          <w:p w14:paraId="111FC1DC" w14:textId="06722AFC" w:rsidR="00551B16" w:rsidRPr="00686016" w:rsidRDefault="00551B16" w:rsidP="00E25FC4">
            <w:pPr>
              <w:spacing w:beforeLines="60" w:before="144" w:afterLines="40" w:after="96" w:line="360" w:lineRule="exact"/>
              <w:jc w:val="center"/>
              <w:rPr>
                <w:rFonts w:ascii="Times New Roman" w:hAnsi="Times New Roman"/>
                <w:b/>
                <w:bCs/>
              </w:rPr>
            </w:pPr>
            <w:r w:rsidRPr="00686016">
              <w:rPr>
                <w:rFonts w:ascii="Times New Roman" w:hAnsi="Times New Roman"/>
                <w:b/>
                <w:bCs/>
              </w:rPr>
              <w:t>Tháng </w:t>
            </w:r>
          </w:p>
        </w:tc>
        <w:tc>
          <w:tcPr>
            <w:tcW w:w="4064" w:type="pct"/>
            <w:gridSpan w:val="5"/>
            <w:shd w:val="clear" w:color="auto" w:fill="auto"/>
            <w:noWrap/>
            <w:vAlign w:val="center"/>
            <w:hideMark/>
          </w:tcPr>
          <w:p w14:paraId="0A5CCEFF" w14:textId="77777777" w:rsidR="00551B16" w:rsidRPr="00686016" w:rsidRDefault="00551B16" w:rsidP="00E25FC4">
            <w:pPr>
              <w:spacing w:beforeLines="60" w:before="144" w:afterLines="40" w:after="96" w:line="360" w:lineRule="exact"/>
              <w:jc w:val="center"/>
              <w:rPr>
                <w:rFonts w:ascii="Times New Roman" w:hAnsi="Times New Roman"/>
                <w:b/>
                <w:bCs/>
              </w:rPr>
            </w:pPr>
            <w:r w:rsidRPr="00686016">
              <w:rPr>
                <w:rFonts w:ascii="Times New Roman" w:hAnsi="Times New Roman"/>
                <w:b/>
                <w:bCs/>
              </w:rPr>
              <w:t>Chỉ tiêu H (ngày)</w:t>
            </w:r>
          </w:p>
        </w:tc>
      </w:tr>
      <w:tr w:rsidR="00686016" w:rsidRPr="00686016" w14:paraId="24525315" w14:textId="77777777" w:rsidTr="00E25FC4">
        <w:trPr>
          <w:trHeight w:val="312"/>
          <w:tblHeader/>
          <w:jc w:val="center"/>
        </w:trPr>
        <w:tc>
          <w:tcPr>
            <w:tcW w:w="936" w:type="pct"/>
            <w:vMerge/>
            <w:shd w:val="clear" w:color="auto" w:fill="auto"/>
            <w:noWrap/>
            <w:vAlign w:val="center"/>
            <w:hideMark/>
          </w:tcPr>
          <w:p w14:paraId="62EF9956" w14:textId="77777777" w:rsidR="00B42FA2" w:rsidRPr="00686016" w:rsidRDefault="00B42FA2" w:rsidP="00E25FC4">
            <w:pPr>
              <w:spacing w:beforeLines="60" w:before="144" w:afterLines="40" w:after="96" w:line="360" w:lineRule="exact"/>
              <w:rPr>
                <w:rFonts w:ascii="Times New Roman" w:hAnsi="Times New Roman"/>
                <w:b/>
                <w:bCs/>
              </w:rPr>
            </w:pPr>
          </w:p>
        </w:tc>
        <w:tc>
          <w:tcPr>
            <w:tcW w:w="861" w:type="pct"/>
            <w:shd w:val="clear" w:color="auto" w:fill="auto"/>
            <w:noWrap/>
            <w:vAlign w:val="center"/>
            <w:hideMark/>
          </w:tcPr>
          <w:p w14:paraId="1CDA6770" w14:textId="29BCE71C" w:rsidR="00B42FA2" w:rsidRPr="00686016" w:rsidRDefault="00B42FA2" w:rsidP="00E25FC4">
            <w:pPr>
              <w:spacing w:beforeLines="60" w:before="144" w:afterLines="40" w:after="96" w:line="360" w:lineRule="exact"/>
              <w:jc w:val="center"/>
              <w:rPr>
                <w:rFonts w:ascii="Times New Roman" w:hAnsi="Times New Roman"/>
                <w:b/>
                <w:bCs/>
              </w:rPr>
            </w:pPr>
            <w:r w:rsidRPr="00686016">
              <w:rPr>
                <w:rFonts w:ascii="Times New Roman" w:hAnsi="Times New Roman"/>
                <w:b/>
                <w:bCs/>
              </w:rPr>
              <w:t>Cấp I</w:t>
            </w:r>
          </w:p>
        </w:tc>
        <w:tc>
          <w:tcPr>
            <w:tcW w:w="781" w:type="pct"/>
            <w:shd w:val="clear" w:color="auto" w:fill="auto"/>
            <w:noWrap/>
            <w:vAlign w:val="center"/>
            <w:hideMark/>
          </w:tcPr>
          <w:p w14:paraId="01BEFC72" w14:textId="09200B17" w:rsidR="00B42FA2" w:rsidRPr="00686016" w:rsidRDefault="00B42FA2" w:rsidP="00E25FC4">
            <w:pPr>
              <w:spacing w:beforeLines="60" w:before="144" w:afterLines="40" w:after="96" w:line="360" w:lineRule="exact"/>
              <w:jc w:val="center"/>
              <w:rPr>
                <w:rFonts w:ascii="Times New Roman" w:hAnsi="Times New Roman"/>
                <w:b/>
                <w:bCs/>
              </w:rPr>
            </w:pPr>
            <w:r w:rsidRPr="00686016">
              <w:rPr>
                <w:rFonts w:ascii="Times New Roman" w:hAnsi="Times New Roman"/>
                <w:b/>
                <w:bCs/>
              </w:rPr>
              <w:t>Cấp II</w:t>
            </w:r>
          </w:p>
        </w:tc>
        <w:tc>
          <w:tcPr>
            <w:tcW w:w="782" w:type="pct"/>
            <w:shd w:val="clear" w:color="auto" w:fill="auto"/>
            <w:noWrap/>
            <w:vAlign w:val="center"/>
            <w:hideMark/>
          </w:tcPr>
          <w:p w14:paraId="16E76334" w14:textId="5CAA72BB" w:rsidR="00B42FA2" w:rsidRPr="00686016" w:rsidRDefault="00B42FA2" w:rsidP="00E25FC4">
            <w:pPr>
              <w:spacing w:beforeLines="60" w:before="144" w:afterLines="40" w:after="96" w:line="360" w:lineRule="exact"/>
              <w:jc w:val="center"/>
              <w:rPr>
                <w:rFonts w:ascii="Times New Roman" w:hAnsi="Times New Roman"/>
                <w:b/>
                <w:bCs/>
              </w:rPr>
            </w:pPr>
            <w:r w:rsidRPr="00686016">
              <w:rPr>
                <w:rFonts w:ascii="Times New Roman" w:hAnsi="Times New Roman"/>
                <w:b/>
                <w:bCs/>
              </w:rPr>
              <w:t>Cấp III</w:t>
            </w:r>
          </w:p>
        </w:tc>
        <w:tc>
          <w:tcPr>
            <w:tcW w:w="860" w:type="pct"/>
            <w:shd w:val="clear" w:color="auto" w:fill="auto"/>
            <w:noWrap/>
            <w:vAlign w:val="center"/>
            <w:hideMark/>
          </w:tcPr>
          <w:p w14:paraId="45D587CD" w14:textId="32514920" w:rsidR="00B42FA2" w:rsidRPr="00686016" w:rsidRDefault="00B42FA2" w:rsidP="00E25FC4">
            <w:pPr>
              <w:spacing w:beforeLines="60" w:before="144" w:afterLines="40" w:after="96" w:line="360" w:lineRule="exact"/>
              <w:jc w:val="center"/>
              <w:rPr>
                <w:rFonts w:ascii="Times New Roman" w:hAnsi="Times New Roman"/>
                <w:b/>
                <w:bCs/>
              </w:rPr>
            </w:pPr>
            <w:r w:rsidRPr="00686016">
              <w:rPr>
                <w:rFonts w:ascii="Times New Roman" w:hAnsi="Times New Roman"/>
                <w:b/>
                <w:bCs/>
              </w:rPr>
              <w:t>Cấp IV</w:t>
            </w:r>
          </w:p>
        </w:tc>
        <w:tc>
          <w:tcPr>
            <w:tcW w:w="779" w:type="pct"/>
            <w:shd w:val="clear" w:color="auto" w:fill="auto"/>
            <w:noWrap/>
            <w:vAlign w:val="center"/>
            <w:hideMark/>
          </w:tcPr>
          <w:p w14:paraId="2BC7A003" w14:textId="09BD146A" w:rsidR="00B42FA2" w:rsidRPr="00686016" w:rsidRDefault="00B42FA2" w:rsidP="00E25FC4">
            <w:pPr>
              <w:spacing w:beforeLines="60" w:before="144" w:afterLines="40" w:after="96" w:line="360" w:lineRule="exact"/>
              <w:jc w:val="center"/>
              <w:rPr>
                <w:rFonts w:ascii="Times New Roman" w:hAnsi="Times New Roman"/>
                <w:b/>
                <w:bCs/>
              </w:rPr>
            </w:pPr>
            <w:r w:rsidRPr="00686016">
              <w:rPr>
                <w:rFonts w:ascii="Times New Roman" w:hAnsi="Times New Roman"/>
                <w:b/>
                <w:bCs/>
              </w:rPr>
              <w:t>Cấp V</w:t>
            </w:r>
          </w:p>
        </w:tc>
      </w:tr>
      <w:tr w:rsidR="00686016" w:rsidRPr="00686016" w14:paraId="0DBD5865" w14:textId="77777777" w:rsidTr="00E25FC4">
        <w:trPr>
          <w:trHeight w:val="312"/>
          <w:jc w:val="center"/>
        </w:trPr>
        <w:tc>
          <w:tcPr>
            <w:tcW w:w="936" w:type="pct"/>
            <w:shd w:val="clear" w:color="auto" w:fill="auto"/>
            <w:noWrap/>
            <w:vAlign w:val="center"/>
            <w:hideMark/>
          </w:tcPr>
          <w:p w14:paraId="054A04C1" w14:textId="6C4EF835" w:rsidR="00551B16" w:rsidRPr="00686016" w:rsidRDefault="00B42FA2" w:rsidP="00E25FC4">
            <w:pPr>
              <w:spacing w:beforeLines="60" w:before="144" w:afterLines="40" w:after="96" w:line="360" w:lineRule="exact"/>
              <w:jc w:val="center"/>
              <w:rPr>
                <w:rFonts w:ascii="Times New Roman" w:hAnsi="Times New Roman"/>
                <w:b/>
                <w:bCs/>
              </w:rPr>
            </w:pPr>
            <w:r w:rsidRPr="00686016">
              <w:rPr>
                <w:rFonts w:ascii="Times New Roman" w:hAnsi="Times New Roman"/>
              </w:rPr>
              <w:t>Tiểu vùng 1</w:t>
            </w:r>
          </w:p>
        </w:tc>
        <w:tc>
          <w:tcPr>
            <w:tcW w:w="861" w:type="pct"/>
            <w:shd w:val="clear" w:color="auto" w:fill="auto"/>
            <w:noWrap/>
            <w:vAlign w:val="bottom"/>
            <w:hideMark/>
          </w:tcPr>
          <w:p w14:paraId="03A51577" w14:textId="77777777" w:rsidR="00551B16" w:rsidRPr="00686016" w:rsidRDefault="00551B16" w:rsidP="00E25FC4">
            <w:pPr>
              <w:spacing w:beforeLines="60" w:before="144" w:afterLines="40" w:after="96" w:line="360" w:lineRule="exact"/>
              <w:rPr>
                <w:rFonts w:ascii="Times New Roman" w:hAnsi="Times New Roman"/>
              </w:rPr>
            </w:pPr>
            <w:r w:rsidRPr="00686016">
              <w:rPr>
                <w:rFonts w:ascii="Times New Roman" w:hAnsi="Times New Roman"/>
              </w:rPr>
              <w:t> </w:t>
            </w:r>
          </w:p>
        </w:tc>
        <w:tc>
          <w:tcPr>
            <w:tcW w:w="781" w:type="pct"/>
            <w:shd w:val="clear" w:color="auto" w:fill="auto"/>
            <w:noWrap/>
            <w:vAlign w:val="bottom"/>
            <w:hideMark/>
          </w:tcPr>
          <w:p w14:paraId="6F35364B" w14:textId="77777777" w:rsidR="00551B16" w:rsidRPr="00686016" w:rsidRDefault="00551B16" w:rsidP="00E25FC4">
            <w:pPr>
              <w:spacing w:beforeLines="60" w:before="144" w:afterLines="40" w:after="96" w:line="360" w:lineRule="exact"/>
              <w:rPr>
                <w:rFonts w:ascii="Times New Roman" w:hAnsi="Times New Roman"/>
              </w:rPr>
            </w:pPr>
            <w:r w:rsidRPr="00686016">
              <w:rPr>
                <w:rFonts w:ascii="Times New Roman" w:hAnsi="Times New Roman"/>
              </w:rPr>
              <w:t> </w:t>
            </w:r>
          </w:p>
        </w:tc>
        <w:tc>
          <w:tcPr>
            <w:tcW w:w="782" w:type="pct"/>
            <w:shd w:val="clear" w:color="auto" w:fill="auto"/>
            <w:noWrap/>
            <w:vAlign w:val="bottom"/>
            <w:hideMark/>
          </w:tcPr>
          <w:p w14:paraId="6770C0B2" w14:textId="77777777" w:rsidR="00551B16" w:rsidRPr="00686016" w:rsidRDefault="00551B16" w:rsidP="00E25FC4">
            <w:pPr>
              <w:spacing w:beforeLines="60" w:before="144" w:afterLines="40" w:after="96" w:line="360" w:lineRule="exact"/>
              <w:rPr>
                <w:rFonts w:ascii="Times New Roman" w:hAnsi="Times New Roman"/>
              </w:rPr>
            </w:pPr>
            <w:r w:rsidRPr="00686016">
              <w:rPr>
                <w:rFonts w:ascii="Times New Roman" w:hAnsi="Times New Roman"/>
              </w:rPr>
              <w:t> </w:t>
            </w:r>
          </w:p>
        </w:tc>
        <w:tc>
          <w:tcPr>
            <w:tcW w:w="860" w:type="pct"/>
            <w:shd w:val="clear" w:color="auto" w:fill="auto"/>
            <w:noWrap/>
            <w:vAlign w:val="bottom"/>
            <w:hideMark/>
          </w:tcPr>
          <w:p w14:paraId="6B9D6AC4" w14:textId="77777777" w:rsidR="00551B16" w:rsidRPr="00686016" w:rsidRDefault="00551B16" w:rsidP="00E25FC4">
            <w:pPr>
              <w:spacing w:beforeLines="60" w:before="144" w:afterLines="40" w:after="96" w:line="360" w:lineRule="exact"/>
              <w:rPr>
                <w:rFonts w:ascii="Times New Roman" w:hAnsi="Times New Roman"/>
              </w:rPr>
            </w:pPr>
            <w:r w:rsidRPr="00686016">
              <w:rPr>
                <w:rFonts w:ascii="Times New Roman" w:hAnsi="Times New Roman"/>
              </w:rPr>
              <w:t> </w:t>
            </w:r>
          </w:p>
        </w:tc>
        <w:tc>
          <w:tcPr>
            <w:tcW w:w="779" w:type="pct"/>
            <w:shd w:val="clear" w:color="auto" w:fill="auto"/>
            <w:noWrap/>
            <w:vAlign w:val="bottom"/>
            <w:hideMark/>
          </w:tcPr>
          <w:p w14:paraId="1115D5F2" w14:textId="77777777" w:rsidR="00551B16" w:rsidRPr="00686016" w:rsidRDefault="00551B16" w:rsidP="00E25FC4">
            <w:pPr>
              <w:spacing w:beforeLines="60" w:before="144" w:afterLines="40" w:after="96" w:line="360" w:lineRule="exact"/>
              <w:rPr>
                <w:rFonts w:ascii="Times New Roman" w:hAnsi="Times New Roman"/>
              </w:rPr>
            </w:pPr>
            <w:r w:rsidRPr="00686016">
              <w:rPr>
                <w:rFonts w:ascii="Times New Roman" w:hAnsi="Times New Roman"/>
              </w:rPr>
              <w:t> </w:t>
            </w:r>
          </w:p>
        </w:tc>
      </w:tr>
      <w:tr w:rsidR="00686016" w:rsidRPr="00686016" w14:paraId="1EBF499C" w14:textId="77777777" w:rsidTr="00E25FC4">
        <w:trPr>
          <w:trHeight w:val="312"/>
          <w:jc w:val="center"/>
        </w:trPr>
        <w:tc>
          <w:tcPr>
            <w:tcW w:w="936" w:type="pct"/>
            <w:shd w:val="clear" w:color="auto" w:fill="auto"/>
            <w:noWrap/>
            <w:vAlign w:val="center"/>
            <w:hideMark/>
          </w:tcPr>
          <w:p w14:paraId="33F4C60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w:t>
            </w:r>
          </w:p>
        </w:tc>
        <w:tc>
          <w:tcPr>
            <w:tcW w:w="861" w:type="pct"/>
            <w:shd w:val="clear" w:color="auto" w:fill="auto"/>
            <w:noWrap/>
            <w:vAlign w:val="center"/>
            <w:hideMark/>
          </w:tcPr>
          <w:p w14:paraId="505CC764"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1-11</w:t>
            </w:r>
          </w:p>
        </w:tc>
        <w:tc>
          <w:tcPr>
            <w:tcW w:w="781" w:type="pct"/>
            <w:shd w:val="clear" w:color="auto" w:fill="auto"/>
            <w:noWrap/>
            <w:vAlign w:val="center"/>
            <w:hideMark/>
          </w:tcPr>
          <w:p w14:paraId="125A158E"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12-22</w:t>
            </w:r>
          </w:p>
        </w:tc>
        <w:tc>
          <w:tcPr>
            <w:tcW w:w="782" w:type="pct"/>
            <w:shd w:val="clear" w:color="auto" w:fill="auto"/>
            <w:noWrap/>
            <w:vAlign w:val="center"/>
            <w:hideMark/>
          </w:tcPr>
          <w:p w14:paraId="24F9B457"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23-32</w:t>
            </w:r>
          </w:p>
        </w:tc>
        <w:tc>
          <w:tcPr>
            <w:tcW w:w="860" w:type="pct"/>
            <w:shd w:val="clear" w:color="auto" w:fill="auto"/>
            <w:noWrap/>
            <w:vAlign w:val="center"/>
            <w:hideMark/>
          </w:tcPr>
          <w:p w14:paraId="1A883996"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33-40</w:t>
            </w:r>
          </w:p>
        </w:tc>
        <w:tc>
          <w:tcPr>
            <w:tcW w:w="779" w:type="pct"/>
            <w:shd w:val="clear" w:color="auto" w:fill="auto"/>
            <w:noWrap/>
            <w:vAlign w:val="center"/>
            <w:hideMark/>
          </w:tcPr>
          <w:p w14:paraId="7715EA02"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&gt;40</w:t>
            </w:r>
          </w:p>
        </w:tc>
      </w:tr>
      <w:tr w:rsidR="00686016" w:rsidRPr="00686016" w14:paraId="2CA42EDB" w14:textId="77777777" w:rsidTr="00E25FC4">
        <w:trPr>
          <w:trHeight w:val="312"/>
          <w:jc w:val="center"/>
        </w:trPr>
        <w:tc>
          <w:tcPr>
            <w:tcW w:w="936" w:type="pct"/>
            <w:shd w:val="clear" w:color="auto" w:fill="auto"/>
            <w:noWrap/>
            <w:vAlign w:val="center"/>
            <w:hideMark/>
          </w:tcPr>
          <w:p w14:paraId="2B77BB51"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w:t>
            </w:r>
          </w:p>
        </w:tc>
        <w:tc>
          <w:tcPr>
            <w:tcW w:w="861" w:type="pct"/>
            <w:shd w:val="clear" w:color="auto" w:fill="auto"/>
            <w:noWrap/>
            <w:vAlign w:val="center"/>
            <w:hideMark/>
          </w:tcPr>
          <w:p w14:paraId="2B59DD81"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1-10</w:t>
            </w:r>
          </w:p>
        </w:tc>
        <w:tc>
          <w:tcPr>
            <w:tcW w:w="781" w:type="pct"/>
            <w:shd w:val="clear" w:color="auto" w:fill="auto"/>
            <w:noWrap/>
            <w:vAlign w:val="center"/>
            <w:hideMark/>
          </w:tcPr>
          <w:p w14:paraId="319377DA"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11-21</w:t>
            </w:r>
          </w:p>
        </w:tc>
        <w:tc>
          <w:tcPr>
            <w:tcW w:w="782" w:type="pct"/>
            <w:shd w:val="clear" w:color="auto" w:fill="auto"/>
            <w:noWrap/>
            <w:vAlign w:val="center"/>
            <w:hideMark/>
          </w:tcPr>
          <w:p w14:paraId="0169C5CF"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22-33</w:t>
            </w:r>
          </w:p>
        </w:tc>
        <w:tc>
          <w:tcPr>
            <w:tcW w:w="860" w:type="pct"/>
            <w:shd w:val="clear" w:color="auto" w:fill="auto"/>
            <w:noWrap/>
            <w:vAlign w:val="center"/>
            <w:hideMark/>
          </w:tcPr>
          <w:p w14:paraId="51D640FC"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34-42</w:t>
            </w:r>
          </w:p>
        </w:tc>
        <w:tc>
          <w:tcPr>
            <w:tcW w:w="779" w:type="pct"/>
            <w:shd w:val="clear" w:color="auto" w:fill="auto"/>
            <w:noWrap/>
            <w:vAlign w:val="center"/>
            <w:hideMark/>
          </w:tcPr>
          <w:p w14:paraId="2387D286"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&gt;42</w:t>
            </w:r>
          </w:p>
        </w:tc>
      </w:tr>
      <w:tr w:rsidR="00686016" w:rsidRPr="00686016" w14:paraId="6D73B83C" w14:textId="77777777" w:rsidTr="00E25FC4">
        <w:trPr>
          <w:trHeight w:val="312"/>
          <w:jc w:val="center"/>
        </w:trPr>
        <w:tc>
          <w:tcPr>
            <w:tcW w:w="936" w:type="pct"/>
            <w:shd w:val="clear" w:color="auto" w:fill="auto"/>
            <w:noWrap/>
            <w:vAlign w:val="center"/>
            <w:hideMark/>
          </w:tcPr>
          <w:p w14:paraId="31A648AC"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3</w:t>
            </w:r>
          </w:p>
        </w:tc>
        <w:tc>
          <w:tcPr>
            <w:tcW w:w="861" w:type="pct"/>
            <w:shd w:val="clear" w:color="auto" w:fill="auto"/>
            <w:noWrap/>
            <w:vAlign w:val="center"/>
            <w:hideMark/>
          </w:tcPr>
          <w:p w14:paraId="533EC267"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1-8</w:t>
            </w:r>
          </w:p>
        </w:tc>
        <w:tc>
          <w:tcPr>
            <w:tcW w:w="781" w:type="pct"/>
            <w:shd w:val="clear" w:color="auto" w:fill="auto"/>
            <w:noWrap/>
            <w:vAlign w:val="center"/>
            <w:hideMark/>
          </w:tcPr>
          <w:p w14:paraId="29B4D40B"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9-20</w:t>
            </w:r>
          </w:p>
        </w:tc>
        <w:tc>
          <w:tcPr>
            <w:tcW w:w="782" w:type="pct"/>
            <w:shd w:val="clear" w:color="auto" w:fill="auto"/>
            <w:noWrap/>
            <w:vAlign w:val="center"/>
            <w:hideMark/>
          </w:tcPr>
          <w:p w14:paraId="19376FAF"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21-32</w:t>
            </w:r>
          </w:p>
        </w:tc>
        <w:tc>
          <w:tcPr>
            <w:tcW w:w="860" w:type="pct"/>
            <w:shd w:val="clear" w:color="auto" w:fill="auto"/>
            <w:noWrap/>
            <w:vAlign w:val="center"/>
            <w:hideMark/>
          </w:tcPr>
          <w:p w14:paraId="7EC43D33"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33-41</w:t>
            </w:r>
          </w:p>
        </w:tc>
        <w:tc>
          <w:tcPr>
            <w:tcW w:w="779" w:type="pct"/>
            <w:shd w:val="clear" w:color="auto" w:fill="auto"/>
            <w:noWrap/>
            <w:vAlign w:val="center"/>
            <w:hideMark/>
          </w:tcPr>
          <w:p w14:paraId="496CC94F"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&gt;41</w:t>
            </w:r>
          </w:p>
        </w:tc>
      </w:tr>
      <w:tr w:rsidR="00686016" w:rsidRPr="00686016" w14:paraId="75BAE8A9" w14:textId="77777777" w:rsidTr="00E25FC4">
        <w:trPr>
          <w:trHeight w:val="312"/>
          <w:jc w:val="center"/>
        </w:trPr>
        <w:tc>
          <w:tcPr>
            <w:tcW w:w="936" w:type="pct"/>
            <w:shd w:val="clear" w:color="auto" w:fill="auto"/>
            <w:noWrap/>
            <w:vAlign w:val="center"/>
            <w:hideMark/>
          </w:tcPr>
          <w:p w14:paraId="0B6FBC27"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4</w:t>
            </w:r>
          </w:p>
        </w:tc>
        <w:tc>
          <w:tcPr>
            <w:tcW w:w="861" w:type="pct"/>
            <w:shd w:val="clear" w:color="auto" w:fill="auto"/>
            <w:noWrap/>
            <w:vAlign w:val="center"/>
            <w:hideMark/>
          </w:tcPr>
          <w:p w14:paraId="5891DC7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1-5</w:t>
            </w:r>
          </w:p>
        </w:tc>
        <w:tc>
          <w:tcPr>
            <w:tcW w:w="781" w:type="pct"/>
            <w:shd w:val="clear" w:color="auto" w:fill="auto"/>
            <w:noWrap/>
            <w:vAlign w:val="center"/>
            <w:hideMark/>
          </w:tcPr>
          <w:p w14:paraId="6EC29E5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6-13</w:t>
            </w:r>
          </w:p>
        </w:tc>
        <w:tc>
          <w:tcPr>
            <w:tcW w:w="782" w:type="pct"/>
            <w:shd w:val="clear" w:color="auto" w:fill="auto"/>
            <w:noWrap/>
            <w:vAlign w:val="center"/>
            <w:hideMark/>
          </w:tcPr>
          <w:p w14:paraId="3B41276D"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14-20</w:t>
            </w:r>
          </w:p>
        </w:tc>
        <w:tc>
          <w:tcPr>
            <w:tcW w:w="860" w:type="pct"/>
            <w:shd w:val="clear" w:color="auto" w:fill="auto"/>
            <w:noWrap/>
            <w:vAlign w:val="center"/>
            <w:hideMark/>
          </w:tcPr>
          <w:p w14:paraId="4D9266E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21-26</w:t>
            </w:r>
          </w:p>
        </w:tc>
        <w:tc>
          <w:tcPr>
            <w:tcW w:w="779" w:type="pct"/>
            <w:shd w:val="clear" w:color="auto" w:fill="auto"/>
            <w:noWrap/>
            <w:vAlign w:val="center"/>
            <w:hideMark/>
          </w:tcPr>
          <w:p w14:paraId="048176E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&gt;26</w:t>
            </w:r>
          </w:p>
        </w:tc>
      </w:tr>
      <w:tr w:rsidR="00686016" w:rsidRPr="00686016" w14:paraId="6FDC9264" w14:textId="77777777" w:rsidTr="00E25FC4">
        <w:trPr>
          <w:trHeight w:val="312"/>
          <w:jc w:val="center"/>
        </w:trPr>
        <w:tc>
          <w:tcPr>
            <w:tcW w:w="936" w:type="pct"/>
            <w:shd w:val="clear" w:color="auto" w:fill="auto"/>
            <w:noWrap/>
            <w:vAlign w:val="center"/>
            <w:hideMark/>
          </w:tcPr>
          <w:p w14:paraId="1E7C8173"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lastRenderedPageBreak/>
              <w:t>5</w:t>
            </w:r>
          </w:p>
        </w:tc>
        <w:tc>
          <w:tcPr>
            <w:tcW w:w="861" w:type="pct"/>
            <w:shd w:val="clear" w:color="auto" w:fill="auto"/>
            <w:noWrap/>
            <w:vAlign w:val="center"/>
            <w:hideMark/>
          </w:tcPr>
          <w:p w14:paraId="297EDB8A"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1-3</w:t>
            </w:r>
          </w:p>
        </w:tc>
        <w:tc>
          <w:tcPr>
            <w:tcW w:w="781" w:type="pct"/>
            <w:shd w:val="clear" w:color="auto" w:fill="auto"/>
            <w:noWrap/>
            <w:vAlign w:val="center"/>
            <w:hideMark/>
          </w:tcPr>
          <w:p w14:paraId="02B910E8"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4-7</w:t>
            </w:r>
          </w:p>
        </w:tc>
        <w:tc>
          <w:tcPr>
            <w:tcW w:w="782" w:type="pct"/>
            <w:shd w:val="clear" w:color="auto" w:fill="auto"/>
            <w:noWrap/>
            <w:vAlign w:val="center"/>
            <w:hideMark/>
          </w:tcPr>
          <w:p w14:paraId="10CA4A9C"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8-11</w:t>
            </w:r>
          </w:p>
        </w:tc>
        <w:tc>
          <w:tcPr>
            <w:tcW w:w="860" w:type="pct"/>
            <w:shd w:val="clear" w:color="auto" w:fill="auto"/>
            <w:noWrap/>
            <w:vAlign w:val="center"/>
            <w:hideMark/>
          </w:tcPr>
          <w:p w14:paraId="3B9CEA3D"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12-14</w:t>
            </w:r>
          </w:p>
        </w:tc>
        <w:tc>
          <w:tcPr>
            <w:tcW w:w="779" w:type="pct"/>
            <w:shd w:val="clear" w:color="auto" w:fill="auto"/>
            <w:noWrap/>
            <w:vAlign w:val="center"/>
            <w:hideMark/>
          </w:tcPr>
          <w:p w14:paraId="0DD2ED0C"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&gt;14</w:t>
            </w:r>
          </w:p>
        </w:tc>
      </w:tr>
      <w:tr w:rsidR="00686016" w:rsidRPr="00686016" w14:paraId="1A8F80F2" w14:textId="77777777" w:rsidTr="00E25FC4">
        <w:trPr>
          <w:trHeight w:val="312"/>
          <w:jc w:val="center"/>
        </w:trPr>
        <w:tc>
          <w:tcPr>
            <w:tcW w:w="936" w:type="pct"/>
            <w:shd w:val="clear" w:color="auto" w:fill="auto"/>
            <w:noWrap/>
            <w:vAlign w:val="center"/>
            <w:hideMark/>
          </w:tcPr>
          <w:p w14:paraId="7BE8E688"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11</w:t>
            </w:r>
          </w:p>
        </w:tc>
        <w:tc>
          <w:tcPr>
            <w:tcW w:w="861" w:type="pct"/>
            <w:shd w:val="clear" w:color="auto" w:fill="auto"/>
            <w:noWrap/>
            <w:vAlign w:val="center"/>
            <w:hideMark/>
          </w:tcPr>
          <w:p w14:paraId="30E0F84D"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1-6</w:t>
            </w:r>
          </w:p>
        </w:tc>
        <w:tc>
          <w:tcPr>
            <w:tcW w:w="781" w:type="pct"/>
            <w:shd w:val="clear" w:color="auto" w:fill="auto"/>
            <w:noWrap/>
            <w:vAlign w:val="center"/>
            <w:hideMark/>
          </w:tcPr>
          <w:p w14:paraId="41A2766B"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7-12</w:t>
            </w:r>
          </w:p>
        </w:tc>
        <w:tc>
          <w:tcPr>
            <w:tcW w:w="782" w:type="pct"/>
            <w:shd w:val="clear" w:color="auto" w:fill="auto"/>
            <w:noWrap/>
            <w:vAlign w:val="center"/>
            <w:hideMark/>
          </w:tcPr>
          <w:p w14:paraId="10A5B58D"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13-17</w:t>
            </w:r>
          </w:p>
        </w:tc>
        <w:tc>
          <w:tcPr>
            <w:tcW w:w="860" w:type="pct"/>
            <w:shd w:val="clear" w:color="auto" w:fill="auto"/>
            <w:noWrap/>
            <w:vAlign w:val="center"/>
            <w:hideMark/>
          </w:tcPr>
          <w:p w14:paraId="40328B0F"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18-21</w:t>
            </w:r>
          </w:p>
        </w:tc>
        <w:tc>
          <w:tcPr>
            <w:tcW w:w="779" w:type="pct"/>
            <w:shd w:val="clear" w:color="auto" w:fill="auto"/>
            <w:noWrap/>
            <w:vAlign w:val="center"/>
            <w:hideMark/>
          </w:tcPr>
          <w:p w14:paraId="6E0D981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&gt;21</w:t>
            </w:r>
          </w:p>
        </w:tc>
      </w:tr>
      <w:tr w:rsidR="00686016" w:rsidRPr="00686016" w14:paraId="36CE09BA" w14:textId="77777777" w:rsidTr="00E25FC4">
        <w:trPr>
          <w:trHeight w:val="312"/>
          <w:jc w:val="center"/>
        </w:trPr>
        <w:tc>
          <w:tcPr>
            <w:tcW w:w="936" w:type="pct"/>
            <w:shd w:val="clear" w:color="auto" w:fill="auto"/>
            <w:noWrap/>
            <w:vAlign w:val="center"/>
            <w:hideMark/>
          </w:tcPr>
          <w:p w14:paraId="0E528362"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12</w:t>
            </w:r>
          </w:p>
        </w:tc>
        <w:tc>
          <w:tcPr>
            <w:tcW w:w="861" w:type="pct"/>
            <w:shd w:val="clear" w:color="auto" w:fill="auto"/>
            <w:noWrap/>
            <w:vAlign w:val="center"/>
            <w:hideMark/>
          </w:tcPr>
          <w:p w14:paraId="0E86F45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1-9</w:t>
            </w:r>
          </w:p>
        </w:tc>
        <w:tc>
          <w:tcPr>
            <w:tcW w:w="781" w:type="pct"/>
            <w:shd w:val="clear" w:color="auto" w:fill="auto"/>
            <w:noWrap/>
            <w:vAlign w:val="center"/>
            <w:hideMark/>
          </w:tcPr>
          <w:p w14:paraId="6A574CE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10-17</w:t>
            </w:r>
          </w:p>
        </w:tc>
        <w:tc>
          <w:tcPr>
            <w:tcW w:w="782" w:type="pct"/>
            <w:shd w:val="clear" w:color="auto" w:fill="auto"/>
            <w:noWrap/>
            <w:vAlign w:val="center"/>
            <w:hideMark/>
          </w:tcPr>
          <w:p w14:paraId="322DD0FF"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18-24</w:t>
            </w:r>
          </w:p>
        </w:tc>
        <w:tc>
          <w:tcPr>
            <w:tcW w:w="860" w:type="pct"/>
            <w:shd w:val="clear" w:color="auto" w:fill="auto"/>
            <w:noWrap/>
            <w:vAlign w:val="center"/>
            <w:hideMark/>
          </w:tcPr>
          <w:p w14:paraId="22B79E61"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25-30</w:t>
            </w:r>
          </w:p>
        </w:tc>
        <w:tc>
          <w:tcPr>
            <w:tcW w:w="779" w:type="pct"/>
            <w:shd w:val="clear" w:color="auto" w:fill="auto"/>
            <w:noWrap/>
            <w:vAlign w:val="center"/>
            <w:hideMark/>
          </w:tcPr>
          <w:p w14:paraId="7943BD9C"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&gt;30</w:t>
            </w:r>
          </w:p>
        </w:tc>
      </w:tr>
      <w:tr w:rsidR="00686016" w:rsidRPr="00686016" w14:paraId="7F655704" w14:textId="77777777" w:rsidTr="00E25FC4">
        <w:trPr>
          <w:trHeight w:val="312"/>
          <w:jc w:val="center"/>
        </w:trPr>
        <w:tc>
          <w:tcPr>
            <w:tcW w:w="936" w:type="pct"/>
            <w:shd w:val="clear" w:color="auto" w:fill="auto"/>
            <w:noWrap/>
            <w:vAlign w:val="bottom"/>
            <w:hideMark/>
          </w:tcPr>
          <w:p w14:paraId="1957E862" w14:textId="2C94FC92" w:rsidR="00551B16" w:rsidRPr="00686016" w:rsidRDefault="00B42FA2" w:rsidP="00E25FC4">
            <w:pPr>
              <w:spacing w:beforeLines="60" w:before="144" w:afterLines="40" w:after="96" w:line="360" w:lineRule="exact"/>
              <w:jc w:val="center"/>
              <w:rPr>
                <w:rFonts w:ascii="Times New Roman" w:hAnsi="Times New Roman"/>
                <w:b/>
                <w:bCs/>
              </w:rPr>
            </w:pPr>
            <w:r w:rsidRPr="00686016">
              <w:rPr>
                <w:rFonts w:ascii="Times New Roman" w:hAnsi="Times New Roman"/>
              </w:rPr>
              <w:t>Tiểu vùng 2</w:t>
            </w:r>
          </w:p>
        </w:tc>
        <w:tc>
          <w:tcPr>
            <w:tcW w:w="861" w:type="pct"/>
            <w:shd w:val="clear" w:color="auto" w:fill="auto"/>
            <w:noWrap/>
            <w:vAlign w:val="center"/>
            <w:hideMark/>
          </w:tcPr>
          <w:p w14:paraId="5C7AB9D6" w14:textId="77777777" w:rsidR="00551B16" w:rsidRPr="00686016" w:rsidRDefault="00551B16" w:rsidP="00E25FC4">
            <w:pPr>
              <w:spacing w:beforeLines="60" w:before="144" w:afterLines="40" w:after="96" w:line="360" w:lineRule="exact"/>
              <w:jc w:val="center"/>
              <w:rPr>
                <w:rFonts w:ascii="Times New Roman" w:hAnsi="Times New Roman"/>
              </w:rPr>
            </w:pPr>
          </w:p>
        </w:tc>
        <w:tc>
          <w:tcPr>
            <w:tcW w:w="781" w:type="pct"/>
            <w:shd w:val="clear" w:color="auto" w:fill="auto"/>
            <w:noWrap/>
            <w:vAlign w:val="center"/>
            <w:hideMark/>
          </w:tcPr>
          <w:p w14:paraId="6B383675" w14:textId="77777777" w:rsidR="00551B16" w:rsidRPr="00686016" w:rsidRDefault="00551B16" w:rsidP="00E25FC4">
            <w:pPr>
              <w:spacing w:beforeLines="60" w:before="144" w:afterLines="40" w:after="96" w:line="360" w:lineRule="exact"/>
              <w:jc w:val="center"/>
              <w:rPr>
                <w:rFonts w:ascii="Times New Roman" w:hAnsi="Times New Roman"/>
              </w:rPr>
            </w:pPr>
          </w:p>
        </w:tc>
        <w:tc>
          <w:tcPr>
            <w:tcW w:w="782" w:type="pct"/>
            <w:shd w:val="clear" w:color="auto" w:fill="auto"/>
            <w:noWrap/>
            <w:vAlign w:val="center"/>
            <w:hideMark/>
          </w:tcPr>
          <w:p w14:paraId="668E2009" w14:textId="77777777" w:rsidR="00551B16" w:rsidRPr="00686016" w:rsidRDefault="00551B16" w:rsidP="00E25FC4">
            <w:pPr>
              <w:spacing w:beforeLines="60" w:before="144" w:afterLines="40" w:after="96" w:line="360" w:lineRule="exact"/>
              <w:jc w:val="center"/>
              <w:rPr>
                <w:rFonts w:ascii="Times New Roman" w:hAnsi="Times New Roman"/>
              </w:rPr>
            </w:pPr>
          </w:p>
        </w:tc>
        <w:tc>
          <w:tcPr>
            <w:tcW w:w="860" w:type="pct"/>
            <w:shd w:val="clear" w:color="auto" w:fill="auto"/>
            <w:noWrap/>
            <w:vAlign w:val="center"/>
            <w:hideMark/>
          </w:tcPr>
          <w:p w14:paraId="756FEB15" w14:textId="77777777" w:rsidR="00551B16" w:rsidRPr="00686016" w:rsidRDefault="00551B16" w:rsidP="00E25FC4">
            <w:pPr>
              <w:spacing w:beforeLines="60" w:before="144" w:afterLines="40" w:after="96" w:line="360" w:lineRule="exact"/>
              <w:jc w:val="center"/>
              <w:rPr>
                <w:rFonts w:ascii="Times New Roman" w:hAnsi="Times New Roman"/>
              </w:rPr>
            </w:pPr>
          </w:p>
        </w:tc>
        <w:tc>
          <w:tcPr>
            <w:tcW w:w="779" w:type="pct"/>
            <w:shd w:val="clear" w:color="auto" w:fill="auto"/>
            <w:noWrap/>
            <w:vAlign w:val="center"/>
            <w:hideMark/>
          </w:tcPr>
          <w:p w14:paraId="619A8175" w14:textId="77777777" w:rsidR="00551B16" w:rsidRPr="00686016" w:rsidRDefault="00551B16" w:rsidP="00E25FC4">
            <w:pPr>
              <w:spacing w:beforeLines="60" w:before="144" w:afterLines="40" w:after="96" w:line="360" w:lineRule="exact"/>
              <w:jc w:val="center"/>
              <w:rPr>
                <w:rFonts w:ascii="Times New Roman" w:hAnsi="Times New Roman"/>
              </w:rPr>
            </w:pPr>
          </w:p>
        </w:tc>
      </w:tr>
      <w:tr w:rsidR="00686016" w:rsidRPr="00686016" w14:paraId="0E915883" w14:textId="77777777" w:rsidTr="00E25FC4">
        <w:trPr>
          <w:trHeight w:val="312"/>
          <w:jc w:val="center"/>
        </w:trPr>
        <w:tc>
          <w:tcPr>
            <w:tcW w:w="936" w:type="pct"/>
            <w:shd w:val="clear" w:color="auto" w:fill="auto"/>
            <w:noWrap/>
            <w:vAlign w:val="center"/>
            <w:hideMark/>
          </w:tcPr>
          <w:p w14:paraId="6DC83BC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w:t>
            </w:r>
          </w:p>
        </w:tc>
        <w:tc>
          <w:tcPr>
            <w:tcW w:w="861" w:type="pct"/>
            <w:shd w:val="clear" w:color="auto" w:fill="auto"/>
            <w:noWrap/>
            <w:vAlign w:val="center"/>
            <w:hideMark/>
          </w:tcPr>
          <w:p w14:paraId="35A9F691"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1-8</w:t>
            </w:r>
          </w:p>
        </w:tc>
        <w:tc>
          <w:tcPr>
            <w:tcW w:w="781" w:type="pct"/>
            <w:shd w:val="clear" w:color="auto" w:fill="auto"/>
            <w:noWrap/>
            <w:vAlign w:val="center"/>
            <w:hideMark/>
          </w:tcPr>
          <w:p w14:paraId="5464F83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9-17</w:t>
            </w:r>
          </w:p>
        </w:tc>
        <w:tc>
          <w:tcPr>
            <w:tcW w:w="782" w:type="pct"/>
            <w:shd w:val="clear" w:color="auto" w:fill="auto"/>
            <w:noWrap/>
            <w:vAlign w:val="center"/>
            <w:hideMark/>
          </w:tcPr>
          <w:p w14:paraId="4092F9CC"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18-26</w:t>
            </w:r>
          </w:p>
        </w:tc>
        <w:tc>
          <w:tcPr>
            <w:tcW w:w="860" w:type="pct"/>
            <w:shd w:val="clear" w:color="auto" w:fill="auto"/>
            <w:noWrap/>
            <w:vAlign w:val="center"/>
            <w:hideMark/>
          </w:tcPr>
          <w:p w14:paraId="6185DA34"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27-33</w:t>
            </w:r>
          </w:p>
        </w:tc>
        <w:tc>
          <w:tcPr>
            <w:tcW w:w="779" w:type="pct"/>
            <w:shd w:val="clear" w:color="auto" w:fill="auto"/>
            <w:noWrap/>
            <w:vAlign w:val="center"/>
            <w:hideMark/>
          </w:tcPr>
          <w:p w14:paraId="6710E796"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&gt;33</w:t>
            </w:r>
          </w:p>
        </w:tc>
      </w:tr>
      <w:tr w:rsidR="00686016" w:rsidRPr="00686016" w14:paraId="311967E9" w14:textId="77777777" w:rsidTr="00E25FC4">
        <w:trPr>
          <w:trHeight w:val="312"/>
          <w:jc w:val="center"/>
        </w:trPr>
        <w:tc>
          <w:tcPr>
            <w:tcW w:w="936" w:type="pct"/>
            <w:shd w:val="clear" w:color="auto" w:fill="auto"/>
            <w:noWrap/>
            <w:vAlign w:val="center"/>
            <w:hideMark/>
          </w:tcPr>
          <w:p w14:paraId="78FD4618"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w:t>
            </w:r>
          </w:p>
        </w:tc>
        <w:tc>
          <w:tcPr>
            <w:tcW w:w="861" w:type="pct"/>
            <w:shd w:val="clear" w:color="auto" w:fill="auto"/>
            <w:noWrap/>
            <w:vAlign w:val="center"/>
            <w:hideMark/>
          </w:tcPr>
          <w:p w14:paraId="277702E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1-8</w:t>
            </w:r>
          </w:p>
        </w:tc>
        <w:tc>
          <w:tcPr>
            <w:tcW w:w="781" w:type="pct"/>
            <w:shd w:val="clear" w:color="auto" w:fill="auto"/>
            <w:noWrap/>
            <w:vAlign w:val="center"/>
            <w:hideMark/>
          </w:tcPr>
          <w:p w14:paraId="1BB62478"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9-18</w:t>
            </w:r>
          </w:p>
        </w:tc>
        <w:tc>
          <w:tcPr>
            <w:tcW w:w="782" w:type="pct"/>
            <w:shd w:val="clear" w:color="auto" w:fill="auto"/>
            <w:noWrap/>
            <w:vAlign w:val="center"/>
            <w:hideMark/>
          </w:tcPr>
          <w:p w14:paraId="35A1C1F2"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19-28</w:t>
            </w:r>
          </w:p>
        </w:tc>
        <w:tc>
          <w:tcPr>
            <w:tcW w:w="860" w:type="pct"/>
            <w:shd w:val="clear" w:color="auto" w:fill="auto"/>
            <w:noWrap/>
            <w:vAlign w:val="center"/>
            <w:hideMark/>
          </w:tcPr>
          <w:p w14:paraId="199A3D27"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29-36</w:t>
            </w:r>
          </w:p>
        </w:tc>
        <w:tc>
          <w:tcPr>
            <w:tcW w:w="779" w:type="pct"/>
            <w:shd w:val="clear" w:color="auto" w:fill="auto"/>
            <w:noWrap/>
            <w:vAlign w:val="center"/>
            <w:hideMark/>
          </w:tcPr>
          <w:p w14:paraId="4D28CBA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&gt;36</w:t>
            </w:r>
          </w:p>
        </w:tc>
      </w:tr>
      <w:tr w:rsidR="00686016" w:rsidRPr="00686016" w14:paraId="4CD42C20" w14:textId="77777777" w:rsidTr="00E25FC4">
        <w:trPr>
          <w:trHeight w:val="312"/>
          <w:jc w:val="center"/>
        </w:trPr>
        <w:tc>
          <w:tcPr>
            <w:tcW w:w="936" w:type="pct"/>
            <w:shd w:val="clear" w:color="auto" w:fill="auto"/>
            <w:noWrap/>
            <w:vAlign w:val="center"/>
            <w:hideMark/>
          </w:tcPr>
          <w:p w14:paraId="36B42FDC"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3</w:t>
            </w:r>
          </w:p>
        </w:tc>
        <w:tc>
          <w:tcPr>
            <w:tcW w:w="861" w:type="pct"/>
            <w:shd w:val="clear" w:color="auto" w:fill="auto"/>
            <w:noWrap/>
            <w:vAlign w:val="center"/>
            <w:hideMark/>
          </w:tcPr>
          <w:p w14:paraId="399CD913"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1-6</w:t>
            </w:r>
          </w:p>
        </w:tc>
        <w:tc>
          <w:tcPr>
            <w:tcW w:w="781" w:type="pct"/>
            <w:shd w:val="clear" w:color="auto" w:fill="auto"/>
            <w:noWrap/>
            <w:vAlign w:val="center"/>
            <w:hideMark/>
          </w:tcPr>
          <w:p w14:paraId="514072B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7-15</w:t>
            </w:r>
          </w:p>
        </w:tc>
        <w:tc>
          <w:tcPr>
            <w:tcW w:w="782" w:type="pct"/>
            <w:shd w:val="clear" w:color="auto" w:fill="auto"/>
            <w:noWrap/>
            <w:vAlign w:val="center"/>
            <w:hideMark/>
          </w:tcPr>
          <w:p w14:paraId="307C9A0A"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16-23</w:t>
            </w:r>
          </w:p>
        </w:tc>
        <w:tc>
          <w:tcPr>
            <w:tcW w:w="860" w:type="pct"/>
            <w:shd w:val="clear" w:color="auto" w:fill="auto"/>
            <w:noWrap/>
            <w:vAlign w:val="center"/>
            <w:hideMark/>
          </w:tcPr>
          <w:p w14:paraId="372E2BC7"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24-30</w:t>
            </w:r>
          </w:p>
        </w:tc>
        <w:tc>
          <w:tcPr>
            <w:tcW w:w="779" w:type="pct"/>
            <w:shd w:val="clear" w:color="auto" w:fill="auto"/>
            <w:noWrap/>
            <w:vAlign w:val="center"/>
            <w:hideMark/>
          </w:tcPr>
          <w:p w14:paraId="01524956"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&gt;30</w:t>
            </w:r>
          </w:p>
        </w:tc>
      </w:tr>
      <w:tr w:rsidR="00686016" w:rsidRPr="00686016" w14:paraId="5FEF5498" w14:textId="77777777" w:rsidTr="00E25FC4">
        <w:trPr>
          <w:trHeight w:val="312"/>
          <w:jc w:val="center"/>
        </w:trPr>
        <w:tc>
          <w:tcPr>
            <w:tcW w:w="936" w:type="pct"/>
            <w:shd w:val="clear" w:color="auto" w:fill="auto"/>
            <w:noWrap/>
            <w:vAlign w:val="center"/>
            <w:hideMark/>
          </w:tcPr>
          <w:p w14:paraId="02ADB733"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4</w:t>
            </w:r>
          </w:p>
        </w:tc>
        <w:tc>
          <w:tcPr>
            <w:tcW w:w="861" w:type="pct"/>
            <w:shd w:val="clear" w:color="auto" w:fill="auto"/>
            <w:noWrap/>
            <w:vAlign w:val="center"/>
            <w:hideMark/>
          </w:tcPr>
          <w:p w14:paraId="5D59C9DC"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1-4</w:t>
            </w:r>
          </w:p>
        </w:tc>
        <w:tc>
          <w:tcPr>
            <w:tcW w:w="781" w:type="pct"/>
            <w:shd w:val="clear" w:color="auto" w:fill="auto"/>
            <w:noWrap/>
            <w:vAlign w:val="center"/>
            <w:hideMark/>
          </w:tcPr>
          <w:p w14:paraId="58A1EED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5-10</w:t>
            </w:r>
          </w:p>
        </w:tc>
        <w:tc>
          <w:tcPr>
            <w:tcW w:w="782" w:type="pct"/>
            <w:shd w:val="clear" w:color="auto" w:fill="auto"/>
            <w:noWrap/>
            <w:vAlign w:val="center"/>
            <w:hideMark/>
          </w:tcPr>
          <w:p w14:paraId="5753960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11-16</w:t>
            </w:r>
          </w:p>
        </w:tc>
        <w:tc>
          <w:tcPr>
            <w:tcW w:w="860" w:type="pct"/>
            <w:shd w:val="clear" w:color="auto" w:fill="auto"/>
            <w:noWrap/>
            <w:vAlign w:val="center"/>
            <w:hideMark/>
          </w:tcPr>
          <w:p w14:paraId="3CAE622E"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17-20</w:t>
            </w:r>
          </w:p>
        </w:tc>
        <w:tc>
          <w:tcPr>
            <w:tcW w:w="779" w:type="pct"/>
            <w:shd w:val="clear" w:color="auto" w:fill="auto"/>
            <w:noWrap/>
            <w:vAlign w:val="center"/>
            <w:hideMark/>
          </w:tcPr>
          <w:p w14:paraId="08F952EF"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&gt;20</w:t>
            </w:r>
          </w:p>
        </w:tc>
      </w:tr>
      <w:tr w:rsidR="00686016" w:rsidRPr="00686016" w14:paraId="384D41D6" w14:textId="77777777" w:rsidTr="00E25FC4">
        <w:trPr>
          <w:trHeight w:val="312"/>
          <w:jc w:val="center"/>
        </w:trPr>
        <w:tc>
          <w:tcPr>
            <w:tcW w:w="936" w:type="pct"/>
            <w:shd w:val="clear" w:color="auto" w:fill="auto"/>
            <w:noWrap/>
            <w:vAlign w:val="center"/>
            <w:hideMark/>
          </w:tcPr>
          <w:p w14:paraId="7B8D26C7"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5</w:t>
            </w:r>
          </w:p>
        </w:tc>
        <w:tc>
          <w:tcPr>
            <w:tcW w:w="861" w:type="pct"/>
            <w:shd w:val="clear" w:color="auto" w:fill="auto"/>
            <w:noWrap/>
            <w:vAlign w:val="center"/>
            <w:hideMark/>
          </w:tcPr>
          <w:p w14:paraId="71159F2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1-3</w:t>
            </w:r>
          </w:p>
        </w:tc>
        <w:tc>
          <w:tcPr>
            <w:tcW w:w="781" w:type="pct"/>
            <w:shd w:val="clear" w:color="auto" w:fill="auto"/>
            <w:noWrap/>
            <w:vAlign w:val="center"/>
            <w:hideMark/>
          </w:tcPr>
          <w:p w14:paraId="65873C36"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4-8</w:t>
            </w:r>
          </w:p>
        </w:tc>
        <w:tc>
          <w:tcPr>
            <w:tcW w:w="782" w:type="pct"/>
            <w:shd w:val="clear" w:color="auto" w:fill="auto"/>
            <w:noWrap/>
            <w:vAlign w:val="center"/>
            <w:hideMark/>
          </w:tcPr>
          <w:p w14:paraId="101DC181"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9-13</w:t>
            </w:r>
          </w:p>
        </w:tc>
        <w:tc>
          <w:tcPr>
            <w:tcW w:w="860" w:type="pct"/>
            <w:shd w:val="clear" w:color="auto" w:fill="auto"/>
            <w:noWrap/>
            <w:vAlign w:val="center"/>
            <w:hideMark/>
          </w:tcPr>
          <w:p w14:paraId="60953C31"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14-17</w:t>
            </w:r>
          </w:p>
        </w:tc>
        <w:tc>
          <w:tcPr>
            <w:tcW w:w="779" w:type="pct"/>
            <w:shd w:val="clear" w:color="auto" w:fill="auto"/>
            <w:noWrap/>
            <w:vAlign w:val="center"/>
            <w:hideMark/>
          </w:tcPr>
          <w:p w14:paraId="583304D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&gt;17</w:t>
            </w:r>
          </w:p>
        </w:tc>
      </w:tr>
      <w:tr w:rsidR="00686016" w:rsidRPr="00686016" w14:paraId="18F8D529" w14:textId="77777777" w:rsidTr="00E25FC4">
        <w:trPr>
          <w:trHeight w:val="312"/>
          <w:jc w:val="center"/>
        </w:trPr>
        <w:tc>
          <w:tcPr>
            <w:tcW w:w="936" w:type="pct"/>
            <w:shd w:val="clear" w:color="auto" w:fill="auto"/>
            <w:noWrap/>
            <w:vAlign w:val="center"/>
            <w:hideMark/>
          </w:tcPr>
          <w:p w14:paraId="06E37C26"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11</w:t>
            </w:r>
          </w:p>
        </w:tc>
        <w:tc>
          <w:tcPr>
            <w:tcW w:w="861" w:type="pct"/>
            <w:shd w:val="clear" w:color="auto" w:fill="auto"/>
            <w:noWrap/>
            <w:vAlign w:val="center"/>
            <w:hideMark/>
          </w:tcPr>
          <w:p w14:paraId="601E6344"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1-3</w:t>
            </w:r>
          </w:p>
        </w:tc>
        <w:tc>
          <w:tcPr>
            <w:tcW w:w="781" w:type="pct"/>
            <w:shd w:val="clear" w:color="auto" w:fill="auto"/>
            <w:noWrap/>
            <w:vAlign w:val="center"/>
            <w:hideMark/>
          </w:tcPr>
          <w:p w14:paraId="08D32104"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4-8</w:t>
            </w:r>
          </w:p>
        </w:tc>
        <w:tc>
          <w:tcPr>
            <w:tcW w:w="782" w:type="pct"/>
            <w:shd w:val="clear" w:color="auto" w:fill="auto"/>
            <w:noWrap/>
            <w:vAlign w:val="center"/>
            <w:hideMark/>
          </w:tcPr>
          <w:p w14:paraId="26A64CDA"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9-13</w:t>
            </w:r>
          </w:p>
        </w:tc>
        <w:tc>
          <w:tcPr>
            <w:tcW w:w="860" w:type="pct"/>
            <w:shd w:val="clear" w:color="auto" w:fill="auto"/>
            <w:noWrap/>
            <w:vAlign w:val="center"/>
            <w:hideMark/>
          </w:tcPr>
          <w:p w14:paraId="54DF1C17"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14-17</w:t>
            </w:r>
          </w:p>
        </w:tc>
        <w:tc>
          <w:tcPr>
            <w:tcW w:w="779" w:type="pct"/>
            <w:shd w:val="clear" w:color="auto" w:fill="auto"/>
            <w:noWrap/>
            <w:vAlign w:val="center"/>
            <w:hideMark/>
          </w:tcPr>
          <w:p w14:paraId="0E45707B"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&gt;17</w:t>
            </w:r>
          </w:p>
        </w:tc>
      </w:tr>
      <w:tr w:rsidR="00686016" w:rsidRPr="00686016" w14:paraId="0F2716B2" w14:textId="77777777" w:rsidTr="00E25FC4">
        <w:trPr>
          <w:trHeight w:val="312"/>
          <w:jc w:val="center"/>
        </w:trPr>
        <w:tc>
          <w:tcPr>
            <w:tcW w:w="936" w:type="pct"/>
            <w:shd w:val="clear" w:color="auto" w:fill="auto"/>
            <w:noWrap/>
            <w:vAlign w:val="center"/>
            <w:hideMark/>
          </w:tcPr>
          <w:p w14:paraId="1D163B65"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12</w:t>
            </w:r>
          </w:p>
        </w:tc>
        <w:tc>
          <w:tcPr>
            <w:tcW w:w="861" w:type="pct"/>
            <w:shd w:val="clear" w:color="auto" w:fill="auto"/>
            <w:noWrap/>
            <w:vAlign w:val="center"/>
            <w:hideMark/>
          </w:tcPr>
          <w:p w14:paraId="78F15FB0"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1-4</w:t>
            </w:r>
          </w:p>
        </w:tc>
        <w:tc>
          <w:tcPr>
            <w:tcW w:w="781" w:type="pct"/>
            <w:shd w:val="clear" w:color="auto" w:fill="auto"/>
            <w:noWrap/>
            <w:vAlign w:val="center"/>
            <w:hideMark/>
          </w:tcPr>
          <w:p w14:paraId="5EF0E683"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5-9</w:t>
            </w:r>
          </w:p>
        </w:tc>
        <w:tc>
          <w:tcPr>
            <w:tcW w:w="782" w:type="pct"/>
            <w:shd w:val="clear" w:color="auto" w:fill="auto"/>
            <w:noWrap/>
            <w:vAlign w:val="center"/>
            <w:hideMark/>
          </w:tcPr>
          <w:p w14:paraId="5AC807EE"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10-14</w:t>
            </w:r>
          </w:p>
        </w:tc>
        <w:tc>
          <w:tcPr>
            <w:tcW w:w="860" w:type="pct"/>
            <w:shd w:val="clear" w:color="auto" w:fill="auto"/>
            <w:noWrap/>
            <w:vAlign w:val="center"/>
            <w:hideMark/>
          </w:tcPr>
          <w:p w14:paraId="46E51538"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15-17</w:t>
            </w:r>
          </w:p>
        </w:tc>
        <w:tc>
          <w:tcPr>
            <w:tcW w:w="779" w:type="pct"/>
            <w:shd w:val="clear" w:color="auto" w:fill="auto"/>
            <w:noWrap/>
            <w:vAlign w:val="center"/>
            <w:hideMark/>
          </w:tcPr>
          <w:p w14:paraId="5D6BE46D" w14:textId="77777777" w:rsidR="00551B16" w:rsidRPr="00686016" w:rsidRDefault="00551B16" w:rsidP="00E25FC4">
            <w:pPr>
              <w:spacing w:beforeLines="60" w:before="144" w:afterLines="40" w:after="96" w:line="360" w:lineRule="exact"/>
              <w:jc w:val="center"/>
              <w:rPr>
                <w:rFonts w:ascii="Times New Roman" w:hAnsi="Times New Roman"/>
              </w:rPr>
            </w:pPr>
            <w:r w:rsidRPr="00686016">
              <w:rPr>
                <w:rFonts w:ascii="Times New Roman" w:hAnsi="Times New Roman"/>
              </w:rPr>
              <w:t>&gt;17</w:t>
            </w:r>
          </w:p>
        </w:tc>
      </w:tr>
    </w:tbl>
    <w:p w14:paraId="36F7CF93" w14:textId="495B357A" w:rsidR="008300EB" w:rsidRPr="00686016" w:rsidRDefault="007F5A95" w:rsidP="00E25FC4">
      <w:pPr>
        <w:widowControl w:val="0"/>
        <w:autoSpaceDE w:val="0"/>
        <w:autoSpaceDN w:val="0"/>
        <w:adjustRightInd w:val="0"/>
        <w:spacing w:beforeLines="60" w:before="144" w:afterLines="40" w:after="96" w:line="360" w:lineRule="exact"/>
        <w:ind w:firstLine="720"/>
        <w:jc w:val="both"/>
        <w:rPr>
          <w:rFonts w:ascii="Times New Roman" w:hAnsi="Times New Roman"/>
        </w:rPr>
      </w:pPr>
      <w:bookmarkStart w:id="1" w:name="_Hlk199750781"/>
      <w:r w:rsidRPr="00686016">
        <w:rPr>
          <w:rFonts w:ascii="Times New Roman" w:hAnsi="Times New Roman"/>
        </w:rPr>
        <w:t>Cách tính chỉ tiêu P, H thực hiện theo Phụ lục ban hành kèm theo Quyết định số 127/2000/QĐ-BNN-KL ngày 11 tháng 12 năm 2000 của Bộ trưởng Bộ Nông nghiệp và Phát triển nông thôn ban hành Quy định về cấp dự báo, báo động và biện pháp tổ chức thực hiện phòng cháy, chữa cháy rừng</w:t>
      </w:r>
      <w:r w:rsidR="009A4B9F" w:rsidRPr="00686016">
        <w:rPr>
          <w:rFonts w:ascii="Times New Roman" w:hAnsi="Times New Roman"/>
        </w:rPr>
        <w:t>.</w:t>
      </w:r>
      <w:bookmarkEnd w:id="1"/>
      <w:r w:rsidR="000B6292" w:rsidRPr="00686016">
        <w:rPr>
          <w:rFonts w:ascii="Times New Roman" w:hAnsi="Times New Roman"/>
        </w:rPr>
        <w:t>/.</w:t>
      </w:r>
    </w:p>
    <w:p w14:paraId="2A79481E" w14:textId="7FE104FF" w:rsidR="00731F29" w:rsidRPr="00686016" w:rsidRDefault="00731F29" w:rsidP="00E25FC4">
      <w:pPr>
        <w:widowControl w:val="0"/>
        <w:autoSpaceDE w:val="0"/>
        <w:autoSpaceDN w:val="0"/>
        <w:adjustRightInd w:val="0"/>
        <w:spacing w:beforeLines="60" w:before="144" w:afterLines="40" w:after="96" w:line="360" w:lineRule="exact"/>
        <w:jc w:val="both"/>
        <w:rPr>
          <w:rFonts w:ascii="Times New Roman" w:hAnsi="Times New Roman"/>
        </w:rPr>
      </w:pPr>
    </w:p>
    <w:sectPr w:rsidR="00731F29" w:rsidRPr="00686016" w:rsidSect="00715768">
      <w:headerReference w:type="default" r:id="rId8"/>
      <w:pgSz w:w="11907" w:h="16840" w:code="9"/>
      <w:pgMar w:top="1134" w:right="1134" w:bottom="1134" w:left="1701" w:header="720"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576FD5" w14:textId="77777777" w:rsidR="00230E18" w:rsidRDefault="00230E18" w:rsidP="00BB71A5">
      <w:r>
        <w:separator/>
      </w:r>
    </w:p>
  </w:endnote>
  <w:endnote w:type="continuationSeparator" w:id="0">
    <w:p w14:paraId="72BC9C2A" w14:textId="77777777" w:rsidR="00230E18" w:rsidRDefault="00230E18" w:rsidP="00BB7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EB13A" w14:textId="77777777" w:rsidR="00230E18" w:rsidRDefault="00230E18" w:rsidP="00BB71A5">
      <w:r>
        <w:separator/>
      </w:r>
    </w:p>
  </w:footnote>
  <w:footnote w:type="continuationSeparator" w:id="0">
    <w:p w14:paraId="29EA0A20" w14:textId="77777777" w:rsidR="00230E18" w:rsidRDefault="00230E18" w:rsidP="00BB71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B1608" w14:textId="33A8E052" w:rsidR="008665DB" w:rsidRPr="00B33964" w:rsidRDefault="008665DB" w:rsidP="00B33964">
    <w:pPr>
      <w:pStyle w:val="Header"/>
      <w:jc w:val="center"/>
      <w:rPr>
        <w:rFonts w:ascii="Times New Roman" w:hAnsi="Times New Roman"/>
        <w:sz w:val="26"/>
        <w:szCs w:val="26"/>
      </w:rPr>
    </w:pPr>
    <w:r w:rsidRPr="00B33964">
      <w:rPr>
        <w:rFonts w:ascii="Times New Roman" w:hAnsi="Times New Roman"/>
        <w:sz w:val="26"/>
        <w:szCs w:val="26"/>
      </w:rPr>
      <w:fldChar w:fldCharType="begin"/>
    </w:r>
    <w:r w:rsidRPr="00B33964">
      <w:rPr>
        <w:rFonts w:ascii="Times New Roman" w:hAnsi="Times New Roman"/>
        <w:sz w:val="26"/>
        <w:szCs w:val="26"/>
      </w:rPr>
      <w:instrText xml:space="preserve"> PAGE   \* MERGEFORMAT </w:instrText>
    </w:r>
    <w:r w:rsidRPr="00B33964">
      <w:rPr>
        <w:rFonts w:ascii="Times New Roman" w:hAnsi="Times New Roman"/>
        <w:sz w:val="26"/>
        <w:szCs w:val="26"/>
      </w:rPr>
      <w:fldChar w:fldCharType="separate"/>
    </w:r>
    <w:r w:rsidR="00686016">
      <w:rPr>
        <w:rFonts w:ascii="Times New Roman" w:hAnsi="Times New Roman"/>
        <w:noProof/>
        <w:sz w:val="26"/>
        <w:szCs w:val="26"/>
      </w:rPr>
      <w:t>2</w:t>
    </w:r>
    <w:r w:rsidRPr="00B33964">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F08BA"/>
    <w:multiLevelType w:val="hybridMultilevel"/>
    <w:tmpl w:val="D0086338"/>
    <w:lvl w:ilvl="0" w:tplc="8BEA104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503760"/>
    <w:multiLevelType w:val="hybridMultilevel"/>
    <w:tmpl w:val="A358DA9E"/>
    <w:lvl w:ilvl="0" w:tplc="256E4684">
      <w:numFmt w:val="bullet"/>
      <w:lvlText w:val="-"/>
      <w:lvlJc w:val="left"/>
      <w:pPr>
        <w:tabs>
          <w:tab w:val="num" w:pos="3240"/>
        </w:tabs>
        <w:ind w:left="3240" w:hanging="360"/>
      </w:pPr>
      <w:rPr>
        <w:rFonts w:ascii="Times New Roman" w:eastAsia="Times New Roman" w:hAnsi="Times New Roman" w:cs="Times New Roman" w:hint="default"/>
      </w:rPr>
    </w:lvl>
    <w:lvl w:ilvl="1" w:tplc="042A0003" w:tentative="1">
      <w:start w:val="1"/>
      <w:numFmt w:val="bullet"/>
      <w:lvlText w:val="o"/>
      <w:lvlJc w:val="left"/>
      <w:pPr>
        <w:tabs>
          <w:tab w:val="num" w:pos="3960"/>
        </w:tabs>
        <w:ind w:left="3960" w:hanging="360"/>
      </w:pPr>
      <w:rPr>
        <w:rFonts w:ascii="Courier New" w:hAnsi="Courier New" w:cs="Courier New" w:hint="default"/>
      </w:rPr>
    </w:lvl>
    <w:lvl w:ilvl="2" w:tplc="042A0005" w:tentative="1">
      <w:start w:val="1"/>
      <w:numFmt w:val="bullet"/>
      <w:lvlText w:val=""/>
      <w:lvlJc w:val="left"/>
      <w:pPr>
        <w:tabs>
          <w:tab w:val="num" w:pos="4680"/>
        </w:tabs>
        <w:ind w:left="4680" w:hanging="360"/>
      </w:pPr>
      <w:rPr>
        <w:rFonts w:ascii="Wingdings" w:hAnsi="Wingdings" w:hint="default"/>
      </w:rPr>
    </w:lvl>
    <w:lvl w:ilvl="3" w:tplc="042A0001" w:tentative="1">
      <w:start w:val="1"/>
      <w:numFmt w:val="bullet"/>
      <w:lvlText w:val=""/>
      <w:lvlJc w:val="left"/>
      <w:pPr>
        <w:tabs>
          <w:tab w:val="num" w:pos="5400"/>
        </w:tabs>
        <w:ind w:left="5400" w:hanging="360"/>
      </w:pPr>
      <w:rPr>
        <w:rFonts w:ascii="Symbol" w:hAnsi="Symbol" w:hint="default"/>
      </w:rPr>
    </w:lvl>
    <w:lvl w:ilvl="4" w:tplc="042A0003" w:tentative="1">
      <w:start w:val="1"/>
      <w:numFmt w:val="bullet"/>
      <w:lvlText w:val="o"/>
      <w:lvlJc w:val="left"/>
      <w:pPr>
        <w:tabs>
          <w:tab w:val="num" w:pos="6120"/>
        </w:tabs>
        <w:ind w:left="6120" w:hanging="360"/>
      </w:pPr>
      <w:rPr>
        <w:rFonts w:ascii="Courier New" w:hAnsi="Courier New" w:cs="Courier New" w:hint="default"/>
      </w:rPr>
    </w:lvl>
    <w:lvl w:ilvl="5" w:tplc="042A0005" w:tentative="1">
      <w:start w:val="1"/>
      <w:numFmt w:val="bullet"/>
      <w:lvlText w:val=""/>
      <w:lvlJc w:val="left"/>
      <w:pPr>
        <w:tabs>
          <w:tab w:val="num" w:pos="6840"/>
        </w:tabs>
        <w:ind w:left="6840" w:hanging="360"/>
      </w:pPr>
      <w:rPr>
        <w:rFonts w:ascii="Wingdings" w:hAnsi="Wingdings" w:hint="default"/>
      </w:rPr>
    </w:lvl>
    <w:lvl w:ilvl="6" w:tplc="042A0001" w:tentative="1">
      <w:start w:val="1"/>
      <w:numFmt w:val="bullet"/>
      <w:lvlText w:val=""/>
      <w:lvlJc w:val="left"/>
      <w:pPr>
        <w:tabs>
          <w:tab w:val="num" w:pos="7560"/>
        </w:tabs>
        <w:ind w:left="7560" w:hanging="360"/>
      </w:pPr>
      <w:rPr>
        <w:rFonts w:ascii="Symbol" w:hAnsi="Symbol" w:hint="default"/>
      </w:rPr>
    </w:lvl>
    <w:lvl w:ilvl="7" w:tplc="042A0003" w:tentative="1">
      <w:start w:val="1"/>
      <w:numFmt w:val="bullet"/>
      <w:lvlText w:val="o"/>
      <w:lvlJc w:val="left"/>
      <w:pPr>
        <w:tabs>
          <w:tab w:val="num" w:pos="8280"/>
        </w:tabs>
        <w:ind w:left="8280" w:hanging="360"/>
      </w:pPr>
      <w:rPr>
        <w:rFonts w:ascii="Courier New" w:hAnsi="Courier New" w:cs="Courier New" w:hint="default"/>
      </w:rPr>
    </w:lvl>
    <w:lvl w:ilvl="8" w:tplc="042A0005" w:tentative="1">
      <w:start w:val="1"/>
      <w:numFmt w:val="bullet"/>
      <w:lvlText w:val=""/>
      <w:lvlJc w:val="left"/>
      <w:pPr>
        <w:tabs>
          <w:tab w:val="num" w:pos="9000"/>
        </w:tabs>
        <w:ind w:left="9000" w:hanging="360"/>
      </w:pPr>
      <w:rPr>
        <w:rFonts w:ascii="Wingdings" w:hAnsi="Wingdings" w:hint="default"/>
      </w:rPr>
    </w:lvl>
  </w:abstractNum>
  <w:abstractNum w:abstractNumId="2" w15:restartNumberingAfterBreak="0">
    <w:nsid w:val="675A2A72"/>
    <w:multiLevelType w:val="hybridMultilevel"/>
    <w:tmpl w:val="0254B954"/>
    <w:lvl w:ilvl="0" w:tplc="5BE267F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18DC1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0C53D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6ACAF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8EF41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7C495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10722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982AD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64C27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3E01F5A"/>
    <w:multiLevelType w:val="hybridMultilevel"/>
    <w:tmpl w:val="DD50FABC"/>
    <w:lvl w:ilvl="0" w:tplc="B07AAF5C">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28A3B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CAF33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CEF6E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4C5DF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E4C14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126D3C">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4E0D7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FE732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5A"/>
    <w:rsid w:val="00000138"/>
    <w:rsid w:val="00000B08"/>
    <w:rsid w:val="00001726"/>
    <w:rsid w:val="0000607A"/>
    <w:rsid w:val="00007FB6"/>
    <w:rsid w:val="0001018A"/>
    <w:rsid w:val="00013B38"/>
    <w:rsid w:val="0001541E"/>
    <w:rsid w:val="00022B6F"/>
    <w:rsid w:val="00025D9C"/>
    <w:rsid w:val="00026618"/>
    <w:rsid w:val="00026B4D"/>
    <w:rsid w:val="00030AEB"/>
    <w:rsid w:val="00031782"/>
    <w:rsid w:val="00032DFC"/>
    <w:rsid w:val="00041978"/>
    <w:rsid w:val="000425D2"/>
    <w:rsid w:val="00042B34"/>
    <w:rsid w:val="00046529"/>
    <w:rsid w:val="000474DD"/>
    <w:rsid w:val="00047FC2"/>
    <w:rsid w:val="0005338E"/>
    <w:rsid w:val="00053DB3"/>
    <w:rsid w:val="0005722C"/>
    <w:rsid w:val="000613C3"/>
    <w:rsid w:val="00061FE6"/>
    <w:rsid w:val="00064196"/>
    <w:rsid w:val="00064838"/>
    <w:rsid w:val="00065C57"/>
    <w:rsid w:val="000663FD"/>
    <w:rsid w:val="00067B2B"/>
    <w:rsid w:val="00070B70"/>
    <w:rsid w:val="00074C3E"/>
    <w:rsid w:val="0008576E"/>
    <w:rsid w:val="0008603A"/>
    <w:rsid w:val="00087870"/>
    <w:rsid w:val="000904F2"/>
    <w:rsid w:val="0009094C"/>
    <w:rsid w:val="00091A2E"/>
    <w:rsid w:val="00091D11"/>
    <w:rsid w:val="00092BF9"/>
    <w:rsid w:val="000947C5"/>
    <w:rsid w:val="000A084E"/>
    <w:rsid w:val="000A18C0"/>
    <w:rsid w:val="000A29AD"/>
    <w:rsid w:val="000A3E0E"/>
    <w:rsid w:val="000B0768"/>
    <w:rsid w:val="000B312D"/>
    <w:rsid w:val="000B3433"/>
    <w:rsid w:val="000B42DB"/>
    <w:rsid w:val="000B5F9E"/>
    <w:rsid w:val="000B6292"/>
    <w:rsid w:val="000C0100"/>
    <w:rsid w:val="000C24C9"/>
    <w:rsid w:val="000C4636"/>
    <w:rsid w:val="000C5744"/>
    <w:rsid w:val="000C6206"/>
    <w:rsid w:val="000C66FA"/>
    <w:rsid w:val="000C7917"/>
    <w:rsid w:val="000D3635"/>
    <w:rsid w:val="000D7319"/>
    <w:rsid w:val="000E6350"/>
    <w:rsid w:val="000F17A2"/>
    <w:rsid w:val="00103A09"/>
    <w:rsid w:val="00104B48"/>
    <w:rsid w:val="0011175B"/>
    <w:rsid w:val="00111B49"/>
    <w:rsid w:val="001204E9"/>
    <w:rsid w:val="00123648"/>
    <w:rsid w:val="001263A0"/>
    <w:rsid w:val="001315A1"/>
    <w:rsid w:val="00132C8E"/>
    <w:rsid w:val="00134B6F"/>
    <w:rsid w:val="001370DD"/>
    <w:rsid w:val="00142605"/>
    <w:rsid w:val="00144D77"/>
    <w:rsid w:val="0014512F"/>
    <w:rsid w:val="00146092"/>
    <w:rsid w:val="00146D16"/>
    <w:rsid w:val="00151247"/>
    <w:rsid w:val="0016208B"/>
    <w:rsid w:val="00162DE5"/>
    <w:rsid w:val="0016482B"/>
    <w:rsid w:val="00165233"/>
    <w:rsid w:val="0017287C"/>
    <w:rsid w:val="0018397A"/>
    <w:rsid w:val="001845E7"/>
    <w:rsid w:val="00187BDC"/>
    <w:rsid w:val="001916C3"/>
    <w:rsid w:val="001957FA"/>
    <w:rsid w:val="0019659E"/>
    <w:rsid w:val="00196774"/>
    <w:rsid w:val="001A07E3"/>
    <w:rsid w:val="001A0DB4"/>
    <w:rsid w:val="001A315D"/>
    <w:rsid w:val="001A4655"/>
    <w:rsid w:val="001B0DA4"/>
    <w:rsid w:val="001B3548"/>
    <w:rsid w:val="001B46A6"/>
    <w:rsid w:val="001C2DF2"/>
    <w:rsid w:val="001C6FB9"/>
    <w:rsid w:val="001D2625"/>
    <w:rsid w:val="001E22AB"/>
    <w:rsid w:val="001F0496"/>
    <w:rsid w:val="001F2F54"/>
    <w:rsid w:val="001F4F78"/>
    <w:rsid w:val="001F5D0D"/>
    <w:rsid w:val="001F622A"/>
    <w:rsid w:val="001F7B17"/>
    <w:rsid w:val="0020424F"/>
    <w:rsid w:val="00205707"/>
    <w:rsid w:val="00211038"/>
    <w:rsid w:val="0021650A"/>
    <w:rsid w:val="00220286"/>
    <w:rsid w:val="002226A1"/>
    <w:rsid w:val="002242A3"/>
    <w:rsid w:val="002256CE"/>
    <w:rsid w:val="00230390"/>
    <w:rsid w:val="00230E18"/>
    <w:rsid w:val="002333C2"/>
    <w:rsid w:val="00235DDC"/>
    <w:rsid w:val="00240D3E"/>
    <w:rsid w:val="00255987"/>
    <w:rsid w:val="00262013"/>
    <w:rsid w:val="002632BB"/>
    <w:rsid w:val="00265397"/>
    <w:rsid w:val="00267637"/>
    <w:rsid w:val="00270A62"/>
    <w:rsid w:val="00270F07"/>
    <w:rsid w:val="00271B66"/>
    <w:rsid w:val="00272643"/>
    <w:rsid w:val="002731C6"/>
    <w:rsid w:val="00276173"/>
    <w:rsid w:val="0027713D"/>
    <w:rsid w:val="00277920"/>
    <w:rsid w:val="002870FD"/>
    <w:rsid w:val="002912BE"/>
    <w:rsid w:val="0029131C"/>
    <w:rsid w:val="00295B6B"/>
    <w:rsid w:val="002A0980"/>
    <w:rsid w:val="002A1B12"/>
    <w:rsid w:val="002A2B08"/>
    <w:rsid w:val="002A70E4"/>
    <w:rsid w:val="002B1DD1"/>
    <w:rsid w:val="002B29FD"/>
    <w:rsid w:val="002B2EFF"/>
    <w:rsid w:val="002B7A0F"/>
    <w:rsid w:val="002C079E"/>
    <w:rsid w:val="002C42D0"/>
    <w:rsid w:val="002C56A6"/>
    <w:rsid w:val="002C6638"/>
    <w:rsid w:val="002D193A"/>
    <w:rsid w:val="002D298B"/>
    <w:rsid w:val="002D40A1"/>
    <w:rsid w:val="002D6A8A"/>
    <w:rsid w:val="002E267B"/>
    <w:rsid w:val="002E2E6B"/>
    <w:rsid w:val="002E72D7"/>
    <w:rsid w:val="002E784B"/>
    <w:rsid w:val="002F1C6F"/>
    <w:rsid w:val="002F1EC7"/>
    <w:rsid w:val="002F398A"/>
    <w:rsid w:val="002F4B40"/>
    <w:rsid w:val="002F50BD"/>
    <w:rsid w:val="002F518F"/>
    <w:rsid w:val="002F7A20"/>
    <w:rsid w:val="003044FF"/>
    <w:rsid w:val="00305409"/>
    <w:rsid w:val="00305745"/>
    <w:rsid w:val="00305AB1"/>
    <w:rsid w:val="0030660D"/>
    <w:rsid w:val="00315142"/>
    <w:rsid w:val="00315E30"/>
    <w:rsid w:val="0031703A"/>
    <w:rsid w:val="0032200C"/>
    <w:rsid w:val="003274A5"/>
    <w:rsid w:val="003304FF"/>
    <w:rsid w:val="00335E57"/>
    <w:rsid w:val="003423BC"/>
    <w:rsid w:val="00342E33"/>
    <w:rsid w:val="00346A2A"/>
    <w:rsid w:val="003502AC"/>
    <w:rsid w:val="00352096"/>
    <w:rsid w:val="003535C9"/>
    <w:rsid w:val="003536FE"/>
    <w:rsid w:val="00355BC3"/>
    <w:rsid w:val="00361225"/>
    <w:rsid w:val="003650F4"/>
    <w:rsid w:val="00365975"/>
    <w:rsid w:val="003704AE"/>
    <w:rsid w:val="003720A7"/>
    <w:rsid w:val="003753A2"/>
    <w:rsid w:val="00381274"/>
    <w:rsid w:val="00390857"/>
    <w:rsid w:val="003A0FE8"/>
    <w:rsid w:val="003A6BE3"/>
    <w:rsid w:val="003B67E7"/>
    <w:rsid w:val="003B7F6F"/>
    <w:rsid w:val="003C14AA"/>
    <w:rsid w:val="003C541E"/>
    <w:rsid w:val="003C64BD"/>
    <w:rsid w:val="003C6844"/>
    <w:rsid w:val="003C6A21"/>
    <w:rsid w:val="003D060B"/>
    <w:rsid w:val="003D6497"/>
    <w:rsid w:val="003F0065"/>
    <w:rsid w:val="003F05B4"/>
    <w:rsid w:val="003F0EE5"/>
    <w:rsid w:val="003F2717"/>
    <w:rsid w:val="003F2CA6"/>
    <w:rsid w:val="003F35EA"/>
    <w:rsid w:val="003F5913"/>
    <w:rsid w:val="00400F91"/>
    <w:rsid w:val="00403346"/>
    <w:rsid w:val="00406167"/>
    <w:rsid w:val="00413095"/>
    <w:rsid w:val="004135F9"/>
    <w:rsid w:val="004168F3"/>
    <w:rsid w:val="00416DF4"/>
    <w:rsid w:val="0041739D"/>
    <w:rsid w:val="00420876"/>
    <w:rsid w:val="00430D60"/>
    <w:rsid w:val="00432F5E"/>
    <w:rsid w:val="00436C26"/>
    <w:rsid w:val="00440600"/>
    <w:rsid w:val="00440A57"/>
    <w:rsid w:val="0044114B"/>
    <w:rsid w:val="00442774"/>
    <w:rsid w:val="00451A02"/>
    <w:rsid w:val="004531AF"/>
    <w:rsid w:val="00455DB0"/>
    <w:rsid w:val="00456EE2"/>
    <w:rsid w:val="00457409"/>
    <w:rsid w:val="004600D8"/>
    <w:rsid w:val="004603B0"/>
    <w:rsid w:val="00463670"/>
    <w:rsid w:val="00463AC8"/>
    <w:rsid w:val="0046678C"/>
    <w:rsid w:val="00483929"/>
    <w:rsid w:val="00484708"/>
    <w:rsid w:val="0048511F"/>
    <w:rsid w:val="00485D2C"/>
    <w:rsid w:val="00491063"/>
    <w:rsid w:val="00492912"/>
    <w:rsid w:val="0049378D"/>
    <w:rsid w:val="00496E4D"/>
    <w:rsid w:val="00496F3F"/>
    <w:rsid w:val="0049788E"/>
    <w:rsid w:val="004A2A3C"/>
    <w:rsid w:val="004A2A48"/>
    <w:rsid w:val="004B1121"/>
    <w:rsid w:val="004B377D"/>
    <w:rsid w:val="004B3A6F"/>
    <w:rsid w:val="004B4342"/>
    <w:rsid w:val="004B5775"/>
    <w:rsid w:val="004B5BD4"/>
    <w:rsid w:val="004D0601"/>
    <w:rsid w:val="004D0CA3"/>
    <w:rsid w:val="004D2DBB"/>
    <w:rsid w:val="004D3BD5"/>
    <w:rsid w:val="004D4E67"/>
    <w:rsid w:val="004E001B"/>
    <w:rsid w:val="004E6F25"/>
    <w:rsid w:val="004F0A6D"/>
    <w:rsid w:val="004F35C4"/>
    <w:rsid w:val="004F7659"/>
    <w:rsid w:val="00503B52"/>
    <w:rsid w:val="00503F3C"/>
    <w:rsid w:val="005071B1"/>
    <w:rsid w:val="00507AD0"/>
    <w:rsid w:val="00511A71"/>
    <w:rsid w:val="00515529"/>
    <w:rsid w:val="00525016"/>
    <w:rsid w:val="0052667E"/>
    <w:rsid w:val="005272E1"/>
    <w:rsid w:val="0053334C"/>
    <w:rsid w:val="00533EC7"/>
    <w:rsid w:val="005405E0"/>
    <w:rsid w:val="00551B16"/>
    <w:rsid w:val="0055399D"/>
    <w:rsid w:val="00556926"/>
    <w:rsid w:val="00561BCE"/>
    <w:rsid w:val="00563E89"/>
    <w:rsid w:val="00565CE6"/>
    <w:rsid w:val="00566BA9"/>
    <w:rsid w:val="00574716"/>
    <w:rsid w:val="00580C44"/>
    <w:rsid w:val="0058237E"/>
    <w:rsid w:val="005864F3"/>
    <w:rsid w:val="005906EE"/>
    <w:rsid w:val="00593239"/>
    <w:rsid w:val="00593A6E"/>
    <w:rsid w:val="005A05AC"/>
    <w:rsid w:val="005A529E"/>
    <w:rsid w:val="005B0C16"/>
    <w:rsid w:val="005B1E81"/>
    <w:rsid w:val="005B2CBA"/>
    <w:rsid w:val="005B344F"/>
    <w:rsid w:val="005C0054"/>
    <w:rsid w:val="005C0E7B"/>
    <w:rsid w:val="005C1625"/>
    <w:rsid w:val="005C5167"/>
    <w:rsid w:val="005D25AB"/>
    <w:rsid w:val="005D47CC"/>
    <w:rsid w:val="005D5521"/>
    <w:rsid w:val="005D787C"/>
    <w:rsid w:val="005E199C"/>
    <w:rsid w:val="005E2777"/>
    <w:rsid w:val="005E7939"/>
    <w:rsid w:val="005F62C1"/>
    <w:rsid w:val="00606844"/>
    <w:rsid w:val="00614E89"/>
    <w:rsid w:val="00623A1F"/>
    <w:rsid w:val="00624652"/>
    <w:rsid w:val="00625D76"/>
    <w:rsid w:val="0062609C"/>
    <w:rsid w:val="00626E42"/>
    <w:rsid w:val="0062720F"/>
    <w:rsid w:val="00627477"/>
    <w:rsid w:val="0063021C"/>
    <w:rsid w:val="0063351D"/>
    <w:rsid w:val="00634EE2"/>
    <w:rsid w:val="0063504F"/>
    <w:rsid w:val="006413CF"/>
    <w:rsid w:val="00647CDE"/>
    <w:rsid w:val="006513CA"/>
    <w:rsid w:val="00652ED4"/>
    <w:rsid w:val="006600F6"/>
    <w:rsid w:val="0066095C"/>
    <w:rsid w:val="00662131"/>
    <w:rsid w:val="00663B4D"/>
    <w:rsid w:val="00674F66"/>
    <w:rsid w:val="00680013"/>
    <w:rsid w:val="00680097"/>
    <w:rsid w:val="006849B5"/>
    <w:rsid w:val="00686016"/>
    <w:rsid w:val="006868AB"/>
    <w:rsid w:val="00691801"/>
    <w:rsid w:val="00697DF2"/>
    <w:rsid w:val="006A3CC8"/>
    <w:rsid w:val="006A4B8B"/>
    <w:rsid w:val="006A4D2F"/>
    <w:rsid w:val="006B1903"/>
    <w:rsid w:val="006B236D"/>
    <w:rsid w:val="006B283E"/>
    <w:rsid w:val="006B2907"/>
    <w:rsid w:val="006B361B"/>
    <w:rsid w:val="006B448F"/>
    <w:rsid w:val="006B50B6"/>
    <w:rsid w:val="006B6421"/>
    <w:rsid w:val="006B6C06"/>
    <w:rsid w:val="006B78BA"/>
    <w:rsid w:val="006C2C55"/>
    <w:rsid w:val="006C56D4"/>
    <w:rsid w:val="006C72A6"/>
    <w:rsid w:val="006D20A0"/>
    <w:rsid w:val="006D4E36"/>
    <w:rsid w:val="006D50A1"/>
    <w:rsid w:val="006D5E32"/>
    <w:rsid w:val="006E5A9C"/>
    <w:rsid w:val="006F0702"/>
    <w:rsid w:val="006F7B77"/>
    <w:rsid w:val="00705B39"/>
    <w:rsid w:val="00705F77"/>
    <w:rsid w:val="00707A66"/>
    <w:rsid w:val="00710009"/>
    <w:rsid w:val="0071036B"/>
    <w:rsid w:val="00714550"/>
    <w:rsid w:val="00715768"/>
    <w:rsid w:val="007177B7"/>
    <w:rsid w:val="00723778"/>
    <w:rsid w:val="00727F5B"/>
    <w:rsid w:val="00731F29"/>
    <w:rsid w:val="00740501"/>
    <w:rsid w:val="00743B41"/>
    <w:rsid w:val="00746FE9"/>
    <w:rsid w:val="0074741A"/>
    <w:rsid w:val="00750EB9"/>
    <w:rsid w:val="00751E01"/>
    <w:rsid w:val="00752E8F"/>
    <w:rsid w:val="00757AAF"/>
    <w:rsid w:val="00765FB7"/>
    <w:rsid w:val="007672BF"/>
    <w:rsid w:val="00772787"/>
    <w:rsid w:val="00772E37"/>
    <w:rsid w:val="00773581"/>
    <w:rsid w:val="00773E37"/>
    <w:rsid w:val="00775EBD"/>
    <w:rsid w:val="00777884"/>
    <w:rsid w:val="00780BFD"/>
    <w:rsid w:val="00781E46"/>
    <w:rsid w:val="007924FA"/>
    <w:rsid w:val="00796457"/>
    <w:rsid w:val="007A0924"/>
    <w:rsid w:val="007A0C09"/>
    <w:rsid w:val="007A47D4"/>
    <w:rsid w:val="007A4F6D"/>
    <w:rsid w:val="007A7861"/>
    <w:rsid w:val="007B4C4F"/>
    <w:rsid w:val="007C2FD6"/>
    <w:rsid w:val="007C7B56"/>
    <w:rsid w:val="007E2399"/>
    <w:rsid w:val="007E591F"/>
    <w:rsid w:val="007F3448"/>
    <w:rsid w:val="007F3819"/>
    <w:rsid w:val="007F4FD1"/>
    <w:rsid w:val="007F5A95"/>
    <w:rsid w:val="008007E7"/>
    <w:rsid w:val="008014A9"/>
    <w:rsid w:val="00802262"/>
    <w:rsid w:val="008066F3"/>
    <w:rsid w:val="00806E63"/>
    <w:rsid w:val="00812BED"/>
    <w:rsid w:val="008141F8"/>
    <w:rsid w:val="008143C9"/>
    <w:rsid w:val="00824104"/>
    <w:rsid w:val="008300EB"/>
    <w:rsid w:val="008305D1"/>
    <w:rsid w:val="00830B10"/>
    <w:rsid w:val="008377D3"/>
    <w:rsid w:val="008410E4"/>
    <w:rsid w:val="00846F17"/>
    <w:rsid w:val="00846FAE"/>
    <w:rsid w:val="008474BF"/>
    <w:rsid w:val="008500E4"/>
    <w:rsid w:val="00851569"/>
    <w:rsid w:val="008517A1"/>
    <w:rsid w:val="00852CE9"/>
    <w:rsid w:val="00852F06"/>
    <w:rsid w:val="00857755"/>
    <w:rsid w:val="00864626"/>
    <w:rsid w:val="00864865"/>
    <w:rsid w:val="008661E3"/>
    <w:rsid w:val="008665DB"/>
    <w:rsid w:val="00870BCB"/>
    <w:rsid w:val="008711B6"/>
    <w:rsid w:val="00871498"/>
    <w:rsid w:val="00871943"/>
    <w:rsid w:val="0087226D"/>
    <w:rsid w:val="0087241B"/>
    <w:rsid w:val="00874AE3"/>
    <w:rsid w:val="00875FAF"/>
    <w:rsid w:val="00883F55"/>
    <w:rsid w:val="00886BF1"/>
    <w:rsid w:val="00887643"/>
    <w:rsid w:val="008933D9"/>
    <w:rsid w:val="008B1545"/>
    <w:rsid w:val="008B5EDD"/>
    <w:rsid w:val="008B6F2D"/>
    <w:rsid w:val="008C1728"/>
    <w:rsid w:val="008C6471"/>
    <w:rsid w:val="008C665B"/>
    <w:rsid w:val="008C674E"/>
    <w:rsid w:val="008D5A69"/>
    <w:rsid w:val="008E35DE"/>
    <w:rsid w:val="008E56DE"/>
    <w:rsid w:val="008E66EB"/>
    <w:rsid w:val="008F0E72"/>
    <w:rsid w:val="008F17A5"/>
    <w:rsid w:val="008F2129"/>
    <w:rsid w:val="008F5F57"/>
    <w:rsid w:val="008F6B36"/>
    <w:rsid w:val="00907802"/>
    <w:rsid w:val="00912AF3"/>
    <w:rsid w:val="009131EA"/>
    <w:rsid w:val="00923503"/>
    <w:rsid w:val="009251DB"/>
    <w:rsid w:val="00932301"/>
    <w:rsid w:val="0093335A"/>
    <w:rsid w:val="00934190"/>
    <w:rsid w:val="009377C6"/>
    <w:rsid w:val="00944FEE"/>
    <w:rsid w:val="0095033E"/>
    <w:rsid w:val="00950544"/>
    <w:rsid w:val="00953135"/>
    <w:rsid w:val="00957832"/>
    <w:rsid w:val="00957C9D"/>
    <w:rsid w:val="00961D60"/>
    <w:rsid w:val="009635BD"/>
    <w:rsid w:val="00965218"/>
    <w:rsid w:val="00966925"/>
    <w:rsid w:val="0097247E"/>
    <w:rsid w:val="0098228B"/>
    <w:rsid w:val="00982B5C"/>
    <w:rsid w:val="0098358B"/>
    <w:rsid w:val="00984F2C"/>
    <w:rsid w:val="00987703"/>
    <w:rsid w:val="009933FA"/>
    <w:rsid w:val="00996969"/>
    <w:rsid w:val="009A4401"/>
    <w:rsid w:val="009A4B9F"/>
    <w:rsid w:val="009A4BA3"/>
    <w:rsid w:val="009A64EA"/>
    <w:rsid w:val="009A66B2"/>
    <w:rsid w:val="009A761C"/>
    <w:rsid w:val="009C03F7"/>
    <w:rsid w:val="009C4700"/>
    <w:rsid w:val="009C5D9B"/>
    <w:rsid w:val="009D598C"/>
    <w:rsid w:val="009D68DD"/>
    <w:rsid w:val="009E1D67"/>
    <w:rsid w:val="009F546C"/>
    <w:rsid w:val="00A02920"/>
    <w:rsid w:val="00A02AB6"/>
    <w:rsid w:val="00A07F7B"/>
    <w:rsid w:val="00A13D40"/>
    <w:rsid w:val="00A22005"/>
    <w:rsid w:val="00A24086"/>
    <w:rsid w:val="00A277CE"/>
    <w:rsid w:val="00A31BB0"/>
    <w:rsid w:val="00A35690"/>
    <w:rsid w:val="00A37586"/>
    <w:rsid w:val="00A420C8"/>
    <w:rsid w:val="00A42791"/>
    <w:rsid w:val="00A4647D"/>
    <w:rsid w:val="00A53BE2"/>
    <w:rsid w:val="00A54C2E"/>
    <w:rsid w:val="00A55148"/>
    <w:rsid w:val="00A575F7"/>
    <w:rsid w:val="00A60480"/>
    <w:rsid w:val="00A617A5"/>
    <w:rsid w:val="00A620B8"/>
    <w:rsid w:val="00A7009C"/>
    <w:rsid w:val="00A710D4"/>
    <w:rsid w:val="00A74D71"/>
    <w:rsid w:val="00A764B3"/>
    <w:rsid w:val="00A83941"/>
    <w:rsid w:val="00A8592B"/>
    <w:rsid w:val="00A920E7"/>
    <w:rsid w:val="00A93AE6"/>
    <w:rsid w:val="00A94F0B"/>
    <w:rsid w:val="00A97462"/>
    <w:rsid w:val="00AA1955"/>
    <w:rsid w:val="00AA4B7C"/>
    <w:rsid w:val="00AB4F91"/>
    <w:rsid w:val="00AB52AD"/>
    <w:rsid w:val="00AB7BC7"/>
    <w:rsid w:val="00AC44EE"/>
    <w:rsid w:val="00AC7112"/>
    <w:rsid w:val="00AD07F2"/>
    <w:rsid w:val="00AD0BB0"/>
    <w:rsid w:val="00AD18CE"/>
    <w:rsid w:val="00AD1C5A"/>
    <w:rsid w:val="00AD75D7"/>
    <w:rsid w:val="00AE2FB6"/>
    <w:rsid w:val="00AE4C13"/>
    <w:rsid w:val="00AF162E"/>
    <w:rsid w:val="00AF4630"/>
    <w:rsid w:val="00B01FE5"/>
    <w:rsid w:val="00B034A8"/>
    <w:rsid w:val="00B11240"/>
    <w:rsid w:val="00B25C97"/>
    <w:rsid w:val="00B271A9"/>
    <w:rsid w:val="00B307BF"/>
    <w:rsid w:val="00B3182E"/>
    <w:rsid w:val="00B33964"/>
    <w:rsid w:val="00B34CEB"/>
    <w:rsid w:val="00B36E29"/>
    <w:rsid w:val="00B409CE"/>
    <w:rsid w:val="00B42FA2"/>
    <w:rsid w:val="00B43D35"/>
    <w:rsid w:val="00B51370"/>
    <w:rsid w:val="00B518C0"/>
    <w:rsid w:val="00B538FB"/>
    <w:rsid w:val="00B62389"/>
    <w:rsid w:val="00B62A02"/>
    <w:rsid w:val="00B66E42"/>
    <w:rsid w:val="00B77303"/>
    <w:rsid w:val="00B80101"/>
    <w:rsid w:val="00B81CB1"/>
    <w:rsid w:val="00B87DE8"/>
    <w:rsid w:val="00B90A93"/>
    <w:rsid w:val="00B926B4"/>
    <w:rsid w:val="00B93277"/>
    <w:rsid w:val="00B94291"/>
    <w:rsid w:val="00B95C63"/>
    <w:rsid w:val="00B9719A"/>
    <w:rsid w:val="00BA284D"/>
    <w:rsid w:val="00BA3B67"/>
    <w:rsid w:val="00BA48A4"/>
    <w:rsid w:val="00BA542E"/>
    <w:rsid w:val="00BA78D1"/>
    <w:rsid w:val="00BB2EAD"/>
    <w:rsid w:val="00BB4080"/>
    <w:rsid w:val="00BB71A5"/>
    <w:rsid w:val="00BC0A74"/>
    <w:rsid w:val="00BC2BCB"/>
    <w:rsid w:val="00BC3323"/>
    <w:rsid w:val="00BC615A"/>
    <w:rsid w:val="00BC6C86"/>
    <w:rsid w:val="00BC6C95"/>
    <w:rsid w:val="00BD2039"/>
    <w:rsid w:val="00BD3C6F"/>
    <w:rsid w:val="00BD5D61"/>
    <w:rsid w:val="00BD6FFE"/>
    <w:rsid w:val="00BE3E15"/>
    <w:rsid w:val="00BE5189"/>
    <w:rsid w:val="00BF60A0"/>
    <w:rsid w:val="00BF794E"/>
    <w:rsid w:val="00C00478"/>
    <w:rsid w:val="00C006DC"/>
    <w:rsid w:val="00C03024"/>
    <w:rsid w:val="00C032E7"/>
    <w:rsid w:val="00C12B70"/>
    <w:rsid w:val="00C12FD7"/>
    <w:rsid w:val="00C16910"/>
    <w:rsid w:val="00C172D6"/>
    <w:rsid w:val="00C17E06"/>
    <w:rsid w:val="00C21E9D"/>
    <w:rsid w:val="00C22C0C"/>
    <w:rsid w:val="00C25790"/>
    <w:rsid w:val="00C32B57"/>
    <w:rsid w:val="00C36BEA"/>
    <w:rsid w:val="00C3726C"/>
    <w:rsid w:val="00C40688"/>
    <w:rsid w:val="00C422F2"/>
    <w:rsid w:val="00C42881"/>
    <w:rsid w:val="00C42A56"/>
    <w:rsid w:val="00C4377D"/>
    <w:rsid w:val="00C440B3"/>
    <w:rsid w:val="00C46963"/>
    <w:rsid w:val="00C50913"/>
    <w:rsid w:val="00C56EE0"/>
    <w:rsid w:val="00C625E9"/>
    <w:rsid w:val="00C633E8"/>
    <w:rsid w:val="00C63BE2"/>
    <w:rsid w:val="00C64675"/>
    <w:rsid w:val="00C66C5D"/>
    <w:rsid w:val="00C67675"/>
    <w:rsid w:val="00C7599C"/>
    <w:rsid w:val="00C77B90"/>
    <w:rsid w:val="00C84421"/>
    <w:rsid w:val="00C84A53"/>
    <w:rsid w:val="00C86FA9"/>
    <w:rsid w:val="00C9499C"/>
    <w:rsid w:val="00C96585"/>
    <w:rsid w:val="00C96EAD"/>
    <w:rsid w:val="00CA059A"/>
    <w:rsid w:val="00CA0B4A"/>
    <w:rsid w:val="00CA17D3"/>
    <w:rsid w:val="00CA2143"/>
    <w:rsid w:val="00CB58C7"/>
    <w:rsid w:val="00CC16EA"/>
    <w:rsid w:val="00CD0129"/>
    <w:rsid w:val="00CD1767"/>
    <w:rsid w:val="00CD4250"/>
    <w:rsid w:val="00CD4C41"/>
    <w:rsid w:val="00CE2DE9"/>
    <w:rsid w:val="00CE37FB"/>
    <w:rsid w:val="00CE39FB"/>
    <w:rsid w:val="00CE7E9F"/>
    <w:rsid w:val="00CF137C"/>
    <w:rsid w:val="00CF36FD"/>
    <w:rsid w:val="00CF3CF9"/>
    <w:rsid w:val="00CF501E"/>
    <w:rsid w:val="00CF6173"/>
    <w:rsid w:val="00D02F81"/>
    <w:rsid w:val="00D10D51"/>
    <w:rsid w:val="00D11CDA"/>
    <w:rsid w:val="00D14D43"/>
    <w:rsid w:val="00D158A0"/>
    <w:rsid w:val="00D16BBA"/>
    <w:rsid w:val="00D319B9"/>
    <w:rsid w:val="00D31D08"/>
    <w:rsid w:val="00D40017"/>
    <w:rsid w:val="00D412FB"/>
    <w:rsid w:val="00D45E4B"/>
    <w:rsid w:val="00D47E75"/>
    <w:rsid w:val="00D53D4F"/>
    <w:rsid w:val="00D5553E"/>
    <w:rsid w:val="00D63AC7"/>
    <w:rsid w:val="00D63F12"/>
    <w:rsid w:val="00D77052"/>
    <w:rsid w:val="00D8528A"/>
    <w:rsid w:val="00D9060A"/>
    <w:rsid w:val="00D931F0"/>
    <w:rsid w:val="00D939B5"/>
    <w:rsid w:val="00D945ED"/>
    <w:rsid w:val="00DB06C2"/>
    <w:rsid w:val="00DB0E40"/>
    <w:rsid w:val="00DB2AC0"/>
    <w:rsid w:val="00DB4AEC"/>
    <w:rsid w:val="00DC00D3"/>
    <w:rsid w:val="00DC0B96"/>
    <w:rsid w:val="00DC0DFF"/>
    <w:rsid w:val="00DC4400"/>
    <w:rsid w:val="00DC4CBD"/>
    <w:rsid w:val="00DD28AB"/>
    <w:rsid w:val="00DD7A46"/>
    <w:rsid w:val="00DE032A"/>
    <w:rsid w:val="00DE2F6B"/>
    <w:rsid w:val="00DE48B7"/>
    <w:rsid w:val="00DE4ABA"/>
    <w:rsid w:val="00DE5CD8"/>
    <w:rsid w:val="00DE7CCE"/>
    <w:rsid w:val="00DF0F8E"/>
    <w:rsid w:val="00DF10C7"/>
    <w:rsid w:val="00DF1567"/>
    <w:rsid w:val="00DF191C"/>
    <w:rsid w:val="00DF69CB"/>
    <w:rsid w:val="00DF6D7F"/>
    <w:rsid w:val="00DF794C"/>
    <w:rsid w:val="00E00244"/>
    <w:rsid w:val="00E07587"/>
    <w:rsid w:val="00E13F07"/>
    <w:rsid w:val="00E15C33"/>
    <w:rsid w:val="00E16502"/>
    <w:rsid w:val="00E2302B"/>
    <w:rsid w:val="00E23EB7"/>
    <w:rsid w:val="00E243D5"/>
    <w:rsid w:val="00E25FC4"/>
    <w:rsid w:val="00E27C7C"/>
    <w:rsid w:val="00E31B03"/>
    <w:rsid w:val="00E33602"/>
    <w:rsid w:val="00E41133"/>
    <w:rsid w:val="00E417B0"/>
    <w:rsid w:val="00E50099"/>
    <w:rsid w:val="00E5383B"/>
    <w:rsid w:val="00E55AF7"/>
    <w:rsid w:val="00E55C15"/>
    <w:rsid w:val="00E55DEA"/>
    <w:rsid w:val="00E561E7"/>
    <w:rsid w:val="00E61C45"/>
    <w:rsid w:val="00E621B2"/>
    <w:rsid w:val="00E63D4F"/>
    <w:rsid w:val="00E65D78"/>
    <w:rsid w:val="00E7210F"/>
    <w:rsid w:val="00E802BE"/>
    <w:rsid w:val="00E81921"/>
    <w:rsid w:val="00E81F44"/>
    <w:rsid w:val="00E83254"/>
    <w:rsid w:val="00E86390"/>
    <w:rsid w:val="00E91075"/>
    <w:rsid w:val="00E9235F"/>
    <w:rsid w:val="00E96DCC"/>
    <w:rsid w:val="00E96E70"/>
    <w:rsid w:val="00EA0258"/>
    <w:rsid w:val="00EA36AB"/>
    <w:rsid w:val="00EA7378"/>
    <w:rsid w:val="00EA7E48"/>
    <w:rsid w:val="00EB76F7"/>
    <w:rsid w:val="00EC3AFE"/>
    <w:rsid w:val="00EC6427"/>
    <w:rsid w:val="00EC6BDB"/>
    <w:rsid w:val="00ED6723"/>
    <w:rsid w:val="00EE20D9"/>
    <w:rsid w:val="00EE4627"/>
    <w:rsid w:val="00EE47FD"/>
    <w:rsid w:val="00EE6BDB"/>
    <w:rsid w:val="00EF49E2"/>
    <w:rsid w:val="00F011C1"/>
    <w:rsid w:val="00F02092"/>
    <w:rsid w:val="00F02BA8"/>
    <w:rsid w:val="00F0310F"/>
    <w:rsid w:val="00F07AC1"/>
    <w:rsid w:val="00F106F5"/>
    <w:rsid w:val="00F130C4"/>
    <w:rsid w:val="00F14EFC"/>
    <w:rsid w:val="00F154BC"/>
    <w:rsid w:val="00F1646F"/>
    <w:rsid w:val="00F1740B"/>
    <w:rsid w:val="00F2052E"/>
    <w:rsid w:val="00F22859"/>
    <w:rsid w:val="00F24B92"/>
    <w:rsid w:val="00F27E0E"/>
    <w:rsid w:val="00F363E4"/>
    <w:rsid w:val="00F446AE"/>
    <w:rsid w:val="00F555A4"/>
    <w:rsid w:val="00F563B3"/>
    <w:rsid w:val="00F57473"/>
    <w:rsid w:val="00F5758A"/>
    <w:rsid w:val="00F60A89"/>
    <w:rsid w:val="00F642ED"/>
    <w:rsid w:val="00F65AD9"/>
    <w:rsid w:val="00F65BE9"/>
    <w:rsid w:val="00F66324"/>
    <w:rsid w:val="00F7087F"/>
    <w:rsid w:val="00F8437B"/>
    <w:rsid w:val="00F92B66"/>
    <w:rsid w:val="00FA1322"/>
    <w:rsid w:val="00FA21FB"/>
    <w:rsid w:val="00FA4067"/>
    <w:rsid w:val="00FA43A6"/>
    <w:rsid w:val="00FA46C8"/>
    <w:rsid w:val="00FA5564"/>
    <w:rsid w:val="00FB115E"/>
    <w:rsid w:val="00FB3331"/>
    <w:rsid w:val="00FB48FF"/>
    <w:rsid w:val="00FB520E"/>
    <w:rsid w:val="00FC0B1C"/>
    <w:rsid w:val="00FC14F3"/>
    <w:rsid w:val="00FD16BD"/>
    <w:rsid w:val="00FD3C42"/>
    <w:rsid w:val="00FD6C75"/>
    <w:rsid w:val="00FE2499"/>
    <w:rsid w:val="00FE3294"/>
    <w:rsid w:val="00FE38A6"/>
    <w:rsid w:val="00FE4781"/>
    <w:rsid w:val="00FE4AE2"/>
    <w:rsid w:val="00FE6357"/>
    <w:rsid w:val="00FF5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1D9D9"/>
  <w15:docId w15:val="{49899136-B81A-49F9-A528-36725474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33E"/>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FE38A6"/>
    <w:pPr>
      <w:spacing w:after="160" w:line="240" w:lineRule="exact"/>
    </w:pPr>
    <w:rPr>
      <w:rFonts w:ascii="Arial" w:hAnsi="Arial"/>
      <w:sz w:val="22"/>
      <w:szCs w:val="22"/>
    </w:rPr>
  </w:style>
  <w:style w:type="character" w:styleId="Hyperlink">
    <w:name w:val="Hyperlink"/>
    <w:rsid w:val="002B1DD1"/>
    <w:rPr>
      <w:color w:val="0000FF"/>
      <w:u w:val="single"/>
    </w:rPr>
  </w:style>
  <w:style w:type="paragraph" w:styleId="BodyTextIndent">
    <w:name w:val="Body Text Indent"/>
    <w:basedOn w:val="Normal"/>
    <w:rsid w:val="00D931F0"/>
    <w:pPr>
      <w:ind w:firstLine="804"/>
      <w:jc w:val="both"/>
    </w:pPr>
    <w:rPr>
      <w:rFonts w:ascii="Times New Roman" w:hAnsi="Times New Roman"/>
      <w:szCs w:val="24"/>
    </w:rPr>
  </w:style>
  <w:style w:type="table" w:styleId="TableGrid">
    <w:name w:val="Table Grid"/>
    <w:basedOn w:val="TableNormal"/>
    <w:rsid w:val="00352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rsid w:val="00F1646F"/>
    <w:pPr>
      <w:spacing w:before="100" w:beforeAutospacing="1" w:after="100" w:afterAutospacing="1"/>
    </w:pPr>
    <w:rPr>
      <w:rFonts w:ascii="Times New Roman" w:hAnsi="Times New Roman"/>
      <w:sz w:val="24"/>
      <w:szCs w:val="24"/>
      <w:lang w:val="vi-VN" w:eastAsia="vi-VN"/>
    </w:rPr>
  </w:style>
  <w:style w:type="character" w:customStyle="1" w:styleId="apple-converted-space">
    <w:name w:val="apple-converted-space"/>
    <w:basedOn w:val="DefaultParagraphFont"/>
    <w:rsid w:val="00CA17D3"/>
  </w:style>
  <w:style w:type="paragraph" w:styleId="Header">
    <w:name w:val="header"/>
    <w:basedOn w:val="Normal"/>
    <w:link w:val="HeaderChar"/>
    <w:uiPriority w:val="99"/>
    <w:rsid w:val="00BB71A5"/>
    <w:pPr>
      <w:tabs>
        <w:tab w:val="center" w:pos="4680"/>
        <w:tab w:val="right" w:pos="9360"/>
      </w:tabs>
    </w:pPr>
    <w:rPr>
      <w:lang w:val="x-none" w:eastAsia="x-none"/>
    </w:rPr>
  </w:style>
  <w:style w:type="character" w:customStyle="1" w:styleId="HeaderChar">
    <w:name w:val="Header Char"/>
    <w:link w:val="Header"/>
    <w:uiPriority w:val="99"/>
    <w:rsid w:val="00BB71A5"/>
    <w:rPr>
      <w:rFonts w:ascii=".VnTime" w:hAnsi=".VnTime"/>
      <w:sz w:val="28"/>
      <w:szCs w:val="28"/>
    </w:rPr>
  </w:style>
  <w:style w:type="paragraph" w:styleId="Footer">
    <w:name w:val="footer"/>
    <w:basedOn w:val="Normal"/>
    <w:link w:val="FooterChar"/>
    <w:uiPriority w:val="99"/>
    <w:rsid w:val="00BB71A5"/>
    <w:pPr>
      <w:tabs>
        <w:tab w:val="center" w:pos="4680"/>
        <w:tab w:val="right" w:pos="9360"/>
      </w:tabs>
    </w:pPr>
    <w:rPr>
      <w:lang w:val="x-none" w:eastAsia="x-none"/>
    </w:rPr>
  </w:style>
  <w:style w:type="character" w:customStyle="1" w:styleId="FooterChar">
    <w:name w:val="Footer Char"/>
    <w:link w:val="Footer"/>
    <w:uiPriority w:val="99"/>
    <w:rsid w:val="00BB71A5"/>
    <w:rPr>
      <w:rFonts w:ascii=".VnTime" w:hAnsi=".VnTime"/>
      <w:sz w:val="28"/>
      <w:szCs w:val="28"/>
    </w:rPr>
  </w:style>
  <w:style w:type="character" w:styleId="Strong">
    <w:name w:val="Strong"/>
    <w:qFormat/>
    <w:rsid w:val="00DE032A"/>
    <w:rPr>
      <w:b/>
      <w:bCs/>
    </w:rPr>
  </w:style>
  <w:style w:type="character" w:styleId="Emphasis">
    <w:name w:val="Emphasis"/>
    <w:qFormat/>
    <w:rsid w:val="003274A5"/>
    <w:rPr>
      <w:i/>
      <w:iCs/>
    </w:rPr>
  </w:style>
  <w:style w:type="character" w:customStyle="1" w:styleId="NormalWebChar">
    <w:name w:val="Normal (Web) Char"/>
    <w:link w:val="NormalWeb"/>
    <w:locked/>
    <w:rsid w:val="0062720F"/>
    <w:rPr>
      <w:sz w:val="24"/>
      <w:szCs w:val="24"/>
      <w:lang w:val="vi-VN" w:eastAsia="vi-VN"/>
    </w:rPr>
  </w:style>
  <w:style w:type="paragraph" w:styleId="BalloonText">
    <w:name w:val="Balloon Text"/>
    <w:basedOn w:val="Normal"/>
    <w:link w:val="BalloonTextChar"/>
    <w:rsid w:val="00D11CDA"/>
    <w:rPr>
      <w:rFonts w:ascii="Tahoma" w:hAnsi="Tahoma"/>
      <w:sz w:val="16"/>
      <w:szCs w:val="16"/>
      <w:lang w:val="x-none" w:eastAsia="x-none"/>
    </w:rPr>
  </w:style>
  <w:style w:type="character" w:customStyle="1" w:styleId="BalloonTextChar">
    <w:name w:val="Balloon Text Char"/>
    <w:link w:val="BalloonText"/>
    <w:rsid w:val="00D11CDA"/>
    <w:rPr>
      <w:rFonts w:ascii="Tahoma" w:hAnsi="Tahoma" w:cs="Tahoma"/>
      <w:sz w:val="16"/>
      <w:szCs w:val="16"/>
    </w:rPr>
  </w:style>
  <w:style w:type="paragraph" w:styleId="Revision">
    <w:name w:val="Revision"/>
    <w:hidden/>
    <w:uiPriority w:val="99"/>
    <w:semiHidden/>
    <w:rsid w:val="00146D16"/>
    <w:rPr>
      <w:rFonts w:ascii=".VnTime" w:hAnsi=".VnTime"/>
      <w:sz w:val="28"/>
      <w:szCs w:val="28"/>
    </w:rPr>
  </w:style>
  <w:style w:type="paragraph" w:styleId="ListParagraph">
    <w:name w:val="List Paragraph"/>
    <w:basedOn w:val="Normal"/>
    <w:uiPriority w:val="34"/>
    <w:qFormat/>
    <w:rsid w:val="007C2F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04184">
      <w:bodyDiv w:val="1"/>
      <w:marLeft w:val="0"/>
      <w:marRight w:val="0"/>
      <w:marTop w:val="0"/>
      <w:marBottom w:val="0"/>
      <w:divBdr>
        <w:top w:val="none" w:sz="0" w:space="0" w:color="auto"/>
        <w:left w:val="none" w:sz="0" w:space="0" w:color="auto"/>
        <w:bottom w:val="none" w:sz="0" w:space="0" w:color="auto"/>
        <w:right w:val="none" w:sz="0" w:space="0" w:color="auto"/>
      </w:divBdr>
    </w:div>
    <w:div w:id="344523117">
      <w:bodyDiv w:val="1"/>
      <w:marLeft w:val="0"/>
      <w:marRight w:val="0"/>
      <w:marTop w:val="0"/>
      <w:marBottom w:val="0"/>
      <w:divBdr>
        <w:top w:val="none" w:sz="0" w:space="0" w:color="auto"/>
        <w:left w:val="none" w:sz="0" w:space="0" w:color="auto"/>
        <w:bottom w:val="none" w:sz="0" w:space="0" w:color="auto"/>
        <w:right w:val="none" w:sz="0" w:space="0" w:color="auto"/>
      </w:divBdr>
    </w:div>
    <w:div w:id="370737445">
      <w:bodyDiv w:val="1"/>
      <w:marLeft w:val="0"/>
      <w:marRight w:val="0"/>
      <w:marTop w:val="0"/>
      <w:marBottom w:val="0"/>
      <w:divBdr>
        <w:top w:val="none" w:sz="0" w:space="0" w:color="auto"/>
        <w:left w:val="none" w:sz="0" w:space="0" w:color="auto"/>
        <w:bottom w:val="none" w:sz="0" w:space="0" w:color="auto"/>
        <w:right w:val="none" w:sz="0" w:space="0" w:color="auto"/>
      </w:divBdr>
    </w:div>
    <w:div w:id="394207066">
      <w:bodyDiv w:val="1"/>
      <w:marLeft w:val="0"/>
      <w:marRight w:val="0"/>
      <w:marTop w:val="0"/>
      <w:marBottom w:val="0"/>
      <w:divBdr>
        <w:top w:val="none" w:sz="0" w:space="0" w:color="auto"/>
        <w:left w:val="none" w:sz="0" w:space="0" w:color="auto"/>
        <w:bottom w:val="none" w:sz="0" w:space="0" w:color="auto"/>
        <w:right w:val="none" w:sz="0" w:space="0" w:color="auto"/>
      </w:divBdr>
    </w:div>
    <w:div w:id="407001562">
      <w:bodyDiv w:val="1"/>
      <w:marLeft w:val="0"/>
      <w:marRight w:val="0"/>
      <w:marTop w:val="0"/>
      <w:marBottom w:val="0"/>
      <w:divBdr>
        <w:top w:val="none" w:sz="0" w:space="0" w:color="auto"/>
        <w:left w:val="none" w:sz="0" w:space="0" w:color="auto"/>
        <w:bottom w:val="none" w:sz="0" w:space="0" w:color="auto"/>
        <w:right w:val="none" w:sz="0" w:space="0" w:color="auto"/>
      </w:divBdr>
    </w:div>
    <w:div w:id="438337327">
      <w:bodyDiv w:val="1"/>
      <w:marLeft w:val="0"/>
      <w:marRight w:val="0"/>
      <w:marTop w:val="0"/>
      <w:marBottom w:val="0"/>
      <w:divBdr>
        <w:top w:val="none" w:sz="0" w:space="0" w:color="auto"/>
        <w:left w:val="none" w:sz="0" w:space="0" w:color="auto"/>
        <w:bottom w:val="none" w:sz="0" w:space="0" w:color="auto"/>
        <w:right w:val="none" w:sz="0" w:space="0" w:color="auto"/>
      </w:divBdr>
    </w:div>
    <w:div w:id="444740313">
      <w:bodyDiv w:val="1"/>
      <w:marLeft w:val="0"/>
      <w:marRight w:val="0"/>
      <w:marTop w:val="0"/>
      <w:marBottom w:val="0"/>
      <w:divBdr>
        <w:top w:val="none" w:sz="0" w:space="0" w:color="auto"/>
        <w:left w:val="none" w:sz="0" w:space="0" w:color="auto"/>
        <w:bottom w:val="none" w:sz="0" w:space="0" w:color="auto"/>
        <w:right w:val="none" w:sz="0" w:space="0" w:color="auto"/>
      </w:divBdr>
    </w:div>
    <w:div w:id="452596873">
      <w:bodyDiv w:val="1"/>
      <w:marLeft w:val="0"/>
      <w:marRight w:val="0"/>
      <w:marTop w:val="0"/>
      <w:marBottom w:val="0"/>
      <w:divBdr>
        <w:top w:val="none" w:sz="0" w:space="0" w:color="auto"/>
        <w:left w:val="none" w:sz="0" w:space="0" w:color="auto"/>
        <w:bottom w:val="none" w:sz="0" w:space="0" w:color="auto"/>
        <w:right w:val="none" w:sz="0" w:space="0" w:color="auto"/>
      </w:divBdr>
    </w:div>
    <w:div w:id="521936474">
      <w:bodyDiv w:val="1"/>
      <w:marLeft w:val="0"/>
      <w:marRight w:val="0"/>
      <w:marTop w:val="0"/>
      <w:marBottom w:val="0"/>
      <w:divBdr>
        <w:top w:val="none" w:sz="0" w:space="0" w:color="auto"/>
        <w:left w:val="none" w:sz="0" w:space="0" w:color="auto"/>
        <w:bottom w:val="none" w:sz="0" w:space="0" w:color="auto"/>
        <w:right w:val="none" w:sz="0" w:space="0" w:color="auto"/>
      </w:divBdr>
    </w:div>
    <w:div w:id="587622407">
      <w:bodyDiv w:val="1"/>
      <w:marLeft w:val="0"/>
      <w:marRight w:val="0"/>
      <w:marTop w:val="0"/>
      <w:marBottom w:val="0"/>
      <w:divBdr>
        <w:top w:val="none" w:sz="0" w:space="0" w:color="auto"/>
        <w:left w:val="none" w:sz="0" w:space="0" w:color="auto"/>
        <w:bottom w:val="none" w:sz="0" w:space="0" w:color="auto"/>
        <w:right w:val="none" w:sz="0" w:space="0" w:color="auto"/>
      </w:divBdr>
    </w:div>
    <w:div w:id="632103505">
      <w:bodyDiv w:val="1"/>
      <w:marLeft w:val="0"/>
      <w:marRight w:val="0"/>
      <w:marTop w:val="0"/>
      <w:marBottom w:val="0"/>
      <w:divBdr>
        <w:top w:val="none" w:sz="0" w:space="0" w:color="auto"/>
        <w:left w:val="none" w:sz="0" w:space="0" w:color="auto"/>
        <w:bottom w:val="none" w:sz="0" w:space="0" w:color="auto"/>
        <w:right w:val="none" w:sz="0" w:space="0" w:color="auto"/>
      </w:divBdr>
    </w:div>
    <w:div w:id="642542607">
      <w:bodyDiv w:val="1"/>
      <w:marLeft w:val="0"/>
      <w:marRight w:val="0"/>
      <w:marTop w:val="0"/>
      <w:marBottom w:val="0"/>
      <w:divBdr>
        <w:top w:val="none" w:sz="0" w:space="0" w:color="auto"/>
        <w:left w:val="none" w:sz="0" w:space="0" w:color="auto"/>
        <w:bottom w:val="none" w:sz="0" w:space="0" w:color="auto"/>
        <w:right w:val="none" w:sz="0" w:space="0" w:color="auto"/>
      </w:divBdr>
    </w:div>
    <w:div w:id="751700491">
      <w:bodyDiv w:val="1"/>
      <w:marLeft w:val="0"/>
      <w:marRight w:val="0"/>
      <w:marTop w:val="0"/>
      <w:marBottom w:val="0"/>
      <w:divBdr>
        <w:top w:val="none" w:sz="0" w:space="0" w:color="auto"/>
        <w:left w:val="none" w:sz="0" w:space="0" w:color="auto"/>
        <w:bottom w:val="none" w:sz="0" w:space="0" w:color="auto"/>
        <w:right w:val="none" w:sz="0" w:space="0" w:color="auto"/>
      </w:divBdr>
    </w:div>
    <w:div w:id="773591699">
      <w:bodyDiv w:val="1"/>
      <w:marLeft w:val="0"/>
      <w:marRight w:val="0"/>
      <w:marTop w:val="0"/>
      <w:marBottom w:val="0"/>
      <w:divBdr>
        <w:top w:val="none" w:sz="0" w:space="0" w:color="auto"/>
        <w:left w:val="none" w:sz="0" w:space="0" w:color="auto"/>
        <w:bottom w:val="none" w:sz="0" w:space="0" w:color="auto"/>
        <w:right w:val="none" w:sz="0" w:space="0" w:color="auto"/>
      </w:divBdr>
    </w:div>
    <w:div w:id="862983169">
      <w:bodyDiv w:val="1"/>
      <w:marLeft w:val="0"/>
      <w:marRight w:val="0"/>
      <w:marTop w:val="0"/>
      <w:marBottom w:val="0"/>
      <w:divBdr>
        <w:top w:val="none" w:sz="0" w:space="0" w:color="auto"/>
        <w:left w:val="none" w:sz="0" w:space="0" w:color="auto"/>
        <w:bottom w:val="none" w:sz="0" w:space="0" w:color="auto"/>
        <w:right w:val="none" w:sz="0" w:space="0" w:color="auto"/>
      </w:divBdr>
    </w:div>
    <w:div w:id="947930072">
      <w:bodyDiv w:val="1"/>
      <w:marLeft w:val="0"/>
      <w:marRight w:val="0"/>
      <w:marTop w:val="0"/>
      <w:marBottom w:val="0"/>
      <w:divBdr>
        <w:top w:val="none" w:sz="0" w:space="0" w:color="auto"/>
        <w:left w:val="none" w:sz="0" w:space="0" w:color="auto"/>
        <w:bottom w:val="none" w:sz="0" w:space="0" w:color="auto"/>
        <w:right w:val="none" w:sz="0" w:space="0" w:color="auto"/>
      </w:divBdr>
    </w:div>
    <w:div w:id="948125248">
      <w:bodyDiv w:val="1"/>
      <w:marLeft w:val="0"/>
      <w:marRight w:val="0"/>
      <w:marTop w:val="0"/>
      <w:marBottom w:val="0"/>
      <w:divBdr>
        <w:top w:val="none" w:sz="0" w:space="0" w:color="auto"/>
        <w:left w:val="none" w:sz="0" w:space="0" w:color="auto"/>
        <w:bottom w:val="none" w:sz="0" w:space="0" w:color="auto"/>
        <w:right w:val="none" w:sz="0" w:space="0" w:color="auto"/>
      </w:divBdr>
    </w:div>
    <w:div w:id="1373262901">
      <w:bodyDiv w:val="1"/>
      <w:marLeft w:val="0"/>
      <w:marRight w:val="0"/>
      <w:marTop w:val="0"/>
      <w:marBottom w:val="0"/>
      <w:divBdr>
        <w:top w:val="none" w:sz="0" w:space="0" w:color="auto"/>
        <w:left w:val="none" w:sz="0" w:space="0" w:color="auto"/>
        <w:bottom w:val="none" w:sz="0" w:space="0" w:color="auto"/>
        <w:right w:val="none" w:sz="0" w:space="0" w:color="auto"/>
      </w:divBdr>
    </w:div>
    <w:div w:id="1432773491">
      <w:bodyDiv w:val="1"/>
      <w:marLeft w:val="0"/>
      <w:marRight w:val="0"/>
      <w:marTop w:val="0"/>
      <w:marBottom w:val="0"/>
      <w:divBdr>
        <w:top w:val="none" w:sz="0" w:space="0" w:color="auto"/>
        <w:left w:val="none" w:sz="0" w:space="0" w:color="auto"/>
        <w:bottom w:val="none" w:sz="0" w:space="0" w:color="auto"/>
        <w:right w:val="none" w:sz="0" w:space="0" w:color="auto"/>
      </w:divBdr>
    </w:div>
    <w:div w:id="1438792803">
      <w:bodyDiv w:val="1"/>
      <w:marLeft w:val="0"/>
      <w:marRight w:val="0"/>
      <w:marTop w:val="0"/>
      <w:marBottom w:val="0"/>
      <w:divBdr>
        <w:top w:val="none" w:sz="0" w:space="0" w:color="auto"/>
        <w:left w:val="none" w:sz="0" w:space="0" w:color="auto"/>
        <w:bottom w:val="none" w:sz="0" w:space="0" w:color="auto"/>
        <w:right w:val="none" w:sz="0" w:space="0" w:color="auto"/>
      </w:divBdr>
    </w:div>
    <w:div w:id="1509757183">
      <w:bodyDiv w:val="1"/>
      <w:marLeft w:val="0"/>
      <w:marRight w:val="0"/>
      <w:marTop w:val="0"/>
      <w:marBottom w:val="0"/>
      <w:divBdr>
        <w:top w:val="none" w:sz="0" w:space="0" w:color="auto"/>
        <w:left w:val="none" w:sz="0" w:space="0" w:color="auto"/>
        <w:bottom w:val="none" w:sz="0" w:space="0" w:color="auto"/>
        <w:right w:val="none" w:sz="0" w:space="0" w:color="auto"/>
      </w:divBdr>
    </w:div>
    <w:div w:id="1602033727">
      <w:bodyDiv w:val="1"/>
      <w:marLeft w:val="0"/>
      <w:marRight w:val="0"/>
      <w:marTop w:val="0"/>
      <w:marBottom w:val="0"/>
      <w:divBdr>
        <w:top w:val="none" w:sz="0" w:space="0" w:color="auto"/>
        <w:left w:val="none" w:sz="0" w:space="0" w:color="auto"/>
        <w:bottom w:val="none" w:sz="0" w:space="0" w:color="auto"/>
        <w:right w:val="none" w:sz="0" w:space="0" w:color="auto"/>
      </w:divBdr>
    </w:div>
    <w:div w:id="1621033118">
      <w:bodyDiv w:val="1"/>
      <w:marLeft w:val="0"/>
      <w:marRight w:val="0"/>
      <w:marTop w:val="0"/>
      <w:marBottom w:val="0"/>
      <w:divBdr>
        <w:top w:val="none" w:sz="0" w:space="0" w:color="auto"/>
        <w:left w:val="none" w:sz="0" w:space="0" w:color="auto"/>
        <w:bottom w:val="none" w:sz="0" w:space="0" w:color="auto"/>
        <w:right w:val="none" w:sz="0" w:space="0" w:color="auto"/>
      </w:divBdr>
    </w:div>
    <w:div w:id="1881360971">
      <w:bodyDiv w:val="1"/>
      <w:marLeft w:val="0"/>
      <w:marRight w:val="0"/>
      <w:marTop w:val="0"/>
      <w:marBottom w:val="0"/>
      <w:divBdr>
        <w:top w:val="none" w:sz="0" w:space="0" w:color="auto"/>
        <w:left w:val="none" w:sz="0" w:space="0" w:color="auto"/>
        <w:bottom w:val="none" w:sz="0" w:space="0" w:color="auto"/>
        <w:right w:val="none" w:sz="0" w:space="0" w:color="auto"/>
      </w:divBdr>
    </w:div>
    <w:div w:id="1925525348">
      <w:bodyDiv w:val="1"/>
      <w:marLeft w:val="0"/>
      <w:marRight w:val="0"/>
      <w:marTop w:val="0"/>
      <w:marBottom w:val="0"/>
      <w:divBdr>
        <w:top w:val="none" w:sz="0" w:space="0" w:color="auto"/>
        <w:left w:val="none" w:sz="0" w:space="0" w:color="auto"/>
        <w:bottom w:val="none" w:sz="0" w:space="0" w:color="auto"/>
        <w:right w:val="none" w:sz="0" w:space="0" w:color="auto"/>
      </w:divBdr>
    </w:div>
    <w:div w:id="210622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A11253-8BD7-4D86-92A6-D532F9DE6BA9}">
  <ds:schemaRefs>
    <ds:schemaRef ds:uri="http://schemas.openxmlformats.org/officeDocument/2006/bibliography"/>
  </ds:schemaRefs>
</ds:datastoreItem>
</file>

<file path=customXml/itemProps2.xml><?xml version="1.0" encoding="utf-8"?>
<ds:datastoreItem xmlns:ds="http://schemas.openxmlformats.org/officeDocument/2006/customXml" ds:itemID="{51C3C3F9-56C5-437B-972F-38F28C9BF943}"/>
</file>

<file path=customXml/itemProps3.xml><?xml version="1.0" encoding="utf-8"?>
<ds:datastoreItem xmlns:ds="http://schemas.openxmlformats.org/officeDocument/2006/customXml" ds:itemID="{64F9C91F-B1F1-4E52-964A-2398972FD889}"/>
</file>

<file path=customXml/itemProps4.xml><?xml version="1.0" encoding="utf-8"?>
<ds:datastoreItem xmlns:ds="http://schemas.openxmlformats.org/officeDocument/2006/customXml" ds:itemID="{9519B3E1-FBDF-4ADA-8CD7-FE5772DC7B8F}"/>
</file>

<file path=docProps/app.xml><?xml version="1.0" encoding="utf-8"?>
<Properties xmlns="http://schemas.openxmlformats.org/officeDocument/2006/extended-properties" xmlns:vt="http://schemas.openxmlformats.org/officeDocument/2006/docPropsVTypes">
  <Template>Normal</Template>
  <TotalTime>19</TotalTime>
  <Pages>1</Pages>
  <Words>260</Words>
  <Characters>1488</Characters>
  <Application>Microsoft Office Word</Application>
  <DocSecurity>0</DocSecurity>
  <Lines>12</Lines>
  <Paragraphs>3</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UBND TỈNH BẮC KẠN         CỘNG HOÀ XÃ HỘI CHỦ NGHĨA VIỆT NAM</vt:lpstr>
      <vt:lpstr>UBND TỈNH BẮC KẠN         CỘNG HOÀ XÃ HỘI CHỦ NGHĨA VIỆT NAM</vt:lpstr>
    </vt:vector>
  </TitlesOfParts>
  <Company>DT: 0914.828.212 - 0947.051.043</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KẠN         CỘNG HOÀ XÃ HỘI CHỦ NGHĨA VIỆT NAM</dc:title>
  <dc:creator>Le Van Bac</dc:creator>
  <cp:lastModifiedBy>Laptop HoangLinh</cp:lastModifiedBy>
  <cp:revision>19</cp:revision>
  <cp:lastPrinted>2020-02-21T08:33:00Z</cp:lastPrinted>
  <dcterms:created xsi:type="dcterms:W3CDTF">2025-06-07T09:03:00Z</dcterms:created>
  <dcterms:modified xsi:type="dcterms:W3CDTF">2025-06-14T16:57:00Z</dcterms:modified>
</cp:coreProperties>
</file>