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71D156" w14:textId="6FD40090" w:rsidR="00167553" w:rsidRDefault="00167553" w:rsidP="00167553">
      <w:pPr>
        <w:rPr>
          <w:sz w:val="28"/>
          <w:szCs w:val="28"/>
        </w:rPr>
      </w:pPr>
    </w:p>
    <w:tbl>
      <w:tblPr>
        <w:tblW w:w="9356" w:type="dxa"/>
        <w:tblLook w:val="01E0" w:firstRow="1" w:lastRow="1" w:firstColumn="1" w:lastColumn="1" w:noHBand="0" w:noVBand="0"/>
      </w:tblPr>
      <w:tblGrid>
        <w:gridCol w:w="2802"/>
        <w:gridCol w:w="742"/>
        <w:gridCol w:w="5812"/>
      </w:tblGrid>
      <w:tr w:rsidR="00145DEB" w:rsidRPr="00C20101" w14:paraId="74DCB695" w14:textId="77777777" w:rsidTr="00DB0B81">
        <w:trPr>
          <w:trHeight w:val="745"/>
        </w:trPr>
        <w:tc>
          <w:tcPr>
            <w:tcW w:w="2802" w:type="dxa"/>
            <w:shd w:val="clear" w:color="auto" w:fill="auto"/>
          </w:tcPr>
          <w:p w14:paraId="69C66C83" w14:textId="77777777" w:rsidR="00145DEB" w:rsidRPr="00C20101" w:rsidRDefault="00145DEB" w:rsidP="00DB0B81">
            <w:pPr>
              <w:jc w:val="center"/>
              <w:rPr>
                <w:b/>
                <w:sz w:val="26"/>
                <w:szCs w:val="26"/>
              </w:rPr>
            </w:pPr>
            <w:r w:rsidRPr="00C20101">
              <w:rPr>
                <w:b/>
                <w:bCs/>
                <w:sz w:val="26"/>
                <w:szCs w:val="26"/>
              </w:rPr>
              <w:t>ỦY BAN NHÂN DÂN</w:t>
            </w:r>
          </w:p>
          <w:p w14:paraId="7C3DC477" w14:textId="77777777" w:rsidR="00145DEB" w:rsidRPr="00C20101" w:rsidRDefault="00145DEB" w:rsidP="00DB0B81">
            <w:pPr>
              <w:jc w:val="center"/>
              <w:rPr>
                <w:b/>
              </w:rPr>
            </w:pPr>
            <w:r w:rsidRPr="00C20101">
              <w:rPr>
                <w:b/>
                <w:bCs/>
                <w:sz w:val="26"/>
                <w:szCs w:val="26"/>
              </w:rPr>
              <w:t>TỈNH CÀ MAU</w:t>
            </w:r>
          </w:p>
          <w:p w14:paraId="68A6F221" w14:textId="77777777" w:rsidR="00145DEB" w:rsidRPr="00C20101" w:rsidRDefault="00145DEB" w:rsidP="00DB0B81">
            <w:pPr>
              <w:jc w:val="center"/>
              <w:rPr>
                <w:bCs/>
                <w:sz w:val="2"/>
              </w:rPr>
            </w:pPr>
          </w:p>
          <w:p w14:paraId="67A3C137" w14:textId="77777777" w:rsidR="00145DEB" w:rsidRPr="00C20101" w:rsidRDefault="00145DEB" w:rsidP="00DB0B81">
            <w:pPr>
              <w:jc w:val="center"/>
              <w:rPr>
                <w:bCs/>
                <w:sz w:val="2"/>
              </w:rPr>
            </w:pPr>
          </w:p>
          <w:p w14:paraId="10384408" w14:textId="77777777" w:rsidR="00145DEB" w:rsidRPr="00C20101" w:rsidRDefault="00145DEB" w:rsidP="00DB0B81">
            <w:pPr>
              <w:rPr>
                <w:bCs/>
                <w:sz w:val="12"/>
              </w:rPr>
            </w:pPr>
            <w:r>
              <w:rPr>
                <w:noProof/>
                <w:lang w:val="en-US"/>
              </w:rPr>
              <mc:AlternateContent>
                <mc:Choice Requires="wps">
                  <w:drawing>
                    <wp:anchor distT="4294967288" distB="4294967288" distL="114300" distR="114300" simplePos="0" relativeHeight="251663360" behindDoc="0" locked="0" layoutInCell="1" allowOverlap="1" wp14:anchorId="52556A03" wp14:editId="31D0E6E8">
                      <wp:simplePos x="0" y="0"/>
                      <wp:positionH relativeFrom="column">
                        <wp:posOffset>439420</wp:posOffset>
                      </wp:positionH>
                      <wp:positionV relativeFrom="paragraph">
                        <wp:posOffset>22224</wp:posOffset>
                      </wp:positionV>
                      <wp:extent cx="721995" cy="0"/>
                      <wp:effectExtent l="0" t="0" r="1905" b="0"/>
                      <wp:wrapNone/>
                      <wp:docPr id="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A2A0D2" id="Straight Connector 6" o:spid="_x0000_s1026" style="position:absolute;z-index:251663360;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34.6pt,1.75pt" to="91.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"/>
                  </w:pict>
                </mc:Fallback>
              </mc:AlternateContent>
            </w:r>
          </w:p>
        </w:tc>
        <w:tc>
          <w:tcPr>
            <w:tcW w:w="742" w:type="dxa"/>
          </w:tcPr>
          <w:p w14:paraId="5996B3B5" w14:textId="77777777" w:rsidR="00145DEB" w:rsidRPr="00C20101" w:rsidRDefault="00145DEB" w:rsidP="00DB0B81">
            <w:pPr>
              <w:ind w:left="-108" w:right="-109"/>
              <w:jc w:val="center"/>
              <w:rPr>
                <w:b/>
                <w:bCs/>
                <w:sz w:val="26"/>
                <w:szCs w:val="26"/>
              </w:rPr>
            </w:pPr>
          </w:p>
        </w:tc>
        <w:tc>
          <w:tcPr>
            <w:tcW w:w="5812" w:type="dxa"/>
            <w:shd w:val="clear" w:color="auto" w:fill="auto"/>
          </w:tcPr>
          <w:p w14:paraId="05790791" w14:textId="77777777" w:rsidR="00145DEB" w:rsidRPr="00C20101" w:rsidRDefault="00145DEB" w:rsidP="00DB0B81">
            <w:pPr>
              <w:ind w:left="-108" w:right="-109"/>
              <w:jc w:val="center"/>
              <w:rPr>
                <w:b/>
                <w:bCs/>
                <w:sz w:val="26"/>
                <w:szCs w:val="26"/>
              </w:rPr>
            </w:pPr>
            <w:r w:rsidRPr="00C20101">
              <w:rPr>
                <w:b/>
                <w:bCs/>
                <w:sz w:val="26"/>
                <w:szCs w:val="26"/>
              </w:rPr>
              <w:t>CỘNG HÒA XÃ HỘI CHỦ NGHĨA VIỆT NAM</w:t>
            </w:r>
          </w:p>
          <w:p w14:paraId="0F23ECDE" w14:textId="77777777" w:rsidR="00145DEB" w:rsidRPr="00C20101" w:rsidRDefault="00145DEB" w:rsidP="00DB0B81">
            <w:pPr>
              <w:ind w:left="-108" w:right="-109"/>
              <w:jc w:val="center"/>
              <w:rPr>
                <w:b/>
                <w:bCs/>
                <w:sz w:val="28"/>
                <w:szCs w:val="28"/>
              </w:rPr>
            </w:pPr>
            <w:r w:rsidRPr="00C20101">
              <w:rPr>
                <w:b/>
                <w:bCs/>
                <w:sz w:val="28"/>
                <w:szCs w:val="28"/>
              </w:rPr>
              <w:t>Độc lập - Tự do - Hạnh phúc</w:t>
            </w:r>
          </w:p>
          <w:p w14:paraId="7042B40C" w14:textId="77777777" w:rsidR="00145DEB" w:rsidRPr="00C20101" w:rsidRDefault="00145DEB" w:rsidP="00DB0B81">
            <w:pPr>
              <w:ind w:left="-108" w:right="-109"/>
              <w:jc w:val="center"/>
              <w:rPr>
                <w:bCs/>
                <w:sz w:val="6"/>
              </w:rPr>
            </w:pPr>
            <w:r>
              <w:rPr>
                <w:noProof/>
                <w:lang w:val="en-US"/>
              </w:rPr>
              <mc:AlternateContent>
                <mc:Choice Requires="wps">
                  <w:drawing>
                    <wp:anchor distT="4294967288" distB="4294967288" distL="114300" distR="114300" simplePos="0" relativeHeight="251664384" behindDoc="0" locked="0" layoutInCell="1" allowOverlap="1" wp14:anchorId="363728C0" wp14:editId="7D2318C0">
                      <wp:simplePos x="0" y="0"/>
                      <wp:positionH relativeFrom="column">
                        <wp:posOffset>705749</wp:posOffset>
                      </wp:positionH>
                      <wp:positionV relativeFrom="paragraph">
                        <wp:posOffset>48260</wp:posOffset>
                      </wp:positionV>
                      <wp:extent cx="2160270" cy="0"/>
                      <wp:effectExtent l="0" t="0" r="30480" b="19050"/>
                      <wp:wrapNone/>
                      <wp:docPr id="4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8CE06" id="Straight Connector 5" o:spid="_x0000_s1026" style="position:absolute;z-index:251664384;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55.55pt,3.8pt" to="225.6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v/yHgIAADc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"/>
                  </w:pict>
                </mc:Fallback>
              </mc:AlternateContent>
            </w:r>
          </w:p>
          <w:p w14:paraId="4A02216D" w14:textId="77777777" w:rsidR="00145DEB" w:rsidRPr="00C20101" w:rsidRDefault="00145DEB" w:rsidP="00DB0B81">
            <w:pPr>
              <w:ind w:left="-108" w:right="-109"/>
              <w:jc w:val="center"/>
              <w:rPr>
                <w:bCs/>
                <w:i/>
                <w:sz w:val="8"/>
              </w:rPr>
            </w:pPr>
          </w:p>
          <w:p w14:paraId="4EC9302F" w14:textId="77777777" w:rsidR="00145DEB" w:rsidRPr="00C20101" w:rsidRDefault="00145DEB" w:rsidP="00DB0B81">
            <w:pPr>
              <w:ind w:left="-108" w:right="-109"/>
              <w:jc w:val="center"/>
              <w:rPr>
                <w:bCs/>
                <w:i/>
                <w:sz w:val="2"/>
              </w:rPr>
            </w:pPr>
          </w:p>
          <w:p w14:paraId="174A4FE5" w14:textId="77777777" w:rsidR="00145DEB" w:rsidRPr="00C20101" w:rsidRDefault="00145DEB" w:rsidP="00DB0B81">
            <w:pPr>
              <w:ind w:left="-108" w:right="-109"/>
              <w:jc w:val="center"/>
              <w:rPr>
                <w:bCs/>
                <w:i/>
                <w:sz w:val="2"/>
              </w:rPr>
            </w:pPr>
          </w:p>
          <w:p w14:paraId="18E7CF59" w14:textId="77777777" w:rsidR="00145DEB" w:rsidRPr="00C20101" w:rsidRDefault="00145DEB" w:rsidP="00DB0B81">
            <w:pPr>
              <w:ind w:left="-108" w:right="-109"/>
              <w:jc w:val="center"/>
              <w:rPr>
                <w:bCs/>
                <w:i/>
                <w:sz w:val="2"/>
              </w:rPr>
            </w:pPr>
          </w:p>
          <w:p w14:paraId="100A43EE" w14:textId="77777777" w:rsidR="00145DEB" w:rsidRPr="00C20101" w:rsidRDefault="00145DEB" w:rsidP="00DB0B81">
            <w:pPr>
              <w:ind w:right="-109"/>
              <w:rPr>
                <w:i/>
                <w:sz w:val="2"/>
                <w:szCs w:val="28"/>
              </w:rPr>
            </w:pPr>
          </w:p>
        </w:tc>
      </w:tr>
    </w:tbl>
    <w:p w14:paraId="3326848E" w14:textId="64FB6906" w:rsidR="00145DEB" w:rsidRDefault="00145DEB" w:rsidP="00167553">
      <w:pPr>
        <w:rPr>
          <w:sz w:val="28"/>
          <w:szCs w:val="28"/>
        </w:rPr>
      </w:pPr>
    </w:p>
    <w:p w14:paraId="681535A5" w14:textId="5923A8C2" w:rsidR="00167553" w:rsidRPr="00145DEB" w:rsidRDefault="00167553" w:rsidP="00145DEB">
      <w:pPr>
        <w:pStyle w:val="Heading1"/>
        <w:tabs>
          <w:tab w:val="left" w:pos="1352"/>
          <w:tab w:val="left" w:pos="5998"/>
        </w:tabs>
        <w:spacing w:before="0" w:after="0"/>
        <w:ind w:right="14"/>
        <w:jc w:val="center"/>
        <w:rPr>
          <w:rFonts w:ascii="Times New Roman" w:hAnsi="Times New Roman" w:cs="Times New Roman"/>
          <w:color w:val="000000" w:themeColor="text1"/>
          <w:sz w:val="28"/>
          <w:szCs w:val="28"/>
        </w:rPr>
      </w:pPr>
      <w:bookmarkStart w:id="0" w:name="loai_2"/>
      <w:r w:rsidRPr="00145DEB">
        <w:rPr>
          <w:rFonts w:ascii="Times New Roman" w:hAnsi="Times New Roman" w:cs="Times New Roman"/>
          <w:b/>
          <w:bCs/>
          <w:color w:val="000000" w:themeColor="text1"/>
          <w:sz w:val="28"/>
          <w:szCs w:val="28"/>
        </w:rPr>
        <w:t>QUY CHẾ</w:t>
      </w:r>
      <w:bookmarkEnd w:id="0"/>
    </w:p>
    <w:p w14:paraId="10B7F7B3" w14:textId="77777777" w:rsidR="00167553" w:rsidRPr="00145DEB" w:rsidRDefault="00167553" w:rsidP="00145DEB">
      <w:pPr>
        <w:ind w:right="14"/>
        <w:jc w:val="center"/>
        <w:rPr>
          <w:b/>
          <w:bCs/>
          <w:color w:val="000000" w:themeColor="text1"/>
          <w:sz w:val="28"/>
          <w:szCs w:val="28"/>
        </w:rPr>
      </w:pPr>
      <w:bookmarkStart w:id="1" w:name="loai_2_name"/>
      <w:r w:rsidRPr="00145DEB">
        <w:rPr>
          <w:b/>
          <w:color w:val="000000" w:themeColor="text1"/>
          <w:sz w:val="28"/>
          <w:szCs w:val="28"/>
        </w:rPr>
        <w:t xml:space="preserve">Phối hợp </w:t>
      </w:r>
      <w:bookmarkEnd w:id="1"/>
      <w:r w:rsidRPr="00145DEB">
        <w:rPr>
          <w:b/>
          <w:bCs/>
          <w:color w:val="000000" w:themeColor="text1"/>
          <w:sz w:val="28"/>
          <w:szCs w:val="28"/>
        </w:rPr>
        <w:t>trong quản lý nhà nước về đăng ký biện pháp bảo đảm bằng quyền sử dụng đất, tài sản gắn liền với đất trên địa bàn tỉnh Cà Mau</w:t>
      </w:r>
    </w:p>
    <w:p w14:paraId="7CA6520F" w14:textId="385B2FD2" w:rsidR="00167553" w:rsidRPr="00145DEB" w:rsidRDefault="00167553" w:rsidP="00145DEB">
      <w:pPr>
        <w:ind w:right="14"/>
        <w:jc w:val="center"/>
        <w:rPr>
          <w:i/>
          <w:iCs/>
          <w:color w:val="000000" w:themeColor="text1"/>
          <w:sz w:val="28"/>
          <w:szCs w:val="28"/>
        </w:rPr>
      </w:pPr>
      <w:r w:rsidRPr="00145DEB">
        <w:rPr>
          <w:i/>
          <w:iCs/>
          <w:color w:val="000000" w:themeColor="text1"/>
          <w:sz w:val="28"/>
          <w:szCs w:val="28"/>
        </w:rPr>
        <w:t xml:space="preserve">(Ban hành kèm theo Quyết định số   </w:t>
      </w:r>
      <w:r w:rsidR="00872EF2">
        <w:rPr>
          <w:i/>
          <w:iCs/>
          <w:color w:val="000000" w:themeColor="text1"/>
          <w:sz w:val="28"/>
          <w:szCs w:val="28"/>
          <w:lang w:val="en-US"/>
        </w:rPr>
        <w:t>103</w:t>
      </w:r>
      <w:bookmarkStart w:id="2" w:name="_GoBack"/>
      <w:bookmarkEnd w:id="2"/>
      <w:r w:rsidRPr="00145DEB">
        <w:rPr>
          <w:i/>
          <w:iCs/>
          <w:color w:val="000000" w:themeColor="text1"/>
          <w:sz w:val="28"/>
          <w:szCs w:val="28"/>
        </w:rPr>
        <w:t xml:space="preserve"> </w:t>
      </w:r>
      <w:r w:rsidR="00145DEB">
        <w:rPr>
          <w:i/>
          <w:iCs/>
          <w:color w:val="000000" w:themeColor="text1"/>
          <w:sz w:val="28"/>
          <w:szCs w:val="28"/>
          <w:lang w:val="en-US"/>
        </w:rPr>
        <w:t xml:space="preserve">  </w:t>
      </w:r>
      <w:r w:rsidRPr="00145DEB">
        <w:rPr>
          <w:i/>
          <w:iCs/>
          <w:color w:val="000000" w:themeColor="text1"/>
          <w:sz w:val="28"/>
          <w:szCs w:val="28"/>
        </w:rPr>
        <w:t xml:space="preserve">   /2026/QĐ-UBND)</w:t>
      </w:r>
    </w:p>
    <w:p w14:paraId="13A706F5" w14:textId="77777777" w:rsidR="00167553" w:rsidRDefault="00167553" w:rsidP="00167553">
      <w:pPr>
        <w:jc w:val="center"/>
        <w:rPr>
          <w:b/>
          <w:bCs/>
          <w:sz w:val="28"/>
          <w:szCs w:val="28"/>
          <w:lang w:val="en-US"/>
        </w:rPr>
      </w:pPr>
      <w:bookmarkStart w:id="3" w:name="chuong_1"/>
    </w:p>
    <w:p w14:paraId="4F15C0A2" w14:textId="77777777" w:rsidR="00A34E0C" w:rsidRPr="00A34E0C" w:rsidRDefault="00A34E0C" w:rsidP="00167553">
      <w:pPr>
        <w:jc w:val="center"/>
        <w:rPr>
          <w:b/>
          <w:bCs/>
          <w:sz w:val="28"/>
          <w:szCs w:val="28"/>
          <w:lang w:val="en-US"/>
        </w:rPr>
      </w:pPr>
    </w:p>
    <w:p w14:paraId="09C2A213" w14:textId="77777777" w:rsidR="00167553" w:rsidRPr="0090672D" w:rsidRDefault="00167553" w:rsidP="00145DEB">
      <w:pPr>
        <w:jc w:val="center"/>
        <w:rPr>
          <w:b/>
          <w:bCs/>
          <w:sz w:val="28"/>
          <w:szCs w:val="28"/>
        </w:rPr>
      </w:pPr>
      <w:r w:rsidRPr="0090672D">
        <w:rPr>
          <w:b/>
          <w:bCs/>
          <w:sz w:val="28"/>
          <w:szCs w:val="28"/>
        </w:rPr>
        <w:t>Chương I</w:t>
      </w:r>
      <w:bookmarkEnd w:id="3"/>
    </w:p>
    <w:p w14:paraId="0AD067CE" w14:textId="799AB7C7" w:rsidR="00167553" w:rsidRDefault="00167553" w:rsidP="00145DEB">
      <w:pPr>
        <w:jc w:val="center"/>
        <w:rPr>
          <w:b/>
          <w:bCs/>
          <w:sz w:val="28"/>
          <w:szCs w:val="28"/>
        </w:rPr>
      </w:pPr>
      <w:bookmarkStart w:id="4" w:name="chuong_1_name"/>
      <w:r w:rsidRPr="0090672D">
        <w:rPr>
          <w:b/>
          <w:bCs/>
          <w:sz w:val="28"/>
          <w:szCs w:val="28"/>
        </w:rPr>
        <w:t>NHỮNG QUY ĐỊNH CHUNG</w:t>
      </w:r>
      <w:bookmarkEnd w:id="4"/>
    </w:p>
    <w:p w14:paraId="3F8937B1" w14:textId="77777777" w:rsidR="00145DEB" w:rsidRPr="0090672D" w:rsidRDefault="00145DEB" w:rsidP="00145DEB">
      <w:pPr>
        <w:jc w:val="center"/>
        <w:rPr>
          <w:sz w:val="28"/>
          <w:szCs w:val="28"/>
        </w:rPr>
      </w:pPr>
    </w:p>
    <w:p w14:paraId="782B0673" w14:textId="77777777" w:rsidR="00167553" w:rsidRPr="0090672D" w:rsidRDefault="00167553" w:rsidP="00145DEB">
      <w:pPr>
        <w:spacing w:before="140"/>
        <w:ind w:firstLine="720"/>
        <w:jc w:val="both"/>
        <w:rPr>
          <w:sz w:val="28"/>
          <w:szCs w:val="28"/>
        </w:rPr>
      </w:pPr>
      <w:bookmarkStart w:id="5" w:name="dieu_1_1"/>
      <w:r w:rsidRPr="0090672D">
        <w:rPr>
          <w:b/>
          <w:bCs/>
          <w:sz w:val="28"/>
          <w:szCs w:val="28"/>
        </w:rPr>
        <w:t>Điều 1. Phạm vi điều chỉnh, đối tượng áp dụng</w:t>
      </w:r>
      <w:bookmarkEnd w:id="5"/>
    </w:p>
    <w:p w14:paraId="25A367F5" w14:textId="77777777" w:rsidR="00167553" w:rsidRPr="0090672D" w:rsidRDefault="00167553" w:rsidP="00145DEB">
      <w:pPr>
        <w:spacing w:before="140"/>
        <w:ind w:firstLine="720"/>
        <w:jc w:val="both"/>
        <w:rPr>
          <w:sz w:val="28"/>
          <w:szCs w:val="28"/>
        </w:rPr>
      </w:pPr>
      <w:r w:rsidRPr="0090672D">
        <w:rPr>
          <w:sz w:val="28"/>
          <w:szCs w:val="28"/>
        </w:rPr>
        <w:t>1. Phạm vi điều chỉnh</w:t>
      </w:r>
    </w:p>
    <w:p w14:paraId="08D7F75A" w14:textId="77777777" w:rsidR="00167553" w:rsidRPr="0090672D" w:rsidRDefault="00167553" w:rsidP="00145DEB">
      <w:pPr>
        <w:spacing w:before="140"/>
        <w:ind w:firstLine="720"/>
        <w:jc w:val="both"/>
        <w:rPr>
          <w:sz w:val="28"/>
          <w:szCs w:val="28"/>
        </w:rPr>
      </w:pPr>
      <w:r w:rsidRPr="0090672D">
        <w:rPr>
          <w:sz w:val="28"/>
          <w:szCs w:val="28"/>
        </w:rPr>
        <w:t>a) Quy chế này quy định về nguyên tắc, nội dung và trách nhiệm, quyền hạn của cơ quan chủ trì, cơ quan phối hợp và nội dung phối hợp của các cơ quan trong công tác quản lý nhà nước về đăng ký biện pháp bảo đảm bằng quyền sử dụng đất, tài sản gắn liền với đất trên địa bàn tỉnh Cà Mau.</w:t>
      </w:r>
    </w:p>
    <w:p w14:paraId="6038E6E6" w14:textId="77777777" w:rsidR="00167553" w:rsidRPr="0090672D" w:rsidRDefault="00167553" w:rsidP="00145DEB">
      <w:pPr>
        <w:spacing w:before="140"/>
        <w:ind w:firstLine="720"/>
        <w:jc w:val="both"/>
        <w:rPr>
          <w:sz w:val="28"/>
          <w:szCs w:val="28"/>
        </w:rPr>
      </w:pPr>
      <w:r w:rsidRPr="0090672D">
        <w:rPr>
          <w:sz w:val="28"/>
          <w:szCs w:val="28"/>
        </w:rPr>
        <w:t>b) Những nội dung không quy định trong Quy chế này được áp dụng theo các quy định của pháp luật hiện hành về đăng ký giao dịch bảo đảm bằng quyền sử dụng đất, tài sản gắn liền với đất.</w:t>
      </w:r>
    </w:p>
    <w:p w14:paraId="01FEF008" w14:textId="77777777" w:rsidR="00167553" w:rsidRPr="0090672D" w:rsidRDefault="00167553" w:rsidP="00145DEB">
      <w:pPr>
        <w:spacing w:before="140"/>
        <w:ind w:firstLine="720"/>
        <w:jc w:val="both"/>
        <w:rPr>
          <w:sz w:val="28"/>
          <w:szCs w:val="28"/>
        </w:rPr>
      </w:pPr>
      <w:r w:rsidRPr="0090672D">
        <w:rPr>
          <w:sz w:val="28"/>
          <w:szCs w:val="28"/>
        </w:rPr>
        <w:t>2. Đối tượng áp dụng</w:t>
      </w:r>
    </w:p>
    <w:p w14:paraId="2C4B1AA8" w14:textId="77777777" w:rsidR="00167553" w:rsidRPr="0090672D" w:rsidRDefault="00167553" w:rsidP="00145DEB">
      <w:pPr>
        <w:spacing w:before="140"/>
        <w:ind w:firstLine="720"/>
        <w:jc w:val="both"/>
        <w:rPr>
          <w:sz w:val="28"/>
          <w:szCs w:val="28"/>
        </w:rPr>
      </w:pPr>
      <w:r w:rsidRPr="0090672D">
        <w:rPr>
          <w:sz w:val="28"/>
          <w:szCs w:val="28"/>
        </w:rPr>
        <w:t>Quy chế này áp dụng đối với Sở Tư pháp, Sở Nông nghiệp và Môi trường, Văn phòng Đăng ký đất đai tỉnh, các Chi nhánh Văn phòng Đăng ký đất đai khu vực, Thi hành án dân sự tỉnh, Ngân hàng Nhà nước chi nhánh Khu vực 15, Ủy ban nhân dân cấp xã, phường các tổ chức hành nghề công chứng và các tổ chức, cá nhân có liên quan đến việc đăng ký biện pháp bảo đảm bằng quyền sử dụng đất, tài sản gắn liền với đất trên địa bàn tỉnh Cà Mau.</w:t>
      </w:r>
    </w:p>
    <w:p w14:paraId="584A57E7" w14:textId="77777777" w:rsidR="00167553" w:rsidRPr="0090672D" w:rsidRDefault="00167553" w:rsidP="00145DEB">
      <w:pPr>
        <w:spacing w:before="140"/>
        <w:ind w:firstLine="720"/>
        <w:jc w:val="both"/>
        <w:rPr>
          <w:sz w:val="28"/>
          <w:szCs w:val="28"/>
        </w:rPr>
      </w:pPr>
      <w:bookmarkStart w:id="6" w:name="dieu_3_1"/>
      <w:r w:rsidRPr="0090672D">
        <w:rPr>
          <w:b/>
          <w:bCs/>
          <w:sz w:val="28"/>
          <w:szCs w:val="28"/>
        </w:rPr>
        <w:t xml:space="preserve">Điều </w:t>
      </w:r>
      <w:r w:rsidRPr="00705E3D">
        <w:rPr>
          <w:b/>
          <w:bCs/>
          <w:sz w:val="28"/>
          <w:szCs w:val="28"/>
        </w:rPr>
        <w:t>2</w:t>
      </w:r>
      <w:r w:rsidRPr="0090672D">
        <w:rPr>
          <w:b/>
          <w:bCs/>
          <w:sz w:val="28"/>
          <w:szCs w:val="28"/>
        </w:rPr>
        <w:t>. Nguyên tắc phối hợp</w:t>
      </w:r>
      <w:bookmarkEnd w:id="6"/>
    </w:p>
    <w:p w14:paraId="371B2497" w14:textId="015851E3" w:rsidR="00167553" w:rsidRPr="0090672D" w:rsidRDefault="00167553" w:rsidP="00145DEB">
      <w:pPr>
        <w:spacing w:before="140"/>
        <w:ind w:firstLine="720"/>
        <w:jc w:val="both"/>
        <w:rPr>
          <w:sz w:val="28"/>
          <w:szCs w:val="28"/>
        </w:rPr>
      </w:pPr>
      <w:r w:rsidRPr="0090672D">
        <w:rPr>
          <w:sz w:val="28"/>
          <w:szCs w:val="28"/>
        </w:rPr>
        <w:t>1. Việc phối hợp phải dựa trên cơ sở phù hợp với chức năng, nhiệm vụ của mỗi cơ quan, đơn vị theo quy định của pháp luật</w:t>
      </w:r>
      <w:r w:rsidR="00B84243" w:rsidRPr="00B84243">
        <w:rPr>
          <w:sz w:val="28"/>
          <w:szCs w:val="28"/>
        </w:rPr>
        <w:t xml:space="preserve">; </w:t>
      </w:r>
      <w:r w:rsidRPr="0090672D">
        <w:rPr>
          <w:sz w:val="28"/>
          <w:szCs w:val="28"/>
        </w:rPr>
        <w:t>không làm ảnh hưởng đến hoạt động riêng của từng cơ quan, đơn vị, tổ chức, quyền và lợi ích hợp pháp của tổ chức, cá nhân có liên quan.</w:t>
      </w:r>
    </w:p>
    <w:p w14:paraId="27578F5F" w14:textId="65CFACF9" w:rsidR="00167553" w:rsidRPr="00AE0151" w:rsidRDefault="00167553" w:rsidP="00145DEB">
      <w:pPr>
        <w:spacing w:before="140"/>
        <w:ind w:firstLine="720"/>
        <w:jc w:val="both"/>
        <w:rPr>
          <w:sz w:val="28"/>
          <w:szCs w:val="28"/>
        </w:rPr>
      </w:pPr>
      <w:r w:rsidRPr="0090672D">
        <w:rPr>
          <w:sz w:val="28"/>
          <w:szCs w:val="28"/>
        </w:rPr>
        <w:t xml:space="preserve">2. </w:t>
      </w:r>
      <w:r w:rsidR="00AE0151" w:rsidRPr="00AE0151">
        <w:rPr>
          <w:sz w:val="28"/>
          <w:szCs w:val="28"/>
        </w:rPr>
        <w:t>Việc</w:t>
      </w:r>
      <w:r w:rsidRPr="0090672D">
        <w:rPr>
          <w:sz w:val="28"/>
          <w:szCs w:val="28"/>
        </w:rPr>
        <w:t xml:space="preserve"> phối hợp </w:t>
      </w:r>
      <w:r w:rsidR="00AE0151" w:rsidRPr="00AE0151">
        <w:rPr>
          <w:sz w:val="28"/>
          <w:szCs w:val="28"/>
        </w:rPr>
        <w:t xml:space="preserve">được thực hiện </w:t>
      </w:r>
      <w:r w:rsidRPr="0090672D">
        <w:rPr>
          <w:sz w:val="28"/>
          <w:szCs w:val="28"/>
        </w:rPr>
        <w:t xml:space="preserve">chặt chẽ, thống nhất nhằm đảm bảo </w:t>
      </w:r>
      <w:r w:rsidR="00AE0151" w:rsidRPr="00AE0151">
        <w:rPr>
          <w:sz w:val="28"/>
          <w:szCs w:val="28"/>
        </w:rPr>
        <w:t>đúng quy định pháp luật.</w:t>
      </w:r>
    </w:p>
    <w:p w14:paraId="6523F32C" w14:textId="77777777" w:rsidR="00167553" w:rsidRPr="0090672D" w:rsidRDefault="00167553" w:rsidP="00145DEB">
      <w:pPr>
        <w:spacing w:before="140"/>
        <w:ind w:firstLine="720"/>
        <w:jc w:val="both"/>
        <w:rPr>
          <w:sz w:val="28"/>
          <w:szCs w:val="28"/>
        </w:rPr>
      </w:pPr>
      <w:r w:rsidRPr="0090672D">
        <w:rPr>
          <w:sz w:val="28"/>
          <w:szCs w:val="28"/>
        </w:rPr>
        <w:t>3. Phối hợp kiểm tra, giám sát, trao đổi thông tin kịp thời để phòng ngừa, ngăn chặn với các vi phạm phát sinh trong quá trình tổ chức thực hiện công tác quản lý nhà nước về đăng ký biện pháp bảo đảm bằng quyền sử dụng đất, tài sản gắn liền với đất trên địa bàn tỉnh.</w:t>
      </w:r>
    </w:p>
    <w:p w14:paraId="2F34B9A6" w14:textId="77777777" w:rsidR="00167553" w:rsidRPr="0090672D" w:rsidRDefault="00167553" w:rsidP="00145DEB">
      <w:pPr>
        <w:spacing w:before="120"/>
        <w:ind w:firstLine="720"/>
        <w:jc w:val="both"/>
        <w:rPr>
          <w:sz w:val="28"/>
          <w:szCs w:val="28"/>
        </w:rPr>
      </w:pPr>
      <w:r w:rsidRPr="0090672D">
        <w:rPr>
          <w:sz w:val="28"/>
          <w:szCs w:val="28"/>
        </w:rPr>
        <w:lastRenderedPageBreak/>
        <w:t>4. Bảo đảm tính kỷ luật, kỷ cương trong các hoạt động phối hợp; đề cao trách nhiệm của Thủ trưởng cơ quan chủ trì, cơ quan phối hợp và công chức, viên chức trong quản lý nhà nước về đăng ký biện pháp bảo đảm bằng quyền sử dụng đất, tài sản gắn liền với đất.</w:t>
      </w:r>
    </w:p>
    <w:p w14:paraId="0F953855" w14:textId="77777777" w:rsidR="00145DEB" w:rsidRPr="00145DEB" w:rsidRDefault="00145DEB" w:rsidP="00B1607B">
      <w:pPr>
        <w:spacing w:before="120"/>
        <w:jc w:val="center"/>
        <w:rPr>
          <w:b/>
          <w:bCs/>
          <w:sz w:val="20"/>
          <w:szCs w:val="28"/>
        </w:rPr>
      </w:pPr>
      <w:bookmarkStart w:id="7" w:name="chuong_2"/>
    </w:p>
    <w:p w14:paraId="14C2E6E8" w14:textId="48D0DC03" w:rsidR="00167553" w:rsidRPr="0090672D" w:rsidRDefault="00167553" w:rsidP="00145DEB">
      <w:pPr>
        <w:jc w:val="center"/>
        <w:rPr>
          <w:sz w:val="28"/>
          <w:szCs w:val="28"/>
        </w:rPr>
      </w:pPr>
      <w:r w:rsidRPr="0090672D">
        <w:rPr>
          <w:b/>
          <w:bCs/>
          <w:sz w:val="28"/>
          <w:szCs w:val="28"/>
        </w:rPr>
        <w:t>Chương II</w:t>
      </w:r>
      <w:bookmarkEnd w:id="7"/>
    </w:p>
    <w:p w14:paraId="1D1D2609" w14:textId="77777777" w:rsidR="00B1607B" w:rsidRDefault="00167553" w:rsidP="00B1607B">
      <w:pPr>
        <w:jc w:val="center"/>
        <w:rPr>
          <w:b/>
          <w:bCs/>
          <w:sz w:val="28"/>
          <w:szCs w:val="28"/>
        </w:rPr>
      </w:pPr>
      <w:bookmarkStart w:id="8" w:name="chuong_2_name"/>
      <w:r w:rsidRPr="0090672D">
        <w:rPr>
          <w:b/>
          <w:bCs/>
          <w:sz w:val="28"/>
          <w:szCs w:val="28"/>
        </w:rPr>
        <w:t>NỘI DUNG</w:t>
      </w:r>
      <w:bookmarkEnd w:id="8"/>
      <w:r w:rsidR="00A34E0C" w:rsidRPr="00A34E0C">
        <w:rPr>
          <w:b/>
          <w:bCs/>
          <w:sz w:val="28"/>
          <w:szCs w:val="28"/>
        </w:rPr>
        <w:t>, TRÁCH N</w:t>
      </w:r>
      <w:r w:rsidR="00B1607B">
        <w:rPr>
          <w:b/>
          <w:bCs/>
          <w:sz w:val="28"/>
          <w:szCs w:val="28"/>
        </w:rPr>
        <w:t>HIỆM, QUYỀN HẠN CƠ QUAN CHỦ TRÌ</w:t>
      </w:r>
    </w:p>
    <w:p w14:paraId="1420FE58" w14:textId="10BA2DD3" w:rsidR="00167553" w:rsidRDefault="00A34E0C" w:rsidP="00B1607B">
      <w:pPr>
        <w:jc w:val="center"/>
        <w:rPr>
          <w:b/>
          <w:bCs/>
          <w:sz w:val="28"/>
          <w:szCs w:val="28"/>
        </w:rPr>
      </w:pPr>
      <w:r w:rsidRPr="00A34E0C">
        <w:rPr>
          <w:b/>
          <w:bCs/>
          <w:sz w:val="28"/>
          <w:szCs w:val="28"/>
        </w:rPr>
        <w:t>VÀ CƠ QUAN PHỐI HỢP</w:t>
      </w:r>
    </w:p>
    <w:p w14:paraId="517CA37C" w14:textId="77777777" w:rsidR="00145DEB" w:rsidRPr="00A34E0C" w:rsidRDefault="00145DEB" w:rsidP="00B1607B">
      <w:pPr>
        <w:jc w:val="center"/>
        <w:rPr>
          <w:sz w:val="28"/>
          <w:szCs w:val="28"/>
        </w:rPr>
      </w:pPr>
    </w:p>
    <w:p w14:paraId="50CA21F3" w14:textId="77777777" w:rsidR="00167553" w:rsidRPr="0090672D" w:rsidRDefault="00167553" w:rsidP="00145DEB">
      <w:pPr>
        <w:spacing w:before="140"/>
        <w:ind w:firstLine="720"/>
        <w:jc w:val="both"/>
        <w:rPr>
          <w:sz w:val="28"/>
          <w:szCs w:val="28"/>
        </w:rPr>
      </w:pPr>
      <w:bookmarkStart w:id="9" w:name="dieu_4"/>
      <w:r w:rsidRPr="0090672D">
        <w:rPr>
          <w:b/>
          <w:bCs/>
          <w:sz w:val="28"/>
          <w:szCs w:val="28"/>
        </w:rPr>
        <w:t>Điều 3. Họat động tuyên truyền, triển khai thực hiện quy định của pháp luật về đăng ký biện pháp bảo đảm</w:t>
      </w:r>
      <w:bookmarkEnd w:id="9"/>
    </w:p>
    <w:p w14:paraId="75855904" w14:textId="77777777" w:rsidR="00167553" w:rsidRPr="0090672D" w:rsidRDefault="00167553" w:rsidP="00145DEB">
      <w:pPr>
        <w:spacing w:before="140"/>
        <w:ind w:firstLine="720"/>
        <w:jc w:val="both"/>
        <w:rPr>
          <w:sz w:val="28"/>
          <w:szCs w:val="28"/>
        </w:rPr>
      </w:pPr>
      <w:r w:rsidRPr="0090672D">
        <w:rPr>
          <w:sz w:val="28"/>
          <w:szCs w:val="28"/>
        </w:rPr>
        <w:t>1. Sở Tư pháp thực hiện tuyên truyền, phổ biến các quy định của pháp luật về đăng ký biện pháp bảo đảm bằng quyền sử dụng đất, tài sản gắn liền với đất đến Ủy ban nhân dân các xã, phường và các tổ chức hành nghề công chứng.</w:t>
      </w:r>
    </w:p>
    <w:p w14:paraId="17B4E451" w14:textId="77777777" w:rsidR="00167553" w:rsidRPr="0090672D" w:rsidRDefault="00167553" w:rsidP="00145DEB">
      <w:pPr>
        <w:spacing w:before="140"/>
        <w:ind w:firstLine="720"/>
        <w:jc w:val="both"/>
        <w:rPr>
          <w:sz w:val="28"/>
          <w:szCs w:val="28"/>
        </w:rPr>
      </w:pPr>
      <w:r w:rsidRPr="0090672D">
        <w:rPr>
          <w:sz w:val="28"/>
          <w:szCs w:val="28"/>
        </w:rPr>
        <w:t>2. Sở Nông nghiệp và Môi trường thực hiện tuyên truyền quy định của pháp luật về đăng ký biện pháp bảo đảm bằng quyền sử dụng đất, tài sản gắn liền với đất cho công chức, viên chức và người lao động trong phạm vi quản lý.</w:t>
      </w:r>
    </w:p>
    <w:p w14:paraId="11A7C6A1" w14:textId="77777777" w:rsidR="00167553" w:rsidRPr="0090672D" w:rsidRDefault="00167553" w:rsidP="00145DEB">
      <w:pPr>
        <w:spacing w:before="140"/>
        <w:ind w:firstLine="720"/>
        <w:jc w:val="both"/>
        <w:rPr>
          <w:sz w:val="28"/>
          <w:szCs w:val="28"/>
        </w:rPr>
      </w:pPr>
      <w:bookmarkStart w:id="10" w:name="dieu_5"/>
      <w:r w:rsidRPr="0090672D">
        <w:rPr>
          <w:b/>
          <w:bCs/>
          <w:sz w:val="28"/>
          <w:szCs w:val="28"/>
        </w:rPr>
        <w:t xml:space="preserve">Điều </w:t>
      </w:r>
      <w:r w:rsidRPr="00705E3D">
        <w:rPr>
          <w:b/>
          <w:bCs/>
          <w:sz w:val="28"/>
          <w:szCs w:val="28"/>
        </w:rPr>
        <w:t>4</w:t>
      </w:r>
      <w:r w:rsidRPr="0090672D">
        <w:rPr>
          <w:b/>
          <w:bCs/>
          <w:sz w:val="28"/>
          <w:szCs w:val="28"/>
        </w:rPr>
        <w:t>. Tập huấn, bồi dưỡng, hướng dẫn nghiệp vụ đăng ký biện pháp bảo đảm</w:t>
      </w:r>
      <w:bookmarkEnd w:id="10"/>
    </w:p>
    <w:p w14:paraId="6C7BC1BD" w14:textId="77777777" w:rsidR="00167553" w:rsidRPr="0090672D" w:rsidRDefault="00167553" w:rsidP="00145DEB">
      <w:pPr>
        <w:spacing w:before="140"/>
        <w:ind w:firstLine="720"/>
        <w:jc w:val="both"/>
        <w:rPr>
          <w:sz w:val="28"/>
          <w:szCs w:val="28"/>
        </w:rPr>
      </w:pPr>
      <w:r w:rsidRPr="0090672D">
        <w:rPr>
          <w:sz w:val="28"/>
          <w:szCs w:val="28"/>
        </w:rPr>
        <w:t>Sở Nông nghiệp và Môi trường chủ trì, phối hợp với Sở Tư pháp và các cơ quan, đơn vị có liên quan thực hiện các nội dung sau:</w:t>
      </w:r>
    </w:p>
    <w:p w14:paraId="62C452CA" w14:textId="77777777" w:rsidR="00167553" w:rsidRPr="0090672D" w:rsidRDefault="00167553" w:rsidP="00145DEB">
      <w:pPr>
        <w:spacing w:before="140"/>
        <w:ind w:firstLine="720"/>
        <w:jc w:val="both"/>
        <w:rPr>
          <w:sz w:val="28"/>
          <w:szCs w:val="28"/>
        </w:rPr>
      </w:pPr>
      <w:r w:rsidRPr="0090672D">
        <w:rPr>
          <w:sz w:val="28"/>
          <w:szCs w:val="28"/>
        </w:rPr>
        <w:t>1. Hướng dẫn nghiệp vụ cho Chi nhánh văn phòng đất đai các khu vực có liên quan đến việc đăng ký biện pháp bảo đảm bằng quyền sử dụng đất, tài sản gắn liền với đất trên địa bàn tỉnh.</w:t>
      </w:r>
    </w:p>
    <w:p w14:paraId="20A8F536" w14:textId="77777777" w:rsidR="00167553" w:rsidRPr="0090672D" w:rsidRDefault="00167553" w:rsidP="00145DEB">
      <w:pPr>
        <w:spacing w:before="140"/>
        <w:ind w:firstLine="720"/>
        <w:jc w:val="both"/>
        <w:rPr>
          <w:sz w:val="28"/>
          <w:szCs w:val="28"/>
        </w:rPr>
      </w:pPr>
      <w:r w:rsidRPr="0090672D">
        <w:rPr>
          <w:sz w:val="28"/>
          <w:szCs w:val="28"/>
        </w:rPr>
        <w:t>2. Tham mưu, giúp Ủy ban nhân dân tỉnh tổ chức tập huấn, bồi dưỡng nhằm nâng cao kỹ năng, nghiệp vụ cho công chức, viên chức thực hiện hoạt động đăng ký biện pháp bảo đảm tại Văn phòng Đăng ký đất đai tỉnh và các Chi nhánh Văn phòng đăng ký đất đai khu vực, các tổ chức tín dụng, công chứng viên, công chức của Sở Tư pháp và Ủy ban nhân dân các xã, phường.</w:t>
      </w:r>
    </w:p>
    <w:p w14:paraId="0CD3ECB1" w14:textId="77777777" w:rsidR="00167553" w:rsidRPr="0090672D" w:rsidRDefault="00167553" w:rsidP="00145DEB">
      <w:pPr>
        <w:spacing w:before="140"/>
        <w:ind w:firstLine="720"/>
        <w:jc w:val="both"/>
        <w:rPr>
          <w:b/>
          <w:bCs/>
          <w:sz w:val="28"/>
          <w:szCs w:val="28"/>
        </w:rPr>
      </w:pPr>
      <w:bookmarkStart w:id="11" w:name="dieu_6"/>
      <w:r w:rsidRPr="0090672D">
        <w:rPr>
          <w:b/>
          <w:bCs/>
          <w:sz w:val="28"/>
          <w:szCs w:val="28"/>
        </w:rPr>
        <w:t xml:space="preserve">Điều </w:t>
      </w:r>
      <w:r w:rsidRPr="00705E3D">
        <w:rPr>
          <w:b/>
          <w:bCs/>
          <w:sz w:val="28"/>
          <w:szCs w:val="28"/>
        </w:rPr>
        <w:t>5</w:t>
      </w:r>
      <w:r w:rsidRPr="0090672D">
        <w:rPr>
          <w:b/>
          <w:bCs/>
          <w:sz w:val="28"/>
          <w:szCs w:val="28"/>
        </w:rPr>
        <w:t>. Kiểm tra đăng ký biện pháp bảo đảm bằng quyền sử dụng đất, tài sản gắn liền với đất</w:t>
      </w:r>
      <w:bookmarkEnd w:id="11"/>
    </w:p>
    <w:p w14:paraId="392BEE22" w14:textId="77777777" w:rsidR="00167553" w:rsidRPr="0090672D" w:rsidRDefault="00167553" w:rsidP="00145DEB">
      <w:pPr>
        <w:spacing w:before="140"/>
        <w:ind w:firstLine="720"/>
        <w:jc w:val="both"/>
        <w:rPr>
          <w:sz w:val="28"/>
          <w:szCs w:val="28"/>
        </w:rPr>
      </w:pPr>
      <w:r w:rsidRPr="0090672D">
        <w:rPr>
          <w:sz w:val="28"/>
          <w:szCs w:val="28"/>
        </w:rPr>
        <w:t>Sở Tư pháp chủ trì phối hợp với Sở Nông nghiệp và Môi trường có trách nhiệm thực hiện kiểm tra định kỳ hàng năm về công tác đăng ký biện pháp bảo đảm bằng quyền sử dụng đất, tài sản gắn liền với đất tại Văn phòng Đăng ký đất đai tỉnh và các Chi nhánh Văn phòng đăng ký đất đai khu vực theo quy định.</w:t>
      </w:r>
    </w:p>
    <w:p w14:paraId="655B7227" w14:textId="77777777" w:rsidR="00167553" w:rsidRPr="0090672D" w:rsidRDefault="00167553" w:rsidP="00145DEB">
      <w:pPr>
        <w:spacing w:before="140"/>
        <w:ind w:firstLine="720"/>
        <w:jc w:val="both"/>
        <w:rPr>
          <w:sz w:val="28"/>
          <w:szCs w:val="28"/>
        </w:rPr>
      </w:pPr>
      <w:bookmarkStart w:id="12" w:name="dieu_7"/>
      <w:r w:rsidRPr="0090672D">
        <w:rPr>
          <w:b/>
          <w:bCs/>
          <w:sz w:val="28"/>
          <w:szCs w:val="28"/>
        </w:rPr>
        <w:t xml:space="preserve">Điều </w:t>
      </w:r>
      <w:r w:rsidRPr="00705E3D">
        <w:rPr>
          <w:b/>
          <w:bCs/>
          <w:sz w:val="28"/>
          <w:szCs w:val="28"/>
        </w:rPr>
        <w:t>6</w:t>
      </w:r>
      <w:r w:rsidRPr="0090672D">
        <w:rPr>
          <w:b/>
          <w:bCs/>
          <w:sz w:val="28"/>
          <w:szCs w:val="28"/>
        </w:rPr>
        <w:t>. Phối hợp giải quyết các khó khăn, vướng mắc trong công tác đăng ký biện pháp bảo đảm bằng quyền sử dụng đất, tài sản gắn liền với đất</w:t>
      </w:r>
      <w:bookmarkEnd w:id="12"/>
    </w:p>
    <w:p w14:paraId="00374047" w14:textId="77777777" w:rsidR="00167553" w:rsidRPr="0090672D" w:rsidRDefault="00167553" w:rsidP="00145DEB">
      <w:pPr>
        <w:spacing w:before="140"/>
        <w:ind w:firstLine="720"/>
        <w:jc w:val="both"/>
        <w:rPr>
          <w:sz w:val="28"/>
          <w:szCs w:val="28"/>
        </w:rPr>
      </w:pPr>
      <w:r w:rsidRPr="0090672D">
        <w:rPr>
          <w:sz w:val="28"/>
          <w:szCs w:val="28"/>
        </w:rPr>
        <w:t>1. Sở Tư pháp giúp Ủy ban nhân dân tỉnh thực hiện chức năng quản lý nhà nước đối với hoạt động đăng ký biện pháp bảo đảm bằng quyền sử dụng đất, tài sản gắn liền với đất trên địa bàn tỉnh.</w:t>
      </w:r>
    </w:p>
    <w:p w14:paraId="62A98BCE" w14:textId="77777777" w:rsidR="00167553" w:rsidRPr="0090672D" w:rsidRDefault="00167553" w:rsidP="00145DEB">
      <w:pPr>
        <w:spacing w:before="120"/>
        <w:ind w:firstLine="720"/>
        <w:jc w:val="both"/>
        <w:rPr>
          <w:sz w:val="28"/>
          <w:szCs w:val="28"/>
        </w:rPr>
      </w:pPr>
      <w:r w:rsidRPr="0090672D">
        <w:rPr>
          <w:sz w:val="28"/>
          <w:szCs w:val="28"/>
        </w:rPr>
        <w:lastRenderedPageBreak/>
        <w:t>2. Sở Nông nghiệp và Môi trường chủ trì xem xét, giải quyết kịp thời những khó khăn, vướng mắc của các tổ chức, cá nhân có liên quan trong quá trình thực hiện quy định pháp luật về đăng ký biện pháp bảo đảm trên địa bàn tỉnh.</w:t>
      </w:r>
    </w:p>
    <w:p w14:paraId="1D653787" w14:textId="77777777" w:rsidR="00167553" w:rsidRPr="0090672D" w:rsidRDefault="00167553" w:rsidP="00145DEB">
      <w:pPr>
        <w:spacing w:before="120"/>
        <w:ind w:firstLine="720"/>
        <w:jc w:val="both"/>
        <w:rPr>
          <w:sz w:val="28"/>
          <w:szCs w:val="28"/>
        </w:rPr>
      </w:pPr>
      <w:r w:rsidRPr="0090672D">
        <w:rPr>
          <w:sz w:val="28"/>
          <w:szCs w:val="28"/>
        </w:rPr>
        <w:t>3. Ngân hàng Nhà nước chi nhánh Khu vực 15 có trách nhiệm tổng hợp các kiến nghị, phản ánh của các tổ chức tín dụng trong quá trình thực hiện pháp luật về đăng ký biện pháp bảo đảm, trao đổi với Sở Tư pháp, Sở Nông nghiệp và Môi trường và các đơn vị có liên quan để kịp thời xử lý hoặc báo cáo xin ý kiến chỉ đạo của Chủ tịch Ủy ban nhân dân tỉnh.</w:t>
      </w:r>
    </w:p>
    <w:p w14:paraId="4F10082A" w14:textId="77777777" w:rsidR="00167553" w:rsidRPr="0090672D" w:rsidRDefault="00167553" w:rsidP="00145DEB">
      <w:pPr>
        <w:spacing w:before="120"/>
        <w:ind w:firstLine="720"/>
        <w:jc w:val="both"/>
        <w:rPr>
          <w:sz w:val="28"/>
          <w:szCs w:val="28"/>
        </w:rPr>
      </w:pPr>
      <w:r w:rsidRPr="0090672D">
        <w:rPr>
          <w:sz w:val="28"/>
          <w:szCs w:val="28"/>
        </w:rPr>
        <w:t>4. Hội Công chứng viên tỉnh và Ủy ban nhân dân cấp các xã, phường có trách nhiệm tổng hợp các khó khăn, vướng mắc của các Tổ chức hành nghề công chứng và địa phương phản ánh về Sở Tư pháp để phối hợp với các cơ quan, đơn vị có liên quan xử lý kịp thời hoặc kiến nghị xử lý theo quy định pháp luật.</w:t>
      </w:r>
    </w:p>
    <w:p w14:paraId="35161018" w14:textId="77777777" w:rsidR="00167553" w:rsidRPr="0090672D" w:rsidRDefault="00167553" w:rsidP="00145DEB">
      <w:pPr>
        <w:spacing w:before="120"/>
        <w:ind w:firstLine="720"/>
        <w:jc w:val="both"/>
        <w:rPr>
          <w:sz w:val="28"/>
          <w:szCs w:val="28"/>
        </w:rPr>
      </w:pPr>
      <w:bookmarkStart w:id="13" w:name="dieu_8"/>
      <w:r w:rsidRPr="0090672D">
        <w:rPr>
          <w:b/>
          <w:bCs/>
          <w:sz w:val="28"/>
          <w:szCs w:val="28"/>
        </w:rPr>
        <w:t xml:space="preserve">Điều </w:t>
      </w:r>
      <w:r w:rsidRPr="00705E3D">
        <w:rPr>
          <w:b/>
          <w:bCs/>
          <w:sz w:val="28"/>
          <w:szCs w:val="28"/>
        </w:rPr>
        <w:t>7</w:t>
      </w:r>
      <w:r w:rsidRPr="0090672D">
        <w:rPr>
          <w:b/>
          <w:bCs/>
          <w:sz w:val="28"/>
          <w:szCs w:val="28"/>
        </w:rPr>
        <w:t>. Trao đổi, cung cấp thông tin về tình trạng pháp lý của tài sản bảo đảm là quyền sử dụng đất, tài sản gắn liền với đất</w:t>
      </w:r>
      <w:bookmarkEnd w:id="13"/>
    </w:p>
    <w:p w14:paraId="2A744495" w14:textId="77777777" w:rsidR="00167553" w:rsidRPr="0090672D" w:rsidRDefault="00167553" w:rsidP="00145DEB">
      <w:pPr>
        <w:spacing w:before="120"/>
        <w:ind w:firstLine="720"/>
        <w:jc w:val="both"/>
        <w:rPr>
          <w:spacing w:val="-4"/>
          <w:sz w:val="28"/>
          <w:szCs w:val="28"/>
        </w:rPr>
      </w:pPr>
      <w:r w:rsidRPr="0090672D">
        <w:rPr>
          <w:spacing w:val="-4"/>
          <w:sz w:val="28"/>
          <w:szCs w:val="28"/>
        </w:rPr>
        <w:t>Sở Tư pháp, Văn phòng Đăng ký đất đai tỉnh và các Chi nhánh Văn phòng đăng ký đất đai khu vực, Thi hành án dân sự tỉnh Cà Mau, Ủy ban nhân dân các xã, phường và các cơ quan, đơn vị có liên quan thực hiện chia sẻ, cung cấp, tra cứu thông tin về tình trạng pháp lý của tài sản, đảm bảo chính xác, đầy đủ và đúng thời hạn theo quy định và chịu trách nhiệm đối với hoạt động của mình.</w:t>
      </w:r>
    </w:p>
    <w:p w14:paraId="19D3780B" w14:textId="77777777" w:rsidR="00145DEB" w:rsidRDefault="00145DEB" w:rsidP="000051F9">
      <w:pPr>
        <w:jc w:val="center"/>
        <w:rPr>
          <w:b/>
          <w:bCs/>
          <w:sz w:val="28"/>
          <w:szCs w:val="28"/>
        </w:rPr>
      </w:pPr>
      <w:bookmarkStart w:id="14" w:name="chuong_3"/>
    </w:p>
    <w:p w14:paraId="4977D621" w14:textId="71D1D489" w:rsidR="00167553" w:rsidRPr="0090672D" w:rsidRDefault="00167553" w:rsidP="000051F9">
      <w:pPr>
        <w:jc w:val="center"/>
        <w:rPr>
          <w:sz w:val="28"/>
          <w:szCs w:val="28"/>
        </w:rPr>
      </w:pPr>
      <w:r w:rsidRPr="0090672D">
        <w:rPr>
          <w:b/>
          <w:bCs/>
          <w:sz w:val="28"/>
          <w:szCs w:val="28"/>
        </w:rPr>
        <w:t>Chương III</w:t>
      </w:r>
      <w:bookmarkEnd w:id="14"/>
    </w:p>
    <w:p w14:paraId="155E8D34" w14:textId="38F3E7DA" w:rsidR="00167553" w:rsidRDefault="00167553" w:rsidP="000051F9">
      <w:pPr>
        <w:jc w:val="center"/>
        <w:rPr>
          <w:b/>
          <w:bCs/>
          <w:sz w:val="28"/>
          <w:szCs w:val="28"/>
        </w:rPr>
      </w:pPr>
      <w:bookmarkStart w:id="15" w:name="chuong_3_name"/>
      <w:r w:rsidRPr="0090672D">
        <w:rPr>
          <w:b/>
          <w:bCs/>
          <w:sz w:val="28"/>
          <w:szCs w:val="28"/>
        </w:rPr>
        <w:t>TỔ CHỨC THỰC HIỆN</w:t>
      </w:r>
      <w:bookmarkEnd w:id="15"/>
    </w:p>
    <w:p w14:paraId="00125E21" w14:textId="77777777" w:rsidR="00145DEB" w:rsidRPr="0090672D" w:rsidRDefault="00145DEB" w:rsidP="000051F9">
      <w:pPr>
        <w:jc w:val="center"/>
        <w:rPr>
          <w:sz w:val="28"/>
          <w:szCs w:val="28"/>
        </w:rPr>
      </w:pPr>
    </w:p>
    <w:p w14:paraId="675BB5DE" w14:textId="77777777" w:rsidR="00167553" w:rsidRPr="0090672D" w:rsidRDefault="00167553" w:rsidP="00145DEB">
      <w:pPr>
        <w:spacing w:before="120"/>
        <w:ind w:firstLine="720"/>
        <w:jc w:val="both"/>
        <w:rPr>
          <w:sz w:val="28"/>
          <w:szCs w:val="28"/>
        </w:rPr>
      </w:pPr>
      <w:bookmarkStart w:id="16" w:name="dieu_9"/>
      <w:r w:rsidRPr="0090672D">
        <w:rPr>
          <w:b/>
          <w:bCs/>
          <w:sz w:val="28"/>
          <w:szCs w:val="28"/>
        </w:rPr>
        <w:t xml:space="preserve">Điều </w:t>
      </w:r>
      <w:r w:rsidRPr="00705E3D">
        <w:rPr>
          <w:b/>
          <w:bCs/>
          <w:sz w:val="28"/>
          <w:szCs w:val="28"/>
        </w:rPr>
        <w:t>8</w:t>
      </w:r>
      <w:r w:rsidRPr="0090672D">
        <w:rPr>
          <w:b/>
          <w:bCs/>
          <w:sz w:val="28"/>
          <w:szCs w:val="28"/>
        </w:rPr>
        <w:t>. Trách nhiệm của Sở Tư pháp</w:t>
      </w:r>
      <w:bookmarkEnd w:id="16"/>
    </w:p>
    <w:p w14:paraId="445CE568" w14:textId="77777777" w:rsidR="00167553" w:rsidRPr="0090672D" w:rsidRDefault="00167553" w:rsidP="00145DEB">
      <w:pPr>
        <w:spacing w:before="120"/>
        <w:ind w:firstLine="720"/>
        <w:jc w:val="both"/>
        <w:rPr>
          <w:sz w:val="28"/>
          <w:szCs w:val="28"/>
        </w:rPr>
      </w:pPr>
      <w:r w:rsidRPr="0090672D">
        <w:rPr>
          <w:sz w:val="28"/>
          <w:szCs w:val="28"/>
        </w:rPr>
        <w:t>1. Xây dựng chương trình, kế hoạch công tác hàng năm để triển khai công tác quản lý nhà nước về đăng ký biện pháp bảo đảm bằng quyền sử dụng đất, tài sản gắn liền với đất trên địa bàn tỉnh.</w:t>
      </w:r>
    </w:p>
    <w:p w14:paraId="3AD9A5DE" w14:textId="77777777" w:rsidR="00167553" w:rsidRPr="0090672D" w:rsidRDefault="00167553" w:rsidP="00145DEB">
      <w:pPr>
        <w:spacing w:before="120"/>
        <w:ind w:firstLine="720"/>
        <w:jc w:val="both"/>
        <w:rPr>
          <w:sz w:val="28"/>
          <w:szCs w:val="28"/>
        </w:rPr>
      </w:pPr>
      <w:r w:rsidRPr="0090672D">
        <w:rPr>
          <w:sz w:val="28"/>
          <w:szCs w:val="28"/>
        </w:rPr>
        <w:t>2. Tham mưu giúp Ủy ban nhân dân tỉnh báo cáo kết quả thực hiện đăng ký biện pháp bảo đảm bằng quyền sử dụng đất, tài sản gắn liền với đất để kịp thời giải quyết những khó khăn, vướng mắc trong thực tiễn; tổ chức sơ kết, tổng kết, đánh giá kết quả thực hiện Quy chế này; kịp thời tham mưu sửa đổi, bổ sung cho phù hợp với thực tiễn và quy định pháp luật hiện hành.</w:t>
      </w:r>
    </w:p>
    <w:p w14:paraId="4ABCFC61" w14:textId="77777777" w:rsidR="00167553" w:rsidRPr="0090672D" w:rsidRDefault="00167553" w:rsidP="00145DEB">
      <w:pPr>
        <w:spacing w:before="120"/>
        <w:ind w:firstLine="720"/>
        <w:jc w:val="both"/>
        <w:rPr>
          <w:sz w:val="28"/>
          <w:szCs w:val="28"/>
        </w:rPr>
      </w:pPr>
      <w:r w:rsidRPr="0090672D">
        <w:rPr>
          <w:sz w:val="28"/>
          <w:szCs w:val="28"/>
        </w:rPr>
        <w:t>3. Chỉ đạo, hướng dẫn các tổ chức hành nghề công chứng, Ủy ban nhân dân các xã, phường thực hiện đầy đủ các quy định của pháp luật lĩnh vực công chứng, chứng thực và các văn bản khác có liên quan.</w:t>
      </w:r>
    </w:p>
    <w:p w14:paraId="4F2B010F" w14:textId="77777777" w:rsidR="00167553" w:rsidRPr="0090672D" w:rsidRDefault="00167553" w:rsidP="00145DEB">
      <w:pPr>
        <w:spacing w:before="120"/>
        <w:ind w:firstLine="720"/>
        <w:jc w:val="both"/>
        <w:rPr>
          <w:sz w:val="28"/>
          <w:szCs w:val="28"/>
        </w:rPr>
      </w:pPr>
      <w:r w:rsidRPr="0090672D">
        <w:rPr>
          <w:sz w:val="28"/>
          <w:szCs w:val="28"/>
        </w:rPr>
        <w:t>4. Thống kê, tổng hợp và định kỳ hàng năm báo cáo Bộ Tư pháp về kết quả đăng ký biện pháp bảo đảm bằng quyền sử dụng đất, tài sản gắn liền với đất trên địa bàn tỉnh theo quy định.</w:t>
      </w:r>
    </w:p>
    <w:p w14:paraId="3FD484E6" w14:textId="77777777" w:rsidR="00167553" w:rsidRPr="0090672D" w:rsidRDefault="00167553" w:rsidP="00145DEB">
      <w:pPr>
        <w:spacing w:before="120"/>
        <w:ind w:firstLine="720"/>
        <w:jc w:val="both"/>
        <w:rPr>
          <w:b/>
          <w:bCs/>
          <w:sz w:val="28"/>
          <w:szCs w:val="28"/>
        </w:rPr>
      </w:pPr>
      <w:bookmarkStart w:id="17" w:name="dieu_10"/>
      <w:r w:rsidRPr="0090672D">
        <w:rPr>
          <w:b/>
          <w:bCs/>
          <w:sz w:val="28"/>
          <w:szCs w:val="28"/>
        </w:rPr>
        <w:t xml:space="preserve">Điều </w:t>
      </w:r>
      <w:r w:rsidRPr="00705E3D">
        <w:rPr>
          <w:b/>
          <w:bCs/>
          <w:sz w:val="28"/>
          <w:szCs w:val="28"/>
        </w:rPr>
        <w:t>9</w:t>
      </w:r>
      <w:r w:rsidRPr="0090672D">
        <w:rPr>
          <w:b/>
          <w:bCs/>
          <w:sz w:val="28"/>
          <w:szCs w:val="28"/>
        </w:rPr>
        <w:t>. Trách nhiệm của Sở Nông nghiệp và Môi trường</w:t>
      </w:r>
      <w:bookmarkEnd w:id="17"/>
    </w:p>
    <w:p w14:paraId="56FB4D56" w14:textId="77777777" w:rsidR="00167553" w:rsidRPr="0090672D" w:rsidRDefault="00167553" w:rsidP="00145DEB">
      <w:pPr>
        <w:spacing w:before="120"/>
        <w:ind w:firstLine="720"/>
        <w:jc w:val="both"/>
        <w:rPr>
          <w:sz w:val="28"/>
          <w:szCs w:val="28"/>
        </w:rPr>
      </w:pPr>
      <w:r w:rsidRPr="0090672D">
        <w:rPr>
          <w:sz w:val="28"/>
          <w:szCs w:val="28"/>
        </w:rPr>
        <w:t>1. Chủ trì, phối hợp với các cơ quan, tổ chức, địa phương có liên quan triển khai, xây dựng cơ sở dữ liệu đất đai để phục vụ cho việc thực hiện đăng ký trực tuyến biện pháp bảo đảm.</w:t>
      </w:r>
    </w:p>
    <w:p w14:paraId="01D2B7A9" w14:textId="77777777" w:rsidR="00167553" w:rsidRPr="0090672D" w:rsidRDefault="00167553" w:rsidP="00145DEB">
      <w:pPr>
        <w:spacing w:before="120"/>
        <w:ind w:firstLine="720"/>
        <w:jc w:val="both"/>
        <w:rPr>
          <w:spacing w:val="-2"/>
          <w:sz w:val="28"/>
          <w:szCs w:val="28"/>
        </w:rPr>
      </w:pPr>
      <w:r w:rsidRPr="0090672D">
        <w:rPr>
          <w:spacing w:val="-2"/>
          <w:sz w:val="28"/>
          <w:szCs w:val="28"/>
        </w:rPr>
        <w:lastRenderedPageBreak/>
        <w:t>2. Chủ trì, phối hợp với Sở Tư pháp, Sở Khoa học và Công nghệ, Sở Tài chính vận hành và quản lý cơ sở dữ liệu đất đai sau khi cơ sở dữ liệu đất đai được xây dựng.</w:t>
      </w:r>
    </w:p>
    <w:p w14:paraId="0BDC7297" w14:textId="598D7BA1" w:rsidR="00167553" w:rsidRPr="0090672D" w:rsidRDefault="00167553" w:rsidP="00145DEB">
      <w:pPr>
        <w:spacing w:before="120"/>
        <w:ind w:firstLine="720"/>
        <w:jc w:val="both"/>
        <w:rPr>
          <w:sz w:val="28"/>
          <w:szCs w:val="28"/>
        </w:rPr>
      </w:pPr>
      <w:r w:rsidRPr="0090672D">
        <w:rPr>
          <w:sz w:val="28"/>
          <w:szCs w:val="28"/>
        </w:rPr>
        <w:t>3. Chỉ đạo Văn phòng Đăng ký đất đai và các Chi nhánh Văn phòng đăng ký đất đai khu vực có trách nhiệm cung cấp thông tin liên quan đến bên bảo đảm, bên nhận bảo đảm, tài sản bảo đảm, thời điểm đăng ký hoặc thông tin khác được lưu tại Sổ Đăng ký hoặc Cơ sở dữ liệu kịp thời, đầy đủ, chính xác cho người yêu cầu đăng ký và cơ quan, tổ chức, cá nhân có thẩm quyền theo quy định</w:t>
      </w:r>
      <w:r w:rsidR="00681522" w:rsidRPr="00681522">
        <w:rPr>
          <w:sz w:val="28"/>
          <w:szCs w:val="28"/>
        </w:rPr>
        <w:t>.</w:t>
      </w:r>
      <w:r w:rsidRPr="0090672D">
        <w:rPr>
          <w:sz w:val="28"/>
          <w:szCs w:val="28"/>
        </w:rPr>
        <w:t xml:space="preserve"> </w:t>
      </w:r>
    </w:p>
    <w:p w14:paraId="2324B412" w14:textId="77777777" w:rsidR="00167553" w:rsidRPr="0090672D" w:rsidRDefault="00167553" w:rsidP="00145DEB">
      <w:pPr>
        <w:spacing w:before="120"/>
        <w:ind w:firstLine="720"/>
        <w:jc w:val="both"/>
        <w:rPr>
          <w:sz w:val="28"/>
          <w:szCs w:val="28"/>
        </w:rPr>
      </w:pPr>
      <w:bookmarkStart w:id="18" w:name="dieu_11"/>
      <w:r w:rsidRPr="0090672D">
        <w:rPr>
          <w:b/>
          <w:bCs/>
          <w:sz w:val="28"/>
          <w:szCs w:val="28"/>
        </w:rPr>
        <w:t>Điều 1</w:t>
      </w:r>
      <w:r w:rsidRPr="00705E3D">
        <w:rPr>
          <w:b/>
          <w:bCs/>
          <w:sz w:val="28"/>
          <w:szCs w:val="28"/>
        </w:rPr>
        <w:t>0</w:t>
      </w:r>
      <w:r w:rsidRPr="0090672D">
        <w:rPr>
          <w:b/>
          <w:bCs/>
          <w:sz w:val="28"/>
          <w:szCs w:val="28"/>
        </w:rPr>
        <w:t xml:space="preserve">. Trách nhiệm của </w:t>
      </w:r>
      <w:bookmarkEnd w:id="18"/>
      <w:r w:rsidRPr="0090672D">
        <w:rPr>
          <w:b/>
          <w:bCs/>
          <w:sz w:val="28"/>
          <w:szCs w:val="28"/>
        </w:rPr>
        <w:t>Ngân hàng Nhà nước chi nhánh Khu vực 15</w:t>
      </w:r>
    </w:p>
    <w:p w14:paraId="521CDD43" w14:textId="77777777" w:rsidR="00167553" w:rsidRPr="0090672D" w:rsidRDefault="00167553" w:rsidP="00145DEB">
      <w:pPr>
        <w:spacing w:before="120"/>
        <w:ind w:firstLine="720"/>
        <w:jc w:val="both"/>
        <w:rPr>
          <w:sz w:val="28"/>
          <w:szCs w:val="28"/>
        </w:rPr>
      </w:pPr>
      <w:r w:rsidRPr="0090672D">
        <w:rPr>
          <w:sz w:val="28"/>
          <w:szCs w:val="28"/>
        </w:rPr>
        <w:t>1. Chỉ đạo các tổ chức tín dụng trên địa bàn tỉnh thực hiện đúng các quy định của pháp luật về đăng ký biện pháp bảo đảm nhằm giúp tổ chức và cá nhân ký kết, thực hiện hợp đồng, giao dịch bảo đảm đúng pháp luật.</w:t>
      </w:r>
    </w:p>
    <w:p w14:paraId="38612FEA" w14:textId="77777777" w:rsidR="00167553" w:rsidRPr="0090672D" w:rsidRDefault="00167553" w:rsidP="00145DEB">
      <w:pPr>
        <w:spacing w:before="120"/>
        <w:ind w:firstLine="720"/>
        <w:jc w:val="both"/>
        <w:rPr>
          <w:sz w:val="28"/>
          <w:szCs w:val="28"/>
        </w:rPr>
      </w:pPr>
      <w:r w:rsidRPr="0090672D">
        <w:rPr>
          <w:sz w:val="28"/>
          <w:szCs w:val="28"/>
        </w:rPr>
        <w:t>2. Tổng hợp phản ánh, kiến nghị của các tổ chức tín dụng trong quá trình thực hiện pháp luật về đăng ký biện pháp bảo đảm bằng quyền sử dụng đất, tài sản gắn liền với đất gửi đến Sở Tư pháp, Sở Nông nghiệp và Môi trường để được phối hợp, hỗ trợ thực hiện hoặc báo cáo Ủy ban nhân dân tỉnh xin ý kiến chỉ đạo.</w:t>
      </w:r>
    </w:p>
    <w:p w14:paraId="0377FAA1" w14:textId="58FBCE88" w:rsidR="00167553" w:rsidRPr="0090672D" w:rsidRDefault="00167553" w:rsidP="00145DEB">
      <w:pPr>
        <w:spacing w:before="120"/>
        <w:ind w:firstLine="720"/>
        <w:jc w:val="both"/>
        <w:rPr>
          <w:sz w:val="28"/>
          <w:szCs w:val="28"/>
        </w:rPr>
      </w:pPr>
      <w:bookmarkStart w:id="19" w:name="dieu_12"/>
      <w:r w:rsidRPr="0090672D">
        <w:rPr>
          <w:b/>
          <w:bCs/>
          <w:sz w:val="28"/>
          <w:szCs w:val="28"/>
        </w:rPr>
        <w:t>Điều 1</w:t>
      </w:r>
      <w:r w:rsidRPr="00705E3D">
        <w:rPr>
          <w:b/>
          <w:bCs/>
          <w:sz w:val="28"/>
          <w:szCs w:val="28"/>
        </w:rPr>
        <w:t>1</w:t>
      </w:r>
      <w:r w:rsidR="00C66391">
        <w:rPr>
          <w:b/>
          <w:bCs/>
          <w:sz w:val="28"/>
          <w:szCs w:val="28"/>
        </w:rPr>
        <w:t xml:space="preserve">. </w:t>
      </w:r>
      <w:r w:rsidRPr="0090672D">
        <w:rPr>
          <w:b/>
          <w:bCs/>
          <w:sz w:val="28"/>
          <w:szCs w:val="28"/>
        </w:rPr>
        <w:t>Trách nhiệm của Thi hành án dân sự</w:t>
      </w:r>
      <w:bookmarkEnd w:id="19"/>
      <w:r w:rsidRPr="0090672D">
        <w:rPr>
          <w:b/>
          <w:bCs/>
          <w:sz w:val="28"/>
          <w:szCs w:val="28"/>
        </w:rPr>
        <w:t xml:space="preserve"> tỉnh Cà Mau</w:t>
      </w:r>
    </w:p>
    <w:p w14:paraId="2CD6A511" w14:textId="77777777" w:rsidR="00167553" w:rsidRPr="0090672D" w:rsidRDefault="00167553" w:rsidP="00145DEB">
      <w:pPr>
        <w:spacing w:before="120"/>
        <w:ind w:firstLine="720"/>
        <w:jc w:val="both"/>
        <w:rPr>
          <w:sz w:val="28"/>
          <w:szCs w:val="28"/>
        </w:rPr>
      </w:pPr>
      <w:r w:rsidRPr="0090672D">
        <w:rPr>
          <w:sz w:val="28"/>
          <w:szCs w:val="28"/>
        </w:rPr>
        <w:t>1. Cung cấp, cập nhật đầy đủ, kịp thời quyết định về thi hành án liên quan đến quyền sử dụng đất, tài sản gắn liền với đất vào Hệ thống cơ sở dữ liệu hợp đồng, giao dịch tài sản đã công chứng, chứng thực.</w:t>
      </w:r>
    </w:p>
    <w:p w14:paraId="418747F4" w14:textId="77777777" w:rsidR="00167553" w:rsidRPr="0090672D" w:rsidRDefault="00167553" w:rsidP="00145DEB">
      <w:pPr>
        <w:spacing w:before="120"/>
        <w:ind w:firstLine="720"/>
        <w:jc w:val="both"/>
        <w:rPr>
          <w:sz w:val="28"/>
          <w:szCs w:val="28"/>
        </w:rPr>
      </w:pPr>
      <w:r w:rsidRPr="0090672D">
        <w:rPr>
          <w:sz w:val="28"/>
          <w:szCs w:val="28"/>
        </w:rPr>
        <w:t>2. Gửi quyết định về thi hành án cho các Chi nhánh Văn phòng đăng ký đất đai khu vực nơi có đất, tài sản gắn liền với đất phải thi hành án để kịp thời ngăn chặn việc chuyển dịch quyền sử dụng đất, tài sản gắn liền với đất.</w:t>
      </w:r>
    </w:p>
    <w:p w14:paraId="7DE0401E" w14:textId="77777777" w:rsidR="00167553" w:rsidRPr="0090672D" w:rsidRDefault="00167553" w:rsidP="00145DEB">
      <w:pPr>
        <w:spacing w:before="120"/>
        <w:ind w:firstLine="720"/>
        <w:jc w:val="both"/>
        <w:rPr>
          <w:b/>
          <w:bCs/>
          <w:sz w:val="28"/>
          <w:szCs w:val="28"/>
        </w:rPr>
      </w:pPr>
      <w:r w:rsidRPr="0090672D">
        <w:rPr>
          <w:b/>
          <w:bCs/>
          <w:sz w:val="28"/>
          <w:szCs w:val="28"/>
        </w:rPr>
        <w:t>Điều 12. Trách nhiệm của Ủy ban nhân dân các xã, phường</w:t>
      </w:r>
    </w:p>
    <w:p w14:paraId="1F08AEFE" w14:textId="77777777" w:rsidR="00167553" w:rsidRPr="0090672D" w:rsidRDefault="00167553" w:rsidP="00145DEB">
      <w:pPr>
        <w:spacing w:before="120"/>
        <w:ind w:firstLine="720"/>
        <w:jc w:val="both"/>
        <w:rPr>
          <w:b/>
          <w:bCs/>
          <w:sz w:val="28"/>
          <w:szCs w:val="28"/>
        </w:rPr>
      </w:pPr>
      <w:r w:rsidRPr="0090672D">
        <w:rPr>
          <w:sz w:val="28"/>
          <w:szCs w:val="28"/>
        </w:rPr>
        <w:t>Chỉ đạo bộ phận chuyên môn thực hiện đúng các quy định của pháp luật về chứng thực các hợp đồng giao dịch có liên quan đến</w:t>
      </w:r>
      <w:r w:rsidRPr="0090672D">
        <w:rPr>
          <w:b/>
          <w:bCs/>
          <w:sz w:val="28"/>
          <w:szCs w:val="28"/>
        </w:rPr>
        <w:t xml:space="preserve"> </w:t>
      </w:r>
      <w:r w:rsidRPr="0090672D">
        <w:rPr>
          <w:sz w:val="28"/>
          <w:szCs w:val="28"/>
        </w:rPr>
        <w:t xml:space="preserve">đăng ký biện pháp bảo đảm bằng quyền sử dụng đất, tài sản gắn liền với đất. </w:t>
      </w:r>
    </w:p>
    <w:p w14:paraId="2B2E15EC" w14:textId="77777777" w:rsidR="00167553" w:rsidRPr="0090672D" w:rsidRDefault="00167553" w:rsidP="00145DEB">
      <w:pPr>
        <w:spacing w:before="120"/>
        <w:ind w:firstLine="720"/>
        <w:jc w:val="both"/>
        <w:rPr>
          <w:sz w:val="28"/>
          <w:szCs w:val="28"/>
        </w:rPr>
      </w:pPr>
      <w:bookmarkStart w:id="20" w:name="dieu_13"/>
      <w:r w:rsidRPr="0090672D">
        <w:rPr>
          <w:b/>
          <w:bCs/>
          <w:sz w:val="28"/>
          <w:szCs w:val="28"/>
        </w:rPr>
        <w:t>Điều 1</w:t>
      </w:r>
      <w:r w:rsidRPr="00705E3D">
        <w:rPr>
          <w:b/>
          <w:bCs/>
          <w:sz w:val="28"/>
          <w:szCs w:val="28"/>
        </w:rPr>
        <w:t>3</w:t>
      </w:r>
      <w:r w:rsidRPr="0090672D">
        <w:rPr>
          <w:b/>
          <w:bCs/>
          <w:sz w:val="28"/>
          <w:szCs w:val="28"/>
        </w:rPr>
        <w:t>. Điều khoản thi hành</w:t>
      </w:r>
      <w:bookmarkEnd w:id="20"/>
    </w:p>
    <w:p w14:paraId="220BDBCC" w14:textId="77777777" w:rsidR="00167553" w:rsidRPr="0090672D" w:rsidRDefault="00167553" w:rsidP="00145DEB">
      <w:pPr>
        <w:spacing w:before="120"/>
        <w:ind w:firstLine="720"/>
        <w:jc w:val="both"/>
        <w:rPr>
          <w:sz w:val="28"/>
          <w:szCs w:val="28"/>
        </w:rPr>
      </w:pPr>
      <w:r w:rsidRPr="0090672D">
        <w:rPr>
          <w:sz w:val="28"/>
          <w:szCs w:val="28"/>
        </w:rPr>
        <w:t>1. Sở Tư pháp chủ trì, phối hợp với Sở Nông nghiệp và Môi trường, Thi hành án dân sự tỉnh, Ngân hàng Nhà nước chi nhánh Khu vực 15, Văn phòng Đăng ký đất đai tỉnh; Ủy ban nhân dân các xã, phường và các tổ chức, cá nhân khác có liên quan chịu trách nhiệm tổ chức triển khai kịp thời, đầy đủ các nội dung tại Quy chế này và báo cáo kết quả thực hiện nhiệm vụ đăng ký biện pháp bảo đảm bằng quyền sử dụng đất, tài sản gắn liền với đất trên địa bàn tỉnh về Sở Tư pháp tổng hợp báo cáo Ủy ban nhân dân tỉnh và Bộ Tư pháp theo quy định.</w:t>
      </w:r>
    </w:p>
    <w:p w14:paraId="71077093" w14:textId="5F294C5F" w:rsidR="00167553" w:rsidRPr="0090672D" w:rsidRDefault="00167553" w:rsidP="00145DEB">
      <w:pPr>
        <w:spacing w:before="120"/>
        <w:ind w:firstLine="720"/>
        <w:jc w:val="both"/>
        <w:rPr>
          <w:sz w:val="28"/>
          <w:szCs w:val="28"/>
        </w:rPr>
      </w:pPr>
      <w:r w:rsidRPr="0090672D">
        <w:rPr>
          <w:sz w:val="28"/>
          <w:szCs w:val="28"/>
        </w:rPr>
        <w:t xml:space="preserve">2. Trong quá trình triển khai thực hiện Quy chế này, trường hợp có khó khăn, vướng mắc hoặc có những vấn đề mới phát sinh, các cơ quan, đơn vị, địa phương </w:t>
      </w:r>
      <w:r w:rsidRPr="00145DEB">
        <w:rPr>
          <w:spacing w:val="-4"/>
          <w:sz w:val="28"/>
          <w:szCs w:val="28"/>
        </w:rPr>
        <w:t>phản ánh về Sở Tư pháp để được hướng dẫn, giải quyết; trường hợp vượt thẩm quyền, Sở Tư pháp</w:t>
      </w:r>
      <w:r w:rsidRPr="0090672D">
        <w:rPr>
          <w:sz w:val="28"/>
          <w:szCs w:val="28"/>
        </w:rPr>
        <w:t xml:space="preserve"> tổng hợp, báo cáo đề xuất Ủy ban nhân dân tỉnh xem xét, giải quyết./.</w:t>
      </w:r>
    </w:p>
    <w:p w14:paraId="4F2252B5" w14:textId="77777777" w:rsidR="00FA6E27" w:rsidRDefault="00FA6E27"/>
    <w:sectPr w:rsidR="00FA6E27" w:rsidSect="00145DEB">
      <w:headerReference w:type="default" r:id="rId6"/>
      <w:footerReference w:type="default" r:id="rId7"/>
      <w:pgSz w:w="11907" w:h="16839" w:code="9"/>
      <w:pgMar w:top="1134" w:right="851" w:bottom="851" w:left="1701" w:header="0" w:footer="731"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618219" w14:textId="77777777" w:rsidR="00D33D2C" w:rsidRDefault="00D33D2C">
      <w:r>
        <w:separator/>
      </w:r>
    </w:p>
  </w:endnote>
  <w:endnote w:type="continuationSeparator" w:id="0">
    <w:p w14:paraId="6FEC8BF8" w14:textId="77777777" w:rsidR="00D33D2C" w:rsidRDefault="00D33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B8B0A7" w14:textId="77777777" w:rsidR="00167553" w:rsidRDefault="00167553">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93C6DA" w14:textId="77777777" w:rsidR="00D33D2C" w:rsidRDefault="00D33D2C">
      <w:r>
        <w:separator/>
      </w:r>
    </w:p>
  </w:footnote>
  <w:footnote w:type="continuationSeparator" w:id="0">
    <w:p w14:paraId="2FB40AF1" w14:textId="77777777" w:rsidR="00D33D2C" w:rsidRDefault="00D33D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4008384"/>
      <w:docPartObj>
        <w:docPartGallery w:val="Page Numbers (Top of Page)"/>
        <w:docPartUnique/>
      </w:docPartObj>
    </w:sdtPr>
    <w:sdtEndPr>
      <w:rPr>
        <w:noProof/>
      </w:rPr>
    </w:sdtEndPr>
    <w:sdtContent>
      <w:p w14:paraId="57470519" w14:textId="77777777" w:rsidR="00167553" w:rsidRDefault="00167553">
        <w:pPr>
          <w:pStyle w:val="Header"/>
          <w:jc w:val="center"/>
          <w:rPr>
            <w:lang w:val="en-US"/>
          </w:rPr>
        </w:pPr>
      </w:p>
      <w:p w14:paraId="5A9B72E9" w14:textId="77777777" w:rsidR="00167553" w:rsidRDefault="00167553">
        <w:pPr>
          <w:pStyle w:val="Header"/>
          <w:jc w:val="center"/>
          <w:rPr>
            <w:lang w:val="en-US"/>
          </w:rPr>
        </w:pPr>
      </w:p>
      <w:p w14:paraId="189444E4" w14:textId="22992493" w:rsidR="00167553" w:rsidRDefault="00167553">
        <w:pPr>
          <w:pStyle w:val="Header"/>
          <w:jc w:val="center"/>
        </w:pPr>
        <w:r>
          <w:fldChar w:fldCharType="begin"/>
        </w:r>
        <w:r>
          <w:instrText xml:space="preserve"> PAGE   \* MERGEFORMAT </w:instrText>
        </w:r>
        <w:r>
          <w:fldChar w:fldCharType="separate"/>
        </w:r>
        <w:r w:rsidR="00872EF2">
          <w:rPr>
            <w:noProof/>
          </w:rPr>
          <w:t>2</w:t>
        </w:r>
        <w:r>
          <w:rPr>
            <w:noProof/>
          </w:rPr>
          <w:fldChar w:fldCharType="end"/>
        </w:r>
      </w:p>
    </w:sdtContent>
  </w:sdt>
  <w:p w14:paraId="0B23960E" w14:textId="77777777" w:rsidR="00167553" w:rsidRDefault="0016755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553"/>
    <w:rsid w:val="000051F9"/>
    <w:rsid w:val="00145DEB"/>
    <w:rsid w:val="00146424"/>
    <w:rsid w:val="00167553"/>
    <w:rsid w:val="0025436C"/>
    <w:rsid w:val="00336799"/>
    <w:rsid w:val="003618C1"/>
    <w:rsid w:val="00453694"/>
    <w:rsid w:val="00546430"/>
    <w:rsid w:val="005A38B2"/>
    <w:rsid w:val="00681522"/>
    <w:rsid w:val="006B2594"/>
    <w:rsid w:val="00816735"/>
    <w:rsid w:val="00872EF2"/>
    <w:rsid w:val="009E4CA1"/>
    <w:rsid w:val="00A34E0C"/>
    <w:rsid w:val="00AE0151"/>
    <w:rsid w:val="00B1607B"/>
    <w:rsid w:val="00B84243"/>
    <w:rsid w:val="00B93893"/>
    <w:rsid w:val="00BE2BF5"/>
    <w:rsid w:val="00C66391"/>
    <w:rsid w:val="00CB3FFA"/>
    <w:rsid w:val="00D33D2C"/>
    <w:rsid w:val="00D465C0"/>
    <w:rsid w:val="00D97FDD"/>
    <w:rsid w:val="00E1221D"/>
    <w:rsid w:val="00ED47F5"/>
    <w:rsid w:val="00FA6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B9196"/>
  <w15:chartTrackingRefBased/>
  <w15:docId w15:val="{88BBE0A5-CCAF-4831-AE8B-9C4F57A84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67553"/>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1"/>
    <w:qFormat/>
    <w:rsid w:val="00167553"/>
    <w:pPr>
      <w:keepNext/>
      <w:keepLines/>
      <w:widowControl/>
      <w:autoSpaceDE/>
      <w:autoSpaceDN/>
      <w:spacing w:before="360" w:after="80" w:line="278" w:lineRule="auto"/>
      <w:outlineLvl w:val="0"/>
    </w:pPr>
    <w:rPr>
      <w:rFonts w:asciiTheme="majorHAnsi" w:eastAsiaTheme="majorEastAsia" w:hAnsiTheme="majorHAnsi" w:cstheme="majorBidi"/>
      <w:color w:val="2E74B5"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167553"/>
    <w:pPr>
      <w:keepNext/>
      <w:keepLines/>
      <w:widowControl/>
      <w:autoSpaceDE/>
      <w:autoSpaceDN/>
      <w:spacing w:before="160" w:after="80" w:line="278" w:lineRule="auto"/>
      <w:outlineLvl w:val="1"/>
    </w:pPr>
    <w:rPr>
      <w:rFonts w:asciiTheme="majorHAnsi" w:eastAsiaTheme="majorEastAsia" w:hAnsiTheme="majorHAnsi" w:cstheme="majorBidi"/>
      <w:color w:val="2E74B5"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167553"/>
    <w:pPr>
      <w:keepNext/>
      <w:keepLines/>
      <w:widowControl/>
      <w:autoSpaceDE/>
      <w:autoSpaceDN/>
      <w:spacing w:before="160" w:after="80" w:line="278" w:lineRule="auto"/>
      <w:outlineLvl w:val="2"/>
    </w:pPr>
    <w:rPr>
      <w:rFonts w:asciiTheme="minorHAnsi" w:eastAsiaTheme="majorEastAsia" w:hAnsiTheme="minorHAnsi" w:cstheme="majorBidi"/>
      <w:color w:val="2E74B5"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67553"/>
    <w:pPr>
      <w:keepNext/>
      <w:keepLines/>
      <w:widowControl/>
      <w:autoSpaceDE/>
      <w:autoSpaceDN/>
      <w:spacing w:before="80" w:after="40" w:line="278" w:lineRule="auto"/>
      <w:outlineLvl w:val="3"/>
    </w:pPr>
    <w:rPr>
      <w:rFonts w:asciiTheme="minorHAnsi" w:eastAsiaTheme="majorEastAsia" w:hAnsiTheme="minorHAnsi" w:cstheme="majorBidi"/>
      <w:i/>
      <w:iCs/>
      <w:color w:val="2E74B5"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167553"/>
    <w:pPr>
      <w:keepNext/>
      <w:keepLines/>
      <w:widowControl/>
      <w:autoSpaceDE/>
      <w:autoSpaceDN/>
      <w:spacing w:before="80" w:after="40" w:line="278" w:lineRule="auto"/>
      <w:outlineLvl w:val="4"/>
    </w:pPr>
    <w:rPr>
      <w:rFonts w:asciiTheme="minorHAnsi" w:eastAsiaTheme="majorEastAsia" w:hAnsiTheme="minorHAnsi" w:cstheme="majorBidi"/>
      <w:color w:val="2E74B5"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167553"/>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167553"/>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167553"/>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167553"/>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55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6755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6755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6755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6755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7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553"/>
    <w:rPr>
      <w:rFonts w:eastAsiaTheme="majorEastAsia" w:cstheme="majorBidi"/>
      <w:color w:val="272727" w:themeColor="text1" w:themeTint="D8"/>
    </w:rPr>
  </w:style>
  <w:style w:type="paragraph" w:styleId="Title">
    <w:name w:val="Title"/>
    <w:basedOn w:val="Normal"/>
    <w:next w:val="Normal"/>
    <w:link w:val="TitleChar"/>
    <w:uiPriority w:val="10"/>
    <w:qFormat/>
    <w:rsid w:val="00167553"/>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67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553"/>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67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553"/>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67553"/>
    <w:rPr>
      <w:i/>
      <w:iCs/>
      <w:color w:val="404040" w:themeColor="text1" w:themeTint="BF"/>
    </w:rPr>
  </w:style>
  <w:style w:type="paragraph" w:styleId="ListParagraph">
    <w:name w:val="List Paragraph"/>
    <w:basedOn w:val="Normal"/>
    <w:uiPriority w:val="34"/>
    <w:qFormat/>
    <w:rsid w:val="00167553"/>
    <w:pPr>
      <w:widowControl/>
      <w:autoSpaceDE/>
      <w:autoSpaceDN/>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167553"/>
    <w:rPr>
      <w:i/>
      <w:iCs/>
      <w:color w:val="2E74B5" w:themeColor="accent1" w:themeShade="BF"/>
    </w:rPr>
  </w:style>
  <w:style w:type="paragraph" w:styleId="IntenseQuote">
    <w:name w:val="Intense Quote"/>
    <w:basedOn w:val="Normal"/>
    <w:next w:val="Normal"/>
    <w:link w:val="IntenseQuoteChar"/>
    <w:uiPriority w:val="30"/>
    <w:qFormat/>
    <w:rsid w:val="00167553"/>
    <w:pPr>
      <w:widowControl/>
      <w:pBdr>
        <w:top w:val="single" w:sz="4" w:space="10" w:color="2E74B5" w:themeColor="accent1" w:themeShade="BF"/>
        <w:bottom w:val="single" w:sz="4" w:space="10" w:color="2E74B5"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E74B5"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67553"/>
    <w:rPr>
      <w:i/>
      <w:iCs/>
      <w:color w:val="2E74B5" w:themeColor="accent1" w:themeShade="BF"/>
    </w:rPr>
  </w:style>
  <w:style w:type="character" w:styleId="IntenseReference">
    <w:name w:val="Intense Reference"/>
    <w:basedOn w:val="DefaultParagraphFont"/>
    <w:uiPriority w:val="32"/>
    <w:qFormat/>
    <w:rsid w:val="00167553"/>
    <w:rPr>
      <w:b/>
      <w:bCs/>
      <w:smallCaps/>
      <w:color w:val="2E74B5" w:themeColor="accent1" w:themeShade="BF"/>
      <w:spacing w:val="5"/>
    </w:rPr>
  </w:style>
  <w:style w:type="paragraph" w:styleId="BodyText">
    <w:name w:val="Body Text"/>
    <w:basedOn w:val="Normal"/>
    <w:link w:val="BodyTextChar"/>
    <w:uiPriority w:val="1"/>
    <w:qFormat/>
    <w:rsid w:val="00167553"/>
    <w:pPr>
      <w:spacing w:before="120"/>
      <w:ind w:left="102" w:firstLine="719"/>
      <w:jc w:val="both"/>
    </w:pPr>
    <w:rPr>
      <w:sz w:val="28"/>
      <w:szCs w:val="28"/>
    </w:rPr>
  </w:style>
  <w:style w:type="character" w:customStyle="1" w:styleId="BodyTextChar">
    <w:name w:val="Body Text Char"/>
    <w:basedOn w:val="DefaultParagraphFont"/>
    <w:link w:val="BodyText"/>
    <w:uiPriority w:val="1"/>
    <w:rsid w:val="00167553"/>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qFormat/>
    <w:rsid w:val="00167553"/>
    <w:pPr>
      <w:ind w:left="266"/>
      <w:jc w:val="center"/>
    </w:pPr>
  </w:style>
  <w:style w:type="paragraph" w:styleId="Header">
    <w:name w:val="header"/>
    <w:basedOn w:val="Normal"/>
    <w:link w:val="HeaderChar"/>
    <w:uiPriority w:val="99"/>
    <w:unhideWhenUsed/>
    <w:rsid w:val="00167553"/>
    <w:pPr>
      <w:tabs>
        <w:tab w:val="center" w:pos="4680"/>
        <w:tab w:val="right" w:pos="9360"/>
      </w:tabs>
    </w:pPr>
  </w:style>
  <w:style w:type="character" w:customStyle="1" w:styleId="HeaderChar">
    <w:name w:val="Header Char"/>
    <w:basedOn w:val="DefaultParagraphFont"/>
    <w:link w:val="Header"/>
    <w:uiPriority w:val="99"/>
    <w:rsid w:val="00167553"/>
    <w:rPr>
      <w:rFonts w:ascii="Times New Roman" w:eastAsia="Times New Roman" w:hAnsi="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1445</Words>
  <Characters>8240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AA</cp:lastModifiedBy>
  <cp:revision>2</cp:revision>
  <cp:lastPrinted>2026-05-05T07:29:00Z</cp:lastPrinted>
  <dcterms:created xsi:type="dcterms:W3CDTF">2026-06-10T11:42:00Z</dcterms:created>
  <dcterms:modified xsi:type="dcterms:W3CDTF">2026-06-10T11:42:00Z</dcterms:modified>
</cp:coreProperties>
</file>