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35" w:type="dxa"/>
        <w:tblLayout w:type="fixed"/>
        <w:tblCellMar>
          <w:left w:w="0" w:type="dxa"/>
          <w:right w:w="0" w:type="dxa"/>
        </w:tblCellMar>
        <w:tblLook w:val="01E0" w:firstRow="1" w:lastRow="1" w:firstColumn="1" w:lastColumn="1" w:noHBand="0" w:noVBand="0"/>
      </w:tblPr>
      <w:tblGrid>
        <w:gridCol w:w="3530"/>
        <w:gridCol w:w="5869"/>
      </w:tblGrid>
      <w:tr w:rsidR="00F6000D" w:rsidTr="00BF53F7">
        <w:trPr>
          <w:trHeight w:val="633"/>
        </w:trPr>
        <w:tc>
          <w:tcPr>
            <w:tcW w:w="3530" w:type="dxa"/>
          </w:tcPr>
          <w:p w:rsidR="00F6000D" w:rsidRDefault="009434E1" w:rsidP="0092731A">
            <w:pPr>
              <w:pStyle w:val="TableParagraph"/>
              <w:spacing w:line="278" w:lineRule="exact"/>
              <w:jc w:val="center"/>
              <w:rPr>
                <w:b/>
                <w:sz w:val="26"/>
              </w:rPr>
            </w:pPr>
            <w:bookmarkStart w:id="0" w:name="chuong_pl_3_name"/>
            <w:bookmarkEnd w:id="0"/>
            <w:r>
              <w:rPr>
                <w:b/>
                <w:sz w:val="26"/>
              </w:rPr>
              <w:t>ỦY BAN NHÂN DÂN</w:t>
            </w:r>
          </w:p>
          <w:p w:rsidR="00F6000D" w:rsidRDefault="0092731A" w:rsidP="0092731A">
            <w:pPr>
              <w:pStyle w:val="TableParagraph"/>
              <w:spacing w:before="1"/>
              <w:jc w:val="center"/>
              <w:rPr>
                <w:b/>
                <w:sz w:val="26"/>
              </w:rPr>
            </w:pPr>
            <w:r>
              <w:rPr>
                <w:b/>
                <w:noProof/>
                <w:sz w:val="26"/>
                <w:lang w:val="en-US"/>
              </w:rPr>
              <w:pict>
                <v:shapetype id="_x0000_t32" coordsize="21600,21600" o:spt="32" o:oned="t" path="m,l21600,21600e" filled="f">
                  <v:path arrowok="t" fillok="f" o:connecttype="none"/>
                  <o:lock v:ext="edit" shapetype="t"/>
                </v:shapetype>
                <v:shape id="_x0000_s1030" type="#_x0000_t32" style="position:absolute;left:0;text-align:left;margin-left:51.35pt;margin-top:14.85pt;width:73.25pt;height:0;z-index:487590400" o:connectortype="straight"/>
              </w:pict>
            </w:r>
            <w:r w:rsidR="009434E1">
              <w:rPr>
                <w:b/>
                <w:sz w:val="26"/>
              </w:rPr>
              <w:t>TỈNH THANH HÓA</w:t>
            </w:r>
          </w:p>
        </w:tc>
        <w:tc>
          <w:tcPr>
            <w:tcW w:w="5869" w:type="dxa"/>
          </w:tcPr>
          <w:p w:rsidR="00F6000D" w:rsidRDefault="009434E1" w:rsidP="0092731A">
            <w:pPr>
              <w:pStyle w:val="TableParagraph"/>
              <w:spacing w:line="278" w:lineRule="exact"/>
              <w:jc w:val="center"/>
              <w:rPr>
                <w:b/>
                <w:sz w:val="26"/>
              </w:rPr>
            </w:pPr>
            <w:r>
              <w:rPr>
                <w:b/>
                <w:sz w:val="26"/>
              </w:rPr>
              <w:t>CỘNG HÒA XÃ HỘI CHỦ NGHĨA VIỆT NAM</w:t>
            </w:r>
          </w:p>
          <w:p w:rsidR="00F6000D" w:rsidRDefault="0092731A" w:rsidP="0092731A">
            <w:pPr>
              <w:pStyle w:val="TableParagraph"/>
              <w:spacing w:line="322" w:lineRule="exact"/>
              <w:jc w:val="center"/>
              <w:rPr>
                <w:b/>
                <w:sz w:val="28"/>
              </w:rPr>
            </w:pPr>
            <w:r>
              <w:rPr>
                <w:i/>
                <w:noProof/>
                <w:sz w:val="28"/>
                <w:lang w:val="en-US"/>
              </w:rPr>
              <w:pict>
                <v:shape id="_x0000_s1031" type="#_x0000_t32" style="position:absolute;left:0;text-align:left;margin-left:63.55pt;margin-top:17.35pt;width:167.75pt;height:0;z-index:487591424" o:connectortype="straight"/>
              </w:pict>
            </w:r>
            <w:r w:rsidR="009434E1">
              <w:rPr>
                <w:b/>
                <w:sz w:val="28"/>
              </w:rPr>
              <w:t>Độc lập - Tự do - Hạnh phúc</w:t>
            </w:r>
          </w:p>
        </w:tc>
      </w:tr>
      <w:tr w:rsidR="00F6000D" w:rsidTr="00BF53F7">
        <w:trPr>
          <w:trHeight w:val="507"/>
        </w:trPr>
        <w:tc>
          <w:tcPr>
            <w:tcW w:w="3530" w:type="dxa"/>
          </w:tcPr>
          <w:p w:rsidR="00F6000D" w:rsidRDefault="009434E1" w:rsidP="0092731A">
            <w:pPr>
              <w:pStyle w:val="TableParagraph"/>
              <w:tabs>
                <w:tab w:val="left" w:pos="3530"/>
              </w:tabs>
              <w:spacing w:before="202" w:line="312" w:lineRule="exact"/>
              <w:jc w:val="center"/>
              <w:rPr>
                <w:sz w:val="28"/>
              </w:rPr>
            </w:pPr>
            <w:r>
              <w:rPr>
                <w:sz w:val="28"/>
              </w:rPr>
              <w:t xml:space="preserve">Số: </w:t>
            </w:r>
            <w:r>
              <w:rPr>
                <w:spacing w:val="59"/>
                <w:sz w:val="28"/>
              </w:rPr>
              <w:t xml:space="preserve"> </w:t>
            </w:r>
            <w:r>
              <w:rPr>
                <w:sz w:val="26"/>
              </w:rPr>
              <w:t>42</w:t>
            </w:r>
            <w:r>
              <w:rPr>
                <w:sz w:val="28"/>
              </w:rPr>
              <w:t>/2023/QĐ-UBND</w:t>
            </w:r>
          </w:p>
        </w:tc>
        <w:tc>
          <w:tcPr>
            <w:tcW w:w="5869" w:type="dxa"/>
          </w:tcPr>
          <w:p w:rsidR="00F6000D" w:rsidRDefault="009434E1" w:rsidP="0092731A">
            <w:pPr>
              <w:pStyle w:val="TableParagraph"/>
              <w:spacing w:before="175" w:line="312" w:lineRule="exact"/>
              <w:jc w:val="center"/>
              <w:rPr>
                <w:i/>
                <w:sz w:val="28"/>
              </w:rPr>
            </w:pPr>
            <w:r>
              <w:rPr>
                <w:i/>
                <w:sz w:val="28"/>
              </w:rPr>
              <w:t xml:space="preserve">Thanh Hóa, ngày </w:t>
            </w:r>
            <w:r>
              <w:rPr>
                <w:sz w:val="26"/>
              </w:rPr>
              <w:t xml:space="preserve">14 </w:t>
            </w:r>
            <w:r>
              <w:rPr>
                <w:i/>
                <w:sz w:val="28"/>
              </w:rPr>
              <w:t>tháng</w:t>
            </w:r>
            <w:r w:rsidR="00BF53F7">
              <w:rPr>
                <w:i/>
                <w:sz w:val="28"/>
                <w:lang w:val="en-US"/>
              </w:rPr>
              <w:t xml:space="preserve"> </w:t>
            </w:r>
            <w:r>
              <w:rPr>
                <w:sz w:val="26"/>
              </w:rPr>
              <w:t xml:space="preserve">11 </w:t>
            </w:r>
            <w:r>
              <w:rPr>
                <w:i/>
                <w:sz w:val="28"/>
              </w:rPr>
              <w:t>năm 2023</w:t>
            </w:r>
          </w:p>
        </w:tc>
      </w:tr>
    </w:tbl>
    <w:p w:rsidR="00F6000D" w:rsidRDefault="00F6000D">
      <w:pPr>
        <w:pStyle w:val="BodyText"/>
        <w:spacing w:before="0"/>
        <w:ind w:left="0" w:firstLine="0"/>
        <w:rPr>
          <w:sz w:val="20"/>
        </w:rPr>
      </w:pPr>
    </w:p>
    <w:p w:rsidR="00F6000D" w:rsidRDefault="009434E1" w:rsidP="0092731A">
      <w:pPr>
        <w:pStyle w:val="Heading1"/>
        <w:spacing w:before="245" w:line="322" w:lineRule="exact"/>
        <w:ind w:left="0" w:right="-9"/>
      </w:pPr>
      <w:r>
        <w:t>QUYẾT ĐỊNH</w:t>
      </w:r>
    </w:p>
    <w:p w:rsidR="00F6000D" w:rsidRDefault="009434E1" w:rsidP="0092731A">
      <w:pPr>
        <w:ind w:right="-9"/>
        <w:jc w:val="center"/>
        <w:rPr>
          <w:b/>
          <w:sz w:val="28"/>
        </w:rPr>
      </w:pPr>
      <w:r>
        <w:rPr>
          <w:b/>
          <w:sz w:val="28"/>
        </w:rPr>
        <w:t>Ban hành Quy định việc quản lý, vận hành công trình;</w:t>
      </w:r>
    </w:p>
    <w:p w:rsidR="00F6000D" w:rsidRDefault="009434E1" w:rsidP="0092731A">
      <w:pPr>
        <w:spacing w:before="1"/>
        <w:ind w:right="-9"/>
        <w:jc w:val="center"/>
        <w:rPr>
          <w:b/>
          <w:sz w:val="28"/>
        </w:rPr>
      </w:pPr>
      <w:r>
        <w:rPr>
          <w:b/>
          <w:sz w:val="28"/>
        </w:rPr>
        <w:t>quy trình bảo trì, mức chi phí bảo trì công trình được đầu tư xây dựng theo cơ chế đặc thù thuộc các Chương trình mục tiêu quốc gia trên</w:t>
      </w:r>
    </w:p>
    <w:p w:rsidR="00F6000D" w:rsidRDefault="009434E1" w:rsidP="0092731A">
      <w:pPr>
        <w:spacing w:line="321" w:lineRule="exact"/>
        <w:ind w:right="-9"/>
        <w:jc w:val="center"/>
        <w:rPr>
          <w:b/>
          <w:sz w:val="28"/>
        </w:rPr>
      </w:pPr>
      <w:r>
        <w:pict>
          <v:shape id="_x0000_s1029" style="position:absolute;left:0;text-align:left;margin-left:252.7pt;margin-top:17.55pt;width:144.65pt;height:.1pt;z-index:-15728640;mso-wrap-distance-left:0;mso-wrap-distance-right:0;mso-position-horizontal-relative:page" coordorigin="5054,351" coordsize="2893,0" path="m5054,351r2893,e" filled="f" strokeweight=".48pt">
            <v:path arrowok="t"/>
            <w10:wrap type="topAndBottom" anchorx="page"/>
          </v:shape>
        </w:pict>
      </w:r>
      <w:r>
        <w:rPr>
          <w:b/>
          <w:sz w:val="28"/>
        </w:rPr>
        <w:t>địa bàn tỉnh Thanh Hóa, giai đoạn 2021 - 2025.</w:t>
      </w:r>
    </w:p>
    <w:p w:rsidR="00F6000D" w:rsidRDefault="00F6000D" w:rsidP="0092731A">
      <w:pPr>
        <w:pStyle w:val="BodyText"/>
        <w:spacing w:before="2"/>
        <w:ind w:left="0" w:right="-9" w:firstLine="0"/>
        <w:rPr>
          <w:b/>
          <w:sz w:val="36"/>
        </w:rPr>
      </w:pPr>
    </w:p>
    <w:p w:rsidR="00F6000D" w:rsidRDefault="009434E1" w:rsidP="0092731A">
      <w:pPr>
        <w:ind w:right="-9"/>
        <w:jc w:val="center"/>
        <w:rPr>
          <w:b/>
          <w:sz w:val="28"/>
        </w:rPr>
      </w:pPr>
      <w:r>
        <w:rPr>
          <w:b/>
          <w:sz w:val="28"/>
        </w:rPr>
        <w:t>ỦY BAN NHÂN DÂN TỈNH THANH HÓA</w:t>
      </w:r>
    </w:p>
    <w:p w:rsidR="00F6000D" w:rsidRDefault="00F6000D">
      <w:pPr>
        <w:pStyle w:val="BodyText"/>
        <w:spacing w:before="4"/>
        <w:ind w:left="0" w:firstLine="0"/>
        <w:rPr>
          <w:b/>
          <w:sz w:val="34"/>
        </w:rPr>
      </w:pPr>
    </w:p>
    <w:p w:rsidR="00F6000D" w:rsidRDefault="009434E1" w:rsidP="0092731A">
      <w:pPr>
        <w:spacing w:before="120" w:line="320" w:lineRule="atLeast"/>
        <w:ind w:firstLine="567"/>
        <w:rPr>
          <w:i/>
          <w:sz w:val="28"/>
        </w:rPr>
      </w:pPr>
      <w:r>
        <w:rPr>
          <w:i/>
          <w:sz w:val="28"/>
        </w:rPr>
        <w:t>Căn cứ Luật tổ chức chính quyền địa ph</w:t>
      </w:r>
      <w:r>
        <w:rPr>
          <w:i/>
          <w:sz w:val="28"/>
        </w:rPr>
        <w:t>ương ngày 19/6/2015;</w:t>
      </w:r>
    </w:p>
    <w:p w:rsidR="00F6000D" w:rsidRDefault="009434E1" w:rsidP="0092731A">
      <w:pPr>
        <w:spacing w:before="120" w:line="320" w:lineRule="atLeast"/>
        <w:ind w:right="260" w:firstLine="567"/>
        <w:jc w:val="both"/>
        <w:rPr>
          <w:i/>
          <w:sz w:val="28"/>
        </w:rPr>
      </w:pPr>
      <w:r>
        <w:rPr>
          <w:i/>
          <w:sz w:val="28"/>
        </w:rPr>
        <w:t>Căn cứ Luật sửa đổi, bổ sung một số điều của Luật Tổ chức Chính phủ và Luật Tổ chức chính quyền địa phương ngày 22/11/2019;</w:t>
      </w:r>
    </w:p>
    <w:p w:rsidR="00F6000D" w:rsidRDefault="009434E1" w:rsidP="0092731A">
      <w:pPr>
        <w:spacing w:before="120" w:line="320" w:lineRule="atLeast"/>
        <w:ind w:firstLine="567"/>
        <w:rPr>
          <w:i/>
          <w:sz w:val="28"/>
        </w:rPr>
      </w:pPr>
      <w:r>
        <w:rPr>
          <w:i/>
          <w:sz w:val="28"/>
        </w:rPr>
        <w:t>Căn cứ Luật Xây dựng ngày 18/6/2014;</w:t>
      </w:r>
    </w:p>
    <w:p w:rsidR="00F6000D" w:rsidRDefault="009434E1" w:rsidP="0092731A">
      <w:pPr>
        <w:spacing w:before="120" w:line="320" w:lineRule="atLeast"/>
        <w:ind w:right="255" w:firstLine="567"/>
        <w:jc w:val="both"/>
        <w:rPr>
          <w:i/>
          <w:sz w:val="28"/>
        </w:rPr>
      </w:pPr>
      <w:r>
        <w:rPr>
          <w:i/>
          <w:sz w:val="28"/>
        </w:rPr>
        <w:t>Căn cứ Luật sửa đổi, bổ sung một số điều của Luật Xây dựng ngày 17/6/2020;</w:t>
      </w:r>
    </w:p>
    <w:p w:rsidR="00F6000D" w:rsidRDefault="009434E1" w:rsidP="0092731A">
      <w:pPr>
        <w:spacing w:before="120" w:line="320" w:lineRule="atLeast"/>
        <w:ind w:firstLine="567"/>
        <w:rPr>
          <w:i/>
          <w:sz w:val="28"/>
        </w:rPr>
      </w:pPr>
      <w:r>
        <w:rPr>
          <w:i/>
          <w:sz w:val="28"/>
        </w:rPr>
        <w:t>Căn cứ Luật Ban hành văn bản quy phạm pháp luật ngày 22/6/2015;</w:t>
      </w:r>
    </w:p>
    <w:p w:rsidR="00F6000D" w:rsidRDefault="009434E1" w:rsidP="0092731A">
      <w:pPr>
        <w:spacing w:before="120" w:line="320" w:lineRule="atLeast"/>
        <w:ind w:right="258" w:firstLine="567"/>
        <w:jc w:val="both"/>
        <w:rPr>
          <w:i/>
          <w:sz w:val="28"/>
        </w:rPr>
      </w:pPr>
      <w:r>
        <w:rPr>
          <w:i/>
          <w:sz w:val="28"/>
        </w:rPr>
        <w:t>Căn cứ Luật sửa đổi, bổ sung một số điều của Luật Ban hành văn bản quy phạm pháp luật ngày 18/6/2020;</w:t>
      </w:r>
    </w:p>
    <w:p w:rsidR="00F6000D" w:rsidRDefault="009434E1" w:rsidP="0092731A">
      <w:pPr>
        <w:spacing w:before="120" w:line="320" w:lineRule="atLeast"/>
        <w:ind w:right="251" w:firstLine="567"/>
        <w:jc w:val="both"/>
        <w:rPr>
          <w:i/>
          <w:sz w:val="28"/>
        </w:rPr>
      </w:pPr>
      <w:r>
        <w:rPr>
          <w:i/>
          <w:sz w:val="28"/>
        </w:rPr>
        <w:t>Căn cứ Nghị định số 27/2022/NĐ-CP ngày 19/4/2022 của Chính phủ Quy định cơ chế quản lý, t</w:t>
      </w:r>
      <w:r>
        <w:rPr>
          <w:i/>
          <w:sz w:val="28"/>
        </w:rPr>
        <w:t>ổ chức thực hiện các chương trình mục tiêu quốc gia;</w:t>
      </w:r>
    </w:p>
    <w:p w:rsidR="00F6000D" w:rsidRDefault="009434E1" w:rsidP="0092731A">
      <w:pPr>
        <w:spacing w:before="120" w:line="320" w:lineRule="atLeast"/>
        <w:ind w:right="251" w:firstLine="567"/>
        <w:jc w:val="both"/>
        <w:rPr>
          <w:i/>
          <w:sz w:val="28"/>
        </w:rPr>
      </w:pPr>
      <w:r>
        <w:rPr>
          <w:i/>
          <w:sz w:val="28"/>
        </w:rPr>
        <w:t>Căn cứ Nghị định số 06/2021/NĐ-CP ngày 26/01/2021 của Chính phủ quy định chi tiết một số nội dung về quản lý chất lượng, thi công xây dựng và bảo trì công trình xây</w:t>
      </w:r>
      <w:r>
        <w:rPr>
          <w:i/>
          <w:spacing w:val="1"/>
          <w:sz w:val="28"/>
        </w:rPr>
        <w:t xml:space="preserve"> </w:t>
      </w:r>
      <w:r>
        <w:rPr>
          <w:i/>
          <w:sz w:val="28"/>
        </w:rPr>
        <w:t>dựng;</w:t>
      </w:r>
    </w:p>
    <w:p w:rsidR="00F6000D" w:rsidRDefault="009434E1" w:rsidP="0092731A">
      <w:pPr>
        <w:spacing w:before="120" w:line="320" w:lineRule="atLeast"/>
        <w:ind w:right="250" w:firstLine="567"/>
        <w:jc w:val="both"/>
        <w:rPr>
          <w:i/>
          <w:sz w:val="28"/>
        </w:rPr>
      </w:pPr>
      <w:r>
        <w:rPr>
          <w:i/>
          <w:sz w:val="28"/>
        </w:rPr>
        <w:t>Căn cứ Nghị định số 38/2023/NĐ-C</w:t>
      </w:r>
      <w:r>
        <w:rPr>
          <w:i/>
          <w:sz w:val="28"/>
        </w:rPr>
        <w:t>P ngày 24/6/2023 của Chính phủ sửa đổi, bổ sung một số điều của Nghị định số 27/2022/NĐ-CP ngày 19/4/2022 của Chính phủ Quy định cơ chế quản lý, tổ chức thực hiện các chương trình mục tiêu quốc</w:t>
      </w:r>
      <w:r>
        <w:rPr>
          <w:i/>
          <w:spacing w:val="-6"/>
          <w:sz w:val="28"/>
        </w:rPr>
        <w:t xml:space="preserve"> </w:t>
      </w:r>
      <w:r>
        <w:rPr>
          <w:i/>
          <w:sz w:val="28"/>
        </w:rPr>
        <w:t>gia;</w:t>
      </w:r>
    </w:p>
    <w:p w:rsidR="00F6000D" w:rsidRDefault="009434E1" w:rsidP="0092731A">
      <w:pPr>
        <w:spacing w:before="120" w:line="320" w:lineRule="atLeast"/>
        <w:ind w:right="245" w:firstLine="567"/>
        <w:jc w:val="both"/>
        <w:rPr>
          <w:i/>
          <w:sz w:val="28"/>
        </w:rPr>
      </w:pPr>
      <w:r>
        <w:rPr>
          <w:i/>
          <w:sz w:val="28"/>
        </w:rPr>
        <w:t>Theo đề nghị của Giám đốc Sở Xây dựng tại Tờ trình số 723</w:t>
      </w:r>
      <w:r>
        <w:rPr>
          <w:i/>
          <w:sz w:val="28"/>
        </w:rPr>
        <w:t>7/TTr-SXD ngày 19/10/2023.</w:t>
      </w:r>
    </w:p>
    <w:p w:rsidR="00F6000D" w:rsidRDefault="00F6000D" w:rsidP="0092731A">
      <w:pPr>
        <w:pStyle w:val="BodyText"/>
        <w:spacing w:before="120" w:line="320" w:lineRule="atLeast"/>
        <w:ind w:left="0" w:firstLine="0"/>
        <w:rPr>
          <w:i/>
          <w:sz w:val="38"/>
        </w:rPr>
      </w:pPr>
    </w:p>
    <w:p w:rsidR="00F6000D" w:rsidRDefault="009434E1" w:rsidP="0092731A">
      <w:pPr>
        <w:pStyle w:val="Heading1"/>
        <w:spacing w:before="120" w:line="320" w:lineRule="atLeast"/>
        <w:ind w:left="0" w:right="-9"/>
      </w:pPr>
      <w:r>
        <w:t>QUYẾT ĐỊNH</w:t>
      </w:r>
    </w:p>
    <w:p w:rsidR="00F6000D" w:rsidRDefault="009434E1" w:rsidP="0092731A">
      <w:pPr>
        <w:pStyle w:val="BodyText"/>
        <w:spacing w:before="120" w:line="320" w:lineRule="atLeast"/>
        <w:ind w:left="0" w:right="-9" w:firstLine="567"/>
        <w:jc w:val="both"/>
      </w:pPr>
      <w:r>
        <w:rPr>
          <w:b/>
        </w:rPr>
        <w:t xml:space="preserve">Điều 1. </w:t>
      </w:r>
      <w:r>
        <w:t>Ban hành kèm theo Quyết định này Quy định việc quản lý, vận hành công trình; quy trình bảo trì, mức chi phí bảo trì công trình được đầu tư</w:t>
      </w:r>
      <w:r w:rsidR="0092731A">
        <w:rPr>
          <w:lang w:val="en-US"/>
        </w:rPr>
        <w:t xml:space="preserve"> </w:t>
      </w:r>
      <w:r>
        <w:t xml:space="preserve">xây dựng theo cơ chế đặc thù thuộc các Chương trình mục tiêu quốc gia trên địa bàn </w:t>
      </w:r>
      <w:r>
        <w:lastRenderedPageBreak/>
        <w:t>tỉnh Thanh Hóa, giai đoạn 2021 - 2025.</w:t>
      </w:r>
    </w:p>
    <w:p w:rsidR="00F6000D" w:rsidRDefault="009434E1" w:rsidP="0092731A">
      <w:pPr>
        <w:pStyle w:val="BodyText"/>
        <w:spacing w:before="120" w:line="320" w:lineRule="atLeast"/>
        <w:ind w:left="0" w:right="-9" w:firstLine="567"/>
        <w:jc w:val="both"/>
      </w:pPr>
      <w:r>
        <w:rPr>
          <w:b/>
        </w:rPr>
        <w:t xml:space="preserve">Điều 2. </w:t>
      </w:r>
      <w:r>
        <w:t>Quyết định này có hiệu lực thi hành kể từ ngày 25 tháng 11 năm 2023 đến hết ngày 31 tháng 12 năm 2025.</w:t>
      </w:r>
    </w:p>
    <w:p w:rsidR="00F6000D" w:rsidRDefault="009434E1" w:rsidP="0092731A">
      <w:pPr>
        <w:pStyle w:val="BodyText"/>
        <w:spacing w:before="120" w:line="320" w:lineRule="atLeast"/>
        <w:ind w:left="0" w:right="-9" w:firstLine="567"/>
        <w:jc w:val="both"/>
      </w:pPr>
      <w:r>
        <w:rPr>
          <w:b/>
        </w:rPr>
        <w:t xml:space="preserve">Điều 3. </w:t>
      </w:r>
      <w:r>
        <w:t>Chánh Văn phòn</w:t>
      </w:r>
      <w:r>
        <w:t>g UBND tỉnh, Giám đốc các sở, thủ trưởng các ban, ngành, đơn vị cấp tỉnh; Chủ tịch UBND các huyện, thị xã, thành phố; Chủ tịch UBND các phường, xã, thị trấn; các tổ chức và cá nhân có liên quan chịu trách nhiệm thi hành Quyết định này./.</w:t>
      </w:r>
    </w:p>
    <w:p w:rsidR="00F6000D" w:rsidRDefault="00F6000D">
      <w:pPr>
        <w:pStyle w:val="BodyText"/>
        <w:spacing w:before="2"/>
        <w:ind w:left="0" w:firstLine="0"/>
        <w:rPr>
          <w:sz w:val="22"/>
        </w:rPr>
      </w:pPr>
    </w:p>
    <w:tbl>
      <w:tblPr>
        <w:tblW w:w="0" w:type="auto"/>
        <w:tblInd w:w="109" w:type="dxa"/>
        <w:tblLayout w:type="fixed"/>
        <w:tblCellMar>
          <w:left w:w="0" w:type="dxa"/>
          <w:right w:w="0" w:type="dxa"/>
        </w:tblCellMar>
        <w:tblLook w:val="01E0" w:firstRow="1" w:lastRow="1" w:firstColumn="1" w:lastColumn="1" w:noHBand="0" w:noVBand="0"/>
      </w:tblPr>
      <w:tblGrid>
        <w:gridCol w:w="4703"/>
        <w:gridCol w:w="4113"/>
      </w:tblGrid>
      <w:tr w:rsidR="00F6000D" w:rsidTr="00BF53F7">
        <w:trPr>
          <w:trHeight w:val="2909"/>
        </w:trPr>
        <w:tc>
          <w:tcPr>
            <w:tcW w:w="4703" w:type="dxa"/>
          </w:tcPr>
          <w:p w:rsidR="00F6000D" w:rsidRDefault="009434E1">
            <w:pPr>
              <w:pStyle w:val="TableParagraph"/>
              <w:spacing w:line="242" w:lineRule="exact"/>
              <w:ind w:left="200"/>
              <w:rPr>
                <w:b/>
                <w:i/>
              </w:rPr>
            </w:pPr>
            <w:r>
              <w:rPr>
                <w:b/>
                <w:i/>
              </w:rPr>
              <w:t>Nơi nhận:</w:t>
            </w:r>
          </w:p>
          <w:p w:rsidR="00F6000D" w:rsidRDefault="009434E1">
            <w:pPr>
              <w:pStyle w:val="TableParagraph"/>
              <w:numPr>
                <w:ilvl w:val="0"/>
                <w:numId w:val="7"/>
              </w:numPr>
              <w:tabs>
                <w:tab w:val="left" w:pos="328"/>
              </w:tabs>
              <w:spacing w:line="250" w:lineRule="exact"/>
            </w:pPr>
            <w:r>
              <w:t>Như Điều 3;</w:t>
            </w:r>
          </w:p>
          <w:p w:rsidR="00F6000D" w:rsidRDefault="009434E1">
            <w:pPr>
              <w:pStyle w:val="TableParagraph"/>
              <w:numPr>
                <w:ilvl w:val="0"/>
                <w:numId w:val="7"/>
              </w:numPr>
              <w:tabs>
                <w:tab w:val="left" w:pos="325"/>
              </w:tabs>
              <w:spacing w:before="1" w:line="252" w:lineRule="exact"/>
              <w:ind w:left="324" w:hanging="125"/>
            </w:pPr>
            <w:r>
              <w:t>TTr: Tỉnh ủy, HĐND tỉnh (để</w:t>
            </w:r>
            <w:r>
              <w:rPr>
                <w:spacing w:val="-10"/>
              </w:rPr>
              <w:t xml:space="preserve"> </w:t>
            </w:r>
            <w:r>
              <w:t>b/c);</w:t>
            </w:r>
          </w:p>
          <w:p w:rsidR="00F6000D" w:rsidRDefault="009434E1">
            <w:pPr>
              <w:pStyle w:val="TableParagraph"/>
              <w:numPr>
                <w:ilvl w:val="0"/>
                <w:numId w:val="7"/>
              </w:numPr>
              <w:tabs>
                <w:tab w:val="left" w:pos="328"/>
              </w:tabs>
              <w:spacing w:line="252" w:lineRule="exact"/>
            </w:pPr>
            <w:r>
              <w:t>Chủ tịch, các PCT UBND tỉnh (để</w:t>
            </w:r>
            <w:r>
              <w:rPr>
                <w:spacing w:val="-10"/>
              </w:rPr>
              <w:t xml:space="preserve"> </w:t>
            </w:r>
            <w:r>
              <w:t>b/c);</w:t>
            </w:r>
          </w:p>
          <w:p w:rsidR="00F6000D" w:rsidRDefault="009434E1">
            <w:pPr>
              <w:pStyle w:val="TableParagraph"/>
              <w:numPr>
                <w:ilvl w:val="0"/>
                <w:numId w:val="7"/>
              </w:numPr>
              <w:tabs>
                <w:tab w:val="left" w:pos="328"/>
              </w:tabs>
              <w:spacing w:line="252" w:lineRule="exact"/>
            </w:pPr>
            <w:r>
              <w:t>Ủy ban MTTQ Việt Nam</w:t>
            </w:r>
            <w:r>
              <w:rPr>
                <w:spacing w:val="-8"/>
              </w:rPr>
              <w:t xml:space="preserve"> </w:t>
            </w:r>
            <w:r>
              <w:t>tỉnh;</w:t>
            </w:r>
          </w:p>
          <w:p w:rsidR="00F6000D" w:rsidRDefault="009434E1">
            <w:pPr>
              <w:pStyle w:val="TableParagraph"/>
              <w:numPr>
                <w:ilvl w:val="0"/>
                <w:numId w:val="7"/>
              </w:numPr>
              <w:tabs>
                <w:tab w:val="left" w:pos="328"/>
              </w:tabs>
              <w:spacing w:before="2" w:line="252" w:lineRule="exact"/>
            </w:pPr>
            <w:r>
              <w:t>Cục kiểm tra VB QPPL - Bộ Tư</w:t>
            </w:r>
            <w:r>
              <w:rPr>
                <w:spacing w:val="-9"/>
              </w:rPr>
              <w:t xml:space="preserve"> </w:t>
            </w:r>
            <w:r>
              <w:t>pháp;</w:t>
            </w:r>
          </w:p>
          <w:p w:rsidR="00F6000D" w:rsidRDefault="009434E1">
            <w:pPr>
              <w:pStyle w:val="TableParagraph"/>
              <w:numPr>
                <w:ilvl w:val="0"/>
                <w:numId w:val="7"/>
              </w:numPr>
              <w:tabs>
                <w:tab w:val="left" w:pos="328"/>
              </w:tabs>
              <w:spacing w:line="252" w:lineRule="exact"/>
            </w:pPr>
            <w:r>
              <w:t>Cổng Thông tin điện tử tỉnh (để đăng</w:t>
            </w:r>
            <w:r>
              <w:rPr>
                <w:spacing w:val="-13"/>
              </w:rPr>
              <w:t xml:space="preserve"> </w:t>
            </w:r>
            <w:r>
              <w:t>tải);</w:t>
            </w:r>
          </w:p>
          <w:p w:rsidR="00F6000D" w:rsidRDefault="009434E1">
            <w:pPr>
              <w:pStyle w:val="TableParagraph"/>
              <w:numPr>
                <w:ilvl w:val="0"/>
                <w:numId w:val="7"/>
              </w:numPr>
              <w:tabs>
                <w:tab w:val="left" w:pos="328"/>
              </w:tabs>
              <w:spacing w:before="1" w:line="252" w:lineRule="exact"/>
            </w:pPr>
            <w:r>
              <w:t>Công báo</w:t>
            </w:r>
            <w:r>
              <w:rPr>
                <w:spacing w:val="-3"/>
              </w:rPr>
              <w:t xml:space="preserve"> </w:t>
            </w:r>
            <w:r>
              <w:t>tỉnh;</w:t>
            </w:r>
          </w:p>
          <w:p w:rsidR="00F6000D" w:rsidRDefault="009434E1">
            <w:pPr>
              <w:pStyle w:val="TableParagraph"/>
              <w:numPr>
                <w:ilvl w:val="0"/>
                <w:numId w:val="7"/>
              </w:numPr>
              <w:tabs>
                <w:tab w:val="left" w:pos="325"/>
              </w:tabs>
              <w:spacing w:line="252" w:lineRule="exact"/>
              <w:ind w:left="324" w:hanging="125"/>
            </w:pPr>
            <w:r>
              <w:t>Lưu: VT,</w:t>
            </w:r>
            <w:r>
              <w:rPr>
                <w:spacing w:val="1"/>
              </w:rPr>
              <w:t xml:space="preserve"> </w:t>
            </w:r>
            <w:r>
              <w:t>CN.</w:t>
            </w:r>
          </w:p>
          <w:p w:rsidR="00F6000D" w:rsidRDefault="009434E1">
            <w:pPr>
              <w:pStyle w:val="TableParagraph"/>
              <w:spacing w:before="66"/>
              <w:ind w:left="200"/>
              <w:rPr>
                <w:sz w:val="12"/>
              </w:rPr>
            </w:pPr>
            <w:r>
              <w:rPr>
                <w:sz w:val="12"/>
              </w:rPr>
              <w:t>(QLCL-M29)</w:t>
            </w:r>
          </w:p>
        </w:tc>
        <w:tc>
          <w:tcPr>
            <w:tcW w:w="4113" w:type="dxa"/>
          </w:tcPr>
          <w:p w:rsidR="00F6000D" w:rsidRDefault="009434E1">
            <w:pPr>
              <w:pStyle w:val="TableParagraph"/>
              <w:ind w:left="686" w:right="198"/>
              <w:jc w:val="center"/>
              <w:rPr>
                <w:b/>
                <w:sz w:val="28"/>
              </w:rPr>
            </w:pPr>
            <w:r>
              <w:rPr>
                <w:b/>
                <w:sz w:val="28"/>
              </w:rPr>
              <w:t>TM. ỦY BAN NHÂN DÂN KT. CHỦ TỊCH</w:t>
            </w:r>
          </w:p>
          <w:p w:rsidR="00F6000D" w:rsidRDefault="009434E1">
            <w:pPr>
              <w:pStyle w:val="TableParagraph"/>
              <w:ind w:left="686" w:right="197"/>
              <w:jc w:val="center"/>
              <w:rPr>
                <w:b/>
                <w:sz w:val="28"/>
              </w:rPr>
            </w:pPr>
            <w:r>
              <w:rPr>
                <w:b/>
                <w:sz w:val="28"/>
              </w:rPr>
              <w:t>PHÓ CHỦ TỊCH</w:t>
            </w:r>
          </w:p>
          <w:p w:rsidR="00F6000D" w:rsidRDefault="00F6000D">
            <w:pPr>
              <w:pStyle w:val="TableParagraph"/>
              <w:rPr>
                <w:sz w:val="30"/>
              </w:rPr>
            </w:pPr>
          </w:p>
          <w:p w:rsidR="00F6000D" w:rsidRDefault="00F6000D">
            <w:pPr>
              <w:pStyle w:val="TableParagraph"/>
              <w:rPr>
                <w:sz w:val="30"/>
              </w:rPr>
            </w:pPr>
          </w:p>
          <w:p w:rsidR="00F6000D" w:rsidRDefault="00F6000D">
            <w:pPr>
              <w:pStyle w:val="TableParagraph"/>
              <w:rPr>
                <w:sz w:val="30"/>
              </w:rPr>
            </w:pPr>
          </w:p>
          <w:p w:rsidR="00F6000D" w:rsidRDefault="00F6000D">
            <w:pPr>
              <w:pStyle w:val="TableParagraph"/>
              <w:rPr>
                <w:sz w:val="30"/>
              </w:rPr>
            </w:pPr>
          </w:p>
          <w:p w:rsidR="00F6000D" w:rsidRDefault="009434E1">
            <w:pPr>
              <w:pStyle w:val="TableParagraph"/>
              <w:spacing w:before="175" w:line="302" w:lineRule="exact"/>
              <w:ind w:left="686" w:right="196"/>
              <w:jc w:val="center"/>
              <w:rPr>
                <w:b/>
                <w:sz w:val="28"/>
              </w:rPr>
            </w:pPr>
            <w:r>
              <w:rPr>
                <w:b/>
                <w:sz w:val="28"/>
              </w:rPr>
              <w:t>Mai Xuân Liêm</w:t>
            </w:r>
          </w:p>
        </w:tc>
      </w:tr>
    </w:tbl>
    <w:p w:rsidR="00F6000D" w:rsidRDefault="00F6000D">
      <w:pPr>
        <w:spacing w:line="302" w:lineRule="exact"/>
        <w:jc w:val="center"/>
        <w:rPr>
          <w:sz w:val="28"/>
        </w:rPr>
        <w:sectPr w:rsidR="00F6000D" w:rsidSect="0092731A">
          <w:pgSz w:w="11910" w:h="16840" w:code="9"/>
          <w:pgMar w:top="1134" w:right="1134" w:bottom="1134" w:left="1701" w:header="720" w:footer="720" w:gutter="0"/>
          <w:cols w:space="720"/>
        </w:sectPr>
      </w:pPr>
    </w:p>
    <w:tbl>
      <w:tblPr>
        <w:tblW w:w="0" w:type="auto"/>
        <w:tblInd w:w="311" w:type="dxa"/>
        <w:tblLayout w:type="fixed"/>
        <w:tblCellMar>
          <w:left w:w="0" w:type="dxa"/>
          <w:right w:w="0" w:type="dxa"/>
        </w:tblCellMar>
        <w:tblLook w:val="01E0" w:firstRow="1" w:lastRow="1" w:firstColumn="1" w:lastColumn="1" w:noHBand="0" w:noVBand="0"/>
      </w:tblPr>
      <w:tblGrid>
        <w:gridCol w:w="2981"/>
        <w:gridCol w:w="5956"/>
      </w:tblGrid>
      <w:tr w:rsidR="00F6000D">
        <w:trPr>
          <w:trHeight w:val="672"/>
        </w:trPr>
        <w:tc>
          <w:tcPr>
            <w:tcW w:w="2981" w:type="dxa"/>
          </w:tcPr>
          <w:p w:rsidR="00F6000D" w:rsidRDefault="009434E1">
            <w:pPr>
              <w:pStyle w:val="TableParagraph"/>
              <w:spacing w:line="278" w:lineRule="exact"/>
              <w:ind w:left="200"/>
              <w:rPr>
                <w:b/>
                <w:sz w:val="26"/>
              </w:rPr>
            </w:pPr>
            <w:r>
              <w:rPr>
                <w:b/>
                <w:sz w:val="26"/>
              </w:rPr>
              <w:lastRenderedPageBreak/>
              <w:t>ỦY BAN NHÂN DÂN</w:t>
            </w:r>
          </w:p>
          <w:p w:rsidR="00F6000D" w:rsidRDefault="009434E1">
            <w:pPr>
              <w:pStyle w:val="TableParagraph"/>
              <w:spacing w:before="1"/>
              <w:ind w:left="252"/>
              <w:rPr>
                <w:b/>
                <w:sz w:val="26"/>
              </w:rPr>
            </w:pPr>
            <w:r>
              <w:rPr>
                <w:b/>
                <w:sz w:val="26"/>
              </w:rPr>
              <w:t>TỈNH THANH HÓA</w:t>
            </w:r>
          </w:p>
        </w:tc>
        <w:tc>
          <w:tcPr>
            <w:tcW w:w="5956" w:type="dxa"/>
          </w:tcPr>
          <w:p w:rsidR="00F6000D" w:rsidRDefault="009434E1">
            <w:pPr>
              <w:pStyle w:val="TableParagraph"/>
              <w:spacing w:line="278" w:lineRule="exact"/>
              <w:ind w:left="314" w:right="176"/>
              <w:jc w:val="center"/>
              <w:rPr>
                <w:b/>
                <w:sz w:val="26"/>
              </w:rPr>
            </w:pPr>
            <w:r>
              <w:rPr>
                <w:b/>
                <w:sz w:val="26"/>
              </w:rPr>
              <w:t>CỘNG HÒA XÃ HỘI CHỦ NGHĨA VIỆT NAM</w:t>
            </w:r>
          </w:p>
          <w:p w:rsidR="00F6000D" w:rsidRDefault="009434E1">
            <w:pPr>
              <w:pStyle w:val="TableParagraph"/>
              <w:spacing w:line="322" w:lineRule="exact"/>
              <w:ind w:left="306" w:right="176"/>
              <w:jc w:val="center"/>
              <w:rPr>
                <w:b/>
                <w:sz w:val="28"/>
              </w:rPr>
            </w:pPr>
            <w:r>
              <w:rPr>
                <w:b/>
                <w:sz w:val="28"/>
              </w:rPr>
              <w:t>Độc lập - Tự do - Hạnh phúc</w:t>
            </w:r>
          </w:p>
        </w:tc>
      </w:tr>
    </w:tbl>
    <w:p w:rsidR="00F6000D" w:rsidRDefault="00F6000D">
      <w:pPr>
        <w:pStyle w:val="BodyText"/>
        <w:spacing w:before="0"/>
        <w:ind w:left="0" w:firstLine="0"/>
        <w:rPr>
          <w:sz w:val="20"/>
        </w:rPr>
      </w:pPr>
    </w:p>
    <w:p w:rsidR="00F6000D" w:rsidRDefault="00F6000D">
      <w:pPr>
        <w:pStyle w:val="BodyText"/>
        <w:spacing w:before="7"/>
        <w:ind w:left="0" w:firstLine="0"/>
        <w:rPr>
          <w:sz w:val="27"/>
        </w:rPr>
      </w:pPr>
    </w:p>
    <w:p w:rsidR="00F6000D" w:rsidRDefault="009434E1" w:rsidP="009434E1">
      <w:pPr>
        <w:pStyle w:val="Heading1"/>
        <w:tabs>
          <w:tab w:val="left" w:pos="9630"/>
        </w:tabs>
        <w:spacing w:before="120" w:line="320" w:lineRule="atLeast"/>
        <w:ind w:left="0" w:right="-11"/>
      </w:pPr>
      <w:r>
        <w:pict>
          <v:line id="_x0000_s1028" style="position:absolute;left:0;text-align:left;z-index:-15821312;mso-position-horizontal-relative:page" from="131.75pt,-30.75pt" to="181.75pt,-30.75pt" strokeweight=".72pt">
            <w10:wrap anchorx="page"/>
          </v:line>
        </w:pict>
      </w:r>
      <w:r>
        <w:pict>
          <v:line id="_x0000_s1027" style="position:absolute;left:0;text-align:left;z-index:15731200;mso-position-horizontal-relative:page" from="304.55pt,-28.1pt" to="466.55pt,-28.1pt" strokeweight=".48pt">
            <w10:wrap anchorx="page"/>
          </v:line>
        </w:pict>
      </w:r>
      <w:r>
        <w:t>QUY ĐỊNH</w:t>
      </w:r>
    </w:p>
    <w:p w:rsidR="00F6000D" w:rsidRDefault="009434E1" w:rsidP="009434E1">
      <w:pPr>
        <w:tabs>
          <w:tab w:val="left" w:pos="9630"/>
        </w:tabs>
        <w:spacing w:before="120" w:line="320" w:lineRule="atLeast"/>
        <w:ind w:right="-11"/>
        <w:jc w:val="center"/>
        <w:rPr>
          <w:b/>
          <w:sz w:val="28"/>
        </w:rPr>
      </w:pPr>
      <w:r>
        <w:rPr>
          <w:b/>
          <w:sz w:val="28"/>
        </w:rPr>
        <w:t>Quản lý, vận hành công trình; quy trình bảo trì, mức chi phí bảo trì công trình được đầu tư xây dựng theo cơ chế đặc thù thuộc các chương trình mục tiêu Quốc gia trên địa bàn tỉnh Thanh Hóa, giai đoạn 2021 - 2025.</w:t>
      </w:r>
    </w:p>
    <w:p w:rsidR="00F6000D" w:rsidRDefault="009434E1" w:rsidP="009434E1">
      <w:pPr>
        <w:tabs>
          <w:tab w:val="left" w:pos="9630"/>
        </w:tabs>
        <w:spacing w:before="120" w:line="320" w:lineRule="atLeast"/>
        <w:ind w:right="-11"/>
        <w:jc w:val="center"/>
        <w:rPr>
          <w:i/>
          <w:sz w:val="28"/>
        </w:rPr>
      </w:pPr>
      <w:r>
        <w:rPr>
          <w:i/>
          <w:sz w:val="28"/>
        </w:rPr>
        <w:t xml:space="preserve">(Kèm theo Quyết định số </w:t>
      </w:r>
      <w:r w:rsidR="0092731A">
        <w:rPr>
          <w:position w:val="1"/>
          <w:sz w:val="26"/>
        </w:rPr>
        <w:t>42</w:t>
      </w:r>
      <w:r>
        <w:rPr>
          <w:i/>
          <w:sz w:val="28"/>
        </w:rPr>
        <w:t>/2023/QĐ-UBND n</w:t>
      </w:r>
      <w:r>
        <w:rPr>
          <w:i/>
          <w:sz w:val="28"/>
        </w:rPr>
        <w:t>gày</w:t>
      </w:r>
      <w:r>
        <w:rPr>
          <w:position w:val="1"/>
          <w:sz w:val="26"/>
        </w:rPr>
        <w:t xml:space="preserve">14 </w:t>
      </w:r>
      <w:r>
        <w:rPr>
          <w:i/>
          <w:sz w:val="28"/>
        </w:rPr>
        <w:t>tháng</w:t>
      </w:r>
      <w:r>
        <w:rPr>
          <w:position w:val="1"/>
          <w:sz w:val="26"/>
        </w:rPr>
        <w:t>11</w:t>
      </w:r>
      <w:r>
        <w:rPr>
          <w:i/>
          <w:sz w:val="28"/>
        </w:rPr>
        <w:t>năm 2023</w:t>
      </w:r>
      <w:r>
        <w:rPr>
          <w:i/>
          <w:sz w:val="28"/>
          <w:lang w:val="en-US"/>
        </w:rPr>
        <w:t xml:space="preserve"> </w:t>
      </w:r>
      <w:r>
        <w:rPr>
          <w:i/>
          <w:sz w:val="28"/>
        </w:rPr>
        <w:t>của Ủy ban nhân dân tỉnh Thanh Hóa)</w:t>
      </w:r>
    </w:p>
    <w:p w:rsidR="00F6000D" w:rsidRDefault="00F6000D">
      <w:pPr>
        <w:pStyle w:val="BodyText"/>
        <w:spacing w:before="2"/>
        <w:ind w:left="0" w:firstLine="0"/>
        <w:rPr>
          <w:i/>
        </w:rPr>
      </w:pPr>
    </w:p>
    <w:p w:rsidR="00F6000D" w:rsidRDefault="009434E1" w:rsidP="009434E1">
      <w:pPr>
        <w:pStyle w:val="Heading1"/>
        <w:tabs>
          <w:tab w:val="left" w:pos="9498"/>
        </w:tabs>
        <w:spacing w:line="322" w:lineRule="exact"/>
        <w:ind w:left="0" w:right="-9"/>
      </w:pPr>
      <w:r>
        <w:t>Chương I</w:t>
      </w:r>
    </w:p>
    <w:p w:rsidR="00F6000D" w:rsidRDefault="009434E1" w:rsidP="009434E1">
      <w:pPr>
        <w:tabs>
          <w:tab w:val="left" w:pos="9498"/>
        </w:tabs>
        <w:ind w:right="-9"/>
        <w:jc w:val="center"/>
        <w:rPr>
          <w:b/>
          <w:sz w:val="28"/>
          <w:lang w:val="en-US"/>
        </w:rPr>
      </w:pPr>
      <w:r>
        <w:rPr>
          <w:b/>
          <w:sz w:val="28"/>
        </w:rPr>
        <w:t>NHỮNG QUY Đ</w:t>
      </w:r>
      <w:bookmarkStart w:id="1" w:name="_GoBack"/>
      <w:bookmarkEnd w:id="1"/>
      <w:r>
        <w:rPr>
          <w:b/>
          <w:sz w:val="28"/>
        </w:rPr>
        <w:t>ỊNH CHUNG</w:t>
      </w:r>
    </w:p>
    <w:p w:rsidR="0092731A" w:rsidRPr="0092731A" w:rsidRDefault="0092731A" w:rsidP="009434E1">
      <w:pPr>
        <w:tabs>
          <w:tab w:val="left" w:pos="9498"/>
        </w:tabs>
        <w:ind w:right="-9"/>
        <w:jc w:val="both"/>
        <w:rPr>
          <w:b/>
          <w:sz w:val="28"/>
          <w:lang w:val="en-US"/>
        </w:rPr>
      </w:pPr>
    </w:p>
    <w:p w:rsidR="0092731A" w:rsidRPr="0092731A" w:rsidRDefault="0092731A" w:rsidP="0092731A">
      <w:pPr>
        <w:spacing w:before="120" w:line="320" w:lineRule="atLeast"/>
        <w:ind w:right="425" w:firstLine="567"/>
        <w:jc w:val="both"/>
        <w:rPr>
          <w:b/>
          <w:sz w:val="28"/>
          <w:lang w:val="en-US"/>
        </w:rPr>
      </w:pPr>
      <w:r w:rsidRPr="0092731A">
        <w:rPr>
          <w:b/>
          <w:sz w:val="28"/>
          <w:lang w:val="en-US"/>
        </w:rPr>
        <w:t>Điều 1. Phạm vi điều chỉnh</w:t>
      </w:r>
    </w:p>
    <w:p w:rsidR="0092731A" w:rsidRPr="0092731A" w:rsidRDefault="0092731A" w:rsidP="0092731A">
      <w:pPr>
        <w:spacing w:before="120" w:line="320" w:lineRule="atLeast"/>
        <w:ind w:right="425" w:firstLine="567"/>
        <w:jc w:val="both"/>
        <w:rPr>
          <w:sz w:val="28"/>
          <w:lang w:val="en-US"/>
        </w:rPr>
      </w:pPr>
      <w:r w:rsidRPr="0092731A">
        <w:rPr>
          <w:sz w:val="28"/>
          <w:lang w:val="en-US"/>
        </w:rPr>
        <w:t>Quy định này quy định về việc quản lý, vận hành công trình; quy trình bảo trì, mức chi phí bảo trì công trình được đầu tư xây dựng theo cơ chế đặc thù thuộc các Chương trình mục tiêu quốc gia trên địa bàn tỉnh Thanh Hóa, giai đoạn 2021 - 2025 theo quy định tại Nghị định số 27/2022/NĐ-CP ngày 19/4/2022 của Chính phủ quy định cơ chế quản lý, tổ chức thực hiện các chương trình mục tiêu quốc gia (gọi tắt là Nghị định số 27/2022/NĐ-CP) và Nghị định số 38/2023/NĐ-CP ngày 24/6/2023 của Chính phủ sửa đổi, bổ sung một số điều của Nghị định số 27/2022/NĐ-CP của Chính phủ (gọi tắt là Nghị định số 38/2023/NĐ-CP).</w:t>
      </w:r>
    </w:p>
    <w:p w:rsidR="0092731A" w:rsidRPr="0092731A" w:rsidRDefault="0092731A" w:rsidP="0092731A">
      <w:pPr>
        <w:spacing w:before="120" w:line="320" w:lineRule="atLeast"/>
        <w:ind w:right="425" w:firstLine="567"/>
        <w:jc w:val="both"/>
        <w:rPr>
          <w:b/>
          <w:sz w:val="28"/>
          <w:lang w:val="en-US"/>
        </w:rPr>
      </w:pPr>
      <w:r w:rsidRPr="0092731A">
        <w:rPr>
          <w:b/>
          <w:sz w:val="28"/>
          <w:lang w:val="en-US"/>
        </w:rPr>
        <w:t>Điều 2. Đối tượng áp dụng</w:t>
      </w:r>
    </w:p>
    <w:p w:rsidR="0092731A" w:rsidRPr="0092731A" w:rsidRDefault="0092731A" w:rsidP="0092731A">
      <w:pPr>
        <w:spacing w:before="120" w:line="320" w:lineRule="atLeast"/>
        <w:ind w:right="425" w:firstLine="567"/>
        <w:jc w:val="both"/>
        <w:rPr>
          <w:sz w:val="28"/>
          <w:lang w:val="en-US"/>
        </w:rPr>
      </w:pPr>
      <w:r w:rsidRPr="0092731A">
        <w:rPr>
          <w:sz w:val="28"/>
          <w:lang w:val="en-US"/>
        </w:rPr>
        <w:t>Quy định này áp dụng đối với các cơ quan, tổ chức, cá nhân có liên quan đến hoạt động đầu tư, xây dựng, quản lý, vận hành dự án thực hiện theo cơ chế đặc thù quy định tại Nghị định số 27/2022/NĐ-CP thuộc Chương trình mục tiêu quốc gia trên địa bàn tỉnh Thanh Hóa giai đoạn 2021 - 2025.</w:t>
      </w:r>
    </w:p>
    <w:p w:rsidR="0092731A" w:rsidRPr="0092731A" w:rsidRDefault="0092731A" w:rsidP="0092731A">
      <w:pPr>
        <w:spacing w:before="120" w:line="320" w:lineRule="atLeast"/>
        <w:ind w:right="425" w:firstLine="567"/>
        <w:jc w:val="both"/>
        <w:rPr>
          <w:b/>
          <w:sz w:val="28"/>
          <w:lang w:val="en-US"/>
        </w:rPr>
      </w:pPr>
      <w:r w:rsidRPr="0092731A">
        <w:rPr>
          <w:b/>
          <w:sz w:val="28"/>
          <w:lang w:val="en-US"/>
        </w:rPr>
        <w:t>Điều 3. Nguyên tắc quản lý vận hành công trình được đầu tư xây dựng theo cơ chế đặc thù</w:t>
      </w:r>
    </w:p>
    <w:p w:rsidR="0092731A" w:rsidRPr="0092731A" w:rsidRDefault="0092731A" w:rsidP="0092731A">
      <w:pPr>
        <w:spacing w:before="120" w:line="320" w:lineRule="atLeast"/>
        <w:ind w:right="425" w:firstLine="567"/>
        <w:jc w:val="both"/>
        <w:rPr>
          <w:sz w:val="28"/>
          <w:lang w:val="en-US"/>
        </w:rPr>
      </w:pPr>
      <w:r>
        <w:rPr>
          <w:sz w:val="28"/>
          <w:lang w:val="en-US"/>
        </w:rPr>
        <w:t xml:space="preserve">1. </w:t>
      </w:r>
      <w:r w:rsidRPr="0092731A">
        <w:rPr>
          <w:sz w:val="28"/>
          <w:lang w:val="en-US"/>
        </w:rPr>
        <w:t>Việc quản lý vận hành công trình đầu tư xây dựng theo cơ chế đặc thù phải tuân thủ quy định này, các quy định tại Nghị định số 27/2022/NĐ-CP, Nghị định số 38/2023/NĐ-CP và Nghị định số 06/2021/NĐ-CP ngày 26/01/2021 quy định chi tiết một số nội dung về quản lý chất lượng, thi công xây dựng và bảo trì công trình xây dựng và các quy định pháp luật khác có liên quan.</w:t>
      </w:r>
    </w:p>
    <w:p w:rsidR="0092731A" w:rsidRPr="0092731A" w:rsidRDefault="0092731A" w:rsidP="0092731A">
      <w:pPr>
        <w:spacing w:before="120" w:line="320" w:lineRule="atLeast"/>
        <w:ind w:right="425" w:firstLine="567"/>
        <w:jc w:val="both"/>
        <w:rPr>
          <w:sz w:val="28"/>
          <w:lang w:val="en-US"/>
        </w:rPr>
      </w:pPr>
      <w:r>
        <w:rPr>
          <w:sz w:val="28"/>
          <w:lang w:val="en-US"/>
        </w:rPr>
        <w:t xml:space="preserve">2. </w:t>
      </w:r>
      <w:r w:rsidRPr="0092731A">
        <w:rPr>
          <w:sz w:val="28"/>
          <w:lang w:val="en-US"/>
        </w:rPr>
        <w:t>Công trình đầu tư xây dựng theo cơ chế đặc thù phải được vận hành, sử dụng theo đúng mục đích đầu tư xây dựng, tuân thủ với quy trình vận hành, quy trình bảo trì và thiết kế được phê duyệt.</w:t>
      </w:r>
    </w:p>
    <w:p w:rsidR="0092731A" w:rsidRPr="0092731A" w:rsidRDefault="0092731A" w:rsidP="0092731A">
      <w:pPr>
        <w:spacing w:before="120" w:line="320" w:lineRule="atLeast"/>
        <w:ind w:right="425" w:firstLine="567"/>
        <w:jc w:val="both"/>
        <w:rPr>
          <w:sz w:val="28"/>
          <w:lang w:val="en-US"/>
        </w:rPr>
      </w:pPr>
      <w:r>
        <w:rPr>
          <w:sz w:val="28"/>
          <w:lang w:val="en-US"/>
        </w:rPr>
        <w:t>3.</w:t>
      </w:r>
      <w:r w:rsidRPr="0092731A">
        <w:rPr>
          <w:sz w:val="28"/>
          <w:lang w:val="en-US"/>
        </w:rPr>
        <w:t>Việc bảo trì, sửa chữa công trình phải kị</w:t>
      </w:r>
      <w:r>
        <w:rPr>
          <w:sz w:val="28"/>
          <w:lang w:val="en-US"/>
        </w:rPr>
        <w:t xml:space="preserve">p thời, phù hợp và tiết kiệm để </w:t>
      </w:r>
      <w:r w:rsidRPr="0092731A">
        <w:rPr>
          <w:sz w:val="28"/>
          <w:lang w:val="en-US"/>
        </w:rPr>
        <w:t xml:space="preserve">giảm thiểu tối đa hư hỏng, đảm bảo an toàn trong vận hành, tăng tuổi thọ và hiệu </w:t>
      </w:r>
      <w:r w:rsidRPr="0092731A">
        <w:rPr>
          <w:sz w:val="28"/>
          <w:lang w:val="en-US"/>
        </w:rPr>
        <w:lastRenderedPageBreak/>
        <w:t>quả sử dụng công trình.</w:t>
      </w:r>
    </w:p>
    <w:p w:rsidR="0092731A" w:rsidRPr="0092731A" w:rsidRDefault="0092731A" w:rsidP="0092731A">
      <w:pPr>
        <w:spacing w:before="120" w:line="320" w:lineRule="atLeast"/>
        <w:ind w:right="425"/>
        <w:jc w:val="both"/>
        <w:rPr>
          <w:b/>
          <w:sz w:val="28"/>
          <w:lang w:val="en-US"/>
        </w:rPr>
      </w:pPr>
    </w:p>
    <w:p w:rsidR="0092731A" w:rsidRPr="0092731A" w:rsidRDefault="0092731A" w:rsidP="0092731A">
      <w:pPr>
        <w:spacing w:before="120" w:line="320" w:lineRule="atLeast"/>
        <w:ind w:right="425"/>
        <w:jc w:val="center"/>
        <w:rPr>
          <w:b/>
          <w:sz w:val="28"/>
          <w:lang w:val="en-US"/>
        </w:rPr>
      </w:pPr>
      <w:r w:rsidRPr="0092731A">
        <w:rPr>
          <w:b/>
          <w:sz w:val="28"/>
          <w:lang w:val="en-US"/>
        </w:rPr>
        <w:t>Chương II</w:t>
      </w:r>
    </w:p>
    <w:p w:rsidR="0092731A" w:rsidRPr="0092731A" w:rsidRDefault="0092731A" w:rsidP="0092731A">
      <w:pPr>
        <w:spacing w:before="120" w:line="320" w:lineRule="atLeast"/>
        <w:ind w:right="425"/>
        <w:jc w:val="center"/>
        <w:rPr>
          <w:b/>
          <w:sz w:val="28"/>
          <w:lang w:val="en-US"/>
        </w:rPr>
      </w:pPr>
      <w:r w:rsidRPr="0092731A">
        <w:rPr>
          <w:b/>
          <w:sz w:val="28"/>
          <w:lang w:val="en-US"/>
        </w:rPr>
        <w:t>NHỮNG QUY ĐỊNH CỤ THỂ</w:t>
      </w:r>
    </w:p>
    <w:p w:rsidR="0092731A" w:rsidRPr="0092731A" w:rsidRDefault="0092731A" w:rsidP="0092731A">
      <w:pPr>
        <w:spacing w:before="120" w:line="320" w:lineRule="atLeast"/>
        <w:ind w:right="425"/>
        <w:jc w:val="both"/>
        <w:rPr>
          <w:sz w:val="28"/>
          <w:lang w:val="en-US"/>
        </w:rPr>
      </w:pPr>
    </w:p>
    <w:p w:rsidR="0092731A" w:rsidRPr="0092731A" w:rsidRDefault="0092731A" w:rsidP="0092731A">
      <w:pPr>
        <w:spacing w:before="120" w:line="320" w:lineRule="atLeast"/>
        <w:ind w:right="425" w:firstLine="567"/>
        <w:jc w:val="both"/>
        <w:rPr>
          <w:b/>
          <w:sz w:val="28"/>
          <w:lang w:val="en-US"/>
        </w:rPr>
      </w:pPr>
      <w:r w:rsidRPr="0092731A">
        <w:rPr>
          <w:b/>
          <w:sz w:val="28"/>
          <w:lang w:val="en-US"/>
        </w:rPr>
        <w:t>Điều 4. Đơn vị trực tiếp quản lý vận hành</w:t>
      </w:r>
    </w:p>
    <w:p w:rsidR="0092731A" w:rsidRPr="0092731A" w:rsidRDefault="0092731A" w:rsidP="0092731A">
      <w:pPr>
        <w:spacing w:before="120" w:line="320" w:lineRule="atLeast"/>
        <w:ind w:right="425" w:firstLine="567"/>
        <w:jc w:val="both"/>
        <w:rPr>
          <w:sz w:val="28"/>
          <w:lang w:val="en-US"/>
        </w:rPr>
      </w:pPr>
      <w:r w:rsidRPr="0092731A">
        <w:rPr>
          <w:sz w:val="28"/>
          <w:lang w:val="en-US"/>
        </w:rPr>
        <w:t>UBND cấp xã giao Ban quản lý xã hoặc Ban phát triển thôn trực tiếp quản lý vận hành công trình xây dựng. Trường hợp công trình được cấp có thẩm quyền quyết định về đơn vị quản lý vận hành công trình thì thực hiện theo quyết định của cấp có thẩm quyền.</w:t>
      </w:r>
    </w:p>
    <w:p w:rsidR="0092731A" w:rsidRPr="0092731A" w:rsidRDefault="0092731A" w:rsidP="0092731A">
      <w:pPr>
        <w:spacing w:before="120" w:line="320" w:lineRule="atLeast"/>
        <w:ind w:right="425" w:firstLine="567"/>
        <w:jc w:val="both"/>
        <w:rPr>
          <w:b/>
          <w:sz w:val="28"/>
          <w:lang w:val="en-US"/>
        </w:rPr>
      </w:pPr>
      <w:r w:rsidRPr="0092731A">
        <w:rPr>
          <w:b/>
          <w:sz w:val="28"/>
          <w:lang w:val="en-US"/>
        </w:rPr>
        <w:t>Điều 5. Quy trình bảo trì</w:t>
      </w:r>
    </w:p>
    <w:p w:rsidR="0092731A" w:rsidRPr="0092731A" w:rsidRDefault="0092731A" w:rsidP="0092731A">
      <w:pPr>
        <w:spacing w:before="120" w:line="320" w:lineRule="atLeast"/>
        <w:ind w:right="425" w:firstLine="567"/>
        <w:jc w:val="both"/>
        <w:rPr>
          <w:sz w:val="28"/>
          <w:lang w:val="en-US"/>
        </w:rPr>
      </w:pPr>
      <w:r w:rsidRPr="0092731A">
        <w:rPr>
          <w:sz w:val="28"/>
          <w:lang w:val="en-US"/>
        </w:rPr>
        <w:t>Các công trình đầu tư xây dựng theo cơ chế đặc thù được quản lý vận hành và bảo trì trên cơ sở quy trình bảo trì mẫu được UBND tỉnh ban hành.</w:t>
      </w:r>
    </w:p>
    <w:p w:rsidR="0092731A" w:rsidRPr="0092731A" w:rsidRDefault="0092731A" w:rsidP="0092731A">
      <w:pPr>
        <w:spacing w:before="120" w:line="320" w:lineRule="atLeast"/>
        <w:ind w:right="425" w:firstLine="567"/>
        <w:jc w:val="both"/>
        <w:rPr>
          <w:b/>
          <w:sz w:val="28"/>
          <w:lang w:val="en-US"/>
        </w:rPr>
      </w:pPr>
      <w:r w:rsidRPr="0092731A">
        <w:rPr>
          <w:b/>
          <w:sz w:val="28"/>
          <w:lang w:val="en-US"/>
        </w:rPr>
        <w:t>Điều 6. Kế hoạch bảo trì công trình</w:t>
      </w:r>
    </w:p>
    <w:p w:rsidR="0092731A" w:rsidRPr="0092731A" w:rsidRDefault="0092731A" w:rsidP="0092731A">
      <w:pPr>
        <w:spacing w:before="120" w:line="320" w:lineRule="atLeast"/>
        <w:ind w:right="425" w:firstLine="567"/>
        <w:jc w:val="both"/>
        <w:rPr>
          <w:sz w:val="28"/>
          <w:lang w:val="en-US"/>
        </w:rPr>
      </w:pPr>
      <w:r>
        <w:rPr>
          <w:sz w:val="28"/>
          <w:lang w:val="en-US"/>
        </w:rPr>
        <w:t xml:space="preserve">1. </w:t>
      </w:r>
      <w:r w:rsidRPr="0092731A">
        <w:rPr>
          <w:sz w:val="28"/>
          <w:lang w:val="en-US"/>
        </w:rPr>
        <w:t>Ban quản lý xã xây dựng kế hoạch bảo trì trên cơ sở quy trình bảo trì mẫu do UBND tỉnh ban hành, trình UBND cấp xã quyết định.</w:t>
      </w:r>
    </w:p>
    <w:p w:rsidR="0092731A" w:rsidRPr="0092731A" w:rsidRDefault="0092731A" w:rsidP="0092731A">
      <w:pPr>
        <w:spacing w:before="120" w:line="320" w:lineRule="atLeast"/>
        <w:ind w:right="425" w:firstLine="567"/>
        <w:jc w:val="both"/>
        <w:rPr>
          <w:sz w:val="28"/>
          <w:lang w:val="en-US"/>
        </w:rPr>
      </w:pPr>
      <w:r>
        <w:rPr>
          <w:sz w:val="28"/>
          <w:lang w:val="en-US"/>
        </w:rPr>
        <w:t xml:space="preserve">2. </w:t>
      </w:r>
      <w:r w:rsidRPr="0092731A">
        <w:rPr>
          <w:sz w:val="28"/>
          <w:lang w:val="en-US"/>
        </w:rPr>
        <w:t>Nội dung chính của Kế hoạch bảo trì bao gồm:</w:t>
      </w:r>
    </w:p>
    <w:p w:rsidR="0092731A" w:rsidRPr="0092731A" w:rsidRDefault="0092731A" w:rsidP="0092731A">
      <w:pPr>
        <w:spacing w:before="120" w:line="320" w:lineRule="atLeast"/>
        <w:ind w:right="425" w:firstLine="567"/>
        <w:jc w:val="both"/>
        <w:rPr>
          <w:sz w:val="28"/>
          <w:lang w:val="en-US"/>
        </w:rPr>
      </w:pPr>
      <w:r>
        <w:rPr>
          <w:sz w:val="28"/>
          <w:lang w:val="en-US"/>
        </w:rPr>
        <w:t xml:space="preserve">a) </w:t>
      </w:r>
      <w:r w:rsidRPr="0092731A">
        <w:rPr>
          <w:sz w:val="28"/>
          <w:lang w:val="en-US"/>
        </w:rPr>
        <w:t>Tên công việc thực hiện;</w:t>
      </w:r>
    </w:p>
    <w:p w:rsidR="0092731A" w:rsidRPr="0092731A" w:rsidRDefault="0092731A" w:rsidP="0092731A">
      <w:pPr>
        <w:spacing w:before="120" w:line="320" w:lineRule="atLeast"/>
        <w:ind w:right="425" w:firstLine="567"/>
        <w:jc w:val="both"/>
        <w:rPr>
          <w:sz w:val="28"/>
          <w:lang w:val="en-US"/>
        </w:rPr>
      </w:pPr>
      <w:r>
        <w:rPr>
          <w:sz w:val="28"/>
          <w:lang w:val="en-US"/>
        </w:rPr>
        <w:t xml:space="preserve">b) </w:t>
      </w:r>
      <w:r w:rsidRPr="0092731A">
        <w:rPr>
          <w:sz w:val="28"/>
          <w:lang w:val="en-US"/>
        </w:rPr>
        <w:t>Thời gian thực hiện;</w:t>
      </w:r>
    </w:p>
    <w:p w:rsidR="0092731A" w:rsidRPr="0092731A" w:rsidRDefault="0092731A" w:rsidP="0092731A">
      <w:pPr>
        <w:spacing w:before="120" w:line="320" w:lineRule="atLeast"/>
        <w:ind w:right="425" w:firstLine="567"/>
        <w:jc w:val="both"/>
        <w:rPr>
          <w:sz w:val="28"/>
          <w:lang w:val="en-US"/>
        </w:rPr>
      </w:pPr>
      <w:r>
        <w:rPr>
          <w:sz w:val="28"/>
          <w:lang w:val="en-US"/>
        </w:rPr>
        <w:t xml:space="preserve">c) </w:t>
      </w:r>
      <w:r w:rsidRPr="0092731A">
        <w:rPr>
          <w:sz w:val="28"/>
          <w:lang w:val="en-US"/>
        </w:rPr>
        <w:t>Phương thức thực hiện;</w:t>
      </w:r>
    </w:p>
    <w:p w:rsidR="0092731A" w:rsidRPr="0092731A" w:rsidRDefault="0092731A" w:rsidP="0092731A">
      <w:pPr>
        <w:spacing w:before="120" w:line="320" w:lineRule="atLeast"/>
        <w:ind w:right="425" w:firstLine="567"/>
        <w:jc w:val="both"/>
        <w:rPr>
          <w:sz w:val="28"/>
          <w:lang w:val="en-US"/>
        </w:rPr>
      </w:pPr>
      <w:r>
        <w:rPr>
          <w:sz w:val="28"/>
          <w:lang w:val="en-US"/>
        </w:rPr>
        <w:t xml:space="preserve">d) </w:t>
      </w:r>
      <w:r w:rsidRPr="0092731A">
        <w:rPr>
          <w:sz w:val="28"/>
          <w:lang w:val="en-US"/>
        </w:rPr>
        <w:t>Chi phí thực hiện.</w:t>
      </w:r>
    </w:p>
    <w:p w:rsidR="0092731A" w:rsidRPr="0092731A" w:rsidRDefault="0092731A" w:rsidP="0092731A">
      <w:pPr>
        <w:spacing w:before="120" w:line="320" w:lineRule="atLeast"/>
        <w:ind w:right="425" w:firstLine="567"/>
        <w:jc w:val="both"/>
        <w:rPr>
          <w:sz w:val="28"/>
          <w:lang w:val="en-US"/>
        </w:rPr>
      </w:pPr>
      <w:r>
        <w:rPr>
          <w:sz w:val="28"/>
          <w:lang w:val="en-US"/>
        </w:rPr>
        <w:t xml:space="preserve">3. </w:t>
      </w:r>
      <w:r w:rsidRPr="0092731A">
        <w:rPr>
          <w:sz w:val="28"/>
          <w:lang w:val="en-US"/>
        </w:rPr>
        <w:t>UBND cấp xã có trách nhiệm quyết định kế hoạch bảo trì và lựa chọn cộng đồng dân cư, tổ chức đoàn thể, tổ, nhóm thợ, hợp tác xã thực hiện bảo trì công trình xây dựng.</w:t>
      </w:r>
    </w:p>
    <w:p w:rsidR="0092731A" w:rsidRPr="0092731A" w:rsidRDefault="0092731A" w:rsidP="0092731A">
      <w:pPr>
        <w:spacing w:before="120" w:line="320" w:lineRule="atLeast"/>
        <w:ind w:right="425" w:firstLine="567"/>
        <w:jc w:val="both"/>
        <w:rPr>
          <w:sz w:val="28"/>
          <w:lang w:val="en-US"/>
        </w:rPr>
      </w:pPr>
      <w:r>
        <w:rPr>
          <w:sz w:val="28"/>
          <w:lang w:val="en-US"/>
        </w:rPr>
        <w:t xml:space="preserve">4. </w:t>
      </w:r>
      <w:r w:rsidRPr="0092731A">
        <w:rPr>
          <w:sz w:val="28"/>
          <w:lang w:val="en-US"/>
        </w:rPr>
        <w:t>Việc tổ chức thực hiện bảo trì công trình phải thực hiện theo đúng kế hoạch bảo trì, đảm bảo các quy định về thi công xây dựng, an toàn lao động,  vệ sinh môi trường, phòng cháy chữa cháy và các quy định pháp luật khác có liên quan.</w:t>
      </w:r>
    </w:p>
    <w:p w:rsidR="0092731A" w:rsidRPr="0092731A" w:rsidRDefault="0092731A" w:rsidP="0092731A">
      <w:pPr>
        <w:spacing w:before="120" w:line="320" w:lineRule="atLeast"/>
        <w:ind w:right="425" w:firstLine="567"/>
        <w:jc w:val="both"/>
        <w:rPr>
          <w:b/>
          <w:sz w:val="28"/>
          <w:lang w:val="en-US"/>
        </w:rPr>
      </w:pPr>
      <w:r w:rsidRPr="0092731A">
        <w:rPr>
          <w:b/>
          <w:sz w:val="28"/>
          <w:lang w:val="en-US"/>
        </w:rPr>
        <w:t>Điều 7. Chi phí bảo trì công trình xây dựng</w:t>
      </w:r>
    </w:p>
    <w:p w:rsidR="0092731A" w:rsidRPr="0092731A" w:rsidRDefault="0092731A" w:rsidP="0092731A">
      <w:pPr>
        <w:spacing w:before="120" w:line="320" w:lineRule="atLeast"/>
        <w:ind w:right="425" w:firstLine="567"/>
        <w:jc w:val="both"/>
        <w:rPr>
          <w:sz w:val="28"/>
          <w:lang w:val="en-US"/>
        </w:rPr>
      </w:pPr>
      <w:r>
        <w:rPr>
          <w:sz w:val="28"/>
          <w:lang w:val="en-US"/>
        </w:rPr>
        <w:t xml:space="preserve">1. </w:t>
      </w:r>
      <w:r w:rsidRPr="0092731A">
        <w:rPr>
          <w:sz w:val="28"/>
          <w:lang w:val="en-US"/>
        </w:rPr>
        <w:t>Chi phí bảo trì công trình xây dựng bao gồm các nội dung theo quy định tại khoản 3 Điều 19 Nghị định Nghị định số 27/2022/NĐ-CP được sửa đổi, bổ sung tại khoản 10 Điều 1 Nghị định số 38/2023/NĐ-CP.</w:t>
      </w:r>
    </w:p>
    <w:p w:rsidR="0092731A" w:rsidRPr="0092731A" w:rsidRDefault="0092731A" w:rsidP="0092731A">
      <w:pPr>
        <w:spacing w:before="120" w:line="320" w:lineRule="atLeast"/>
        <w:ind w:right="425" w:firstLine="567"/>
        <w:jc w:val="both"/>
        <w:rPr>
          <w:sz w:val="28"/>
          <w:lang w:val="en-US"/>
        </w:rPr>
      </w:pPr>
      <w:r>
        <w:rPr>
          <w:sz w:val="28"/>
          <w:lang w:val="en-US"/>
        </w:rPr>
        <w:t xml:space="preserve">2. </w:t>
      </w:r>
      <w:r w:rsidRPr="0092731A">
        <w:rPr>
          <w:sz w:val="28"/>
          <w:lang w:val="en-US"/>
        </w:rPr>
        <w:t>Chi phí bảo trì công trình xây dựng được xác định bằng phương pháp lập dự toán theo quy định tại Thông tư s</w:t>
      </w:r>
      <w:r>
        <w:rPr>
          <w:sz w:val="28"/>
          <w:lang w:val="en-US"/>
        </w:rPr>
        <w:t>ố 14/2021/TT-BXD ngày 08/9/2021</w:t>
      </w:r>
      <w:r w:rsidRPr="0092731A">
        <w:rPr>
          <w:sz w:val="28"/>
          <w:lang w:val="en-US"/>
        </w:rPr>
        <w:t>hướng dẫn xác định chi phí bảo trì công trình xây dựng của Bộ Xây dựng và các quy định pháp luật khác về đầu tư xây dựng công trình.</w:t>
      </w:r>
    </w:p>
    <w:p w:rsidR="0092731A" w:rsidRDefault="0092731A" w:rsidP="0092731A">
      <w:pPr>
        <w:spacing w:before="120" w:line="320" w:lineRule="atLeast"/>
        <w:ind w:right="425" w:firstLine="567"/>
        <w:jc w:val="both"/>
        <w:rPr>
          <w:sz w:val="28"/>
          <w:lang w:val="en-US"/>
        </w:rPr>
      </w:pPr>
      <w:r>
        <w:rPr>
          <w:sz w:val="28"/>
          <w:lang w:val="en-US"/>
        </w:rPr>
        <w:lastRenderedPageBreak/>
        <w:t xml:space="preserve">3. </w:t>
      </w:r>
      <w:r w:rsidRPr="0092731A">
        <w:rPr>
          <w:sz w:val="28"/>
          <w:lang w:val="en-US"/>
        </w:rPr>
        <w:t>Định mức xây dựng sử dụng các định mức hiện hành được ban hành theo quy định tại khoản 6 Điều 20 Nghị định số 10/2021/NĐ-CP ngày 09/02/2021 của Chính phủ về quản lý chi phí đầu tư xây dựng.</w:t>
      </w:r>
    </w:p>
    <w:p w:rsidR="0092731A" w:rsidRPr="0092731A" w:rsidRDefault="0092731A" w:rsidP="0092731A">
      <w:pPr>
        <w:spacing w:before="120" w:line="320" w:lineRule="atLeast"/>
        <w:ind w:right="425"/>
        <w:jc w:val="center"/>
        <w:rPr>
          <w:b/>
          <w:sz w:val="28"/>
          <w:lang w:val="en-US"/>
        </w:rPr>
      </w:pPr>
      <w:r w:rsidRPr="0092731A">
        <w:rPr>
          <w:b/>
          <w:sz w:val="28"/>
          <w:lang w:val="en-US"/>
        </w:rPr>
        <w:t>Chương III</w:t>
      </w:r>
    </w:p>
    <w:p w:rsidR="0092731A" w:rsidRDefault="0092731A" w:rsidP="0092731A">
      <w:pPr>
        <w:spacing w:before="120" w:line="320" w:lineRule="atLeast"/>
        <w:ind w:right="425"/>
        <w:jc w:val="center"/>
        <w:rPr>
          <w:b/>
          <w:sz w:val="28"/>
          <w:lang w:val="en-US"/>
        </w:rPr>
      </w:pPr>
      <w:r w:rsidRPr="0092731A">
        <w:rPr>
          <w:b/>
          <w:sz w:val="28"/>
          <w:lang w:val="en-US"/>
        </w:rPr>
        <w:t>TỔ CHỨC THỰC HIỆN</w:t>
      </w:r>
    </w:p>
    <w:p w:rsidR="0092731A" w:rsidRPr="0092731A" w:rsidRDefault="0092731A" w:rsidP="0092731A">
      <w:pPr>
        <w:spacing w:before="120" w:line="320" w:lineRule="atLeast"/>
        <w:ind w:right="425" w:firstLine="567"/>
        <w:jc w:val="both"/>
        <w:rPr>
          <w:b/>
          <w:sz w:val="28"/>
          <w:lang w:val="en-US"/>
        </w:rPr>
      </w:pPr>
      <w:r w:rsidRPr="0092731A">
        <w:rPr>
          <w:b/>
          <w:sz w:val="28"/>
          <w:lang w:val="en-US"/>
        </w:rPr>
        <w:t>Điều 8. Trách nhiệm tổ chức thực hiện</w:t>
      </w:r>
    </w:p>
    <w:p w:rsidR="0092731A" w:rsidRPr="0092731A" w:rsidRDefault="0092731A" w:rsidP="0092731A">
      <w:pPr>
        <w:spacing w:before="120" w:line="320" w:lineRule="atLeast"/>
        <w:ind w:right="425" w:firstLine="567"/>
        <w:jc w:val="both"/>
        <w:rPr>
          <w:sz w:val="28"/>
          <w:lang w:val="en-US"/>
        </w:rPr>
      </w:pPr>
      <w:r>
        <w:rPr>
          <w:sz w:val="28"/>
          <w:lang w:val="en-US"/>
        </w:rPr>
        <w:t xml:space="preserve">1. </w:t>
      </w:r>
      <w:r w:rsidRPr="0092731A">
        <w:rPr>
          <w:sz w:val="28"/>
          <w:lang w:val="en-US"/>
        </w:rPr>
        <w:t>Sở Xây dựng chủ trì, phối hợp với các cơ quan, đơn vị có liên quan phổ biến, hướng dẫn, theo dõi, kiểm tra việc thực hiện Quy định này.</w:t>
      </w:r>
    </w:p>
    <w:p w:rsidR="0092731A" w:rsidRPr="0092731A" w:rsidRDefault="0092731A" w:rsidP="0092731A">
      <w:pPr>
        <w:spacing w:before="120" w:line="320" w:lineRule="atLeast"/>
        <w:ind w:right="425" w:firstLine="567"/>
        <w:jc w:val="both"/>
        <w:rPr>
          <w:sz w:val="28"/>
          <w:lang w:val="en-US"/>
        </w:rPr>
      </w:pPr>
      <w:r>
        <w:rPr>
          <w:sz w:val="28"/>
          <w:lang w:val="en-US"/>
        </w:rPr>
        <w:t xml:space="preserve">2. </w:t>
      </w:r>
      <w:r w:rsidRPr="0092731A">
        <w:rPr>
          <w:sz w:val="28"/>
          <w:lang w:val="en-US"/>
        </w:rPr>
        <w:t>Các sở: Xây dựng, Giao thông vận tải, Nông nghiệp và Phát triển nông thôn theo chức năng nhiệm vụ và các loại công trình đã được phân công tại Điều 2 Quyết định số 34/2023/QĐ-UBND ngày 12/9/2023 của UBND tỉnh Ban hành danh mục loại dự án thuộc các Chương trình mục tiêu quốc gia giai đoạn 2021 - 2025 được áp dụng cơ chế đặc thù trên địa bàn tỉnh Thanh Hóa, có trách nhiệm rà soát, tham mưu cho UBND tỉnh ban hành đầy đủ và kịp thời quy trình bảo trì mẫu các công trình được đầu tư xây dựng theo cơ chế đặc thù để vận hành và bảo trì công trình.</w:t>
      </w:r>
    </w:p>
    <w:p w:rsidR="0092731A" w:rsidRPr="0092731A" w:rsidRDefault="0092731A" w:rsidP="0092731A">
      <w:pPr>
        <w:spacing w:before="120" w:line="320" w:lineRule="atLeast"/>
        <w:ind w:right="425" w:firstLine="567"/>
        <w:jc w:val="both"/>
        <w:rPr>
          <w:sz w:val="28"/>
          <w:lang w:val="en-US"/>
        </w:rPr>
      </w:pPr>
      <w:r>
        <w:rPr>
          <w:sz w:val="28"/>
          <w:lang w:val="en-US"/>
        </w:rPr>
        <w:t xml:space="preserve">3. </w:t>
      </w:r>
      <w:r w:rsidRPr="0092731A">
        <w:rPr>
          <w:sz w:val="28"/>
          <w:lang w:val="en-US"/>
        </w:rPr>
        <w:t>UBND cấp huyện có trách nhiệm theo dõi, kiểm tra việc thực hiện quản lý vận hành các công trình trên địa bàn, cử cán bộ chuyên môn hỗ trợ UBND cấp xã thực hiện các nội dung trong quy định này khi có đề nghị của UBND cấp xã.</w:t>
      </w:r>
    </w:p>
    <w:p w:rsidR="0092731A" w:rsidRPr="0092731A" w:rsidRDefault="0092731A" w:rsidP="0092731A">
      <w:pPr>
        <w:spacing w:before="120" w:line="320" w:lineRule="atLeast"/>
        <w:ind w:right="425" w:firstLine="567"/>
        <w:jc w:val="both"/>
        <w:rPr>
          <w:sz w:val="28"/>
          <w:lang w:val="en-US"/>
        </w:rPr>
      </w:pPr>
      <w:r>
        <w:rPr>
          <w:sz w:val="28"/>
          <w:lang w:val="en-US"/>
        </w:rPr>
        <w:t xml:space="preserve">4. </w:t>
      </w:r>
      <w:r w:rsidRPr="0092731A">
        <w:rPr>
          <w:sz w:val="28"/>
          <w:lang w:val="en-US"/>
        </w:rPr>
        <w:t>UBND cấp xã có trách nhiệm tham gia và và chỉ đạo Ban quản lý xã, Ban phát triển thôn thực hiện quản lý, vận hành và bảo trì các công trình tuân thủ quy định này và các quy định pháp luật khác có liên quan.</w:t>
      </w:r>
    </w:p>
    <w:p w:rsidR="0092731A" w:rsidRPr="0092731A" w:rsidRDefault="0092731A" w:rsidP="0092731A">
      <w:pPr>
        <w:spacing w:before="120" w:line="320" w:lineRule="atLeast"/>
        <w:ind w:right="425" w:firstLine="567"/>
        <w:jc w:val="both"/>
        <w:rPr>
          <w:b/>
          <w:sz w:val="28"/>
          <w:lang w:val="en-US"/>
        </w:rPr>
      </w:pPr>
      <w:r w:rsidRPr="0092731A">
        <w:rPr>
          <w:b/>
          <w:sz w:val="28"/>
          <w:lang w:val="en-US"/>
        </w:rPr>
        <w:t>Điều 9. Điều khoản thi hành</w:t>
      </w:r>
    </w:p>
    <w:p w:rsidR="0092731A" w:rsidRPr="0092731A" w:rsidRDefault="0092731A" w:rsidP="0092731A">
      <w:pPr>
        <w:spacing w:before="120" w:line="320" w:lineRule="atLeast"/>
        <w:ind w:right="425" w:firstLine="567"/>
        <w:jc w:val="both"/>
        <w:rPr>
          <w:sz w:val="28"/>
          <w:lang w:val="en-US"/>
        </w:rPr>
      </w:pPr>
      <w:r>
        <w:rPr>
          <w:sz w:val="28"/>
          <w:lang w:val="en-US"/>
        </w:rPr>
        <w:t xml:space="preserve">1. </w:t>
      </w:r>
      <w:r w:rsidRPr="0092731A">
        <w:rPr>
          <w:sz w:val="28"/>
          <w:lang w:val="en-US"/>
        </w:rPr>
        <w:t>Trường hợp các văn bản quy phạm pháp luật viện dẫn tại quy định này được sửa đổi, bổ sung hoặc thay thế bằng văn bản quy phạm pháp luật khác thì áp dụng quy định mới tại văn bản sửa đổi, bổ sung hoặc thay thế khi có hiệu lực thi hành.</w:t>
      </w:r>
    </w:p>
    <w:p w:rsidR="0092731A" w:rsidRPr="0092731A" w:rsidRDefault="0092731A" w:rsidP="0092731A">
      <w:pPr>
        <w:spacing w:before="120" w:line="320" w:lineRule="atLeast"/>
        <w:ind w:right="425" w:firstLine="567"/>
        <w:jc w:val="both"/>
        <w:rPr>
          <w:sz w:val="28"/>
          <w:lang w:val="en-US"/>
        </w:rPr>
      </w:pPr>
      <w:r>
        <w:rPr>
          <w:sz w:val="28"/>
          <w:lang w:val="en-US"/>
        </w:rPr>
        <w:t xml:space="preserve">2. </w:t>
      </w:r>
      <w:r w:rsidRPr="0092731A">
        <w:rPr>
          <w:sz w:val="28"/>
          <w:lang w:val="en-US"/>
        </w:rPr>
        <w:t>Trong quá trình triển khai thực hiện có khó khăn, vướng mắc, các cơ quan, đơn vị phản ánh kịp thời về Sở Xây dựng để tổng hợp, báo cáo UBND tỉnh xem xét quyết định./.</w:t>
      </w:r>
    </w:p>
    <w:sectPr w:rsidR="0092731A" w:rsidRPr="0092731A" w:rsidSect="0092731A">
      <w:pgSz w:w="11910" w:h="16840"/>
      <w:pgMar w:top="1140" w:right="880" w:bottom="1276"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509A4"/>
    <w:multiLevelType w:val="hybridMultilevel"/>
    <w:tmpl w:val="3252E814"/>
    <w:lvl w:ilvl="0" w:tplc="CF1E50DA">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0E344746">
      <w:numFmt w:val="bullet"/>
      <w:lvlText w:val="•"/>
      <w:lvlJc w:val="left"/>
      <w:pPr>
        <w:ind w:left="758" w:hanging="128"/>
      </w:pPr>
      <w:rPr>
        <w:rFonts w:hint="default"/>
        <w:lang w:eastAsia="en-US" w:bidi="ar-SA"/>
      </w:rPr>
    </w:lvl>
    <w:lvl w:ilvl="2" w:tplc="DC0A304A">
      <w:numFmt w:val="bullet"/>
      <w:lvlText w:val="•"/>
      <w:lvlJc w:val="left"/>
      <w:pPr>
        <w:ind w:left="1196" w:hanging="128"/>
      </w:pPr>
      <w:rPr>
        <w:rFonts w:hint="default"/>
        <w:lang w:eastAsia="en-US" w:bidi="ar-SA"/>
      </w:rPr>
    </w:lvl>
    <w:lvl w:ilvl="3" w:tplc="EA7AD50C">
      <w:numFmt w:val="bullet"/>
      <w:lvlText w:val="•"/>
      <w:lvlJc w:val="left"/>
      <w:pPr>
        <w:ind w:left="1634" w:hanging="128"/>
      </w:pPr>
      <w:rPr>
        <w:rFonts w:hint="default"/>
        <w:lang w:eastAsia="en-US" w:bidi="ar-SA"/>
      </w:rPr>
    </w:lvl>
    <w:lvl w:ilvl="4" w:tplc="D5A472A4">
      <w:numFmt w:val="bullet"/>
      <w:lvlText w:val="•"/>
      <w:lvlJc w:val="left"/>
      <w:pPr>
        <w:ind w:left="2073" w:hanging="128"/>
      </w:pPr>
      <w:rPr>
        <w:rFonts w:hint="default"/>
        <w:lang w:eastAsia="en-US" w:bidi="ar-SA"/>
      </w:rPr>
    </w:lvl>
    <w:lvl w:ilvl="5" w:tplc="5F98D53E">
      <w:numFmt w:val="bullet"/>
      <w:lvlText w:val="•"/>
      <w:lvlJc w:val="left"/>
      <w:pPr>
        <w:ind w:left="2511" w:hanging="128"/>
      </w:pPr>
      <w:rPr>
        <w:rFonts w:hint="default"/>
        <w:lang w:eastAsia="en-US" w:bidi="ar-SA"/>
      </w:rPr>
    </w:lvl>
    <w:lvl w:ilvl="6" w:tplc="5EE2684E">
      <w:numFmt w:val="bullet"/>
      <w:lvlText w:val="•"/>
      <w:lvlJc w:val="left"/>
      <w:pPr>
        <w:ind w:left="2949" w:hanging="128"/>
      </w:pPr>
      <w:rPr>
        <w:rFonts w:hint="default"/>
        <w:lang w:eastAsia="en-US" w:bidi="ar-SA"/>
      </w:rPr>
    </w:lvl>
    <w:lvl w:ilvl="7" w:tplc="09F2EB94">
      <w:numFmt w:val="bullet"/>
      <w:lvlText w:val="•"/>
      <w:lvlJc w:val="left"/>
      <w:pPr>
        <w:ind w:left="3388" w:hanging="128"/>
      </w:pPr>
      <w:rPr>
        <w:rFonts w:hint="default"/>
        <w:lang w:eastAsia="en-US" w:bidi="ar-SA"/>
      </w:rPr>
    </w:lvl>
    <w:lvl w:ilvl="8" w:tplc="24DA0520">
      <w:numFmt w:val="bullet"/>
      <w:lvlText w:val="•"/>
      <w:lvlJc w:val="left"/>
      <w:pPr>
        <w:ind w:left="3826" w:hanging="128"/>
      </w:pPr>
      <w:rPr>
        <w:rFonts w:hint="default"/>
        <w:lang w:eastAsia="en-US" w:bidi="ar-SA"/>
      </w:rPr>
    </w:lvl>
  </w:abstractNum>
  <w:abstractNum w:abstractNumId="1">
    <w:nsid w:val="05495F39"/>
    <w:multiLevelType w:val="hybridMultilevel"/>
    <w:tmpl w:val="A2A040E0"/>
    <w:lvl w:ilvl="0" w:tplc="5BDED6A0">
      <w:start w:val="1"/>
      <w:numFmt w:val="decimal"/>
      <w:lvlText w:val="%1."/>
      <w:lvlJc w:val="left"/>
      <w:pPr>
        <w:ind w:left="302" w:hanging="317"/>
        <w:jc w:val="left"/>
      </w:pPr>
      <w:rPr>
        <w:rFonts w:ascii="Times New Roman" w:eastAsia="Times New Roman" w:hAnsi="Times New Roman" w:cs="Times New Roman" w:hint="default"/>
        <w:w w:val="100"/>
        <w:sz w:val="28"/>
        <w:szCs w:val="28"/>
        <w:lang w:eastAsia="en-US" w:bidi="ar-SA"/>
      </w:rPr>
    </w:lvl>
    <w:lvl w:ilvl="1" w:tplc="5C162586">
      <w:numFmt w:val="bullet"/>
      <w:lvlText w:val="•"/>
      <w:lvlJc w:val="left"/>
      <w:pPr>
        <w:ind w:left="1232" w:hanging="317"/>
      </w:pPr>
      <w:rPr>
        <w:rFonts w:hint="default"/>
        <w:lang w:eastAsia="en-US" w:bidi="ar-SA"/>
      </w:rPr>
    </w:lvl>
    <w:lvl w:ilvl="2" w:tplc="025E0D04">
      <w:numFmt w:val="bullet"/>
      <w:lvlText w:val="•"/>
      <w:lvlJc w:val="left"/>
      <w:pPr>
        <w:ind w:left="2165" w:hanging="317"/>
      </w:pPr>
      <w:rPr>
        <w:rFonts w:hint="default"/>
        <w:lang w:eastAsia="en-US" w:bidi="ar-SA"/>
      </w:rPr>
    </w:lvl>
    <w:lvl w:ilvl="3" w:tplc="BFA0FF8C">
      <w:numFmt w:val="bullet"/>
      <w:lvlText w:val="•"/>
      <w:lvlJc w:val="left"/>
      <w:pPr>
        <w:ind w:left="3098" w:hanging="317"/>
      </w:pPr>
      <w:rPr>
        <w:rFonts w:hint="default"/>
        <w:lang w:eastAsia="en-US" w:bidi="ar-SA"/>
      </w:rPr>
    </w:lvl>
    <w:lvl w:ilvl="4" w:tplc="24E6F5CA">
      <w:numFmt w:val="bullet"/>
      <w:lvlText w:val="•"/>
      <w:lvlJc w:val="left"/>
      <w:pPr>
        <w:ind w:left="4031" w:hanging="317"/>
      </w:pPr>
      <w:rPr>
        <w:rFonts w:hint="default"/>
        <w:lang w:eastAsia="en-US" w:bidi="ar-SA"/>
      </w:rPr>
    </w:lvl>
    <w:lvl w:ilvl="5" w:tplc="0302D4E2">
      <w:numFmt w:val="bullet"/>
      <w:lvlText w:val="•"/>
      <w:lvlJc w:val="left"/>
      <w:pPr>
        <w:ind w:left="4964" w:hanging="317"/>
      </w:pPr>
      <w:rPr>
        <w:rFonts w:hint="default"/>
        <w:lang w:eastAsia="en-US" w:bidi="ar-SA"/>
      </w:rPr>
    </w:lvl>
    <w:lvl w:ilvl="6" w:tplc="9E246500">
      <w:numFmt w:val="bullet"/>
      <w:lvlText w:val="•"/>
      <w:lvlJc w:val="left"/>
      <w:pPr>
        <w:ind w:left="5897" w:hanging="317"/>
      </w:pPr>
      <w:rPr>
        <w:rFonts w:hint="default"/>
        <w:lang w:eastAsia="en-US" w:bidi="ar-SA"/>
      </w:rPr>
    </w:lvl>
    <w:lvl w:ilvl="7" w:tplc="39724136">
      <w:numFmt w:val="bullet"/>
      <w:lvlText w:val="•"/>
      <w:lvlJc w:val="left"/>
      <w:pPr>
        <w:ind w:left="6830" w:hanging="317"/>
      </w:pPr>
      <w:rPr>
        <w:rFonts w:hint="default"/>
        <w:lang w:eastAsia="en-US" w:bidi="ar-SA"/>
      </w:rPr>
    </w:lvl>
    <w:lvl w:ilvl="8" w:tplc="0AB2C23A">
      <w:numFmt w:val="bullet"/>
      <w:lvlText w:val="•"/>
      <w:lvlJc w:val="left"/>
      <w:pPr>
        <w:ind w:left="7763" w:hanging="317"/>
      </w:pPr>
      <w:rPr>
        <w:rFonts w:hint="default"/>
        <w:lang w:eastAsia="en-US" w:bidi="ar-SA"/>
      </w:rPr>
    </w:lvl>
  </w:abstractNum>
  <w:abstractNum w:abstractNumId="2">
    <w:nsid w:val="061B60F5"/>
    <w:multiLevelType w:val="hybridMultilevel"/>
    <w:tmpl w:val="C1CC5632"/>
    <w:lvl w:ilvl="0" w:tplc="13AAC820">
      <w:start w:val="1"/>
      <w:numFmt w:val="decimal"/>
      <w:lvlText w:val="%1."/>
      <w:lvlJc w:val="left"/>
      <w:pPr>
        <w:ind w:left="302" w:hanging="283"/>
        <w:jc w:val="left"/>
      </w:pPr>
      <w:rPr>
        <w:rFonts w:ascii="Times New Roman" w:eastAsia="Times New Roman" w:hAnsi="Times New Roman" w:cs="Times New Roman" w:hint="default"/>
        <w:w w:val="100"/>
        <w:sz w:val="28"/>
        <w:szCs w:val="28"/>
        <w:lang w:eastAsia="en-US" w:bidi="ar-SA"/>
      </w:rPr>
    </w:lvl>
    <w:lvl w:ilvl="1" w:tplc="0000565E">
      <w:numFmt w:val="bullet"/>
      <w:lvlText w:val="•"/>
      <w:lvlJc w:val="left"/>
      <w:pPr>
        <w:ind w:left="1232" w:hanging="283"/>
      </w:pPr>
      <w:rPr>
        <w:rFonts w:hint="default"/>
        <w:lang w:eastAsia="en-US" w:bidi="ar-SA"/>
      </w:rPr>
    </w:lvl>
    <w:lvl w:ilvl="2" w:tplc="C18831D4">
      <w:numFmt w:val="bullet"/>
      <w:lvlText w:val="•"/>
      <w:lvlJc w:val="left"/>
      <w:pPr>
        <w:ind w:left="2165" w:hanging="283"/>
      </w:pPr>
      <w:rPr>
        <w:rFonts w:hint="default"/>
        <w:lang w:eastAsia="en-US" w:bidi="ar-SA"/>
      </w:rPr>
    </w:lvl>
    <w:lvl w:ilvl="3" w:tplc="EAFEBC64">
      <w:numFmt w:val="bullet"/>
      <w:lvlText w:val="•"/>
      <w:lvlJc w:val="left"/>
      <w:pPr>
        <w:ind w:left="3098" w:hanging="283"/>
      </w:pPr>
      <w:rPr>
        <w:rFonts w:hint="default"/>
        <w:lang w:eastAsia="en-US" w:bidi="ar-SA"/>
      </w:rPr>
    </w:lvl>
    <w:lvl w:ilvl="4" w:tplc="FDC2BEF6">
      <w:numFmt w:val="bullet"/>
      <w:lvlText w:val="•"/>
      <w:lvlJc w:val="left"/>
      <w:pPr>
        <w:ind w:left="4031" w:hanging="283"/>
      </w:pPr>
      <w:rPr>
        <w:rFonts w:hint="default"/>
        <w:lang w:eastAsia="en-US" w:bidi="ar-SA"/>
      </w:rPr>
    </w:lvl>
    <w:lvl w:ilvl="5" w:tplc="85B01DFA">
      <w:numFmt w:val="bullet"/>
      <w:lvlText w:val="•"/>
      <w:lvlJc w:val="left"/>
      <w:pPr>
        <w:ind w:left="4964" w:hanging="283"/>
      </w:pPr>
      <w:rPr>
        <w:rFonts w:hint="default"/>
        <w:lang w:eastAsia="en-US" w:bidi="ar-SA"/>
      </w:rPr>
    </w:lvl>
    <w:lvl w:ilvl="6" w:tplc="7A30E020">
      <w:numFmt w:val="bullet"/>
      <w:lvlText w:val="•"/>
      <w:lvlJc w:val="left"/>
      <w:pPr>
        <w:ind w:left="5897" w:hanging="283"/>
      </w:pPr>
      <w:rPr>
        <w:rFonts w:hint="default"/>
        <w:lang w:eastAsia="en-US" w:bidi="ar-SA"/>
      </w:rPr>
    </w:lvl>
    <w:lvl w:ilvl="7" w:tplc="E7CC157C">
      <w:numFmt w:val="bullet"/>
      <w:lvlText w:val="•"/>
      <w:lvlJc w:val="left"/>
      <w:pPr>
        <w:ind w:left="6830" w:hanging="283"/>
      </w:pPr>
      <w:rPr>
        <w:rFonts w:hint="default"/>
        <w:lang w:eastAsia="en-US" w:bidi="ar-SA"/>
      </w:rPr>
    </w:lvl>
    <w:lvl w:ilvl="8" w:tplc="73923672">
      <w:numFmt w:val="bullet"/>
      <w:lvlText w:val="•"/>
      <w:lvlJc w:val="left"/>
      <w:pPr>
        <w:ind w:left="7763" w:hanging="283"/>
      </w:pPr>
      <w:rPr>
        <w:rFonts w:hint="default"/>
        <w:lang w:eastAsia="en-US" w:bidi="ar-SA"/>
      </w:rPr>
    </w:lvl>
  </w:abstractNum>
  <w:abstractNum w:abstractNumId="3">
    <w:nsid w:val="22777A28"/>
    <w:multiLevelType w:val="hybridMultilevel"/>
    <w:tmpl w:val="68284D60"/>
    <w:lvl w:ilvl="0" w:tplc="EC10D862">
      <w:start w:val="1"/>
      <w:numFmt w:val="decimal"/>
      <w:lvlText w:val="%1."/>
      <w:lvlJc w:val="left"/>
      <w:pPr>
        <w:ind w:left="302" w:hanging="290"/>
        <w:jc w:val="left"/>
      </w:pPr>
      <w:rPr>
        <w:rFonts w:ascii="Times New Roman" w:eastAsia="Times New Roman" w:hAnsi="Times New Roman" w:cs="Times New Roman" w:hint="default"/>
        <w:w w:val="100"/>
        <w:sz w:val="28"/>
        <w:szCs w:val="28"/>
        <w:lang w:eastAsia="en-US" w:bidi="ar-SA"/>
      </w:rPr>
    </w:lvl>
    <w:lvl w:ilvl="1" w:tplc="B59A740E">
      <w:numFmt w:val="bullet"/>
      <w:lvlText w:val="•"/>
      <w:lvlJc w:val="left"/>
      <w:pPr>
        <w:ind w:left="1232" w:hanging="290"/>
      </w:pPr>
      <w:rPr>
        <w:rFonts w:hint="default"/>
        <w:lang w:eastAsia="en-US" w:bidi="ar-SA"/>
      </w:rPr>
    </w:lvl>
    <w:lvl w:ilvl="2" w:tplc="9F7E4EF4">
      <w:numFmt w:val="bullet"/>
      <w:lvlText w:val="•"/>
      <w:lvlJc w:val="left"/>
      <w:pPr>
        <w:ind w:left="2165" w:hanging="290"/>
      </w:pPr>
      <w:rPr>
        <w:rFonts w:hint="default"/>
        <w:lang w:eastAsia="en-US" w:bidi="ar-SA"/>
      </w:rPr>
    </w:lvl>
    <w:lvl w:ilvl="3" w:tplc="43A69F34">
      <w:numFmt w:val="bullet"/>
      <w:lvlText w:val="•"/>
      <w:lvlJc w:val="left"/>
      <w:pPr>
        <w:ind w:left="3098" w:hanging="290"/>
      </w:pPr>
      <w:rPr>
        <w:rFonts w:hint="default"/>
        <w:lang w:eastAsia="en-US" w:bidi="ar-SA"/>
      </w:rPr>
    </w:lvl>
    <w:lvl w:ilvl="4" w:tplc="303AB1FE">
      <w:numFmt w:val="bullet"/>
      <w:lvlText w:val="•"/>
      <w:lvlJc w:val="left"/>
      <w:pPr>
        <w:ind w:left="4031" w:hanging="290"/>
      </w:pPr>
      <w:rPr>
        <w:rFonts w:hint="default"/>
        <w:lang w:eastAsia="en-US" w:bidi="ar-SA"/>
      </w:rPr>
    </w:lvl>
    <w:lvl w:ilvl="5" w:tplc="CD58214A">
      <w:numFmt w:val="bullet"/>
      <w:lvlText w:val="•"/>
      <w:lvlJc w:val="left"/>
      <w:pPr>
        <w:ind w:left="4964" w:hanging="290"/>
      </w:pPr>
      <w:rPr>
        <w:rFonts w:hint="default"/>
        <w:lang w:eastAsia="en-US" w:bidi="ar-SA"/>
      </w:rPr>
    </w:lvl>
    <w:lvl w:ilvl="6" w:tplc="9F5C1B34">
      <w:numFmt w:val="bullet"/>
      <w:lvlText w:val="•"/>
      <w:lvlJc w:val="left"/>
      <w:pPr>
        <w:ind w:left="5897" w:hanging="290"/>
      </w:pPr>
      <w:rPr>
        <w:rFonts w:hint="default"/>
        <w:lang w:eastAsia="en-US" w:bidi="ar-SA"/>
      </w:rPr>
    </w:lvl>
    <w:lvl w:ilvl="7" w:tplc="FB6AC35C">
      <w:numFmt w:val="bullet"/>
      <w:lvlText w:val="•"/>
      <w:lvlJc w:val="left"/>
      <w:pPr>
        <w:ind w:left="6830" w:hanging="290"/>
      </w:pPr>
      <w:rPr>
        <w:rFonts w:hint="default"/>
        <w:lang w:eastAsia="en-US" w:bidi="ar-SA"/>
      </w:rPr>
    </w:lvl>
    <w:lvl w:ilvl="8" w:tplc="2C9A6592">
      <w:numFmt w:val="bullet"/>
      <w:lvlText w:val="•"/>
      <w:lvlJc w:val="left"/>
      <w:pPr>
        <w:ind w:left="7763" w:hanging="290"/>
      </w:pPr>
      <w:rPr>
        <w:rFonts w:hint="default"/>
        <w:lang w:eastAsia="en-US" w:bidi="ar-SA"/>
      </w:rPr>
    </w:lvl>
  </w:abstractNum>
  <w:abstractNum w:abstractNumId="4">
    <w:nsid w:val="3E6A2BE3"/>
    <w:multiLevelType w:val="hybridMultilevel"/>
    <w:tmpl w:val="B78AABA4"/>
    <w:lvl w:ilvl="0" w:tplc="2EE2EAC0">
      <w:start w:val="1"/>
      <w:numFmt w:val="decimal"/>
      <w:lvlText w:val="%1."/>
      <w:lvlJc w:val="left"/>
      <w:pPr>
        <w:ind w:left="302" w:hanging="302"/>
        <w:jc w:val="left"/>
      </w:pPr>
      <w:rPr>
        <w:rFonts w:ascii="Times New Roman" w:eastAsia="Times New Roman" w:hAnsi="Times New Roman" w:cs="Times New Roman" w:hint="default"/>
        <w:w w:val="100"/>
        <w:sz w:val="28"/>
        <w:szCs w:val="28"/>
        <w:lang w:eastAsia="en-US" w:bidi="ar-SA"/>
      </w:rPr>
    </w:lvl>
    <w:lvl w:ilvl="1" w:tplc="8AC0833E">
      <w:numFmt w:val="bullet"/>
      <w:lvlText w:val="•"/>
      <w:lvlJc w:val="left"/>
      <w:pPr>
        <w:ind w:left="1232" w:hanging="302"/>
      </w:pPr>
      <w:rPr>
        <w:rFonts w:hint="default"/>
        <w:lang w:eastAsia="en-US" w:bidi="ar-SA"/>
      </w:rPr>
    </w:lvl>
    <w:lvl w:ilvl="2" w:tplc="8B361CEC">
      <w:numFmt w:val="bullet"/>
      <w:lvlText w:val="•"/>
      <w:lvlJc w:val="left"/>
      <w:pPr>
        <w:ind w:left="2165" w:hanging="302"/>
      </w:pPr>
      <w:rPr>
        <w:rFonts w:hint="default"/>
        <w:lang w:eastAsia="en-US" w:bidi="ar-SA"/>
      </w:rPr>
    </w:lvl>
    <w:lvl w:ilvl="3" w:tplc="D95EA53C">
      <w:numFmt w:val="bullet"/>
      <w:lvlText w:val="•"/>
      <w:lvlJc w:val="left"/>
      <w:pPr>
        <w:ind w:left="3098" w:hanging="302"/>
      </w:pPr>
      <w:rPr>
        <w:rFonts w:hint="default"/>
        <w:lang w:eastAsia="en-US" w:bidi="ar-SA"/>
      </w:rPr>
    </w:lvl>
    <w:lvl w:ilvl="4" w:tplc="955E9CAC">
      <w:numFmt w:val="bullet"/>
      <w:lvlText w:val="•"/>
      <w:lvlJc w:val="left"/>
      <w:pPr>
        <w:ind w:left="4031" w:hanging="302"/>
      </w:pPr>
      <w:rPr>
        <w:rFonts w:hint="default"/>
        <w:lang w:eastAsia="en-US" w:bidi="ar-SA"/>
      </w:rPr>
    </w:lvl>
    <w:lvl w:ilvl="5" w:tplc="FE4EA0E2">
      <w:numFmt w:val="bullet"/>
      <w:lvlText w:val="•"/>
      <w:lvlJc w:val="left"/>
      <w:pPr>
        <w:ind w:left="4964" w:hanging="302"/>
      </w:pPr>
      <w:rPr>
        <w:rFonts w:hint="default"/>
        <w:lang w:eastAsia="en-US" w:bidi="ar-SA"/>
      </w:rPr>
    </w:lvl>
    <w:lvl w:ilvl="6" w:tplc="8A544240">
      <w:numFmt w:val="bullet"/>
      <w:lvlText w:val="•"/>
      <w:lvlJc w:val="left"/>
      <w:pPr>
        <w:ind w:left="5897" w:hanging="302"/>
      </w:pPr>
      <w:rPr>
        <w:rFonts w:hint="default"/>
        <w:lang w:eastAsia="en-US" w:bidi="ar-SA"/>
      </w:rPr>
    </w:lvl>
    <w:lvl w:ilvl="7" w:tplc="0942838C">
      <w:numFmt w:val="bullet"/>
      <w:lvlText w:val="•"/>
      <w:lvlJc w:val="left"/>
      <w:pPr>
        <w:ind w:left="6830" w:hanging="302"/>
      </w:pPr>
      <w:rPr>
        <w:rFonts w:hint="default"/>
        <w:lang w:eastAsia="en-US" w:bidi="ar-SA"/>
      </w:rPr>
    </w:lvl>
    <w:lvl w:ilvl="8" w:tplc="F1D64F90">
      <w:numFmt w:val="bullet"/>
      <w:lvlText w:val="•"/>
      <w:lvlJc w:val="left"/>
      <w:pPr>
        <w:ind w:left="7763" w:hanging="302"/>
      </w:pPr>
      <w:rPr>
        <w:rFonts w:hint="default"/>
        <w:lang w:eastAsia="en-US" w:bidi="ar-SA"/>
      </w:rPr>
    </w:lvl>
  </w:abstractNum>
  <w:abstractNum w:abstractNumId="5">
    <w:nsid w:val="528C1606"/>
    <w:multiLevelType w:val="hybridMultilevel"/>
    <w:tmpl w:val="2C564E52"/>
    <w:lvl w:ilvl="0" w:tplc="123CF354">
      <w:start w:val="1"/>
      <w:numFmt w:val="decimal"/>
      <w:lvlText w:val="%1."/>
      <w:lvlJc w:val="left"/>
      <w:pPr>
        <w:ind w:left="302" w:hanging="295"/>
        <w:jc w:val="left"/>
      </w:pPr>
      <w:rPr>
        <w:rFonts w:ascii="Times New Roman" w:eastAsia="Times New Roman" w:hAnsi="Times New Roman" w:cs="Times New Roman" w:hint="default"/>
        <w:w w:val="100"/>
        <w:sz w:val="28"/>
        <w:szCs w:val="28"/>
        <w:lang w:eastAsia="en-US" w:bidi="ar-SA"/>
      </w:rPr>
    </w:lvl>
    <w:lvl w:ilvl="1" w:tplc="65F008CA">
      <w:numFmt w:val="bullet"/>
      <w:lvlText w:val="•"/>
      <w:lvlJc w:val="left"/>
      <w:pPr>
        <w:ind w:left="1232" w:hanging="295"/>
      </w:pPr>
      <w:rPr>
        <w:rFonts w:hint="default"/>
        <w:lang w:eastAsia="en-US" w:bidi="ar-SA"/>
      </w:rPr>
    </w:lvl>
    <w:lvl w:ilvl="2" w:tplc="A4420D4C">
      <w:numFmt w:val="bullet"/>
      <w:lvlText w:val="•"/>
      <w:lvlJc w:val="left"/>
      <w:pPr>
        <w:ind w:left="2165" w:hanging="295"/>
      </w:pPr>
      <w:rPr>
        <w:rFonts w:hint="default"/>
        <w:lang w:eastAsia="en-US" w:bidi="ar-SA"/>
      </w:rPr>
    </w:lvl>
    <w:lvl w:ilvl="3" w:tplc="6EFE796A">
      <w:numFmt w:val="bullet"/>
      <w:lvlText w:val="•"/>
      <w:lvlJc w:val="left"/>
      <w:pPr>
        <w:ind w:left="3098" w:hanging="295"/>
      </w:pPr>
      <w:rPr>
        <w:rFonts w:hint="default"/>
        <w:lang w:eastAsia="en-US" w:bidi="ar-SA"/>
      </w:rPr>
    </w:lvl>
    <w:lvl w:ilvl="4" w:tplc="5B38DC80">
      <w:numFmt w:val="bullet"/>
      <w:lvlText w:val="•"/>
      <w:lvlJc w:val="left"/>
      <w:pPr>
        <w:ind w:left="4031" w:hanging="295"/>
      </w:pPr>
      <w:rPr>
        <w:rFonts w:hint="default"/>
        <w:lang w:eastAsia="en-US" w:bidi="ar-SA"/>
      </w:rPr>
    </w:lvl>
    <w:lvl w:ilvl="5" w:tplc="A14A239C">
      <w:numFmt w:val="bullet"/>
      <w:lvlText w:val="•"/>
      <w:lvlJc w:val="left"/>
      <w:pPr>
        <w:ind w:left="4964" w:hanging="295"/>
      </w:pPr>
      <w:rPr>
        <w:rFonts w:hint="default"/>
        <w:lang w:eastAsia="en-US" w:bidi="ar-SA"/>
      </w:rPr>
    </w:lvl>
    <w:lvl w:ilvl="6" w:tplc="92345444">
      <w:numFmt w:val="bullet"/>
      <w:lvlText w:val="•"/>
      <w:lvlJc w:val="left"/>
      <w:pPr>
        <w:ind w:left="5897" w:hanging="295"/>
      </w:pPr>
      <w:rPr>
        <w:rFonts w:hint="default"/>
        <w:lang w:eastAsia="en-US" w:bidi="ar-SA"/>
      </w:rPr>
    </w:lvl>
    <w:lvl w:ilvl="7" w:tplc="3EEC5BD8">
      <w:numFmt w:val="bullet"/>
      <w:lvlText w:val="•"/>
      <w:lvlJc w:val="left"/>
      <w:pPr>
        <w:ind w:left="6830" w:hanging="295"/>
      </w:pPr>
      <w:rPr>
        <w:rFonts w:hint="default"/>
        <w:lang w:eastAsia="en-US" w:bidi="ar-SA"/>
      </w:rPr>
    </w:lvl>
    <w:lvl w:ilvl="8" w:tplc="008091B2">
      <w:numFmt w:val="bullet"/>
      <w:lvlText w:val="•"/>
      <w:lvlJc w:val="left"/>
      <w:pPr>
        <w:ind w:left="7763" w:hanging="295"/>
      </w:pPr>
      <w:rPr>
        <w:rFonts w:hint="default"/>
        <w:lang w:eastAsia="en-US" w:bidi="ar-SA"/>
      </w:rPr>
    </w:lvl>
  </w:abstractNum>
  <w:abstractNum w:abstractNumId="6">
    <w:nsid w:val="72FE5C17"/>
    <w:multiLevelType w:val="hybridMultilevel"/>
    <w:tmpl w:val="535EA7C4"/>
    <w:lvl w:ilvl="0" w:tplc="A8461C14">
      <w:start w:val="1"/>
      <w:numFmt w:val="lowerLetter"/>
      <w:lvlText w:val="%1)"/>
      <w:lvlJc w:val="left"/>
      <w:pPr>
        <w:ind w:left="1310" w:hanging="289"/>
        <w:jc w:val="left"/>
      </w:pPr>
      <w:rPr>
        <w:rFonts w:ascii="Times New Roman" w:eastAsia="Times New Roman" w:hAnsi="Times New Roman" w:cs="Times New Roman" w:hint="default"/>
        <w:w w:val="100"/>
        <w:sz w:val="28"/>
        <w:szCs w:val="28"/>
        <w:lang w:eastAsia="en-US" w:bidi="ar-SA"/>
      </w:rPr>
    </w:lvl>
    <w:lvl w:ilvl="1" w:tplc="6C8257BC">
      <w:numFmt w:val="bullet"/>
      <w:lvlText w:val="•"/>
      <w:lvlJc w:val="left"/>
      <w:pPr>
        <w:ind w:left="2150" w:hanging="289"/>
      </w:pPr>
      <w:rPr>
        <w:rFonts w:hint="default"/>
        <w:lang w:eastAsia="en-US" w:bidi="ar-SA"/>
      </w:rPr>
    </w:lvl>
    <w:lvl w:ilvl="2" w:tplc="4644FE6A">
      <w:numFmt w:val="bullet"/>
      <w:lvlText w:val="•"/>
      <w:lvlJc w:val="left"/>
      <w:pPr>
        <w:ind w:left="2981" w:hanging="289"/>
      </w:pPr>
      <w:rPr>
        <w:rFonts w:hint="default"/>
        <w:lang w:eastAsia="en-US" w:bidi="ar-SA"/>
      </w:rPr>
    </w:lvl>
    <w:lvl w:ilvl="3" w:tplc="B09279AC">
      <w:numFmt w:val="bullet"/>
      <w:lvlText w:val="•"/>
      <w:lvlJc w:val="left"/>
      <w:pPr>
        <w:ind w:left="3812" w:hanging="289"/>
      </w:pPr>
      <w:rPr>
        <w:rFonts w:hint="default"/>
        <w:lang w:eastAsia="en-US" w:bidi="ar-SA"/>
      </w:rPr>
    </w:lvl>
    <w:lvl w:ilvl="4" w:tplc="477E1010">
      <w:numFmt w:val="bullet"/>
      <w:lvlText w:val="•"/>
      <w:lvlJc w:val="left"/>
      <w:pPr>
        <w:ind w:left="4643" w:hanging="289"/>
      </w:pPr>
      <w:rPr>
        <w:rFonts w:hint="default"/>
        <w:lang w:eastAsia="en-US" w:bidi="ar-SA"/>
      </w:rPr>
    </w:lvl>
    <w:lvl w:ilvl="5" w:tplc="797AB886">
      <w:numFmt w:val="bullet"/>
      <w:lvlText w:val="•"/>
      <w:lvlJc w:val="left"/>
      <w:pPr>
        <w:ind w:left="5474" w:hanging="289"/>
      </w:pPr>
      <w:rPr>
        <w:rFonts w:hint="default"/>
        <w:lang w:eastAsia="en-US" w:bidi="ar-SA"/>
      </w:rPr>
    </w:lvl>
    <w:lvl w:ilvl="6" w:tplc="7796272A">
      <w:numFmt w:val="bullet"/>
      <w:lvlText w:val="•"/>
      <w:lvlJc w:val="left"/>
      <w:pPr>
        <w:ind w:left="6305" w:hanging="289"/>
      </w:pPr>
      <w:rPr>
        <w:rFonts w:hint="default"/>
        <w:lang w:eastAsia="en-US" w:bidi="ar-SA"/>
      </w:rPr>
    </w:lvl>
    <w:lvl w:ilvl="7" w:tplc="E37C87D6">
      <w:numFmt w:val="bullet"/>
      <w:lvlText w:val="•"/>
      <w:lvlJc w:val="left"/>
      <w:pPr>
        <w:ind w:left="7136" w:hanging="289"/>
      </w:pPr>
      <w:rPr>
        <w:rFonts w:hint="default"/>
        <w:lang w:eastAsia="en-US" w:bidi="ar-SA"/>
      </w:rPr>
    </w:lvl>
    <w:lvl w:ilvl="8" w:tplc="B65A4398">
      <w:numFmt w:val="bullet"/>
      <w:lvlText w:val="•"/>
      <w:lvlJc w:val="left"/>
      <w:pPr>
        <w:ind w:left="7967" w:hanging="289"/>
      </w:pPr>
      <w:rPr>
        <w:rFonts w:hint="default"/>
        <w:lang w:eastAsia="en-US" w:bidi="ar-SA"/>
      </w:rPr>
    </w:lvl>
  </w:abstractNum>
  <w:num w:numId="1">
    <w:abstractNumId w:val="3"/>
  </w:num>
  <w:num w:numId="2">
    <w:abstractNumId w:val="2"/>
  </w:num>
  <w:num w:numId="3">
    <w:abstractNumId w:val="1"/>
  </w:num>
  <w:num w:numId="4">
    <w:abstractNumId w:val="6"/>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F6000D"/>
    <w:rsid w:val="0092731A"/>
    <w:rsid w:val="009434E1"/>
    <w:rsid w:val="00BF53F7"/>
    <w:rsid w:val="00F60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30"/>
        <o:r id="V:Rule2" type="connector" idref="#_x0000_s103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021" w:right="423"/>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2"/>
      <w:ind w:left="302" w:firstLine="719"/>
    </w:pPr>
    <w:rPr>
      <w:sz w:val="28"/>
      <w:szCs w:val="28"/>
    </w:rPr>
  </w:style>
  <w:style w:type="paragraph" w:styleId="ListParagraph">
    <w:name w:val="List Paragraph"/>
    <w:basedOn w:val="Normal"/>
    <w:uiPriority w:val="1"/>
    <w:qFormat/>
    <w:pPr>
      <w:spacing w:before="181"/>
      <w:ind w:left="302" w:firstLine="719"/>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809F9F-BA07-49F8-8C34-20A18FAD7A72}"/>
</file>

<file path=customXml/itemProps2.xml><?xml version="1.0" encoding="utf-8"?>
<ds:datastoreItem xmlns:ds="http://schemas.openxmlformats.org/officeDocument/2006/customXml" ds:itemID="{2F0A2EE8-20E6-4279-B010-CB34EFA9EBE1}"/>
</file>

<file path=customXml/itemProps3.xml><?xml version="1.0" encoding="utf-8"?>
<ds:datastoreItem xmlns:ds="http://schemas.openxmlformats.org/officeDocument/2006/customXml" ds:itemID="{DE4D148B-E2CE-41AF-8586-C8C7E9096E69}"/>
</file>

<file path=docProps/app.xml><?xml version="1.0" encoding="utf-8"?>
<Properties xmlns="http://schemas.openxmlformats.org/officeDocument/2006/extended-properties" xmlns:vt="http://schemas.openxmlformats.org/officeDocument/2006/docPropsVTypes">
  <Template>Normal</Template>
  <TotalTime>13</TotalTime>
  <Pages>5</Pages>
  <Words>1234</Words>
  <Characters>7038</Characters>
  <Application>Microsoft Office Word</Application>
  <DocSecurity>0</DocSecurity>
  <Lines>58</Lines>
  <Paragraphs>16</Paragraphs>
  <ScaleCrop>false</ScaleCrop>
  <Company/>
  <LinksUpToDate>false</LinksUpToDate>
  <CharactersWithSpaces>8256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Giao thông - UBND tỉnh Thanh Hóa</dc:title>
  <dc:creator>TÙNG NGUYỄN KHÁNH</dc:creator>
  <cp:keywords>FoxChit SOFTWARE SOLUTIONS</cp:keywords>
  <cp:lastModifiedBy>Windows 10-64-mbr</cp:lastModifiedBy>
  <cp:revision>4</cp:revision>
  <dcterms:created xsi:type="dcterms:W3CDTF">2023-12-05T03:51:00Z</dcterms:created>
  <dcterms:modified xsi:type="dcterms:W3CDTF">2023-12-05T04:04:00Z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Microsoft® Word 2016</vt:lpwstr>
  </property>
  <property fmtid="{D5CDD505-2E9C-101B-9397-08002B2CF9AE}" pid="4" name="LastSaved">
    <vt:filetime>2023-12-05T00:00:00Z</vt:filetime>
  </property>
</Properties>
</file>