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391" w:tblpY="1101"/>
        <w:tblW w:w="11785" w:type="dxa"/>
        <w:tblLook w:val="04A0" w:firstRow="1" w:lastRow="0" w:firstColumn="1" w:lastColumn="0" w:noHBand="0" w:noVBand="1"/>
      </w:tblPr>
      <w:tblGrid>
        <w:gridCol w:w="4045"/>
        <w:gridCol w:w="7740"/>
      </w:tblGrid>
      <w:tr w:rsidR="0052314B" w:rsidRPr="003E2D75" w14:paraId="3C3E40B5" w14:textId="77777777" w:rsidTr="00AA351E">
        <w:trPr>
          <w:trHeight w:val="1684"/>
        </w:trPr>
        <w:tc>
          <w:tcPr>
            <w:tcW w:w="4045" w:type="dxa"/>
            <w:tcBorders>
              <w:top w:val="nil"/>
              <w:left w:val="nil"/>
              <w:bottom w:val="nil"/>
              <w:right w:val="nil"/>
            </w:tcBorders>
          </w:tcPr>
          <w:p w14:paraId="63A24D6E" w14:textId="77777777" w:rsidR="0052314B" w:rsidRPr="00FD44E8" w:rsidRDefault="0052314B" w:rsidP="00AA351E">
            <w:pPr>
              <w:jc w:val="center"/>
              <w:rPr>
                <w:b/>
                <w:bCs/>
                <w:sz w:val="28"/>
                <w:szCs w:val="28"/>
              </w:rPr>
            </w:pPr>
            <w:r>
              <w:rPr>
                <w:b/>
                <w:bCs/>
                <w:sz w:val="28"/>
                <w:szCs w:val="28"/>
              </w:rPr>
              <w:t xml:space="preserve">ỦY BAN </w:t>
            </w:r>
            <w:r w:rsidRPr="00FD44E8">
              <w:rPr>
                <w:b/>
                <w:bCs/>
                <w:sz w:val="28"/>
                <w:szCs w:val="28"/>
              </w:rPr>
              <w:t>NHÂN DÂN</w:t>
            </w:r>
          </w:p>
          <w:p w14:paraId="64814E46" w14:textId="77777777" w:rsidR="0052314B" w:rsidRPr="00FD44E8" w:rsidRDefault="0052314B" w:rsidP="00AA351E">
            <w:pPr>
              <w:jc w:val="center"/>
              <w:rPr>
                <w:b/>
                <w:bCs/>
                <w:sz w:val="28"/>
                <w:szCs w:val="28"/>
                <w:u w:val="single"/>
              </w:rPr>
            </w:pPr>
            <w:r w:rsidRPr="00FD44E8">
              <w:rPr>
                <w:b/>
                <w:bCs/>
                <w:sz w:val="28"/>
                <w:szCs w:val="28"/>
                <w:u w:val="single"/>
              </w:rPr>
              <w:t>TỈNH NGHỆ AN</w:t>
            </w:r>
          </w:p>
          <w:p w14:paraId="4FA4C10D" w14:textId="77777777" w:rsidR="0052314B" w:rsidRPr="003E2D75" w:rsidRDefault="0052314B" w:rsidP="00AA351E">
            <w:pPr>
              <w:jc w:val="center"/>
              <w:rPr>
                <w:b/>
                <w:bCs/>
                <w:u w:val="single"/>
              </w:rPr>
            </w:pPr>
          </w:p>
          <w:p w14:paraId="7E8EDF98" w14:textId="6771DA98" w:rsidR="0052314B" w:rsidRPr="003E2D75" w:rsidRDefault="0052314B" w:rsidP="00AA351E">
            <w:pPr>
              <w:jc w:val="center"/>
              <w:rPr>
                <w:i/>
                <w:iCs/>
              </w:rPr>
            </w:pPr>
            <w:r w:rsidRPr="003E2D75">
              <w:t>Số</w:t>
            </w:r>
            <w:r w:rsidRPr="003E2D75">
              <w:rPr>
                <w:i/>
                <w:iCs/>
              </w:rPr>
              <w:t xml:space="preserve">: </w:t>
            </w:r>
            <w:r>
              <w:rPr>
                <w:i/>
                <w:iCs/>
              </w:rPr>
              <w:t>4</w:t>
            </w:r>
            <w:r>
              <w:rPr>
                <w:i/>
                <w:iCs/>
              </w:rPr>
              <w:t>2</w:t>
            </w:r>
            <w:r>
              <w:rPr>
                <w:i/>
                <w:iCs/>
              </w:rPr>
              <w:t>/2025/QĐ-UBND</w:t>
            </w:r>
          </w:p>
          <w:p w14:paraId="4A24BC2F" w14:textId="77777777" w:rsidR="0052314B" w:rsidRPr="003E2D75" w:rsidRDefault="0052314B" w:rsidP="00AA351E">
            <w:pPr>
              <w:jc w:val="center"/>
            </w:pPr>
          </w:p>
        </w:tc>
        <w:tc>
          <w:tcPr>
            <w:tcW w:w="7740" w:type="dxa"/>
            <w:tcBorders>
              <w:top w:val="nil"/>
              <w:left w:val="nil"/>
              <w:bottom w:val="nil"/>
              <w:right w:val="nil"/>
            </w:tcBorders>
          </w:tcPr>
          <w:p w14:paraId="7E543B8D" w14:textId="77777777" w:rsidR="0052314B" w:rsidRPr="00FD44E8" w:rsidRDefault="0052314B" w:rsidP="00AA351E">
            <w:pPr>
              <w:jc w:val="center"/>
              <w:rPr>
                <w:b/>
                <w:bCs/>
                <w:sz w:val="28"/>
                <w:szCs w:val="28"/>
              </w:rPr>
            </w:pPr>
            <w:r w:rsidRPr="00FD44E8">
              <w:rPr>
                <w:b/>
                <w:bCs/>
                <w:sz w:val="28"/>
                <w:szCs w:val="28"/>
              </w:rPr>
              <w:t xml:space="preserve">CỘNG HÒA XÃ HỘI CHỦ NGHĨA VIỆT NAM </w:t>
            </w:r>
          </w:p>
          <w:p w14:paraId="007D8052" w14:textId="77777777" w:rsidR="0052314B" w:rsidRPr="00FD44E8" w:rsidRDefault="0052314B" w:rsidP="00AA351E">
            <w:pPr>
              <w:jc w:val="center"/>
              <w:rPr>
                <w:b/>
                <w:bCs/>
                <w:sz w:val="28"/>
                <w:szCs w:val="28"/>
                <w:u w:val="single"/>
              </w:rPr>
            </w:pPr>
            <w:r w:rsidRPr="00FD44E8">
              <w:rPr>
                <w:b/>
                <w:bCs/>
                <w:sz w:val="28"/>
                <w:szCs w:val="28"/>
                <w:u w:val="single"/>
              </w:rPr>
              <w:t>Độc lập - Tự do - Hạnh phúc</w:t>
            </w:r>
          </w:p>
          <w:p w14:paraId="69B07313" w14:textId="77777777" w:rsidR="0052314B" w:rsidRDefault="0052314B" w:rsidP="00AA351E">
            <w:pPr>
              <w:jc w:val="center"/>
              <w:rPr>
                <w:u w:val="single"/>
              </w:rPr>
            </w:pPr>
          </w:p>
          <w:p w14:paraId="313B7CF7" w14:textId="77777777" w:rsidR="0052314B" w:rsidRDefault="0052314B" w:rsidP="00AA351E">
            <w:pPr>
              <w:jc w:val="center"/>
              <w:rPr>
                <w:i/>
                <w:iCs/>
              </w:rPr>
            </w:pPr>
            <w:r>
              <w:rPr>
                <w:i/>
                <w:iCs/>
              </w:rPr>
              <w:t>Nghệ An, ngày 10  tháng 7 năm 2025</w:t>
            </w:r>
          </w:p>
          <w:p w14:paraId="5235E599" w14:textId="77777777" w:rsidR="0052314B" w:rsidRDefault="0052314B" w:rsidP="00AA351E">
            <w:pPr>
              <w:rPr>
                <w:i/>
                <w:iCs/>
              </w:rPr>
            </w:pPr>
          </w:p>
          <w:p w14:paraId="78B5FE90" w14:textId="77777777" w:rsidR="0052314B" w:rsidRDefault="0052314B" w:rsidP="00AA351E">
            <w:pPr>
              <w:jc w:val="center"/>
              <w:rPr>
                <w:i/>
                <w:iCs/>
              </w:rPr>
            </w:pPr>
          </w:p>
          <w:p w14:paraId="78F3CE4C" w14:textId="77777777" w:rsidR="0052314B" w:rsidRPr="003E2D75" w:rsidRDefault="0052314B" w:rsidP="00AA351E">
            <w:pPr>
              <w:jc w:val="center"/>
              <w:rPr>
                <w:i/>
                <w:iCs/>
              </w:rPr>
            </w:pPr>
          </w:p>
        </w:tc>
      </w:tr>
    </w:tbl>
    <w:p w14:paraId="0882E49A" w14:textId="5095310B" w:rsidR="0052314B" w:rsidRPr="0052314B" w:rsidRDefault="0052314B" w:rsidP="0052314B">
      <w:pPr>
        <w:jc w:val="center"/>
        <w:rPr>
          <w:b/>
          <w:bCs/>
          <w:sz w:val="28"/>
          <w:szCs w:val="28"/>
        </w:rPr>
      </w:pPr>
      <w:r w:rsidRPr="0052314B">
        <w:rPr>
          <w:b/>
          <w:bCs/>
          <w:sz w:val="28"/>
          <w:szCs w:val="28"/>
        </w:rPr>
        <w:t>QUYẾT ĐỊNH</w:t>
      </w:r>
    </w:p>
    <w:p w14:paraId="32A59C95" w14:textId="070E746D" w:rsidR="0052314B" w:rsidRPr="0052314B" w:rsidRDefault="0052314B" w:rsidP="0052314B">
      <w:pPr>
        <w:jc w:val="center"/>
        <w:rPr>
          <w:b/>
          <w:bCs/>
        </w:rPr>
      </w:pPr>
      <w:r w:rsidRPr="0052314B">
        <w:rPr>
          <w:b/>
          <w:bCs/>
        </w:rPr>
        <w:t xml:space="preserve">Sửa đổi, bổ sung một số điều của Quyết định số 32/2024/QĐ-UBND ngày 24/9/2024 của Uỷ ban nhân dân tỉnh quy định mức khoán bảo vệ rừng, số lần chi trả, thời gian chi trả tiền từ nguồn thu Thoả thuận chi trả giảm phát thải khí nhà kính vùng Bắc Trung Bộ cho các đối tượng </w:t>
      </w:r>
      <w:r w:rsidRPr="0052314B">
        <w:rPr>
          <w:b/>
          <w:bCs/>
          <w:u w:val="single"/>
        </w:rPr>
        <w:t>hưởng lợi trên địa bàn tỉnh Nghệ</w:t>
      </w:r>
      <w:r w:rsidRPr="0052314B">
        <w:rPr>
          <w:b/>
          <w:bCs/>
        </w:rPr>
        <w:t xml:space="preserve"> An</w:t>
      </w:r>
    </w:p>
    <w:p w14:paraId="1911F0D7" w14:textId="4FF45514" w:rsidR="0052314B" w:rsidRPr="0052314B" w:rsidRDefault="0052314B" w:rsidP="0052314B">
      <w:pPr>
        <w:rPr>
          <w:i/>
          <w:iCs/>
        </w:rPr>
      </w:pPr>
      <w:r w:rsidRPr="0052314B">
        <w:rPr>
          <w:i/>
          <w:iCs/>
        </w:rPr>
        <w:t xml:space="preserve">     </w:t>
      </w:r>
      <w:r w:rsidRPr="0052314B">
        <w:rPr>
          <w:i/>
          <w:iCs/>
        </w:rPr>
        <w:t>Căn cứ Luật Tổ chức chính quyền địa phương ngày 16/6/2025;</w:t>
      </w:r>
    </w:p>
    <w:p w14:paraId="26398B29" w14:textId="244864BD" w:rsidR="0052314B" w:rsidRPr="0052314B" w:rsidRDefault="0052314B" w:rsidP="0052314B">
      <w:pPr>
        <w:rPr>
          <w:i/>
          <w:iCs/>
        </w:rPr>
      </w:pPr>
      <w:r w:rsidRPr="0052314B">
        <w:rPr>
          <w:i/>
          <w:iCs/>
        </w:rPr>
        <w:t xml:space="preserve">      </w:t>
      </w:r>
      <w:r w:rsidRPr="0052314B">
        <w:rPr>
          <w:i/>
          <w:iCs/>
        </w:rPr>
        <w:t xml:space="preserve">Căn cứ Luật Ban hành văn bản quy phạm pháp luật ngày 19/02/2025; Luật sửa đổi, bổ sung </w:t>
      </w:r>
      <w:r w:rsidRPr="0052314B">
        <w:rPr>
          <w:i/>
          <w:iCs/>
        </w:rPr>
        <w:t xml:space="preserve">  </w:t>
      </w:r>
      <w:r w:rsidRPr="0052314B">
        <w:rPr>
          <w:i/>
          <w:iCs/>
        </w:rPr>
        <w:t>một số điều của Luật Ban hành văn bản quy phạm pháp luật ngày 25/6/2025</w:t>
      </w:r>
    </w:p>
    <w:p w14:paraId="731B0ECC" w14:textId="51899A49" w:rsidR="0052314B" w:rsidRPr="0052314B" w:rsidRDefault="0052314B" w:rsidP="0052314B">
      <w:pPr>
        <w:rPr>
          <w:i/>
          <w:iCs/>
        </w:rPr>
      </w:pPr>
      <w:r w:rsidRPr="0052314B">
        <w:rPr>
          <w:i/>
          <w:iCs/>
        </w:rPr>
        <w:t xml:space="preserve">     </w:t>
      </w:r>
      <w:r w:rsidRPr="0052314B">
        <w:rPr>
          <w:i/>
          <w:iCs/>
        </w:rPr>
        <w:t>Căn cứ Luật Lâm nghiệp ngày 15/11/2017;</w:t>
      </w:r>
    </w:p>
    <w:p w14:paraId="3D9A11E5" w14:textId="56CE897F" w:rsidR="0052314B" w:rsidRPr="0052314B" w:rsidRDefault="0052314B" w:rsidP="0052314B">
      <w:pPr>
        <w:rPr>
          <w:i/>
          <w:iCs/>
        </w:rPr>
      </w:pPr>
      <w:r w:rsidRPr="0052314B">
        <w:rPr>
          <w:i/>
          <w:iCs/>
        </w:rPr>
        <w:t xml:space="preserve">      </w:t>
      </w:r>
      <w:r w:rsidRPr="0052314B">
        <w:rPr>
          <w:i/>
          <w:iCs/>
        </w:rPr>
        <w:t>Căn cứ Nghị định số 107/2022/NĐ-CP ngày 28/12/2022 của Chính phủ về thí điểm chuyển nhượng kết quả giảm phát thải và quản lý tài chính thỏa thuận chi trả giảm phát thải khí nhà kính vùng Bắc Trung Bộ;</w:t>
      </w:r>
    </w:p>
    <w:p w14:paraId="479B36A1" w14:textId="4173229C" w:rsidR="0052314B" w:rsidRPr="0052314B" w:rsidRDefault="0052314B" w:rsidP="0052314B">
      <w:pPr>
        <w:rPr>
          <w:i/>
          <w:iCs/>
        </w:rPr>
      </w:pPr>
      <w:r w:rsidRPr="0052314B">
        <w:rPr>
          <w:i/>
          <w:iCs/>
        </w:rPr>
        <w:t xml:space="preserve">     </w:t>
      </w:r>
      <w:r w:rsidRPr="0052314B">
        <w:rPr>
          <w:i/>
          <w:iCs/>
        </w:rPr>
        <w:t>Theo đề nghị của Sở Nông nghiệp và Môi trường tại Tờ trình số 5367/TTr-SNNMT.KHTC ngày 15/7/2025;</w:t>
      </w:r>
    </w:p>
    <w:p w14:paraId="0EA49D16" w14:textId="1E9B45DA" w:rsidR="0052314B" w:rsidRPr="0052314B" w:rsidRDefault="0052314B" w:rsidP="0052314B">
      <w:pPr>
        <w:rPr>
          <w:i/>
          <w:iCs/>
        </w:rPr>
      </w:pPr>
      <w:r w:rsidRPr="0052314B">
        <w:rPr>
          <w:i/>
          <w:iCs/>
        </w:rPr>
        <w:t xml:space="preserve">     </w:t>
      </w:r>
      <w:r w:rsidRPr="0052314B">
        <w:rPr>
          <w:i/>
          <w:iCs/>
        </w:rPr>
        <w:t>Uỷ ban nhân dân tỉnh Nghệ An ban hành Quyết định sửa đổi, bổ sung một số điều của Quyết định số 32/2024/QĐ-UBND ngày 24/9/2024 của Uỷ ban nhân dân tỉnh về việc quy định mức khoán bảo vệ rừng; số lần chi trả, thời gian chi trả tiền từ nguồn thu Thoả thuận chi trả phát thải khí nhà kính vùng Bắc Trung Bộ cho các đối tượng hưởng lợi trên địa bàn tỉnh Nghệ An.</w:t>
      </w:r>
    </w:p>
    <w:p w14:paraId="7C4C5A1B" w14:textId="4959B358" w:rsidR="0052314B" w:rsidRDefault="0052314B" w:rsidP="0052314B">
      <w:r w:rsidRPr="0052314B">
        <w:rPr>
          <w:b/>
          <w:bCs/>
        </w:rPr>
        <w:t xml:space="preserve">     </w:t>
      </w:r>
      <w:r w:rsidRPr="0052314B">
        <w:rPr>
          <w:b/>
          <w:bCs/>
        </w:rPr>
        <w:t>Điều 1</w:t>
      </w:r>
      <w:r>
        <w:t>. Sửa đổi, bổ sung một số điều của Quyết định số 32/2024/QĐ- UBND ngày 24/9/2024 của Uỷ ban nhân dân tỉnh quy định mức khoán bảo vệ rừng; số lần chi trả, thời gian chi trả tiền từ nguồn thu Thoả thuận chi trả phát thải khí nhà kính vùng Bắc Trung Bộ cho các đối tượng hưởng lợi trên địa bàn tỉnh Nghệ An như sau:</w:t>
      </w:r>
    </w:p>
    <w:p w14:paraId="1123F09A" w14:textId="20326875" w:rsidR="0052314B" w:rsidRDefault="0052314B" w:rsidP="0052314B">
      <w:r>
        <w:t xml:space="preserve">     </w:t>
      </w:r>
      <w:r>
        <w:t>1. Sửa đổi, bổ sung khoản 1 Điều 2 như sau:</w:t>
      </w:r>
    </w:p>
    <w:p w14:paraId="57243857" w14:textId="3F5B549D" w:rsidR="0052314B" w:rsidRDefault="0052314B" w:rsidP="0052314B">
      <w:r>
        <w:t>“1. Mức khoán bảo vệ rừng từ nguồn thu Thoả thuận chi trả phát thải khí nhà kính vùng Bắc Trung Bộ là 800.000 đồng/ha/năm”.</w:t>
      </w:r>
    </w:p>
    <w:p w14:paraId="3E919878" w14:textId="3DEE5482" w:rsidR="0052314B" w:rsidRDefault="0052314B" w:rsidP="0052314B">
      <w:r>
        <w:t xml:space="preserve">     </w:t>
      </w:r>
      <w:r>
        <w:t>2. Sửa đổi khoản 2, Điều 3 như sau</w:t>
      </w:r>
    </w:p>
    <w:p w14:paraId="7B55B159" w14:textId="3D56B391" w:rsidR="0052314B" w:rsidRDefault="0052314B" w:rsidP="0052314B">
      <w:r>
        <w:t>“2. Hội đồng quản lý Quỹ Bảo vệ và Phát triển rừng tỉnh, Sở Nông nghiệp và Môi trường, Sở Tài chính: Theo chức năng nhiệm vụ hướng dẫn, chỉ đạo Quỹ</w:t>
      </w:r>
    </w:p>
    <w:p w14:paraId="01CB1A38" w14:textId="1D616B1B" w:rsidR="0052314B" w:rsidRDefault="0052314B" w:rsidP="0052314B">
      <w:r>
        <w:t>Bảo vệ và Phát triển rừng tỉnh và các đơn vị liên quan thực hiện Quyết định này theo đúng quy định hiện hành.</w:t>
      </w:r>
    </w:p>
    <w:p w14:paraId="521A43C9" w14:textId="2EBFE072" w:rsidR="0052314B" w:rsidRPr="0052314B" w:rsidRDefault="0052314B" w:rsidP="0052314B">
      <w:pPr>
        <w:rPr>
          <w:b/>
          <w:bCs/>
        </w:rPr>
      </w:pPr>
      <w:r w:rsidRPr="0052314B">
        <w:rPr>
          <w:b/>
          <w:bCs/>
        </w:rPr>
        <w:lastRenderedPageBreak/>
        <w:t xml:space="preserve">     </w:t>
      </w:r>
      <w:r w:rsidRPr="0052314B">
        <w:rPr>
          <w:b/>
          <w:bCs/>
        </w:rPr>
        <w:t>Điều 2. Điều khoản thi hành</w:t>
      </w:r>
    </w:p>
    <w:p w14:paraId="3103045B" w14:textId="6565754F" w:rsidR="0052314B" w:rsidRDefault="0052314B" w:rsidP="0052314B">
      <w:r>
        <w:t xml:space="preserve">     </w:t>
      </w:r>
      <w:r>
        <w:t>1. Quyết định này có hiệu lực thi hành kể từ ngày ký</w:t>
      </w:r>
    </w:p>
    <w:p w14:paraId="45C25C58" w14:textId="4FC5DD02" w:rsidR="0052314B" w:rsidRDefault="0052314B" w:rsidP="0052314B">
      <w:r>
        <w:t xml:space="preserve">     </w:t>
      </w:r>
      <w:r>
        <w:t>2. Chủ tịch Hội đồng quản lý Quỹ Bảo vệ và Phát triển rừng tỉnh; Chánh Văn phòng Ủy ban nhân dân tỉnh; Giám đốc các Sở: Nông nghiệp và Môi trường, Tài chính; Trưởng Ban kiểm soát Quỹ; Giám đốc Quỹ Bảo vệ và Phát triển rừng; Chủ tịch Ủy ban nhân dân các xã, phường và Thủ trưởng các cơ quan, đơn vị liên quan chịu trách nhiệm thi hành Quyết định này.</w:t>
      </w:r>
    </w:p>
    <w:tbl>
      <w:tblPr>
        <w:tblStyle w:val="TableGrid"/>
        <w:tblW w:w="0" w:type="auto"/>
        <w:tblLook w:val="04A0" w:firstRow="1" w:lastRow="0" w:firstColumn="1" w:lastColumn="0" w:noHBand="0" w:noVBand="1"/>
      </w:tblPr>
      <w:tblGrid>
        <w:gridCol w:w="4675"/>
        <w:gridCol w:w="4675"/>
      </w:tblGrid>
      <w:tr w:rsidR="0052314B" w14:paraId="5DCF267D" w14:textId="77777777" w:rsidTr="0052314B">
        <w:tc>
          <w:tcPr>
            <w:tcW w:w="4675" w:type="dxa"/>
            <w:tcBorders>
              <w:top w:val="nil"/>
              <w:left w:val="nil"/>
              <w:bottom w:val="nil"/>
              <w:right w:val="nil"/>
            </w:tcBorders>
          </w:tcPr>
          <w:p w14:paraId="1050DEAA" w14:textId="15E9D961" w:rsidR="0052314B" w:rsidRPr="0052314B" w:rsidRDefault="0052314B" w:rsidP="0052314B">
            <w:pPr>
              <w:rPr>
                <w:b/>
                <w:bCs/>
                <w:i/>
                <w:iCs/>
              </w:rPr>
            </w:pPr>
            <w:r w:rsidRPr="0052314B">
              <w:rPr>
                <w:b/>
                <w:bCs/>
                <w:i/>
                <w:iCs/>
              </w:rPr>
              <w:t>Nơi nhận:</w:t>
            </w:r>
          </w:p>
          <w:p w14:paraId="498A8502" w14:textId="5DB578D8" w:rsidR="0052314B" w:rsidRDefault="0052314B" w:rsidP="0052314B">
            <w:r>
              <w:t>- Như Điều 2</w:t>
            </w:r>
          </w:p>
          <w:p w14:paraId="224C8726" w14:textId="3CA71343" w:rsidR="0052314B" w:rsidRDefault="0052314B" w:rsidP="0052314B">
            <w:r>
              <w:t>- Bộ Nông nghiệp và Môi trường;</w:t>
            </w:r>
          </w:p>
          <w:p w14:paraId="53E6DBEC" w14:textId="0E99C855" w:rsidR="0052314B" w:rsidRDefault="0052314B" w:rsidP="0052314B">
            <w:r>
              <w:t>- Cục kiểm tra văn bản QPPL - Bộ Tư Pháp;</w:t>
            </w:r>
          </w:p>
          <w:p w14:paraId="577A15D1" w14:textId="0456BCE8" w:rsidR="0052314B" w:rsidRDefault="0052314B" w:rsidP="0052314B">
            <w:r>
              <w:t>- Quỹ Bảo vệ và PTR Việt Nam;</w:t>
            </w:r>
          </w:p>
          <w:p w14:paraId="054C3D5C" w14:textId="7A32BAC1" w:rsidR="0052314B" w:rsidRDefault="0052314B" w:rsidP="0052314B">
            <w:r>
              <w:t>- Thường trực Tỉnh ủy</w:t>
            </w:r>
          </w:p>
          <w:p w14:paraId="57AAFF42" w14:textId="27A51D03" w:rsidR="0052314B" w:rsidRDefault="0052314B" w:rsidP="0052314B">
            <w:r>
              <w:t>- Thường trực HĐND tỉnh;</w:t>
            </w:r>
          </w:p>
          <w:p w14:paraId="25DCD0CA" w14:textId="65848311" w:rsidR="0052314B" w:rsidRDefault="0052314B" w:rsidP="0052314B">
            <w:r>
              <w:t>- Chủ tịch, các PCT UBND tỉnh;</w:t>
            </w:r>
          </w:p>
          <w:p w14:paraId="4FF87300" w14:textId="3B667ADF" w:rsidR="0052314B" w:rsidRDefault="0052314B" w:rsidP="0052314B">
            <w:r>
              <w:t>- Các Sở, ban, ngành tỉnh;</w:t>
            </w:r>
          </w:p>
          <w:p w14:paraId="421774CA" w14:textId="2B6E23F7" w:rsidR="0052314B" w:rsidRDefault="0052314B" w:rsidP="0052314B">
            <w:r>
              <w:t>- Cổng thông tin điện tử UBND tỉnh;</w:t>
            </w:r>
          </w:p>
          <w:p w14:paraId="410EE1F9" w14:textId="604DBCE6" w:rsidR="0052314B" w:rsidRDefault="0052314B" w:rsidP="0052314B">
            <w:r>
              <w:t>- Lưu: VT, NN (TP, N.Toàn).</w:t>
            </w:r>
          </w:p>
        </w:tc>
        <w:tc>
          <w:tcPr>
            <w:tcW w:w="4675" w:type="dxa"/>
            <w:tcBorders>
              <w:top w:val="nil"/>
              <w:left w:val="nil"/>
              <w:bottom w:val="nil"/>
              <w:right w:val="nil"/>
            </w:tcBorders>
          </w:tcPr>
          <w:p w14:paraId="34E05E33" w14:textId="77777777" w:rsidR="0052314B" w:rsidRPr="00B861A3" w:rsidRDefault="0052314B" w:rsidP="0052314B">
            <w:pPr>
              <w:jc w:val="center"/>
              <w:rPr>
                <w:b/>
                <w:bCs/>
                <w:sz w:val="28"/>
                <w:szCs w:val="28"/>
              </w:rPr>
            </w:pPr>
            <w:r w:rsidRPr="00B861A3">
              <w:rPr>
                <w:b/>
                <w:bCs/>
                <w:sz w:val="28"/>
                <w:szCs w:val="28"/>
              </w:rPr>
              <w:t>TM. ỦY BAN NHÂN DÂN</w:t>
            </w:r>
          </w:p>
          <w:p w14:paraId="1E8A880C" w14:textId="77777777" w:rsidR="0052314B" w:rsidRPr="00B861A3" w:rsidRDefault="0052314B" w:rsidP="0052314B">
            <w:pPr>
              <w:jc w:val="center"/>
              <w:rPr>
                <w:b/>
                <w:bCs/>
                <w:sz w:val="28"/>
                <w:szCs w:val="28"/>
              </w:rPr>
            </w:pPr>
            <w:r w:rsidRPr="00B861A3">
              <w:rPr>
                <w:b/>
                <w:bCs/>
                <w:sz w:val="28"/>
                <w:szCs w:val="28"/>
              </w:rPr>
              <w:t>KT. CHỦ TỊCH</w:t>
            </w:r>
          </w:p>
          <w:p w14:paraId="4391ECB5" w14:textId="77777777" w:rsidR="0052314B" w:rsidRDefault="0052314B" w:rsidP="0052314B">
            <w:pPr>
              <w:jc w:val="center"/>
              <w:rPr>
                <w:b/>
                <w:bCs/>
                <w:sz w:val="28"/>
                <w:szCs w:val="28"/>
              </w:rPr>
            </w:pPr>
            <w:r w:rsidRPr="00B861A3">
              <w:rPr>
                <w:b/>
                <w:bCs/>
                <w:sz w:val="28"/>
                <w:szCs w:val="28"/>
              </w:rPr>
              <w:t>PHÓ CHỦ T</w:t>
            </w:r>
            <w:r>
              <w:rPr>
                <w:b/>
                <w:bCs/>
                <w:sz w:val="28"/>
                <w:szCs w:val="28"/>
              </w:rPr>
              <w:t>ỊCH</w:t>
            </w:r>
          </w:p>
          <w:p w14:paraId="5E5A0D92" w14:textId="77777777" w:rsidR="0052314B" w:rsidRDefault="0052314B" w:rsidP="0052314B">
            <w:r>
              <w:t xml:space="preserve">            </w:t>
            </w:r>
          </w:p>
          <w:p w14:paraId="654D2706" w14:textId="77777777" w:rsidR="0052314B" w:rsidRDefault="0052314B" w:rsidP="0052314B"/>
          <w:p w14:paraId="72FFE3B2" w14:textId="3561544A" w:rsidR="0052314B" w:rsidRPr="0052314B" w:rsidRDefault="0052314B" w:rsidP="0052314B">
            <w:pPr>
              <w:rPr>
                <w:b/>
                <w:bCs/>
                <w:sz w:val="28"/>
                <w:szCs w:val="28"/>
              </w:rPr>
            </w:pPr>
            <w:r>
              <w:t xml:space="preserve">                      </w:t>
            </w:r>
            <w:r w:rsidRPr="0052314B">
              <w:rPr>
                <w:b/>
                <w:bCs/>
                <w:sz w:val="28"/>
                <w:szCs w:val="28"/>
              </w:rPr>
              <w:t xml:space="preserve">Nguyễn Văn Đệ </w:t>
            </w:r>
          </w:p>
        </w:tc>
      </w:tr>
    </w:tbl>
    <w:p w14:paraId="0B63A6B4" w14:textId="77777777" w:rsidR="0052314B" w:rsidRDefault="0052314B" w:rsidP="0052314B"/>
    <w:sectPr w:rsidR="0052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4B"/>
    <w:rsid w:val="0052314B"/>
    <w:rsid w:val="00CC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D6D7"/>
  <w15:chartTrackingRefBased/>
  <w15:docId w15:val="{DF09CF8E-FA01-4DB8-BB88-001D2B1A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1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3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7F7465-67DD-46A7-B9C4-AC98C4BB875D}"/>
</file>

<file path=customXml/itemProps2.xml><?xml version="1.0" encoding="utf-8"?>
<ds:datastoreItem xmlns:ds="http://schemas.openxmlformats.org/officeDocument/2006/customXml" ds:itemID="{6C4897F8-82CF-4B5B-8AA3-F444087887FB}"/>
</file>

<file path=customXml/itemProps3.xml><?xml version="1.0" encoding="utf-8"?>
<ds:datastoreItem xmlns:ds="http://schemas.openxmlformats.org/officeDocument/2006/customXml" ds:itemID="{C9B051BF-B5EF-486B-9BB7-A2882B144C90}"/>
</file>

<file path=docProps/app.xml><?xml version="1.0" encoding="utf-8"?>
<Properties xmlns="http://schemas.openxmlformats.org/officeDocument/2006/extended-properties" xmlns:vt="http://schemas.openxmlformats.org/officeDocument/2006/docPropsVTypes">
  <Template>Normal</Template>
  <TotalTime>7</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2025-08-01T07:08:00Z</dcterms:created>
  <dcterms:modified xsi:type="dcterms:W3CDTF">2025-08-01T07:15:00Z</dcterms:modified>
</cp:coreProperties>
</file>