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07" w:type="dxa"/>
        <w:jc w:val="center"/>
        <w:tblLook w:val="01E0" w:firstRow="1" w:lastRow="1" w:firstColumn="1" w:lastColumn="1" w:noHBand="0" w:noVBand="0"/>
      </w:tblPr>
      <w:tblGrid>
        <w:gridCol w:w="3530"/>
        <w:gridCol w:w="5977"/>
      </w:tblGrid>
      <w:tr w:rsidR="00834713" w:rsidRPr="009274B8" w14:paraId="0BBA862C" w14:textId="77777777" w:rsidTr="00182082">
        <w:trPr>
          <w:trHeight w:val="1458"/>
          <w:jc w:val="center"/>
        </w:trPr>
        <w:tc>
          <w:tcPr>
            <w:tcW w:w="3530" w:type="dxa"/>
          </w:tcPr>
          <w:p w14:paraId="47389E33" w14:textId="77777777" w:rsidR="00834713" w:rsidRPr="009274B8" w:rsidRDefault="00834713" w:rsidP="00F40151">
            <w:pPr>
              <w:ind w:left="-57" w:right="-57"/>
              <w:jc w:val="center"/>
              <w:rPr>
                <w:b/>
                <w:sz w:val="26"/>
                <w:szCs w:val="26"/>
              </w:rPr>
            </w:pPr>
            <w:r w:rsidRPr="009274B8">
              <w:rPr>
                <w:sz w:val="26"/>
                <w:szCs w:val="26"/>
              </w:rPr>
              <w:br w:type="page"/>
            </w:r>
            <w:r w:rsidRPr="009274B8">
              <w:rPr>
                <w:b/>
                <w:sz w:val="26"/>
                <w:szCs w:val="26"/>
              </w:rPr>
              <w:t xml:space="preserve">ỦY BAN NHÂN DÂN </w:t>
            </w:r>
          </w:p>
          <w:p w14:paraId="6219EEDB" w14:textId="77777777" w:rsidR="00834713" w:rsidRPr="009274B8" w:rsidRDefault="00834713" w:rsidP="00F40151">
            <w:pPr>
              <w:ind w:left="-57" w:right="-57"/>
              <w:jc w:val="center"/>
              <w:rPr>
                <w:b/>
                <w:sz w:val="26"/>
                <w:szCs w:val="26"/>
              </w:rPr>
            </w:pPr>
            <w:r w:rsidRPr="009274B8">
              <w:rPr>
                <w:b/>
                <w:sz w:val="26"/>
                <w:szCs w:val="26"/>
              </w:rPr>
              <w:t>TỈNH TÂY NINH</w:t>
            </w:r>
          </w:p>
          <w:p w14:paraId="17ED29B8" w14:textId="25DA69A9" w:rsidR="00834713" w:rsidRPr="009274B8" w:rsidRDefault="002558A1" w:rsidP="00F40151">
            <w:pPr>
              <w:ind w:left="-57" w:right="-57"/>
              <w:jc w:val="center"/>
              <w:rPr>
                <w:b/>
                <w:sz w:val="26"/>
                <w:szCs w:val="26"/>
              </w:rPr>
            </w:pPr>
            <w:r>
              <w:rPr>
                <w:b/>
                <w:noProof/>
                <w:sz w:val="26"/>
                <w:szCs w:val="26"/>
              </w:rPr>
              <mc:AlternateContent>
                <mc:Choice Requires="wps">
                  <w:drawing>
                    <wp:anchor distT="4294967295" distB="4294967295" distL="114300" distR="114300" simplePos="0" relativeHeight="251656704" behindDoc="0" locked="0" layoutInCell="1" allowOverlap="1" wp14:anchorId="648C4CF3" wp14:editId="43F1947D">
                      <wp:simplePos x="0" y="0"/>
                      <wp:positionH relativeFrom="column">
                        <wp:posOffset>772795</wp:posOffset>
                      </wp:positionH>
                      <wp:positionV relativeFrom="paragraph">
                        <wp:posOffset>34289</wp:posOffset>
                      </wp:positionV>
                      <wp:extent cx="518795" cy="0"/>
                      <wp:effectExtent l="0" t="0" r="0" b="0"/>
                      <wp:wrapNone/>
                      <wp:docPr id="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143E7F" id="_x0000_t32" coordsize="21600,21600" o:spt="32" o:oned="t" path="m,l21600,21600e" filled="f">
                      <v:path arrowok="t" fillok="f" o:connecttype="none"/>
                      <o:lock v:ext="edit" shapetype="t"/>
                    </v:shapetype>
                    <v:shape id="Straight Arrow Connector 2" o:spid="_x0000_s1026" type="#_x0000_t32" style="position:absolute;margin-left:60.85pt;margin-top:2.7pt;width:40.85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E6htwEAAFU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"/>
                  </w:pict>
                </mc:Fallback>
              </mc:AlternateContent>
            </w:r>
          </w:p>
          <w:p w14:paraId="00662960" w14:textId="12041C7E" w:rsidR="00834713" w:rsidRPr="009274B8" w:rsidRDefault="00834713" w:rsidP="00F40151">
            <w:pPr>
              <w:keepNext/>
              <w:ind w:left="-57" w:right="-57"/>
              <w:jc w:val="center"/>
              <w:rPr>
                <w:sz w:val="26"/>
                <w:szCs w:val="26"/>
              </w:rPr>
            </w:pPr>
            <w:r w:rsidRPr="009274B8">
              <w:rPr>
                <w:sz w:val="26"/>
                <w:szCs w:val="26"/>
              </w:rPr>
              <w:t xml:space="preserve">Số:  </w:t>
            </w:r>
            <w:r w:rsidR="002558A1">
              <w:rPr>
                <w:sz w:val="26"/>
                <w:szCs w:val="26"/>
              </w:rPr>
              <w:t>31</w:t>
            </w:r>
            <w:r w:rsidRPr="009274B8">
              <w:rPr>
                <w:sz w:val="26"/>
                <w:szCs w:val="26"/>
              </w:rPr>
              <w:t>/2023/QĐ-UBND</w:t>
            </w:r>
          </w:p>
          <w:p w14:paraId="6A4DFDD2" w14:textId="77777777" w:rsidR="00834713" w:rsidRPr="009274B8" w:rsidRDefault="00834713" w:rsidP="00F40151">
            <w:pPr>
              <w:keepNext/>
              <w:ind w:left="-57" w:right="-57"/>
              <w:rPr>
                <w:sz w:val="26"/>
                <w:szCs w:val="26"/>
              </w:rPr>
            </w:pPr>
          </w:p>
        </w:tc>
        <w:tc>
          <w:tcPr>
            <w:tcW w:w="5977" w:type="dxa"/>
          </w:tcPr>
          <w:p w14:paraId="4D0F591A" w14:textId="77777777" w:rsidR="00834713" w:rsidRPr="009274B8" w:rsidRDefault="00834713" w:rsidP="00F40151">
            <w:pPr>
              <w:keepNext/>
              <w:jc w:val="center"/>
              <w:rPr>
                <w:b/>
                <w:bCs/>
                <w:sz w:val="26"/>
                <w:szCs w:val="26"/>
              </w:rPr>
            </w:pPr>
            <w:r w:rsidRPr="009274B8">
              <w:rPr>
                <w:b/>
                <w:sz w:val="26"/>
                <w:szCs w:val="26"/>
              </w:rPr>
              <w:t xml:space="preserve"> C</w:t>
            </w:r>
            <w:r w:rsidRPr="009274B8">
              <w:rPr>
                <w:b/>
                <w:bCs/>
                <w:sz w:val="26"/>
                <w:szCs w:val="26"/>
              </w:rPr>
              <w:t>ỘNG HÒA XÃ HỘI CHỦ NGHĨA VIỆT NAM</w:t>
            </w:r>
          </w:p>
          <w:p w14:paraId="60DA0D50" w14:textId="77777777" w:rsidR="00834713" w:rsidRPr="009274B8" w:rsidRDefault="00834713" w:rsidP="00F40151">
            <w:pPr>
              <w:keepNext/>
              <w:jc w:val="center"/>
              <w:rPr>
                <w:b/>
                <w:bCs/>
                <w:sz w:val="28"/>
                <w:szCs w:val="26"/>
                <w:u w:val="single"/>
              </w:rPr>
            </w:pPr>
            <w:r w:rsidRPr="009274B8">
              <w:rPr>
                <w:b/>
                <w:bCs/>
                <w:sz w:val="26"/>
                <w:szCs w:val="26"/>
              </w:rPr>
              <w:t xml:space="preserve">    </w:t>
            </w:r>
            <w:r w:rsidRPr="009274B8">
              <w:rPr>
                <w:b/>
                <w:bCs/>
                <w:sz w:val="28"/>
                <w:szCs w:val="26"/>
              </w:rPr>
              <w:t>Độc lập - Tự do - Hạnh phúc</w:t>
            </w:r>
          </w:p>
          <w:p w14:paraId="283DB238" w14:textId="4C3E668B" w:rsidR="00834713" w:rsidRPr="009274B8" w:rsidRDefault="002558A1" w:rsidP="00F40151">
            <w:pPr>
              <w:keepNext/>
              <w:rPr>
                <w:b/>
                <w:bCs/>
                <w:sz w:val="26"/>
                <w:szCs w:val="26"/>
              </w:rPr>
            </w:pPr>
            <w:r>
              <w:rPr>
                <w:b/>
                <w:bCs/>
                <w:noProof/>
                <w:sz w:val="26"/>
                <w:szCs w:val="26"/>
              </w:rPr>
              <mc:AlternateContent>
                <mc:Choice Requires="wps">
                  <w:drawing>
                    <wp:anchor distT="4294967295" distB="4294967295" distL="114300" distR="114300" simplePos="0" relativeHeight="251659776" behindDoc="0" locked="0" layoutInCell="1" allowOverlap="1" wp14:anchorId="7570EA3B" wp14:editId="75C9729A">
                      <wp:simplePos x="0" y="0"/>
                      <wp:positionH relativeFrom="column">
                        <wp:posOffset>829310</wp:posOffset>
                      </wp:positionH>
                      <wp:positionV relativeFrom="paragraph">
                        <wp:posOffset>36829</wp:posOffset>
                      </wp:positionV>
                      <wp:extent cx="2171065" cy="0"/>
                      <wp:effectExtent l="0" t="0" r="0"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5EF0D3" id="Straight Arrow Connector 1" o:spid="_x0000_s1026" type="#_x0000_t32" style="position:absolute;margin-left:65.3pt;margin-top:2.9pt;width:170.9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S5uAEAAFYDAAAOAAAAZHJzL2Uyb0RvYy54bWysU8Fu2zAMvQ/YPwi6L7YDpNu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"/>
                  </w:pict>
                </mc:Fallback>
              </mc:AlternateContent>
            </w:r>
          </w:p>
          <w:p w14:paraId="61EAE75B" w14:textId="546F6D60" w:rsidR="00834713" w:rsidRPr="009274B8" w:rsidRDefault="00834713" w:rsidP="00F40151">
            <w:pPr>
              <w:keepNext/>
              <w:ind w:left="-28" w:firstLine="28"/>
              <w:jc w:val="center"/>
              <w:rPr>
                <w:sz w:val="28"/>
                <w:szCs w:val="28"/>
              </w:rPr>
            </w:pPr>
            <w:r w:rsidRPr="009274B8">
              <w:rPr>
                <w:i/>
                <w:sz w:val="26"/>
                <w:szCs w:val="26"/>
              </w:rPr>
              <w:t xml:space="preserve">   </w:t>
            </w:r>
            <w:r w:rsidRPr="009274B8">
              <w:rPr>
                <w:i/>
                <w:sz w:val="28"/>
                <w:szCs w:val="28"/>
              </w:rPr>
              <w:t>Tây</w:t>
            </w:r>
            <w:r w:rsidRPr="009274B8">
              <w:rPr>
                <w:i/>
                <w:iCs/>
                <w:sz w:val="28"/>
                <w:szCs w:val="28"/>
              </w:rPr>
              <w:t xml:space="preserve"> Ninh, ngày  </w:t>
            </w:r>
            <w:r w:rsidR="002558A1">
              <w:rPr>
                <w:i/>
                <w:iCs/>
                <w:sz w:val="28"/>
                <w:szCs w:val="28"/>
              </w:rPr>
              <w:t>13</w:t>
            </w:r>
            <w:r w:rsidRPr="009274B8">
              <w:rPr>
                <w:i/>
                <w:iCs/>
                <w:sz w:val="28"/>
                <w:szCs w:val="28"/>
              </w:rPr>
              <w:t xml:space="preserve">  tháng </w:t>
            </w:r>
            <w:r w:rsidR="002558A1">
              <w:rPr>
                <w:i/>
                <w:iCs/>
                <w:sz w:val="28"/>
                <w:szCs w:val="28"/>
              </w:rPr>
              <w:t>11</w:t>
            </w:r>
            <w:r w:rsidRPr="009274B8">
              <w:rPr>
                <w:i/>
                <w:iCs/>
                <w:sz w:val="28"/>
                <w:szCs w:val="28"/>
              </w:rPr>
              <w:t xml:space="preserve">  năm 2023</w:t>
            </w:r>
            <w:r w:rsidRPr="009274B8">
              <w:rPr>
                <w:i/>
                <w:sz w:val="28"/>
                <w:szCs w:val="28"/>
              </w:rPr>
              <w:t xml:space="preserve">    </w:t>
            </w:r>
          </w:p>
        </w:tc>
      </w:tr>
    </w:tbl>
    <w:p w14:paraId="0DB9FFFB" w14:textId="77777777" w:rsidR="00834713" w:rsidRPr="009274B8" w:rsidRDefault="00834713" w:rsidP="00834713">
      <w:pPr>
        <w:shd w:val="clear" w:color="auto" w:fill="FFFFFF"/>
        <w:jc w:val="center"/>
        <w:rPr>
          <w:b/>
          <w:bCs/>
          <w:sz w:val="2"/>
          <w:szCs w:val="28"/>
          <w:lang w:eastAsia="vi-VN"/>
        </w:rPr>
      </w:pPr>
      <w:bookmarkStart w:id="0" w:name="loai_1"/>
    </w:p>
    <w:p w14:paraId="339E0A4A" w14:textId="77777777" w:rsidR="00834713" w:rsidRPr="009274B8" w:rsidRDefault="00834713" w:rsidP="00834713">
      <w:pPr>
        <w:shd w:val="clear" w:color="auto" w:fill="FFFFFF"/>
        <w:jc w:val="center"/>
        <w:rPr>
          <w:b/>
          <w:bCs/>
          <w:sz w:val="28"/>
          <w:szCs w:val="28"/>
          <w:lang w:eastAsia="vi-VN"/>
        </w:rPr>
      </w:pPr>
      <w:r w:rsidRPr="009274B8">
        <w:rPr>
          <w:b/>
          <w:bCs/>
          <w:sz w:val="28"/>
          <w:szCs w:val="28"/>
          <w:lang w:eastAsia="vi-VN"/>
        </w:rPr>
        <w:t>QUYẾT ĐỊNH</w:t>
      </w:r>
      <w:bookmarkEnd w:id="0"/>
    </w:p>
    <w:p w14:paraId="50FD8502" w14:textId="77777777" w:rsidR="00D23D18" w:rsidRDefault="00834713" w:rsidP="00834713">
      <w:pPr>
        <w:shd w:val="clear" w:color="auto" w:fill="FFFFFF"/>
        <w:spacing w:before="0" w:after="0"/>
        <w:jc w:val="center"/>
        <w:rPr>
          <w:rFonts w:asciiTheme="majorHAnsi" w:hAnsiTheme="majorHAnsi" w:cstheme="majorHAnsi"/>
          <w:b/>
          <w:sz w:val="28"/>
          <w:szCs w:val="28"/>
          <w:lang w:val="vi-VN"/>
        </w:rPr>
      </w:pPr>
      <w:bookmarkStart w:id="1" w:name="loai_1_name"/>
      <w:r w:rsidRPr="009274B8">
        <w:rPr>
          <w:rFonts w:asciiTheme="majorHAnsi" w:hAnsiTheme="majorHAnsi" w:cstheme="majorHAnsi"/>
          <w:b/>
          <w:sz w:val="28"/>
          <w:szCs w:val="28"/>
        </w:rPr>
        <w:t>B</w:t>
      </w:r>
      <w:r w:rsidRPr="009274B8">
        <w:rPr>
          <w:rFonts w:asciiTheme="majorHAnsi" w:hAnsiTheme="majorHAnsi" w:cstheme="majorHAnsi"/>
          <w:b/>
          <w:sz w:val="28"/>
          <w:szCs w:val="28"/>
          <w:lang w:val="vi-VN"/>
        </w:rPr>
        <w:t xml:space="preserve">an hành </w:t>
      </w:r>
      <w:r w:rsidR="000108BB" w:rsidRPr="009274B8">
        <w:rPr>
          <w:rFonts w:asciiTheme="majorHAnsi" w:hAnsiTheme="majorHAnsi" w:cstheme="majorHAnsi"/>
          <w:b/>
          <w:sz w:val="28"/>
          <w:szCs w:val="28"/>
          <w:lang w:val="vi-VN"/>
        </w:rPr>
        <w:t>Q</w:t>
      </w:r>
      <w:r w:rsidRPr="009274B8">
        <w:rPr>
          <w:rFonts w:asciiTheme="majorHAnsi" w:hAnsiTheme="majorHAnsi" w:cstheme="majorHAnsi"/>
          <w:b/>
          <w:sz w:val="28"/>
          <w:szCs w:val="28"/>
          <w:lang w:val="vi-VN"/>
        </w:rPr>
        <w:t xml:space="preserve">uy định nội dung chi, mức chi </w:t>
      </w:r>
    </w:p>
    <w:p w14:paraId="28E48C8C" w14:textId="77777777" w:rsidR="00834713" w:rsidRPr="009274B8" w:rsidRDefault="004609F5" w:rsidP="00834713">
      <w:pPr>
        <w:shd w:val="clear" w:color="auto" w:fill="FFFFFF"/>
        <w:spacing w:before="0" w:after="0"/>
        <w:jc w:val="center"/>
        <w:rPr>
          <w:rFonts w:asciiTheme="majorHAnsi" w:hAnsiTheme="majorHAnsi" w:cstheme="majorHAnsi"/>
          <w:b/>
          <w:sz w:val="28"/>
          <w:szCs w:val="28"/>
          <w:lang w:val="vi-VN"/>
        </w:rPr>
      </w:pPr>
      <w:r>
        <w:rPr>
          <w:rFonts w:asciiTheme="majorHAnsi" w:hAnsiTheme="majorHAnsi" w:cstheme="majorHAnsi"/>
          <w:b/>
          <w:sz w:val="28"/>
          <w:szCs w:val="28"/>
        </w:rPr>
        <w:t xml:space="preserve">của </w:t>
      </w:r>
      <w:r w:rsidR="004C04BB">
        <w:rPr>
          <w:rFonts w:asciiTheme="majorHAnsi" w:hAnsiTheme="majorHAnsi" w:cstheme="majorHAnsi"/>
          <w:b/>
          <w:sz w:val="28"/>
          <w:szCs w:val="28"/>
        </w:rPr>
        <w:t>q</w:t>
      </w:r>
      <w:r w:rsidR="00834713" w:rsidRPr="009274B8">
        <w:rPr>
          <w:rFonts w:asciiTheme="majorHAnsi" w:hAnsiTheme="majorHAnsi" w:cstheme="majorHAnsi"/>
          <w:b/>
          <w:sz w:val="28"/>
          <w:szCs w:val="28"/>
          <w:lang w:val="vi-VN"/>
        </w:rPr>
        <w:t>uỹ phòng, chống thiên tai tỉnh Tây Ninh</w:t>
      </w:r>
    </w:p>
    <w:p w14:paraId="62F0A322" w14:textId="263E6FCB" w:rsidR="00834713" w:rsidRPr="009274B8" w:rsidRDefault="002558A1" w:rsidP="00837F3D">
      <w:pPr>
        <w:shd w:val="clear" w:color="auto" w:fill="FFFFFF"/>
        <w:jc w:val="center"/>
        <w:rPr>
          <w:b/>
          <w:bCs/>
          <w:sz w:val="2"/>
          <w:szCs w:val="28"/>
          <w:lang w:val="vi-VN" w:eastAsia="vi-VN"/>
        </w:rPr>
      </w:pPr>
      <w:r>
        <w:rPr>
          <w:b/>
          <w:noProof/>
          <w:sz w:val="28"/>
          <w:szCs w:val="28"/>
        </w:rPr>
        <mc:AlternateContent>
          <mc:Choice Requires="wps">
            <w:drawing>
              <wp:anchor distT="4294967295" distB="4294967295" distL="114300" distR="114300" simplePos="0" relativeHeight="251657728" behindDoc="0" locked="0" layoutInCell="1" allowOverlap="1" wp14:anchorId="07D6BF1D" wp14:editId="6155738A">
                <wp:simplePos x="0" y="0"/>
                <wp:positionH relativeFrom="column">
                  <wp:posOffset>2022475</wp:posOffset>
                </wp:positionH>
                <wp:positionV relativeFrom="paragraph">
                  <wp:posOffset>77469</wp:posOffset>
                </wp:positionV>
                <wp:extent cx="173672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2907C3" id="Straight Arrow Connector 1" o:spid="_x0000_s1026" type="#_x0000_t32" style="position:absolute;margin-left:159.25pt;margin-top:6.1pt;width:136.7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"/>
            </w:pict>
          </mc:Fallback>
        </mc:AlternateContent>
      </w:r>
      <w:bookmarkEnd w:id="1"/>
    </w:p>
    <w:p w14:paraId="44AF4C1B" w14:textId="77777777" w:rsidR="00837F3D" w:rsidRPr="009274B8" w:rsidRDefault="00837F3D" w:rsidP="00834713">
      <w:pPr>
        <w:shd w:val="clear" w:color="auto" w:fill="FFFFFF"/>
        <w:spacing w:before="120" w:after="120"/>
        <w:jc w:val="center"/>
        <w:rPr>
          <w:b/>
          <w:bCs/>
          <w:sz w:val="8"/>
          <w:szCs w:val="28"/>
          <w:lang w:val="vi-VN" w:eastAsia="vi-VN"/>
        </w:rPr>
      </w:pPr>
    </w:p>
    <w:p w14:paraId="14079236" w14:textId="77777777" w:rsidR="00834713" w:rsidRPr="009274B8" w:rsidRDefault="00834713" w:rsidP="00834713">
      <w:pPr>
        <w:shd w:val="clear" w:color="auto" w:fill="FFFFFF"/>
        <w:spacing w:before="120" w:after="120"/>
        <w:jc w:val="center"/>
        <w:rPr>
          <w:b/>
          <w:bCs/>
          <w:sz w:val="28"/>
          <w:szCs w:val="28"/>
          <w:lang w:eastAsia="vi-VN"/>
        </w:rPr>
      </w:pPr>
      <w:r w:rsidRPr="009274B8">
        <w:rPr>
          <w:b/>
          <w:bCs/>
          <w:sz w:val="28"/>
          <w:szCs w:val="28"/>
          <w:lang w:eastAsia="vi-VN"/>
        </w:rPr>
        <w:t>ỦY BAN NHÂN DÂN TỈNH TÂY NINH</w:t>
      </w:r>
    </w:p>
    <w:p w14:paraId="0180D266" w14:textId="77777777" w:rsidR="00834713" w:rsidRPr="001819D1" w:rsidRDefault="00834713" w:rsidP="00834713">
      <w:pPr>
        <w:spacing w:before="120" w:after="120"/>
        <w:ind w:firstLine="561"/>
        <w:jc w:val="both"/>
        <w:rPr>
          <w:i/>
          <w:sz w:val="28"/>
          <w:szCs w:val="28"/>
        </w:rPr>
      </w:pPr>
      <w:r w:rsidRPr="001819D1">
        <w:rPr>
          <w:i/>
          <w:sz w:val="28"/>
          <w:szCs w:val="28"/>
        </w:rPr>
        <w:t xml:space="preserve">Căn cứ Luật Tổ chức chính quyền địa phương </w:t>
      </w:r>
      <w:r w:rsidRPr="001819D1">
        <w:rPr>
          <w:i/>
          <w:sz w:val="28"/>
          <w:szCs w:val="28"/>
          <w:lang w:val="nl-NL"/>
        </w:rPr>
        <w:t xml:space="preserve">ngày 19 tháng 6 năm </w:t>
      </w:r>
      <w:r w:rsidRPr="001819D1">
        <w:rPr>
          <w:i/>
          <w:sz w:val="28"/>
          <w:szCs w:val="28"/>
        </w:rPr>
        <w:t>2015;</w:t>
      </w:r>
    </w:p>
    <w:p w14:paraId="4614500C" w14:textId="77777777" w:rsidR="006C5D88" w:rsidRPr="001819D1" w:rsidRDefault="006C5D88" w:rsidP="006C5D88">
      <w:pPr>
        <w:tabs>
          <w:tab w:val="left" w:pos="4970"/>
        </w:tabs>
        <w:spacing w:before="120" w:after="120"/>
        <w:ind w:firstLine="567"/>
        <w:jc w:val="both"/>
        <w:rPr>
          <w:i/>
          <w:sz w:val="28"/>
          <w:szCs w:val="28"/>
        </w:rPr>
      </w:pPr>
      <w:r w:rsidRPr="001819D1">
        <w:rPr>
          <w:i/>
          <w:sz w:val="28"/>
          <w:szCs w:val="28"/>
        </w:rPr>
        <w:t>Căn cứ Luật sửa đổi, bổ sung một số điều của Luật Tổ chức Chính phủ và Luật Tổ chức chính quyền địa phương ngày 22 tháng 11 năm 2019;</w:t>
      </w:r>
    </w:p>
    <w:p w14:paraId="144FB0A8" w14:textId="77777777" w:rsidR="001819D1" w:rsidRDefault="001819D1" w:rsidP="001819D1">
      <w:pPr>
        <w:spacing w:before="120" w:after="120"/>
        <w:ind w:firstLine="561"/>
        <w:jc w:val="both"/>
        <w:rPr>
          <w:i/>
          <w:iCs/>
          <w:sz w:val="28"/>
          <w:szCs w:val="28"/>
        </w:rPr>
      </w:pPr>
      <w:r w:rsidRPr="001819D1">
        <w:rPr>
          <w:i/>
          <w:iCs/>
          <w:sz w:val="28"/>
          <w:szCs w:val="28"/>
        </w:rPr>
        <w:t>Căn cứ Luật Ban hành văn bản quy phạm pháp luật ngày 22 tháng 6 năm 2015;</w:t>
      </w:r>
    </w:p>
    <w:p w14:paraId="5038E93C" w14:textId="77777777" w:rsidR="006C5D88" w:rsidRPr="001819D1" w:rsidRDefault="006C5D88" w:rsidP="006C5D88">
      <w:pPr>
        <w:spacing w:before="120" w:after="120"/>
        <w:ind w:firstLine="720"/>
        <w:jc w:val="both"/>
        <w:rPr>
          <w:i/>
          <w:iCs/>
          <w:sz w:val="28"/>
          <w:szCs w:val="28"/>
        </w:rPr>
      </w:pPr>
      <w:r w:rsidRPr="001819D1">
        <w:rPr>
          <w:i/>
          <w:iCs/>
          <w:sz w:val="28"/>
          <w:szCs w:val="28"/>
        </w:rPr>
        <w:t>Căn cứ Luật sửa đổi, bổ sung một số điều của Luật Ban hành văn bản quy phạm pháp luật ngày 18 tháng 6 năm 2020;</w:t>
      </w:r>
    </w:p>
    <w:p w14:paraId="32587239" w14:textId="77777777" w:rsidR="00834713" w:rsidRPr="001819D1" w:rsidRDefault="00834713" w:rsidP="00834713">
      <w:pPr>
        <w:spacing w:before="120" w:after="120"/>
        <w:ind w:firstLine="567"/>
        <w:jc w:val="both"/>
        <w:rPr>
          <w:i/>
          <w:sz w:val="28"/>
          <w:szCs w:val="28"/>
        </w:rPr>
      </w:pPr>
      <w:r w:rsidRPr="001819D1">
        <w:rPr>
          <w:i/>
          <w:sz w:val="28"/>
          <w:szCs w:val="28"/>
        </w:rPr>
        <w:t>Căn cứ Luật Phòng, chống thiên tai ngày 19 tháng 6 năm 2013;</w:t>
      </w:r>
    </w:p>
    <w:p w14:paraId="0622BCDE" w14:textId="77777777" w:rsidR="00834713" w:rsidRPr="001819D1" w:rsidRDefault="00834713" w:rsidP="00834713">
      <w:pPr>
        <w:spacing w:before="120" w:after="120"/>
        <w:ind w:firstLine="567"/>
        <w:jc w:val="both"/>
        <w:rPr>
          <w:i/>
          <w:sz w:val="28"/>
          <w:szCs w:val="28"/>
        </w:rPr>
      </w:pPr>
      <w:r w:rsidRPr="001819D1">
        <w:rPr>
          <w:i/>
          <w:sz w:val="28"/>
          <w:szCs w:val="28"/>
        </w:rPr>
        <w:t xml:space="preserve">Căn cứ Luật sửa đổi, bổ sung một số điều của Luật Phòng, chống thiên tai và Luật </w:t>
      </w:r>
      <w:r w:rsidR="000108BB" w:rsidRPr="001819D1">
        <w:rPr>
          <w:i/>
          <w:sz w:val="28"/>
          <w:szCs w:val="28"/>
        </w:rPr>
        <w:t>Đ</w:t>
      </w:r>
      <w:r w:rsidRPr="001819D1">
        <w:rPr>
          <w:i/>
          <w:sz w:val="28"/>
          <w:szCs w:val="28"/>
        </w:rPr>
        <w:t>ê điều ngày 17 tháng 6 năm 2020;</w:t>
      </w:r>
    </w:p>
    <w:p w14:paraId="7DB4410C" w14:textId="77777777" w:rsidR="001819D1" w:rsidRPr="001819D1" w:rsidRDefault="001819D1" w:rsidP="001819D1">
      <w:pPr>
        <w:spacing w:before="120" w:after="120"/>
        <w:ind w:firstLine="567"/>
        <w:jc w:val="both"/>
        <w:rPr>
          <w:i/>
          <w:sz w:val="28"/>
          <w:szCs w:val="28"/>
        </w:rPr>
      </w:pPr>
      <w:r w:rsidRPr="001819D1">
        <w:rPr>
          <w:i/>
          <w:iCs/>
          <w:sz w:val="28"/>
          <w:szCs w:val="28"/>
        </w:rPr>
        <w:t>Căn cứ Nghị định số 66/2021/NĐ-CP ngày 06 tháng 7 năm 2021 của Chính phủ quy định chi tiết thi hành một số điều của Luật Phòng, chống thiên tai và Luật sửa đổi, bổ sung một số điều của Luật Phòng, chống thiên tai và Luật Đê điề</w:t>
      </w:r>
      <w:r w:rsidRPr="00CC2ED7">
        <w:rPr>
          <w:i/>
          <w:iCs/>
          <w:color w:val="7030A0"/>
          <w:sz w:val="28"/>
          <w:szCs w:val="28"/>
        </w:rPr>
        <w:t>u</w:t>
      </w:r>
      <w:r w:rsidR="00CC2ED7" w:rsidRPr="00CC2ED7">
        <w:rPr>
          <w:i/>
          <w:iCs/>
          <w:color w:val="7030A0"/>
          <w:sz w:val="28"/>
          <w:szCs w:val="28"/>
        </w:rPr>
        <w:t>;</w:t>
      </w:r>
    </w:p>
    <w:p w14:paraId="0730769A" w14:textId="77777777" w:rsidR="00834713" w:rsidRPr="009274B8" w:rsidRDefault="00834713" w:rsidP="00834713">
      <w:pPr>
        <w:spacing w:before="120" w:after="120"/>
        <w:ind w:firstLine="567"/>
        <w:jc w:val="both"/>
        <w:rPr>
          <w:i/>
          <w:sz w:val="28"/>
          <w:szCs w:val="28"/>
        </w:rPr>
      </w:pPr>
      <w:r w:rsidRPr="009274B8">
        <w:rPr>
          <w:i/>
          <w:sz w:val="28"/>
          <w:szCs w:val="28"/>
        </w:rPr>
        <w:t>Căn cứ Nghị định số 78/2021/NĐ-CP ngày 01 tháng 8 năm 2021 của Chính p</w:t>
      </w:r>
      <w:r w:rsidR="00CC2ED7">
        <w:rPr>
          <w:i/>
          <w:sz w:val="28"/>
          <w:szCs w:val="28"/>
        </w:rPr>
        <w:t xml:space="preserve">hủ về thành lập và quản lý Quỹ </w:t>
      </w:r>
      <w:r w:rsidR="00CC2ED7" w:rsidRPr="00CC2ED7">
        <w:rPr>
          <w:i/>
          <w:color w:val="7030A0"/>
          <w:sz w:val="28"/>
          <w:szCs w:val="28"/>
        </w:rPr>
        <w:t>p</w:t>
      </w:r>
      <w:r w:rsidRPr="00CC2ED7">
        <w:rPr>
          <w:i/>
          <w:color w:val="7030A0"/>
          <w:sz w:val="28"/>
          <w:szCs w:val="28"/>
        </w:rPr>
        <w:t>hò</w:t>
      </w:r>
      <w:r w:rsidRPr="009274B8">
        <w:rPr>
          <w:i/>
          <w:sz w:val="28"/>
          <w:szCs w:val="28"/>
        </w:rPr>
        <w:t>ng, chống thiên tai;</w:t>
      </w:r>
    </w:p>
    <w:p w14:paraId="6942B48E" w14:textId="6C6A63B7" w:rsidR="00834713" w:rsidRPr="009274B8" w:rsidRDefault="00834713" w:rsidP="00834713">
      <w:pPr>
        <w:shd w:val="clear" w:color="auto" w:fill="FFFFFF"/>
        <w:spacing w:before="120" w:after="120"/>
        <w:ind w:firstLine="567"/>
        <w:jc w:val="both"/>
        <w:rPr>
          <w:i/>
          <w:iCs/>
          <w:sz w:val="28"/>
          <w:szCs w:val="28"/>
          <w:lang w:eastAsia="vi-VN"/>
        </w:rPr>
      </w:pPr>
      <w:r w:rsidRPr="009274B8">
        <w:rPr>
          <w:i/>
          <w:iCs/>
          <w:sz w:val="28"/>
          <w:szCs w:val="28"/>
          <w:lang w:eastAsia="vi-VN"/>
        </w:rPr>
        <w:t xml:space="preserve">Theo đề nghị của Giám đốc </w:t>
      </w:r>
      <w:r w:rsidRPr="009274B8">
        <w:rPr>
          <w:i/>
          <w:sz w:val="28"/>
          <w:szCs w:val="28"/>
          <w:lang w:eastAsia="vi-VN"/>
        </w:rPr>
        <w:t xml:space="preserve">Sở Nông nghiệp và Phát triển nông thôn tại </w:t>
      </w:r>
      <w:r w:rsidRPr="009274B8">
        <w:rPr>
          <w:i/>
          <w:iCs/>
          <w:sz w:val="28"/>
          <w:szCs w:val="28"/>
          <w:lang w:eastAsia="vi-VN"/>
        </w:rPr>
        <w:t xml:space="preserve">Tờ trình số </w:t>
      </w:r>
      <w:r w:rsidR="002558A1">
        <w:rPr>
          <w:i/>
          <w:iCs/>
          <w:sz w:val="28"/>
          <w:szCs w:val="28"/>
          <w:lang w:eastAsia="vi-VN"/>
        </w:rPr>
        <w:t>5004</w:t>
      </w:r>
      <w:r w:rsidRPr="009274B8">
        <w:rPr>
          <w:i/>
          <w:iCs/>
          <w:sz w:val="28"/>
          <w:szCs w:val="28"/>
          <w:lang w:eastAsia="vi-VN"/>
        </w:rPr>
        <w:t xml:space="preserve">/TTr-SNN ngày  </w:t>
      </w:r>
      <w:r w:rsidR="002558A1">
        <w:rPr>
          <w:i/>
          <w:iCs/>
          <w:sz w:val="28"/>
          <w:szCs w:val="28"/>
          <w:lang w:eastAsia="vi-VN"/>
        </w:rPr>
        <w:t>07</w:t>
      </w:r>
      <w:r w:rsidRPr="009274B8">
        <w:rPr>
          <w:i/>
          <w:iCs/>
          <w:sz w:val="28"/>
          <w:szCs w:val="28"/>
          <w:lang w:eastAsia="vi-VN"/>
        </w:rPr>
        <w:t xml:space="preserve"> </w:t>
      </w:r>
      <w:r w:rsidR="000108BB" w:rsidRPr="009274B8">
        <w:rPr>
          <w:i/>
          <w:iCs/>
          <w:sz w:val="28"/>
          <w:szCs w:val="28"/>
          <w:lang w:eastAsia="vi-VN"/>
        </w:rPr>
        <w:t xml:space="preserve"> tháng</w:t>
      </w:r>
      <w:r w:rsidRPr="009274B8">
        <w:rPr>
          <w:i/>
          <w:iCs/>
          <w:sz w:val="28"/>
          <w:szCs w:val="28"/>
          <w:lang w:eastAsia="vi-VN"/>
        </w:rPr>
        <w:t xml:space="preserve">  </w:t>
      </w:r>
      <w:r w:rsidR="002558A1">
        <w:rPr>
          <w:i/>
          <w:iCs/>
          <w:sz w:val="28"/>
          <w:szCs w:val="28"/>
          <w:lang w:eastAsia="vi-VN"/>
        </w:rPr>
        <w:t>11</w:t>
      </w:r>
      <w:r w:rsidRPr="009274B8">
        <w:rPr>
          <w:i/>
          <w:iCs/>
          <w:sz w:val="28"/>
          <w:szCs w:val="28"/>
          <w:lang w:eastAsia="vi-VN"/>
        </w:rPr>
        <w:t xml:space="preserve"> </w:t>
      </w:r>
      <w:r w:rsidR="000108BB" w:rsidRPr="009274B8">
        <w:rPr>
          <w:i/>
          <w:iCs/>
          <w:sz w:val="28"/>
          <w:szCs w:val="28"/>
          <w:lang w:eastAsia="vi-VN"/>
        </w:rPr>
        <w:t xml:space="preserve"> năm </w:t>
      </w:r>
      <w:r w:rsidRPr="009274B8">
        <w:rPr>
          <w:i/>
          <w:iCs/>
          <w:sz w:val="28"/>
          <w:szCs w:val="28"/>
          <w:lang w:eastAsia="vi-VN"/>
        </w:rPr>
        <w:t>2023.</w:t>
      </w:r>
    </w:p>
    <w:p w14:paraId="3F1597C8" w14:textId="77777777" w:rsidR="00834713" w:rsidRPr="009274B8" w:rsidRDefault="00834713" w:rsidP="00834713">
      <w:pPr>
        <w:shd w:val="clear" w:color="auto" w:fill="FFFFFF"/>
        <w:spacing w:before="120" w:after="120"/>
        <w:ind w:firstLine="567"/>
        <w:jc w:val="both"/>
        <w:rPr>
          <w:sz w:val="2"/>
          <w:szCs w:val="28"/>
          <w:lang w:eastAsia="vi-VN"/>
        </w:rPr>
      </w:pPr>
    </w:p>
    <w:p w14:paraId="3A6CB896" w14:textId="77777777" w:rsidR="00834713" w:rsidRPr="009274B8" w:rsidRDefault="00834713" w:rsidP="00834713">
      <w:pPr>
        <w:shd w:val="clear" w:color="auto" w:fill="FFFFFF"/>
        <w:spacing w:before="120" w:after="120"/>
        <w:jc w:val="center"/>
        <w:rPr>
          <w:b/>
          <w:bCs/>
          <w:sz w:val="28"/>
          <w:szCs w:val="28"/>
          <w:lang w:eastAsia="vi-VN"/>
        </w:rPr>
      </w:pPr>
      <w:r w:rsidRPr="009274B8">
        <w:rPr>
          <w:b/>
          <w:bCs/>
          <w:sz w:val="28"/>
          <w:szCs w:val="28"/>
          <w:lang w:eastAsia="vi-VN"/>
        </w:rPr>
        <w:t>QUYẾT ĐỊNH:</w:t>
      </w:r>
    </w:p>
    <w:p w14:paraId="77F21FAA" w14:textId="77777777" w:rsidR="00834713" w:rsidRPr="009274B8" w:rsidRDefault="00834713" w:rsidP="00073F41">
      <w:pPr>
        <w:pStyle w:val="Heading5"/>
        <w:spacing w:before="120"/>
        <w:rPr>
          <w:rFonts w:ascii="Times New Roman" w:hAnsi="Times New Roman"/>
          <w:sz w:val="6"/>
          <w:szCs w:val="26"/>
        </w:rPr>
      </w:pPr>
    </w:p>
    <w:p w14:paraId="1EB5C069" w14:textId="77777777" w:rsidR="00834713" w:rsidRPr="009274B8" w:rsidRDefault="00834713" w:rsidP="00741CB5">
      <w:pPr>
        <w:shd w:val="clear" w:color="auto" w:fill="FFFFFF"/>
        <w:spacing w:before="120" w:after="120"/>
        <w:ind w:firstLine="567"/>
        <w:jc w:val="both"/>
        <w:rPr>
          <w:rFonts w:asciiTheme="majorHAnsi" w:hAnsiTheme="majorHAnsi" w:cstheme="majorHAnsi"/>
          <w:sz w:val="28"/>
          <w:szCs w:val="28"/>
        </w:rPr>
      </w:pPr>
      <w:bookmarkStart w:id="2" w:name="dieu_1"/>
      <w:r w:rsidRPr="009274B8">
        <w:rPr>
          <w:rFonts w:asciiTheme="majorHAnsi" w:hAnsiTheme="majorHAnsi" w:cstheme="majorHAnsi"/>
          <w:b/>
          <w:bCs/>
          <w:sz w:val="28"/>
          <w:szCs w:val="28"/>
          <w:lang w:val="vi-VN"/>
        </w:rPr>
        <w:t>Điều 1.</w:t>
      </w:r>
      <w:bookmarkEnd w:id="2"/>
      <w:r w:rsidRPr="009274B8">
        <w:rPr>
          <w:rFonts w:asciiTheme="majorHAnsi" w:hAnsiTheme="majorHAnsi" w:cstheme="majorHAnsi"/>
          <w:sz w:val="28"/>
          <w:szCs w:val="28"/>
          <w:lang w:val="vi-VN"/>
        </w:rPr>
        <w:t> </w:t>
      </w:r>
      <w:bookmarkStart w:id="3" w:name="dieu_1_name"/>
      <w:r w:rsidRPr="009274B8">
        <w:rPr>
          <w:rFonts w:asciiTheme="majorHAnsi" w:hAnsiTheme="majorHAnsi" w:cstheme="majorHAnsi"/>
          <w:sz w:val="28"/>
          <w:szCs w:val="28"/>
          <w:lang w:val="vi-VN"/>
        </w:rPr>
        <w:t xml:space="preserve">Ban hành kèm theo Quyết định này Quy định nội dung chi, mức chi </w:t>
      </w:r>
      <w:r w:rsidR="00550275">
        <w:rPr>
          <w:rFonts w:asciiTheme="majorHAnsi" w:hAnsiTheme="majorHAnsi" w:cstheme="majorHAnsi"/>
          <w:sz w:val="28"/>
          <w:szCs w:val="28"/>
        </w:rPr>
        <w:t xml:space="preserve">của </w:t>
      </w:r>
      <w:r w:rsidR="004C04BB">
        <w:rPr>
          <w:rFonts w:asciiTheme="majorHAnsi" w:hAnsiTheme="majorHAnsi" w:cstheme="majorHAnsi"/>
          <w:sz w:val="28"/>
          <w:szCs w:val="28"/>
          <w:lang w:val="vi-VN"/>
        </w:rPr>
        <w:t>q</w:t>
      </w:r>
      <w:r w:rsidRPr="009274B8">
        <w:rPr>
          <w:rFonts w:asciiTheme="majorHAnsi" w:hAnsiTheme="majorHAnsi" w:cstheme="majorHAnsi"/>
          <w:sz w:val="28"/>
          <w:szCs w:val="28"/>
          <w:lang w:val="vi-VN"/>
        </w:rPr>
        <w:t xml:space="preserve">uỹ </w:t>
      </w:r>
      <w:r w:rsidR="00466267">
        <w:rPr>
          <w:rFonts w:asciiTheme="majorHAnsi" w:hAnsiTheme="majorHAnsi" w:cstheme="majorHAnsi"/>
          <w:sz w:val="28"/>
          <w:szCs w:val="28"/>
        </w:rPr>
        <w:t>p</w:t>
      </w:r>
      <w:r w:rsidRPr="009274B8">
        <w:rPr>
          <w:rFonts w:asciiTheme="majorHAnsi" w:hAnsiTheme="majorHAnsi" w:cstheme="majorHAnsi"/>
          <w:sz w:val="28"/>
          <w:szCs w:val="28"/>
          <w:lang w:val="vi-VN"/>
        </w:rPr>
        <w:t xml:space="preserve">hòng, chống thiên tai </w:t>
      </w:r>
      <w:r w:rsidRPr="009274B8">
        <w:rPr>
          <w:rFonts w:asciiTheme="majorHAnsi" w:hAnsiTheme="majorHAnsi" w:cstheme="majorHAnsi"/>
          <w:sz w:val="28"/>
          <w:szCs w:val="28"/>
        </w:rPr>
        <w:t>tỉnh Tây N</w:t>
      </w:r>
      <w:r w:rsidR="00182082" w:rsidRPr="009274B8">
        <w:rPr>
          <w:rFonts w:asciiTheme="majorHAnsi" w:hAnsiTheme="majorHAnsi" w:cstheme="majorHAnsi"/>
          <w:sz w:val="28"/>
          <w:szCs w:val="28"/>
        </w:rPr>
        <w:t>inh</w:t>
      </w:r>
      <w:r w:rsidRPr="009274B8">
        <w:rPr>
          <w:rFonts w:asciiTheme="majorHAnsi" w:hAnsiTheme="majorHAnsi" w:cstheme="majorHAnsi"/>
          <w:sz w:val="28"/>
          <w:szCs w:val="28"/>
          <w:lang w:val="vi-VN"/>
        </w:rPr>
        <w:t>.</w:t>
      </w:r>
      <w:bookmarkEnd w:id="3"/>
    </w:p>
    <w:p w14:paraId="3DA3352A" w14:textId="58F9CC1D" w:rsidR="00834713" w:rsidRPr="009274B8" w:rsidRDefault="00834713" w:rsidP="00741CB5">
      <w:pPr>
        <w:shd w:val="clear" w:color="auto" w:fill="FFFFFF"/>
        <w:spacing w:before="120" w:after="120"/>
        <w:ind w:firstLine="567"/>
        <w:jc w:val="both"/>
        <w:rPr>
          <w:rFonts w:asciiTheme="majorHAnsi" w:hAnsiTheme="majorHAnsi" w:cstheme="majorHAnsi"/>
          <w:sz w:val="28"/>
          <w:szCs w:val="28"/>
        </w:rPr>
      </w:pPr>
      <w:bookmarkStart w:id="4" w:name="dieu_2"/>
      <w:r w:rsidRPr="009274B8">
        <w:rPr>
          <w:rFonts w:asciiTheme="majorHAnsi" w:hAnsiTheme="majorHAnsi" w:cstheme="majorHAnsi"/>
          <w:b/>
          <w:bCs/>
          <w:sz w:val="28"/>
          <w:szCs w:val="28"/>
        </w:rPr>
        <w:t>Điều 2.</w:t>
      </w:r>
      <w:bookmarkEnd w:id="4"/>
      <w:r w:rsidRPr="009274B8">
        <w:rPr>
          <w:rFonts w:asciiTheme="majorHAnsi" w:hAnsiTheme="majorHAnsi" w:cstheme="majorHAnsi"/>
          <w:sz w:val="28"/>
          <w:szCs w:val="28"/>
        </w:rPr>
        <w:t> </w:t>
      </w:r>
      <w:bookmarkStart w:id="5" w:name="dieu_2_name"/>
      <w:r w:rsidRPr="009274B8">
        <w:rPr>
          <w:rFonts w:asciiTheme="majorHAnsi" w:hAnsiTheme="majorHAnsi" w:cstheme="majorHAnsi"/>
          <w:sz w:val="28"/>
          <w:szCs w:val="28"/>
          <w:lang w:val="vi-VN"/>
        </w:rPr>
        <w:t xml:space="preserve">Quyết định này có hiệu lực thi hành kể từ ngày </w:t>
      </w:r>
      <w:r w:rsidR="002558A1">
        <w:rPr>
          <w:rFonts w:asciiTheme="majorHAnsi" w:hAnsiTheme="majorHAnsi" w:cstheme="majorHAnsi"/>
          <w:sz w:val="28"/>
          <w:szCs w:val="28"/>
        </w:rPr>
        <w:t>23</w:t>
      </w:r>
      <w:r w:rsidR="00741CB5" w:rsidRPr="009274B8">
        <w:rPr>
          <w:rFonts w:asciiTheme="majorHAnsi" w:hAnsiTheme="majorHAnsi" w:cstheme="majorHAnsi"/>
          <w:sz w:val="28"/>
          <w:szCs w:val="28"/>
        </w:rPr>
        <w:t xml:space="preserve"> </w:t>
      </w:r>
      <w:r w:rsidRPr="009274B8">
        <w:rPr>
          <w:rFonts w:asciiTheme="majorHAnsi" w:hAnsiTheme="majorHAnsi" w:cstheme="majorHAnsi"/>
          <w:sz w:val="28"/>
          <w:szCs w:val="28"/>
          <w:lang w:val="vi-VN"/>
        </w:rPr>
        <w:t>tháng</w:t>
      </w:r>
      <w:r w:rsidRPr="009274B8">
        <w:rPr>
          <w:rFonts w:asciiTheme="majorHAnsi" w:hAnsiTheme="majorHAnsi" w:cstheme="majorHAnsi"/>
          <w:sz w:val="28"/>
          <w:szCs w:val="28"/>
        </w:rPr>
        <w:t xml:space="preserve"> </w:t>
      </w:r>
      <w:r w:rsidR="002558A1">
        <w:rPr>
          <w:rFonts w:asciiTheme="majorHAnsi" w:hAnsiTheme="majorHAnsi" w:cstheme="majorHAnsi"/>
          <w:sz w:val="28"/>
          <w:szCs w:val="28"/>
        </w:rPr>
        <w:t>11</w:t>
      </w:r>
      <w:r w:rsidR="002558A1">
        <w:rPr>
          <w:rFonts w:asciiTheme="majorHAnsi" w:hAnsiTheme="majorHAnsi" w:cstheme="majorHAnsi"/>
          <w:sz w:val="28"/>
          <w:szCs w:val="28"/>
          <w:lang w:val="vi-VN"/>
        </w:rPr>
        <w:t xml:space="preserve"> </w:t>
      </w:r>
      <w:r w:rsidRPr="009274B8">
        <w:rPr>
          <w:rFonts w:asciiTheme="majorHAnsi" w:hAnsiTheme="majorHAnsi" w:cstheme="majorHAnsi"/>
          <w:sz w:val="28"/>
          <w:szCs w:val="28"/>
          <w:lang w:val="vi-VN"/>
        </w:rPr>
        <w:t>năm 2023.</w:t>
      </w:r>
      <w:bookmarkEnd w:id="5"/>
    </w:p>
    <w:p w14:paraId="393B6EDD" w14:textId="77777777" w:rsidR="00073F41" w:rsidRPr="009274B8" w:rsidRDefault="00073F41" w:rsidP="00741CB5">
      <w:pPr>
        <w:spacing w:before="120" w:after="120"/>
        <w:ind w:firstLine="562"/>
        <w:jc w:val="both"/>
        <w:rPr>
          <w:szCs w:val="28"/>
          <w:lang w:val="nl-NL"/>
        </w:rPr>
      </w:pPr>
      <w:r w:rsidRPr="009274B8">
        <w:rPr>
          <w:b/>
          <w:bCs/>
          <w:sz w:val="28"/>
          <w:szCs w:val="28"/>
          <w:lang w:val="nl-NL"/>
        </w:rPr>
        <w:t>Điều 3.</w:t>
      </w:r>
      <w:r w:rsidR="005657FD" w:rsidRPr="009274B8">
        <w:rPr>
          <w:sz w:val="28"/>
          <w:szCs w:val="28"/>
          <w:lang w:val="nl-NL"/>
        </w:rPr>
        <w:t xml:space="preserve"> Chánh Văn </w:t>
      </w:r>
      <w:r w:rsidR="00EB1BD2" w:rsidRPr="009274B8">
        <w:rPr>
          <w:sz w:val="28"/>
          <w:szCs w:val="28"/>
          <w:lang w:val="nl-NL"/>
        </w:rPr>
        <w:t>p</w:t>
      </w:r>
      <w:r w:rsidR="005657FD" w:rsidRPr="009274B8">
        <w:rPr>
          <w:sz w:val="28"/>
          <w:szCs w:val="28"/>
          <w:lang w:val="nl-NL"/>
        </w:rPr>
        <w:t>hòng</w:t>
      </w:r>
      <w:r w:rsidRPr="009274B8">
        <w:rPr>
          <w:sz w:val="28"/>
          <w:szCs w:val="28"/>
          <w:lang w:val="nl-NL"/>
        </w:rPr>
        <w:t xml:space="preserve"> Ủy ban nhân dân tỉnh; </w:t>
      </w:r>
      <w:r w:rsidR="00D55543" w:rsidRPr="009274B8">
        <w:rPr>
          <w:rFonts w:eastAsia="Arial"/>
          <w:sz w:val="28"/>
          <w:szCs w:val="28"/>
          <w:lang w:val="sv-SE"/>
        </w:rPr>
        <w:t>Giám đốc các Sở: Nông nghiệp và Phát triển nông thôn, Tài chính, Quỹ phòng, chống thiên tai tỉnh Tây Ninh</w:t>
      </w:r>
      <w:r w:rsidR="00D55543" w:rsidRPr="009274B8">
        <w:rPr>
          <w:sz w:val="28"/>
          <w:szCs w:val="28"/>
          <w:lang w:val="nl-NL"/>
        </w:rPr>
        <w:t>;</w:t>
      </w:r>
      <w:r w:rsidRPr="009274B8">
        <w:rPr>
          <w:sz w:val="28"/>
          <w:szCs w:val="28"/>
          <w:lang w:val="nl-NL"/>
        </w:rPr>
        <w:t xml:space="preserve"> Chủ tịch Ủy ban nhân dân các huyện, thị xã, thành phố; </w:t>
      </w:r>
      <w:r w:rsidR="00741CB5" w:rsidRPr="009274B8">
        <w:rPr>
          <w:sz w:val="28"/>
          <w:szCs w:val="28"/>
          <w:lang w:val="nl-NL"/>
        </w:rPr>
        <w:t xml:space="preserve">Chủ tịch Ủy ban </w:t>
      </w:r>
      <w:r w:rsidR="00741CB5" w:rsidRPr="009274B8">
        <w:rPr>
          <w:sz w:val="28"/>
          <w:szCs w:val="28"/>
          <w:lang w:val="nl-NL"/>
        </w:rPr>
        <w:lastRenderedPageBreak/>
        <w:t xml:space="preserve">nhân dân các xã, phường, thị trấn và </w:t>
      </w:r>
      <w:r w:rsidRPr="009274B8">
        <w:rPr>
          <w:sz w:val="28"/>
          <w:szCs w:val="28"/>
          <w:lang w:val="nl-NL"/>
        </w:rPr>
        <w:t>tổ chức, cá nhân có liên quan chịu trách nhiệm thi hành Quyết định này./.</w:t>
      </w:r>
    </w:p>
    <w:p w14:paraId="3818EFA0" w14:textId="77777777" w:rsidR="00073F41" w:rsidRPr="009274B8" w:rsidRDefault="00073F41" w:rsidP="00073F41">
      <w:pPr>
        <w:ind w:firstLine="567"/>
        <w:jc w:val="both"/>
        <w:rPr>
          <w:sz w:val="2"/>
          <w:szCs w:val="28"/>
          <w:lang w:val="nl-NL"/>
        </w:rPr>
      </w:pPr>
    </w:p>
    <w:p w14:paraId="1214852E" w14:textId="77777777" w:rsidR="002558A1" w:rsidRPr="00336DBA" w:rsidRDefault="002558A1" w:rsidP="002558A1">
      <w:pPr>
        <w:jc w:val="center"/>
        <w:rPr>
          <w:b/>
          <w:bCs/>
          <w:sz w:val="28"/>
          <w:szCs w:val="28"/>
        </w:rPr>
      </w:pPr>
      <w:r w:rsidRPr="00336DBA">
        <w:rPr>
          <w:b/>
          <w:bCs/>
          <w:sz w:val="28"/>
          <w:szCs w:val="28"/>
        </w:rPr>
        <w:t>QUY ĐỊNH</w:t>
      </w:r>
    </w:p>
    <w:p w14:paraId="3845FCE5" w14:textId="77777777" w:rsidR="002558A1" w:rsidRPr="00336DBA" w:rsidRDefault="002558A1" w:rsidP="002558A1">
      <w:pPr>
        <w:pStyle w:val="Heading5"/>
        <w:spacing w:before="0" w:after="0"/>
        <w:rPr>
          <w:rFonts w:ascii="Times New Roman" w:hAnsi="Times New Roman"/>
          <w:sz w:val="28"/>
          <w:szCs w:val="28"/>
        </w:rPr>
      </w:pPr>
      <w:r w:rsidRPr="00336DBA">
        <w:rPr>
          <w:rFonts w:ascii="Times New Roman" w:hAnsi="Times New Roman"/>
          <w:bCs w:val="0"/>
          <w:sz w:val="28"/>
          <w:szCs w:val="28"/>
        </w:rPr>
        <w:t>Nội dung chi, mức chi của q</w:t>
      </w:r>
      <w:r w:rsidRPr="00336DBA">
        <w:rPr>
          <w:rFonts w:ascii="Times New Roman" w:hAnsi="Times New Roman"/>
          <w:sz w:val="28"/>
          <w:szCs w:val="28"/>
        </w:rPr>
        <w:t>uỹ phòng, chống thiên tai tỉnh Tây Ninh</w:t>
      </w:r>
    </w:p>
    <w:p w14:paraId="7003A618" w14:textId="5CF3401B" w:rsidR="002558A1" w:rsidRPr="00336DBA" w:rsidRDefault="002558A1" w:rsidP="002558A1">
      <w:pPr>
        <w:pStyle w:val="Heading3"/>
        <w:spacing w:before="0" w:after="0"/>
        <w:ind w:firstLine="0"/>
        <w:jc w:val="center"/>
        <w:rPr>
          <w:rFonts w:ascii="Times New Roman" w:hAnsi="Times New Roman"/>
          <w:i/>
          <w:iCs/>
        </w:rPr>
      </w:pPr>
      <w:r w:rsidRPr="00336DBA">
        <w:rPr>
          <w:rFonts w:ascii="Times New Roman" w:hAnsi="Times New Roman"/>
          <w:i/>
          <w:iCs/>
        </w:rPr>
        <w:t xml:space="preserve">(Kèm theo Quyết định số  </w:t>
      </w:r>
      <w:r>
        <w:rPr>
          <w:rFonts w:ascii="Times New Roman" w:hAnsi="Times New Roman"/>
          <w:i/>
          <w:iCs/>
        </w:rPr>
        <w:t>31</w:t>
      </w:r>
      <w:r w:rsidRPr="00336DBA">
        <w:rPr>
          <w:rFonts w:ascii="Times New Roman" w:hAnsi="Times New Roman"/>
          <w:i/>
          <w:iCs/>
        </w:rPr>
        <w:t xml:space="preserve">/2023/QĐ-UBND ngày  </w:t>
      </w:r>
      <w:r>
        <w:rPr>
          <w:rFonts w:ascii="Times New Roman" w:hAnsi="Times New Roman"/>
          <w:i/>
          <w:iCs/>
        </w:rPr>
        <w:t>13</w:t>
      </w:r>
      <w:r w:rsidRPr="00336DBA">
        <w:rPr>
          <w:rFonts w:ascii="Times New Roman" w:hAnsi="Times New Roman"/>
          <w:i/>
          <w:iCs/>
        </w:rPr>
        <w:t xml:space="preserve">  tháng   </w:t>
      </w:r>
      <w:r>
        <w:rPr>
          <w:rFonts w:ascii="Times New Roman" w:hAnsi="Times New Roman"/>
          <w:i/>
          <w:iCs/>
        </w:rPr>
        <w:t>11</w:t>
      </w:r>
      <w:r w:rsidRPr="00336DBA">
        <w:rPr>
          <w:rFonts w:ascii="Times New Roman" w:hAnsi="Times New Roman"/>
          <w:i/>
          <w:iCs/>
        </w:rPr>
        <w:t xml:space="preserve">  năm 2023</w:t>
      </w:r>
    </w:p>
    <w:p w14:paraId="5707DCCE" w14:textId="77777777" w:rsidR="002558A1" w:rsidRPr="00336DBA" w:rsidRDefault="002558A1" w:rsidP="002558A1">
      <w:pPr>
        <w:pStyle w:val="Heading3"/>
        <w:spacing w:before="0" w:after="0"/>
        <w:ind w:firstLine="0"/>
        <w:jc w:val="center"/>
        <w:rPr>
          <w:rFonts w:ascii="Times New Roman" w:hAnsi="Times New Roman"/>
          <w:i/>
          <w:iCs/>
        </w:rPr>
      </w:pPr>
      <w:r w:rsidRPr="00336DBA">
        <w:rPr>
          <w:rFonts w:ascii="Times New Roman" w:hAnsi="Times New Roman"/>
          <w:i/>
          <w:iCs/>
        </w:rPr>
        <w:t>của Ủy ban nhân dân tỉnh Tây Ninh)</w:t>
      </w:r>
    </w:p>
    <w:p w14:paraId="63AEAEDD" w14:textId="07BD0FFD" w:rsidR="002558A1" w:rsidRPr="00336DBA" w:rsidRDefault="002558A1" w:rsidP="002558A1">
      <w:pPr>
        <w:tabs>
          <w:tab w:val="center" w:pos="4536"/>
          <w:tab w:val="left" w:pos="5461"/>
        </w:tabs>
        <w:spacing w:before="0" w:after="0"/>
        <w:rPr>
          <w:sz w:val="28"/>
          <w:szCs w:val="28"/>
        </w:rPr>
      </w:pPr>
      <w:r w:rsidRPr="00336DBA">
        <w:rPr>
          <w:noProof/>
          <w:sz w:val="28"/>
          <w:szCs w:val="28"/>
          <w:lang w:val="vi-VN" w:eastAsia="vi-VN"/>
        </w:rPr>
        <mc:AlternateContent>
          <mc:Choice Requires="wps">
            <w:drawing>
              <wp:anchor distT="0" distB="0" distL="114300" distR="114300" simplePos="0" relativeHeight="251661824" behindDoc="0" locked="0" layoutInCell="1" allowOverlap="1" wp14:anchorId="1AC85293" wp14:editId="41662C44">
                <wp:simplePos x="0" y="0"/>
                <wp:positionH relativeFrom="column">
                  <wp:posOffset>2315210</wp:posOffset>
                </wp:positionH>
                <wp:positionV relativeFrom="paragraph">
                  <wp:posOffset>31115</wp:posOffset>
                </wp:positionV>
                <wp:extent cx="1203325" cy="0"/>
                <wp:effectExtent l="13970" t="10795" r="11430" b="8255"/>
                <wp:wrapNone/>
                <wp:docPr id="179347761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3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284709" id="Line 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3pt,2.45pt" to="277.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"/>
            </w:pict>
          </mc:Fallback>
        </mc:AlternateContent>
      </w:r>
      <w:r w:rsidRPr="00336DBA">
        <w:rPr>
          <w:sz w:val="28"/>
          <w:szCs w:val="28"/>
        </w:rPr>
        <w:tab/>
      </w:r>
      <w:r w:rsidRPr="00336DBA">
        <w:rPr>
          <w:sz w:val="28"/>
          <w:szCs w:val="28"/>
        </w:rPr>
        <w:tab/>
      </w:r>
    </w:p>
    <w:p w14:paraId="3F7740EE" w14:textId="77777777" w:rsidR="002558A1" w:rsidRPr="00336DBA" w:rsidRDefault="002558A1" w:rsidP="002558A1">
      <w:pPr>
        <w:shd w:val="clear" w:color="auto" w:fill="FFFFFF"/>
        <w:spacing w:after="0" w:line="234" w:lineRule="atLeast"/>
        <w:jc w:val="center"/>
        <w:rPr>
          <w:sz w:val="28"/>
          <w:szCs w:val="28"/>
        </w:rPr>
      </w:pPr>
      <w:bookmarkStart w:id="6" w:name="dieu_1_1"/>
      <w:bookmarkStart w:id="7" w:name="chuong_1"/>
      <w:r w:rsidRPr="00336DBA">
        <w:rPr>
          <w:b/>
          <w:bCs/>
          <w:sz w:val="28"/>
          <w:szCs w:val="28"/>
        </w:rPr>
        <w:t>Chương I</w:t>
      </w:r>
      <w:bookmarkEnd w:id="7"/>
    </w:p>
    <w:p w14:paraId="5D02D2D6" w14:textId="77777777" w:rsidR="002558A1" w:rsidRPr="00336DBA" w:rsidRDefault="002558A1" w:rsidP="002558A1">
      <w:pPr>
        <w:shd w:val="clear" w:color="auto" w:fill="FFFFFF"/>
        <w:spacing w:after="0" w:line="234" w:lineRule="atLeast"/>
        <w:jc w:val="center"/>
        <w:rPr>
          <w:sz w:val="28"/>
          <w:szCs w:val="28"/>
        </w:rPr>
      </w:pPr>
      <w:bookmarkStart w:id="8" w:name="chuong_1_name"/>
      <w:r w:rsidRPr="00336DBA">
        <w:rPr>
          <w:b/>
          <w:bCs/>
          <w:sz w:val="28"/>
          <w:szCs w:val="28"/>
          <w:lang w:val="vi-VN"/>
        </w:rPr>
        <w:t>QUY ĐỊNH CHUNG</w:t>
      </w:r>
      <w:bookmarkEnd w:id="8"/>
    </w:p>
    <w:p w14:paraId="505F368E" w14:textId="77777777" w:rsidR="002558A1" w:rsidRPr="00336DBA" w:rsidRDefault="002558A1" w:rsidP="002558A1">
      <w:pPr>
        <w:pStyle w:val="Heading3"/>
        <w:keepNext w:val="0"/>
        <w:spacing w:before="80" w:after="80"/>
        <w:ind w:firstLine="567"/>
        <w:rPr>
          <w:rFonts w:ascii="Times New Roman" w:hAnsi="Times New Roman"/>
          <w:b/>
          <w:lang w:val="vi-VN"/>
        </w:rPr>
      </w:pPr>
    </w:p>
    <w:p w14:paraId="6FBCC51E" w14:textId="77777777" w:rsidR="002558A1" w:rsidRPr="00336DBA" w:rsidRDefault="002558A1" w:rsidP="002558A1">
      <w:pPr>
        <w:pStyle w:val="Heading3"/>
        <w:keepNext w:val="0"/>
        <w:spacing w:before="120"/>
        <w:ind w:firstLine="567"/>
        <w:rPr>
          <w:rFonts w:ascii="Times New Roman" w:hAnsi="Times New Roman"/>
          <w:b/>
          <w:lang w:val="vi-VN"/>
        </w:rPr>
      </w:pPr>
      <w:r w:rsidRPr="00336DBA">
        <w:rPr>
          <w:rFonts w:ascii="Times New Roman" w:hAnsi="Times New Roman"/>
          <w:b/>
          <w:lang w:val="vi-VN"/>
        </w:rPr>
        <w:t xml:space="preserve">Điều </w:t>
      </w:r>
      <w:r w:rsidRPr="00336DBA">
        <w:rPr>
          <w:rFonts w:ascii="Times New Roman" w:hAnsi="Times New Roman"/>
          <w:b/>
        </w:rPr>
        <w:t>1</w:t>
      </w:r>
      <w:r w:rsidRPr="00336DBA">
        <w:rPr>
          <w:rFonts w:ascii="Times New Roman" w:hAnsi="Times New Roman"/>
          <w:b/>
          <w:lang w:val="vi-VN"/>
        </w:rPr>
        <w:t>. Phạm vi điều chỉnh, đối tượng áp dụng</w:t>
      </w:r>
    </w:p>
    <w:p w14:paraId="37E30071" w14:textId="77777777" w:rsidR="002558A1" w:rsidRPr="00336DBA" w:rsidRDefault="002558A1" w:rsidP="002558A1">
      <w:pPr>
        <w:pStyle w:val="Heading3"/>
        <w:keepNext w:val="0"/>
        <w:spacing w:before="120"/>
        <w:ind w:firstLine="567"/>
        <w:rPr>
          <w:rFonts w:ascii="Times New Roman" w:hAnsi="Times New Roman"/>
          <w:lang w:val="vi-VN"/>
        </w:rPr>
      </w:pPr>
      <w:r w:rsidRPr="00336DBA">
        <w:rPr>
          <w:rFonts w:ascii="Times New Roman" w:hAnsi="Times New Roman"/>
          <w:lang w:val="vi-VN"/>
        </w:rPr>
        <w:t>1. Phạm vi điều chỉnh</w:t>
      </w:r>
    </w:p>
    <w:p w14:paraId="1A94C24C" w14:textId="77777777" w:rsidR="002558A1" w:rsidRPr="00336DBA" w:rsidRDefault="002558A1" w:rsidP="002558A1">
      <w:pPr>
        <w:pStyle w:val="Heading3"/>
        <w:keepNext w:val="0"/>
        <w:spacing w:before="120"/>
        <w:ind w:firstLine="567"/>
        <w:rPr>
          <w:rFonts w:ascii="Times New Roman" w:hAnsi="Times New Roman"/>
          <w:b/>
          <w:lang w:val="vi-VN"/>
        </w:rPr>
      </w:pPr>
      <w:r w:rsidRPr="00336DBA">
        <w:rPr>
          <w:rFonts w:ascii="Times New Roman" w:hAnsi="Times New Roman"/>
          <w:lang w:val="vi-VN"/>
        </w:rPr>
        <w:t xml:space="preserve">Quy định này quy định nội dung chi, mức chi của quỹ phòng, chống thiên tai tỉnh Tây Ninh. </w:t>
      </w:r>
    </w:p>
    <w:p w14:paraId="57EEAFE1" w14:textId="77777777" w:rsidR="002558A1" w:rsidRPr="00336DBA" w:rsidRDefault="002558A1" w:rsidP="002558A1">
      <w:pPr>
        <w:pStyle w:val="Heading3"/>
        <w:keepNext w:val="0"/>
        <w:spacing w:before="120"/>
        <w:ind w:firstLine="567"/>
        <w:rPr>
          <w:rFonts w:ascii="Times New Roman" w:hAnsi="Times New Roman"/>
          <w:bCs/>
          <w:lang w:val="vi-VN"/>
        </w:rPr>
      </w:pPr>
      <w:r w:rsidRPr="00336DBA">
        <w:rPr>
          <w:rFonts w:ascii="Times New Roman" w:hAnsi="Times New Roman"/>
          <w:bCs/>
          <w:lang w:val="vi-VN"/>
        </w:rPr>
        <w:t>2. Đối tượng áp dụng</w:t>
      </w:r>
    </w:p>
    <w:p w14:paraId="7ADE3582" w14:textId="77777777" w:rsidR="002558A1" w:rsidRPr="00336DBA" w:rsidRDefault="002558A1" w:rsidP="002558A1">
      <w:pPr>
        <w:pStyle w:val="NormalWeb"/>
        <w:shd w:val="clear" w:color="auto" w:fill="FFFFFF"/>
        <w:spacing w:before="120" w:beforeAutospacing="0" w:after="120" w:afterAutospacing="0"/>
        <w:ind w:firstLine="567"/>
        <w:jc w:val="both"/>
        <w:rPr>
          <w:sz w:val="28"/>
          <w:szCs w:val="28"/>
          <w:u w:val="single"/>
          <w:lang w:val="nl-NL"/>
        </w:rPr>
      </w:pPr>
      <w:bookmarkStart w:id="9" w:name="chuong_2"/>
      <w:r w:rsidRPr="00336DBA">
        <w:rPr>
          <w:sz w:val="28"/>
          <w:szCs w:val="28"/>
          <w:lang w:val="nl-NL"/>
        </w:rPr>
        <w:t xml:space="preserve">a) Cơ quan, tổ chức, cá nhân, hộ gia đình có liên quan đến hoạt động phòng ngừa, ứng phó và hỗ trợ khắc phục hậu quả thiên tai trên địa bàn tỉnh Tây Ninh. </w:t>
      </w:r>
    </w:p>
    <w:p w14:paraId="39B7B636" w14:textId="77777777" w:rsidR="002558A1" w:rsidRPr="00336DBA" w:rsidRDefault="002558A1" w:rsidP="002558A1">
      <w:pPr>
        <w:pStyle w:val="NormalWeb"/>
        <w:shd w:val="clear" w:color="auto" w:fill="FFFFFF"/>
        <w:spacing w:before="120" w:beforeAutospacing="0" w:after="120" w:afterAutospacing="0"/>
        <w:ind w:firstLine="567"/>
        <w:jc w:val="both"/>
        <w:rPr>
          <w:sz w:val="28"/>
          <w:szCs w:val="28"/>
          <w:lang w:val="vi-VN"/>
        </w:rPr>
      </w:pPr>
      <w:r w:rsidRPr="00336DBA">
        <w:rPr>
          <w:sz w:val="28"/>
          <w:szCs w:val="28"/>
          <w:lang w:val="nl-NL"/>
        </w:rPr>
        <w:t xml:space="preserve">b) Cơ quan, tổ chức, cá nhân, hộ gia đình </w:t>
      </w:r>
      <w:r w:rsidRPr="00336DBA">
        <w:rPr>
          <w:sz w:val="28"/>
          <w:szCs w:val="28"/>
          <w:lang w:val="vi-VN"/>
        </w:rPr>
        <w:t xml:space="preserve">có liên quan đến việc quản lý, sử dụng </w:t>
      </w:r>
      <w:r w:rsidRPr="00336DBA">
        <w:rPr>
          <w:sz w:val="28"/>
          <w:szCs w:val="28"/>
          <w:lang w:val="nl-NL"/>
        </w:rPr>
        <w:t>quỹ phòng, chống thiên tai tỉnh Tây Ninh</w:t>
      </w:r>
      <w:r w:rsidRPr="00336DBA">
        <w:rPr>
          <w:sz w:val="28"/>
          <w:szCs w:val="28"/>
          <w:lang w:val="vi-VN"/>
        </w:rPr>
        <w:t>.</w:t>
      </w:r>
    </w:p>
    <w:p w14:paraId="57D6045E" w14:textId="77777777" w:rsidR="002558A1" w:rsidRPr="00336DBA" w:rsidRDefault="002558A1" w:rsidP="002558A1">
      <w:pPr>
        <w:pStyle w:val="NormalWeb"/>
        <w:shd w:val="clear" w:color="auto" w:fill="FFFFFF"/>
        <w:spacing w:before="0" w:beforeAutospacing="0" w:after="0" w:afterAutospacing="0" w:line="234" w:lineRule="atLeast"/>
        <w:ind w:firstLine="567"/>
        <w:jc w:val="both"/>
        <w:rPr>
          <w:sz w:val="28"/>
          <w:szCs w:val="28"/>
          <w:lang w:val="vi-VN"/>
        </w:rPr>
      </w:pPr>
      <w:r w:rsidRPr="00336DBA">
        <w:rPr>
          <w:b/>
          <w:bCs/>
          <w:sz w:val="28"/>
          <w:szCs w:val="28"/>
          <w:lang w:val="vi-VN"/>
        </w:rPr>
        <w:t>Điều 2. Nguyên tắc chi hỗ trợ</w:t>
      </w:r>
    </w:p>
    <w:p w14:paraId="48726051" w14:textId="77777777" w:rsidR="002558A1" w:rsidRPr="00336DBA" w:rsidRDefault="002558A1" w:rsidP="002558A1">
      <w:pPr>
        <w:pStyle w:val="BodyTextIndent"/>
        <w:spacing w:before="120"/>
        <w:ind w:left="0" w:firstLine="567"/>
        <w:jc w:val="both"/>
        <w:rPr>
          <w:sz w:val="28"/>
          <w:szCs w:val="28"/>
          <w:lang w:val="vi-VN"/>
        </w:rPr>
      </w:pPr>
      <w:r w:rsidRPr="00336DBA">
        <w:rPr>
          <w:sz w:val="28"/>
          <w:szCs w:val="28"/>
          <w:lang w:val="vi-VN"/>
        </w:rPr>
        <w:t>1. Việc chi hỗ trợ bằng nguồn tài chính của quỹ phòng chống thiên tai phải công khai, minh bạch, công bằng, hiệu quả và đúng đối tượng.</w:t>
      </w:r>
    </w:p>
    <w:p w14:paraId="66E5D8EB" w14:textId="77777777" w:rsidR="002558A1" w:rsidRPr="00336DBA" w:rsidRDefault="002558A1" w:rsidP="002558A1">
      <w:pPr>
        <w:pStyle w:val="NormalWeb"/>
        <w:shd w:val="clear" w:color="auto" w:fill="FFFFFF"/>
        <w:spacing w:before="120" w:beforeAutospacing="0" w:after="120" w:afterAutospacing="0" w:line="234" w:lineRule="atLeast"/>
        <w:ind w:firstLine="567"/>
        <w:jc w:val="both"/>
        <w:rPr>
          <w:sz w:val="28"/>
          <w:szCs w:val="28"/>
          <w:lang w:val="vi-VN"/>
        </w:rPr>
      </w:pPr>
      <w:r w:rsidRPr="00336DBA">
        <w:rPr>
          <w:sz w:val="28"/>
          <w:szCs w:val="28"/>
          <w:lang w:val="vi-VN"/>
        </w:rPr>
        <w:t xml:space="preserve">2. Thực hiện hỗ trợ cho các </w:t>
      </w:r>
      <w:r w:rsidRPr="00336DBA">
        <w:rPr>
          <w:sz w:val="28"/>
          <w:szCs w:val="28"/>
          <w:lang w:val="nl-NL"/>
        </w:rPr>
        <w:t xml:space="preserve">cơ quan, tổ chức </w:t>
      </w:r>
      <w:r w:rsidRPr="00336DBA">
        <w:rPr>
          <w:sz w:val="28"/>
          <w:szCs w:val="28"/>
          <w:lang w:val="vi-VN"/>
        </w:rPr>
        <w:t xml:space="preserve">để chủ động kinh phí thực hiện </w:t>
      </w:r>
      <w:r w:rsidRPr="00336DBA">
        <w:rPr>
          <w:sz w:val="28"/>
          <w:szCs w:val="28"/>
          <w:lang w:val="nl-NL"/>
        </w:rPr>
        <w:t xml:space="preserve">hoạt động phòng ngừa, ứng phó và hỗ trợ khắc phục hậu quả thiên tai </w:t>
      </w:r>
      <w:r w:rsidRPr="00336DBA">
        <w:rPr>
          <w:sz w:val="28"/>
          <w:szCs w:val="28"/>
          <w:lang w:val="vi-VN"/>
        </w:rPr>
        <w:t xml:space="preserve">vượt quá khả năng cân đối kinh phí, ngân sách của </w:t>
      </w:r>
      <w:r w:rsidRPr="00336DBA">
        <w:rPr>
          <w:sz w:val="28"/>
          <w:szCs w:val="28"/>
          <w:lang w:val="nl-NL"/>
        </w:rPr>
        <w:t>cơ quan, tổ chức</w:t>
      </w:r>
      <w:r w:rsidRPr="00336DBA">
        <w:rPr>
          <w:sz w:val="28"/>
          <w:szCs w:val="28"/>
          <w:lang w:val="vi-VN"/>
        </w:rPr>
        <w:t>.</w:t>
      </w:r>
    </w:p>
    <w:p w14:paraId="1ABF92E1" w14:textId="77777777" w:rsidR="002558A1" w:rsidRPr="00336DBA" w:rsidRDefault="002558A1" w:rsidP="002558A1">
      <w:pPr>
        <w:pStyle w:val="NormalWeb"/>
        <w:shd w:val="clear" w:color="auto" w:fill="FFFFFF"/>
        <w:spacing w:before="120" w:beforeAutospacing="0" w:after="120" w:afterAutospacing="0" w:line="234" w:lineRule="atLeast"/>
        <w:ind w:firstLine="567"/>
        <w:jc w:val="both"/>
        <w:rPr>
          <w:sz w:val="28"/>
          <w:szCs w:val="28"/>
          <w:lang w:val="vi-VN"/>
        </w:rPr>
      </w:pPr>
      <w:r w:rsidRPr="00336DBA">
        <w:rPr>
          <w:sz w:val="28"/>
          <w:szCs w:val="28"/>
          <w:lang w:val="vi-VN"/>
        </w:rPr>
        <w:t>3. Hỗ trợ cho các đối tượng chưa được hỗ trợ theo các quy định hiện hành khác của Nhà nước; trường hợp có nhiều cơ chế, chính sách hỗ trợ cùng một nội dung, đối tượng đó chỉ được nhận hỗ trợ một chính sách phù hợp nhất.</w:t>
      </w:r>
    </w:p>
    <w:p w14:paraId="42727D9B" w14:textId="77777777" w:rsidR="002558A1" w:rsidRPr="00336DBA" w:rsidRDefault="002558A1" w:rsidP="002558A1">
      <w:pPr>
        <w:shd w:val="clear" w:color="auto" w:fill="FFFFFF"/>
        <w:spacing w:before="120" w:after="120"/>
        <w:jc w:val="center"/>
        <w:rPr>
          <w:sz w:val="28"/>
          <w:szCs w:val="28"/>
          <w:lang w:val="vi-VN"/>
        </w:rPr>
      </w:pPr>
      <w:r w:rsidRPr="00336DBA">
        <w:rPr>
          <w:b/>
          <w:bCs/>
          <w:sz w:val="28"/>
          <w:szCs w:val="28"/>
          <w:lang w:val="vi-VN"/>
        </w:rPr>
        <w:t>Chương II</w:t>
      </w:r>
      <w:bookmarkEnd w:id="9"/>
    </w:p>
    <w:p w14:paraId="3D49822B" w14:textId="77777777" w:rsidR="002558A1" w:rsidRPr="00336DBA" w:rsidRDefault="002558A1" w:rsidP="002558A1">
      <w:pPr>
        <w:shd w:val="clear" w:color="auto" w:fill="FFFFFF"/>
        <w:spacing w:before="120" w:after="120"/>
        <w:jc w:val="center"/>
        <w:rPr>
          <w:sz w:val="28"/>
          <w:szCs w:val="28"/>
          <w:lang w:val="vi-VN"/>
        </w:rPr>
      </w:pPr>
      <w:bookmarkStart w:id="10" w:name="chuong_2_name"/>
      <w:r w:rsidRPr="00336DBA">
        <w:rPr>
          <w:b/>
          <w:bCs/>
          <w:sz w:val="28"/>
          <w:szCs w:val="28"/>
          <w:lang w:val="vi-VN"/>
        </w:rPr>
        <w:t>NỘI DUNG CHI VÀ MỨC CHI</w:t>
      </w:r>
      <w:bookmarkEnd w:id="10"/>
    </w:p>
    <w:p w14:paraId="481383D0" w14:textId="77777777" w:rsidR="002558A1" w:rsidRPr="00336DBA" w:rsidRDefault="002558A1" w:rsidP="002558A1">
      <w:pPr>
        <w:spacing w:before="120" w:after="120"/>
        <w:ind w:firstLine="567"/>
        <w:jc w:val="both"/>
        <w:rPr>
          <w:b/>
          <w:bCs/>
          <w:sz w:val="28"/>
          <w:szCs w:val="28"/>
          <w:lang w:val="vi-VN"/>
        </w:rPr>
      </w:pPr>
    </w:p>
    <w:p w14:paraId="2FB49463" w14:textId="77777777" w:rsidR="002558A1" w:rsidRPr="00336DBA" w:rsidRDefault="002558A1" w:rsidP="002558A1">
      <w:pPr>
        <w:spacing w:before="120" w:after="120"/>
        <w:ind w:firstLine="567"/>
        <w:jc w:val="both"/>
        <w:rPr>
          <w:b/>
          <w:bCs/>
          <w:sz w:val="28"/>
          <w:szCs w:val="28"/>
          <w:lang w:val="vi-VN"/>
        </w:rPr>
      </w:pPr>
      <w:r w:rsidRPr="00336DBA">
        <w:rPr>
          <w:b/>
          <w:bCs/>
          <w:sz w:val="28"/>
          <w:szCs w:val="28"/>
          <w:lang w:val="vi-VN"/>
        </w:rPr>
        <w:t>Điều 3. Hỗ trợ các hoạt động ứng phó thiên tai</w:t>
      </w:r>
    </w:p>
    <w:bookmarkEnd w:id="6"/>
    <w:p w14:paraId="3DAD5AEE" w14:textId="77777777" w:rsidR="002558A1" w:rsidRPr="00336DBA" w:rsidRDefault="002558A1" w:rsidP="002558A1">
      <w:pPr>
        <w:pStyle w:val="NormalWeb"/>
        <w:shd w:val="clear" w:color="auto" w:fill="FFFFFF"/>
        <w:spacing w:before="120" w:beforeAutospacing="0" w:after="120" w:afterAutospacing="0"/>
        <w:ind w:firstLine="567"/>
        <w:jc w:val="both"/>
        <w:rPr>
          <w:bCs/>
          <w:sz w:val="28"/>
          <w:szCs w:val="28"/>
          <w:lang w:val="vi-VN" w:eastAsia="x-none"/>
        </w:rPr>
      </w:pPr>
      <w:r w:rsidRPr="00336DBA">
        <w:rPr>
          <w:bCs/>
          <w:sz w:val="28"/>
          <w:szCs w:val="28"/>
          <w:lang w:val="vi-VN" w:eastAsia="x-none"/>
        </w:rPr>
        <w:t xml:space="preserve">1. Hỗ trợ chăm sóc y tế, thực phẩm, nước uống cho người dân nơi sơ tán: Mức chi 140.000 đồng/người/ngày; số ngày được hỗ trợ theo thực tế do Chủ tịch Ủy ban nhân dân các cấp phê duyệt. </w:t>
      </w:r>
    </w:p>
    <w:p w14:paraId="3E862272" w14:textId="77777777" w:rsidR="002558A1" w:rsidRPr="00336DBA" w:rsidRDefault="002558A1" w:rsidP="002558A1">
      <w:pPr>
        <w:pStyle w:val="NormalWeb"/>
        <w:shd w:val="clear" w:color="auto" w:fill="FFFFFF"/>
        <w:spacing w:before="120" w:beforeAutospacing="0" w:after="120" w:afterAutospacing="0"/>
        <w:ind w:firstLine="567"/>
        <w:jc w:val="both"/>
        <w:rPr>
          <w:bCs/>
          <w:sz w:val="28"/>
          <w:szCs w:val="28"/>
          <w:lang w:val="vi-VN" w:eastAsia="x-none"/>
        </w:rPr>
      </w:pPr>
      <w:r w:rsidRPr="00336DBA">
        <w:rPr>
          <w:bCs/>
          <w:sz w:val="28"/>
          <w:szCs w:val="28"/>
          <w:lang w:val="vi-VN" w:eastAsia="x-none"/>
        </w:rPr>
        <w:lastRenderedPageBreak/>
        <w:t>2. Hỗ trợ lực lượng sơ tán dân khỏi nơi nguy hiểm; lực lượng tuần tra, kiểm tra phát hiện khu vực có nguy cơ xảy ra rủi ro thiên tai, sự cố công trình phòng, chống thiên tai theo kế hoạch của cơ quan, đơn vị: Mức chi 100.000 đồng/người/ngày.</w:t>
      </w:r>
    </w:p>
    <w:p w14:paraId="3AE43BEB" w14:textId="77777777" w:rsidR="002558A1" w:rsidRPr="00336DBA" w:rsidRDefault="002558A1" w:rsidP="002558A1">
      <w:pPr>
        <w:pStyle w:val="NormalWeb"/>
        <w:shd w:val="clear" w:color="auto" w:fill="FFFFFF"/>
        <w:spacing w:before="120" w:beforeAutospacing="0" w:after="120" w:afterAutospacing="0"/>
        <w:ind w:firstLine="567"/>
        <w:jc w:val="both"/>
        <w:rPr>
          <w:bCs/>
          <w:sz w:val="28"/>
          <w:szCs w:val="28"/>
          <w:lang w:val="vi-VN" w:eastAsia="x-none"/>
        </w:rPr>
      </w:pPr>
      <w:r w:rsidRPr="00336DBA">
        <w:rPr>
          <w:bCs/>
          <w:sz w:val="28"/>
          <w:szCs w:val="28"/>
          <w:lang w:val="vi-VN" w:eastAsia="x-none"/>
        </w:rPr>
        <w:t>3. Hỗ trợ cho lực lượng huy động tham gia ứng phó thiên tai là lực lượng xung kích phòng, chống thiên tai cấp xã: Mức chi 100.000 đồng/người/ngày theo danh sách được Chủ tịch Ủy ban nhân dân cấp huyện (huyện, thị xã, thành phố), Chủ tịch Ủy ban nhân dân cấp xã (xã, phường, thị trấn) phê duyệt.</w:t>
      </w:r>
    </w:p>
    <w:p w14:paraId="60DB6B4E" w14:textId="77777777" w:rsidR="002558A1" w:rsidRPr="00336DBA" w:rsidRDefault="002558A1" w:rsidP="002558A1">
      <w:pPr>
        <w:pStyle w:val="NormalWeb"/>
        <w:shd w:val="clear" w:color="auto" w:fill="FFFFFF"/>
        <w:spacing w:before="120" w:beforeAutospacing="0" w:after="120" w:afterAutospacing="0"/>
        <w:ind w:firstLine="567"/>
        <w:jc w:val="both"/>
        <w:rPr>
          <w:bCs/>
          <w:sz w:val="28"/>
          <w:szCs w:val="28"/>
          <w:lang w:val="vi-VN" w:eastAsia="x-none"/>
        </w:rPr>
      </w:pPr>
      <w:r w:rsidRPr="00336DBA">
        <w:rPr>
          <w:bCs/>
          <w:sz w:val="28"/>
          <w:szCs w:val="28"/>
          <w:lang w:val="vi-VN" w:eastAsia="x-none"/>
        </w:rPr>
        <w:t>4. Hỗ trợ cho lực lượng trực ban, chỉ huy, chỉ đạo ứng phó thiên tai: Theo quy định của Bộ luật Lao động và theo danh sách được Chủ tịch Ủy ban nhân dân các cấp phê duyệt.</w:t>
      </w:r>
    </w:p>
    <w:p w14:paraId="5CB06D5F" w14:textId="77777777" w:rsidR="002558A1" w:rsidRPr="00336DBA" w:rsidRDefault="002558A1" w:rsidP="002558A1">
      <w:pPr>
        <w:pStyle w:val="NormalWeb"/>
        <w:shd w:val="clear" w:color="auto" w:fill="FFFFFF"/>
        <w:spacing w:before="120" w:beforeAutospacing="0" w:after="120" w:afterAutospacing="0"/>
        <w:ind w:firstLine="567"/>
        <w:jc w:val="both"/>
        <w:rPr>
          <w:b/>
          <w:bCs/>
          <w:sz w:val="28"/>
          <w:szCs w:val="28"/>
          <w:lang w:val="vi-VN" w:eastAsia="x-none"/>
        </w:rPr>
      </w:pPr>
      <w:r w:rsidRPr="00336DBA">
        <w:rPr>
          <w:b/>
          <w:bCs/>
          <w:sz w:val="28"/>
          <w:szCs w:val="28"/>
          <w:lang w:val="vi-VN" w:eastAsia="x-none"/>
        </w:rPr>
        <w:t>Điều 4. Cứu trợ, hỗ trợ khắc phục hậu quả thiên tai</w:t>
      </w:r>
    </w:p>
    <w:p w14:paraId="7760ADC6" w14:textId="77777777" w:rsidR="002558A1" w:rsidRPr="00336DBA" w:rsidRDefault="002558A1" w:rsidP="002558A1">
      <w:pPr>
        <w:pStyle w:val="NormalWeb"/>
        <w:shd w:val="clear" w:color="auto" w:fill="FFFFFF"/>
        <w:spacing w:before="120" w:beforeAutospacing="0" w:after="120" w:afterAutospacing="0"/>
        <w:ind w:firstLine="567"/>
        <w:jc w:val="both"/>
        <w:rPr>
          <w:bCs/>
          <w:sz w:val="28"/>
          <w:szCs w:val="28"/>
          <w:lang w:val="vi-VN" w:eastAsia="x-none"/>
        </w:rPr>
      </w:pPr>
      <w:r w:rsidRPr="00336DBA">
        <w:rPr>
          <w:bCs/>
          <w:sz w:val="28"/>
          <w:szCs w:val="28"/>
          <w:lang w:val="vi-VN" w:eastAsia="x-none"/>
        </w:rPr>
        <w:t xml:space="preserve">1. Cứu trợ khẩn cấp về lương thực, nước uống, thuốc chữa bệnh, sách vở, phương tiện học tập và các nhu cầu cấp thiết khác cho đối tượng bị thiệt hại do thiên tai: Mức chi căn cứ theo dự toán được Chủ tịch Ủy ban nhân dân các cấp phê duyệt. </w:t>
      </w:r>
    </w:p>
    <w:p w14:paraId="52F78415" w14:textId="77777777" w:rsidR="002558A1" w:rsidRPr="00336DBA" w:rsidRDefault="002558A1" w:rsidP="002558A1">
      <w:pPr>
        <w:pStyle w:val="NormalWeb"/>
        <w:shd w:val="clear" w:color="auto" w:fill="FFFFFF"/>
        <w:spacing w:before="120" w:beforeAutospacing="0" w:after="120" w:afterAutospacing="0"/>
        <w:ind w:firstLine="567"/>
        <w:jc w:val="both"/>
        <w:rPr>
          <w:bCs/>
          <w:sz w:val="28"/>
          <w:szCs w:val="28"/>
          <w:lang w:val="vi-VN" w:eastAsia="x-none"/>
        </w:rPr>
      </w:pPr>
      <w:r w:rsidRPr="00336DBA">
        <w:rPr>
          <w:bCs/>
          <w:sz w:val="28"/>
          <w:szCs w:val="28"/>
          <w:lang w:val="vi-VN" w:eastAsia="x-none"/>
        </w:rPr>
        <w:t xml:space="preserve">2. Hỗ trợ tu sửa nhà ở do thiên tai </w:t>
      </w:r>
    </w:p>
    <w:p w14:paraId="7C92FCE8" w14:textId="77777777" w:rsidR="002558A1" w:rsidRPr="00336DBA" w:rsidRDefault="002558A1" w:rsidP="002558A1">
      <w:pPr>
        <w:pStyle w:val="NormalWeb"/>
        <w:shd w:val="clear" w:color="auto" w:fill="FFFFFF"/>
        <w:spacing w:before="120" w:beforeAutospacing="0" w:after="120" w:afterAutospacing="0"/>
        <w:ind w:firstLine="567"/>
        <w:jc w:val="both"/>
        <w:rPr>
          <w:bCs/>
          <w:sz w:val="28"/>
          <w:szCs w:val="28"/>
          <w:lang w:val="vi-VN" w:eastAsia="x-none"/>
        </w:rPr>
      </w:pPr>
      <w:r w:rsidRPr="00336DBA">
        <w:rPr>
          <w:bCs/>
          <w:sz w:val="28"/>
          <w:szCs w:val="28"/>
          <w:lang w:val="vi-VN" w:eastAsia="x-none"/>
        </w:rPr>
        <w:t>a) Hộ nghèo, hộ cận nghèo, hộ gia đình có hoàn cảnh khó khăn có nhà ở bị hư hỏng thiệt hại từ 30-70% do thiên tai mà không ở được thì được xem xét hỗ trợ chi phí sửa chữa nhà ở: Mức chi không quá 20.000.000 đồng/1 hộ;</w:t>
      </w:r>
    </w:p>
    <w:p w14:paraId="2DFD43F9" w14:textId="77777777" w:rsidR="002558A1" w:rsidRPr="00336DBA" w:rsidRDefault="002558A1" w:rsidP="002558A1">
      <w:pPr>
        <w:pStyle w:val="NormalWeb"/>
        <w:shd w:val="clear" w:color="auto" w:fill="FFFFFF"/>
        <w:spacing w:before="120" w:beforeAutospacing="0" w:after="120" w:afterAutospacing="0"/>
        <w:ind w:firstLine="567"/>
        <w:jc w:val="both"/>
        <w:rPr>
          <w:bCs/>
          <w:sz w:val="28"/>
          <w:szCs w:val="28"/>
          <w:lang w:val="vi-VN" w:eastAsia="x-none"/>
        </w:rPr>
      </w:pPr>
      <w:r w:rsidRPr="00336DBA">
        <w:rPr>
          <w:bCs/>
          <w:sz w:val="28"/>
          <w:szCs w:val="28"/>
          <w:lang w:val="vi-VN" w:eastAsia="x-none"/>
        </w:rPr>
        <w:t>b) Quy trình thực hiện theo khoản 4 Điều 15 của Nghị định 20/2021/NĐ-CP ngày 15 tháng 3 năm 2021 của Chính phủ quy định chính sách trợ giúp xã hội đối với đối tượng bảo trợ xã hội.</w:t>
      </w:r>
    </w:p>
    <w:p w14:paraId="68256C50" w14:textId="77777777" w:rsidR="002558A1" w:rsidRPr="00336DBA" w:rsidRDefault="002558A1" w:rsidP="002558A1">
      <w:pPr>
        <w:ind w:firstLine="567"/>
        <w:jc w:val="both"/>
        <w:rPr>
          <w:bCs/>
          <w:sz w:val="28"/>
          <w:szCs w:val="28"/>
          <w:lang w:val="vi-VN" w:eastAsia="x-none"/>
        </w:rPr>
      </w:pPr>
      <w:r w:rsidRPr="00336DBA">
        <w:rPr>
          <w:bCs/>
          <w:sz w:val="28"/>
          <w:szCs w:val="28"/>
          <w:lang w:val="vi-VN" w:eastAsia="x-none"/>
        </w:rPr>
        <w:t xml:space="preserve">3. Hỗ trợ sản xuất nông nghiệp để khôi phục sản xuất vùng bị thiệt hại do thiên tai: Thực hiện theo quy định tại Nghị định số 02/2017/NĐ-CP ngày 09 tháng 01 năm 2017 của Chính phủ về cơ chế, chính sách hỗ trợ sản xuất nông nghiệp để khôi phục sản xuất vùng bị thiệt hại do thiên tai, dịch bệnh; </w:t>
      </w:r>
      <w:r w:rsidRPr="00336DBA">
        <w:rPr>
          <w:sz w:val="28"/>
          <w:szCs w:val="28"/>
          <w:lang w:val="vi-VN"/>
        </w:rPr>
        <w:t>các quyết định về việc quy định mức hỗ trợ sản xuất nông nghiệp để khôi phục sản xuất vùng bị thiệt hại do thiên tai, dịch bệnh gây ra trên địa bàn tỉnh Tây Ninh.</w:t>
      </w:r>
    </w:p>
    <w:p w14:paraId="7EB9367D" w14:textId="77777777" w:rsidR="002558A1" w:rsidRPr="00336DBA" w:rsidRDefault="002558A1" w:rsidP="002558A1">
      <w:pPr>
        <w:pStyle w:val="NormalWeb"/>
        <w:shd w:val="clear" w:color="auto" w:fill="FFFFFF"/>
        <w:spacing w:before="120" w:beforeAutospacing="0" w:after="120" w:afterAutospacing="0"/>
        <w:ind w:firstLine="567"/>
        <w:jc w:val="both"/>
        <w:rPr>
          <w:bCs/>
          <w:sz w:val="28"/>
          <w:szCs w:val="28"/>
          <w:lang w:val="vi-VN" w:eastAsia="x-none"/>
        </w:rPr>
      </w:pPr>
      <w:r w:rsidRPr="00336DBA">
        <w:rPr>
          <w:bCs/>
          <w:sz w:val="28"/>
          <w:szCs w:val="28"/>
          <w:lang w:val="vi-VN" w:eastAsia="x-none"/>
        </w:rPr>
        <w:t xml:space="preserve">4. Hỗ trợ tu sửa cơ sở y tế, trường học, xử lý vệ sinh môi trường vùng thiên tai, tu sửa nhà kết hợp làm địa điểm sơ tán phòng tránh thiên tai; hỗ trợ tháo bỏ hạng mục, vật cản gây nguy cơ rủi ro thiên tai: Mức chi căn cứ theo dự toán được Chủ tịch Ủy ban nhân dân các cấp phê duyệt. </w:t>
      </w:r>
    </w:p>
    <w:p w14:paraId="226C5C2A" w14:textId="77777777" w:rsidR="002558A1" w:rsidRPr="00336DBA" w:rsidRDefault="002558A1" w:rsidP="002558A1">
      <w:pPr>
        <w:pStyle w:val="NormalWeb"/>
        <w:shd w:val="clear" w:color="auto" w:fill="FFFFFF"/>
        <w:spacing w:before="120" w:beforeAutospacing="0" w:after="120" w:afterAutospacing="0"/>
        <w:ind w:firstLine="567"/>
        <w:jc w:val="both"/>
        <w:rPr>
          <w:bCs/>
          <w:sz w:val="28"/>
          <w:szCs w:val="28"/>
          <w:lang w:eastAsia="x-none"/>
        </w:rPr>
      </w:pPr>
      <w:r w:rsidRPr="00336DBA">
        <w:rPr>
          <w:bCs/>
          <w:sz w:val="28"/>
          <w:szCs w:val="28"/>
          <w:lang w:val="vi-VN" w:eastAsia="x-none"/>
        </w:rPr>
        <w:t>5. Hỗ trợ kinh phí tu sửa, xử lý và xây dựng khẩn cấp công trình phòng, chống thiên tai tối đa không quá 03 tỷ đồng trong tổng mức đầu tư 01 công trình.</w:t>
      </w:r>
    </w:p>
    <w:p w14:paraId="32186963" w14:textId="77777777" w:rsidR="002558A1" w:rsidRPr="00336DBA" w:rsidRDefault="002558A1" w:rsidP="002558A1">
      <w:pPr>
        <w:pStyle w:val="NormalWeb"/>
        <w:shd w:val="clear" w:color="auto" w:fill="FFFFFF"/>
        <w:spacing w:before="120" w:beforeAutospacing="0" w:after="120" w:afterAutospacing="0"/>
        <w:ind w:firstLine="567"/>
        <w:jc w:val="both"/>
        <w:rPr>
          <w:b/>
          <w:bCs/>
          <w:sz w:val="28"/>
          <w:szCs w:val="28"/>
          <w:lang w:val="vi-VN" w:eastAsia="x-none"/>
        </w:rPr>
      </w:pPr>
      <w:r w:rsidRPr="00336DBA">
        <w:rPr>
          <w:b/>
          <w:bCs/>
          <w:sz w:val="28"/>
          <w:szCs w:val="28"/>
          <w:lang w:val="vi-VN" w:eastAsia="x-none"/>
        </w:rPr>
        <w:t>Điều 5. Hỗ trợ các hoạt động phòng ngừa</w:t>
      </w:r>
    </w:p>
    <w:p w14:paraId="6D8FC24B" w14:textId="77777777" w:rsidR="002558A1" w:rsidRPr="00336DBA" w:rsidRDefault="002558A1" w:rsidP="002558A1">
      <w:pPr>
        <w:pStyle w:val="Heading4"/>
        <w:shd w:val="clear" w:color="auto" w:fill="FFFFFF"/>
        <w:spacing w:before="120" w:after="120"/>
        <w:ind w:firstLine="567"/>
        <w:jc w:val="both"/>
        <w:rPr>
          <w:rFonts w:ascii="Times New Roman" w:hAnsi="Times New Roman" w:cs="Times New Roman"/>
          <w:b w:val="0"/>
          <w:lang w:val="vi-VN" w:eastAsia="x-none"/>
        </w:rPr>
      </w:pPr>
      <w:r w:rsidRPr="00336DBA">
        <w:rPr>
          <w:rFonts w:ascii="Times New Roman" w:hAnsi="Times New Roman" w:cs="Times New Roman"/>
          <w:b w:val="0"/>
          <w:lang w:val="vi-VN" w:eastAsia="x-none"/>
        </w:rPr>
        <w:t xml:space="preserve">1. Hỗ trợ thông tin, truyền thông và giáo dục về phòng, chống thiên tai: Thực hiện theo quy định tại Thông tư số 56/2023/TT-BTC  ngày 18 tháng 8 năm </w:t>
      </w:r>
      <w:r w:rsidRPr="00336DBA">
        <w:rPr>
          <w:rFonts w:ascii="Times New Roman" w:hAnsi="Times New Roman" w:cs="Times New Roman"/>
          <w:b w:val="0"/>
          <w:lang w:val="vi-VN" w:eastAsia="x-none"/>
        </w:rPr>
        <w:lastRenderedPageBreak/>
        <w:t xml:space="preserve">2023 của </w:t>
      </w:r>
      <w:r w:rsidRPr="00336DBA">
        <w:rPr>
          <w:rFonts w:ascii="Times New Roman" w:hAnsi="Times New Roman" w:cs="Times New Roman"/>
          <w:b w:val="0"/>
          <w:lang w:eastAsia="x-none"/>
        </w:rPr>
        <w:t xml:space="preserve">Bộ trưởng </w:t>
      </w:r>
      <w:r w:rsidRPr="00336DBA">
        <w:rPr>
          <w:rFonts w:ascii="Times New Roman" w:hAnsi="Times New Roman" w:cs="Times New Roman"/>
          <w:b w:val="0"/>
          <w:lang w:val="vi-VN" w:eastAsia="x-none"/>
        </w:rPr>
        <w:t>Bộ Tài chính quy định việc lập dự toán, quản lý, sử dụng và quyết toán kinh phí bảo đảm cho công tác phổ biến, giáo dục pháp luật, chuẩn tiếp cận pháp luật và hòa giải ở cơ sở;</w:t>
      </w:r>
      <w:r w:rsidRPr="00336DBA">
        <w:rPr>
          <w:rFonts w:ascii="Times New Roman" w:hAnsi="Times New Roman" w:cs="Times New Roman"/>
          <w:bCs w:val="0"/>
          <w:lang w:val="vi-VN" w:eastAsia="x-none"/>
        </w:rPr>
        <w:t xml:space="preserve"> </w:t>
      </w:r>
      <w:r w:rsidRPr="00336DBA">
        <w:rPr>
          <w:rFonts w:ascii="Times New Roman" w:hAnsi="Times New Roman" w:cs="Times New Roman"/>
          <w:b w:val="0"/>
          <w:lang w:val="vi-VN" w:eastAsia="x-none"/>
        </w:rPr>
        <w:t>Quyết định số 40/2022/QĐ-UBND ngày 01 tháng 12 năm 2022 của Ủy ban nhân dân tỉnh Tây Ninh quy định đơn giá sản xuất chương trình phát thanh, truyền hình sử dụng ngân sách nhà nước trên địa bàn tỉnh Tây Ninh.</w:t>
      </w:r>
    </w:p>
    <w:p w14:paraId="3F1DB474" w14:textId="77777777" w:rsidR="002558A1" w:rsidRPr="00336DBA" w:rsidRDefault="002558A1" w:rsidP="002558A1">
      <w:pPr>
        <w:pStyle w:val="Heading4"/>
        <w:shd w:val="clear" w:color="auto" w:fill="FFFFFF"/>
        <w:spacing w:before="120" w:after="120"/>
        <w:ind w:firstLine="567"/>
        <w:jc w:val="both"/>
        <w:rPr>
          <w:rFonts w:ascii="Times New Roman" w:hAnsi="Times New Roman" w:cs="Times New Roman"/>
          <w:b w:val="0"/>
          <w:lang w:val="vi-VN" w:eastAsia="x-none"/>
        </w:rPr>
      </w:pPr>
      <w:r w:rsidRPr="00336DBA">
        <w:rPr>
          <w:rFonts w:ascii="Times New Roman" w:hAnsi="Times New Roman" w:cs="Times New Roman"/>
          <w:b w:val="0"/>
          <w:lang w:val="vi-VN" w:eastAsia="x-none"/>
        </w:rPr>
        <w:t>2. Hỗ trợ lập, rà soát kế hoạch phòng, chống thiên tai và phương án ứng phó thiên tai theo cấp độ rủi ro thiên tai: Mức chi căn cứ theo dự toán được Chủ tịch Ủy ban nhân dân các cấp phê duyệt.</w:t>
      </w:r>
    </w:p>
    <w:p w14:paraId="71A08DB2" w14:textId="77777777" w:rsidR="002558A1" w:rsidRPr="00336DBA" w:rsidRDefault="002558A1" w:rsidP="002558A1">
      <w:pPr>
        <w:pStyle w:val="NormalWeb"/>
        <w:shd w:val="clear" w:color="auto" w:fill="FFFFFF"/>
        <w:spacing w:before="120" w:beforeAutospacing="0" w:after="120" w:afterAutospacing="0"/>
        <w:ind w:firstLine="567"/>
        <w:jc w:val="both"/>
        <w:rPr>
          <w:bCs/>
          <w:sz w:val="28"/>
          <w:szCs w:val="28"/>
          <w:lang w:val="vi-VN" w:eastAsia="x-none"/>
        </w:rPr>
      </w:pPr>
      <w:r w:rsidRPr="00336DBA">
        <w:rPr>
          <w:bCs/>
          <w:sz w:val="28"/>
          <w:szCs w:val="28"/>
          <w:lang w:val="vi-VN" w:eastAsia="x-none"/>
        </w:rPr>
        <w:t>3. Hỗ trợ sắp xếp, di chuyển dân cư ra khỏi vùng thiên tai, nguy hiểm: Mức chi căn cứ theo dự toán được Chủ tịch Ủy ban nhân dân các cấp phê duyệt.</w:t>
      </w:r>
    </w:p>
    <w:p w14:paraId="3768D169" w14:textId="77777777" w:rsidR="002558A1" w:rsidRPr="00336DBA" w:rsidRDefault="002558A1" w:rsidP="002558A1">
      <w:pPr>
        <w:pStyle w:val="NormalWeb"/>
        <w:shd w:val="clear" w:color="auto" w:fill="FFFFFF"/>
        <w:spacing w:before="120" w:beforeAutospacing="0" w:after="120" w:afterAutospacing="0"/>
        <w:ind w:firstLine="567"/>
        <w:jc w:val="both"/>
        <w:rPr>
          <w:bCs/>
          <w:sz w:val="28"/>
          <w:szCs w:val="28"/>
          <w:lang w:val="vi-VN" w:eastAsia="x-none"/>
        </w:rPr>
      </w:pPr>
      <w:r w:rsidRPr="00336DBA">
        <w:rPr>
          <w:bCs/>
          <w:sz w:val="28"/>
          <w:szCs w:val="28"/>
          <w:lang w:val="vi-VN" w:eastAsia="x-none"/>
        </w:rPr>
        <w:t xml:space="preserve">4. Hỗ trợ phổ biến, tuyên truyền, tổ chức tập huấn, nâng cao nhận thức cho các lực lượng tham gia công tác phòng, chống thiên tai các cấp ở địa phương và cộng đồng; hỗ trợ tập huấn và duy trì hoạt động cho các đối tượng tham gia quản lý đê nhân dân, lực lượng xung kích phòng, chống thiên tai cấp xã, tình nguyện viên phòng, chống thiên tai, thực hiện theo quy định tại Mục 7, Chương II Nghị định số 66/2021/NĐ-CP ngày 06 tháng 7 năm 2021 của Chính phủ quy định chi tiết thi hành một số điều của Luật Phòng, chống thiên tai và Luật sửa đổi, bổ sung một số điều của Luật Phòng, chống thiên tai và Luật Đê điều, Nghị quyết số 21/2019/NQ-HĐND ngày 06 tháng 12 năm 2019 của Hội đồng nhân dân tỉnh Tây Ninh quy định mức chi cho công tác đào tạo, bồi dưỡng cán bộ, công chức, viên chức trên địa bàn tỉnh Tây Ninh. </w:t>
      </w:r>
    </w:p>
    <w:p w14:paraId="4B368AC7" w14:textId="77777777" w:rsidR="002558A1" w:rsidRPr="00336DBA" w:rsidRDefault="002558A1" w:rsidP="002558A1">
      <w:pPr>
        <w:pStyle w:val="NormalWeb"/>
        <w:shd w:val="clear" w:color="auto" w:fill="FFFFFF"/>
        <w:spacing w:before="120" w:beforeAutospacing="0" w:after="120" w:afterAutospacing="0"/>
        <w:ind w:firstLine="567"/>
        <w:jc w:val="both"/>
        <w:rPr>
          <w:bCs/>
          <w:sz w:val="28"/>
          <w:szCs w:val="28"/>
          <w:lang w:val="vi-VN" w:eastAsia="x-none"/>
        </w:rPr>
      </w:pPr>
      <w:r w:rsidRPr="00336DBA">
        <w:rPr>
          <w:bCs/>
          <w:sz w:val="28"/>
          <w:szCs w:val="28"/>
          <w:lang w:val="vi-VN" w:eastAsia="x-none"/>
        </w:rPr>
        <w:t>5. Hỗ trợ diễn tập phòng, chống thiên tai ở các cấp: Mức chi căn cứ theo dự toán được Chủ tịch Ủy ban nhân dân các cấp phê duyệt.</w:t>
      </w:r>
    </w:p>
    <w:p w14:paraId="0676C1C6" w14:textId="77777777" w:rsidR="002558A1" w:rsidRPr="00336DBA" w:rsidRDefault="002558A1" w:rsidP="002558A1">
      <w:pPr>
        <w:pStyle w:val="NormalWeb"/>
        <w:shd w:val="clear" w:color="auto" w:fill="FFFFFF"/>
        <w:spacing w:before="120" w:beforeAutospacing="0" w:after="120" w:afterAutospacing="0"/>
        <w:ind w:firstLine="567"/>
        <w:jc w:val="both"/>
        <w:rPr>
          <w:bCs/>
          <w:sz w:val="28"/>
          <w:szCs w:val="28"/>
          <w:lang w:val="vi-VN" w:eastAsia="x-none"/>
        </w:rPr>
      </w:pPr>
      <w:r w:rsidRPr="00336DBA">
        <w:rPr>
          <w:bCs/>
          <w:sz w:val="28"/>
          <w:szCs w:val="28"/>
          <w:lang w:val="vi-VN" w:eastAsia="x-none"/>
        </w:rPr>
        <w:t xml:space="preserve">6. Hỗ trợ xây dựng công cụ, phần mềm, quan trắc, thông tin dự báo, cảnh báo thiên tai tại cộng đồng: Mức chi căn cứ theo dự toán được Chủ tịch Ủy ban nhân dân các cấp quyết định.  </w:t>
      </w:r>
    </w:p>
    <w:p w14:paraId="14F4755D" w14:textId="77777777" w:rsidR="002558A1" w:rsidRPr="00336DBA" w:rsidRDefault="002558A1" w:rsidP="002558A1">
      <w:pPr>
        <w:pStyle w:val="NormalWeb"/>
        <w:shd w:val="clear" w:color="auto" w:fill="FFFFFF"/>
        <w:spacing w:before="120" w:beforeAutospacing="0" w:after="120" w:afterAutospacing="0"/>
        <w:ind w:firstLine="567"/>
        <w:jc w:val="both"/>
        <w:rPr>
          <w:bCs/>
          <w:sz w:val="28"/>
          <w:szCs w:val="28"/>
          <w:lang w:val="vi-VN" w:eastAsia="x-none"/>
        </w:rPr>
      </w:pPr>
      <w:r w:rsidRPr="00336DBA">
        <w:rPr>
          <w:bCs/>
          <w:sz w:val="28"/>
          <w:szCs w:val="28"/>
          <w:lang w:val="vi-VN" w:eastAsia="x-none"/>
        </w:rPr>
        <w:t>7. Hỗ trợ mua sắm, đầu tư phương tiện, trang thiết bị phục vụ công tác phòng, chống thiên tai thực hiện theo quy định tại Quyết định số 20/2021/QĐ-TTg ngày 03 tháng 6 năm 2021 của Thủ tướng Chính phủ ban hành Danh mục và quy định việc quản lý, sử dụng vật tư, phương tiện, trang thiết bị chuyên dùng phòng, chống thiên tai, các văn bản khác có liên quan.</w:t>
      </w:r>
    </w:p>
    <w:p w14:paraId="01473F9D" w14:textId="77777777" w:rsidR="002558A1" w:rsidRPr="00336DBA" w:rsidRDefault="002558A1" w:rsidP="002558A1">
      <w:pPr>
        <w:pStyle w:val="NormalWeb"/>
        <w:shd w:val="clear" w:color="auto" w:fill="FFFFFF"/>
        <w:spacing w:before="120" w:beforeAutospacing="0" w:after="120" w:afterAutospacing="0"/>
        <w:ind w:firstLine="567"/>
        <w:jc w:val="both"/>
        <w:rPr>
          <w:b/>
          <w:bCs/>
          <w:sz w:val="28"/>
          <w:szCs w:val="28"/>
          <w:lang w:val="vi-VN"/>
        </w:rPr>
      </w:pPr>
      <w:r w:rsidRPr="00336DBA">
        <w:rPr>
          <w:b/>
          <w:bCs/>
          <w:sz w:val="28"/>
          <w:szCs w:val="28"/>
          <w:lang w:val="vi-VN"/>
        </w:rPr>
        <w:t>Điều 6. Phân bổ, thu hồi nguồn thu quỹ</w:t>
      </w:r>
      <w:r w:rsidRPr="00336DBA">
        <w:rPr>
          <w:sz w:val="28"/>
          <w:szCs w:val="28"/>
          <w:lang w:val="nl-NL"/>
        </w:rPr>
        <w:t xml:space="preserve"> </w:t>
      </w:r>
      <w:r w:rsidRPr="00336DBA">
        <w:rPr>
          <w:b/>
          <w:sz w:val="28"/>
          <w:szCs w:val="28"/>
          <w:lang w:val="nl-NL"/>
        </w:rPr>
        <w:t>phòng, chống thiên tai</w:t>
      </w:r>
    </w:p>
    <w:p w14:paraId="256020CF" w14:textId="77777777" w:rsidR="002558A1" w:rsidRPr="00336DBA" w:rsidRDefault="002558A1" w:rsidP="002558A1">
      <w:pPr>
        <w:shd w:val="clear" w:color="auto" w:fill="FFFFFF"/>
        <w:spacing w:before="120" w:after="120" w:line="234" w:lineRule="atLeast"/>
        <w:ind w:firstLine="567"/>
        <w:jc w:val="both"/>
        <w:rPr>
          <w:sz w:val="28"/>
          <w:szCs w:val="28"/>
          <w:lang w:val="vi-VN" w:eastAsia="vi-VN"/>
        </w:rPr>
      </w:pPr>
      <w:r w:rsidRPr="00336DBA">
        <w:rPr>
          <w:sz w:val="28"/>
          <w:szCs w:val="28"/>
          <w:lang w:val="vi-VN" w:eastAsia="vi-VN"/>
        </w:rPr>
        <w:t xml:space="preserve">1. Phân bổ nguồn thu quỹ </w:t>
      </w:r>
      <w:r w:rsidRPr="00336DBA">
        <w:rPr>
          <w:sz w:val="28"/>
          <w:szCs w:val="28"/>
          <w:lang w:val="nl-NL"/>
        </w:rPr>
        <w:t xml:space="preserve">phòng, chống thiên tai cho </w:t>
      </w:r>
      <w:r w:rsidRPr="00336DBA">
        <w:rPr>
          <w:sz w:val="28"/>
          <w:szCs w:val="28"/>
          <w:lang w:val="vi-VN" w:eastAsia="vi-VN"/>
        </w:rPr>
        <w:t>Ủy ban nhân dân cấp huyện, cấp xã theo khoản 2 Điều 16 của Nghị định số 78/2021/NĐ-CP, như sau:</w:t>
      </w:r>
    </w:p>
    <w:p w14:paraId="73D77692" w14:textId="77777777" w:rsidR="002558A1" w:rsidRPr="00336DBA" w:rsidRDefault="002558A1" w:rsidP="002558A1">
      <w:pPr>
        <w:shd w:val="clear" w:color="auto" w:fill="FFFFFF"/>
        <w:spacing w:before="120" w:after="120" w:line="234" w:lineRule="atLeast"/>
        <w:ind w:firstLine="567"/>
        <w:jc w:val="both"/>
        <w:rPr>
          <w:sz w:val="28"/>
          <w:szCs w:val="28"/>
          <w:lang w:val="vi-VN" w:eastAsia="vi-VN"/>
        </w:rPr>
      </w:pPr>
      <w:r w:rsidRPr="00336DBA">
        <w:rPr>
          <w:sz w:val="28"/>
          <w:szCs w:val="28"/>
          <w:lang w:val="vi-VN" w:eastAsia="vi-VN"/>
        </w:rPr>
        <w:t>a) Ủy ban nhân dân cấp xã được giữ lại 28% số thu q</w:t>
      </w:r>
      <w:r w:rsidRPr="00336DBA">
        <w:rPr>
          <w:bCs/>
          <w:sz w:val="28"/>
          <w:szCs w:val="28"/>
          <w:lang w:val="vi-VN"/>
        </w:rPr>
        <w:t>uỹ</w:t>
      </w:r>
      <w:r w:rsidRPr="00336DBA">
        <w:rPr>
          <w:sz w:val="28"/>
          <w:szCs w:val="28"/>
          <w:lang w:val="nl-NL"/>
        </w:rPr>
        <w:t xml:space="preserve"> phòng, chống thiên tai</w:t>
      </w:r>
      <w:r w:rsidRPr="00336DBA">
        <w:rPr>
          <w:sz w:val="28"/>
          <w:szCs w:val="28"/>
          <w:lang w:val="vi-VN" w:eastAsia="vi-VN"/>
        </w:rPr>
        <w:t xml:space="preserve"> trên địa bàn các xã, phường, thị trấn để hỗ trợ chi thù lao cho lực lượng trực tiếp thu tại cấp xã là 5%; chi phí hành chính phát sinh liên quan đến công tác thu </w:t>
      </w:r>
      <w:r w:rsidRPr="00336DBA">
        <w:rPr>
          <w:bCs/>
          <w:sz w:val="28"/>
          <w:szCs w:val="28"/>
          <w:lang w:val="vi-VN"/>
        </w:rPr>
        <w:t>quỹ</w:t>
      </w:r>
      <w:r w:rsidRPr="00336DBA">
        <w:rPr>
          <w:sz w:val="28"/>
          <w:szCs w:val="28"/>
          <w:lang w:val="nl-NL"/>
        </w:rPr>
        <w:t xml:space="preserve"> phòng, chống thiên tai</w:t>
      </w:r>
      <w:r w:rsidRPr="00336DBA">
        <w:rPr>
          <w:sz w:val="28"/>
          <w:szCs w:val="28"/>
          <w:lang w:val="vi-VN" w:eastAsia="vi-VN"/>
        </w:rPr>
        <w:t xml:space="preserve"> tại cấp xã là 3%; chi thực hiện các nhiệm vụ phòng, chống thiên tai tại cấp xã là 20%; 72% số tiền thu q</w:t>
      </w:r>
      <w:r w:rsidRPr="00336DBA">
        <w:rPr>
          <w:bCs/>
          <w:sz w:val="28"/>
          <w:szCs w:val="28"/>
          <w:lang w:val="vi-VN"/>
        </w:rPr>
        <w:t>uỹ</w:t>
      </w:r>
      <w:r w:rsidRPr="00336DBA">
        <w:rPr>
          <w:sz w:val="28"/>
          <w:szCs w:val="28"/>
          <w:lang w:val="nl-NL"/>
        </w:rPr>
        <w:t xml:space="preserve"> phòng, chống thiên tai</w:t>
      </w:r>
      <w:r w:rsidRPr="00336DBA">
        <w:rPr>
          <w:sz w:val="28"/>
          <w:szCs w:val="28"/>
          <w:lang w:val="vi-VN" w:eastAsia="vi-VN"/>
        </w:rPr>
        <w:t xml:space="preserve"> tại </w:t>
      </w:r>
      <w:r w:rsidRPr="00336DBA">
        <w:rPr>
          <w:sz w:val="28"/>
          <w:szCs w:val="28"/>
          <w:lang w:val="vi-VN" w:eastAsia="vi-VN"/>
        </w:rPr>
        <w:lastRenderedPageBreak/>
        <w:t xml:space="preserve">cấp xã còn lại nộp vào tài khoản quỹ ở cấp huyện do Ủy ban nhân dân tỉnh ủy quyền; </w:t>
      </w:r>
    </w:p>
    <w:p w14:paraId="2BECAE6C" w14:textId="77777777" w:rsidR="002558A1" w:rsidRPr="00336DBA" w:rsidRDefault="002558A1" w:rsidP="002558A1">
      <w:pPr>
        <w:shd w:val="clear" w:color="auto" w:fill="FFFFFF"/>
        <w:spacing w:before="120" w:after="120" w:line="234" w:lineRule="atLeast"/>
        <w:ind w:firstLine="567"/>
        <w:jc w:val="both"/>
        <w:rPr>
          <w:sz w:val="28"/>
          <w:szCs w:val="28"/>
          <w:lang w:val="vi-VN" w:eastAsia="vi-VN"/>
        </w:rPr>
      </w:pPr>
      <w:r w:rsidRPr="00336DBA">
        <w:rPr>
          <w:sz w:val="28"/>
          <w:szCs w:val="28"/>
          <w:lang w:val="vi-VN" w:eastAsia="vi-VN"/>
        </w:rPr>
        <w:t>b) Ủy ban nhân dân cấp huyện được giữ lại 23% số thu q</w:t>
      </w:r>
      <w:r w:rsidRPr="00336DBA">
        <w:rPr>
          <w:bCs/>
          <w:sz w:val="28"/>
          <w:szCs w:val="28"/>
          <w:lang w:val="vi-VN"/>
        </w:rPr>
        <w:t>uỹ</w:t>
      </w:r>
      <w:r w:rsidRPr="00336DBA">
        <w:rPr>
          <w:sz w:val="28"/>
          <w:szCs w:val="28"/>
          <w:lang w:val="nl-NL"/>
        </w:rPr>
        <w:t xml:space="preserve"> phòng, chống thiên tai</w:t>
      </w:r>
      <w:r w:rsidRPr="00336DBA">
        <w:rPr>
          <w:sz w:val="28"/>
          <w:szCs w:val="28"/>
          <w:lang w:val="vi-VN" w:eastAsia="vi-VN"/>
        </w:rPr>
        <w:t xml:space="preserve"> trên địa bàn cấp huyện (bao gồm 72% số tiền thu q</w:t>
      </w:r>
      <w:r w:rsidRPr="00336DBA">
        <w:rPr>
          <w:bCs/>
          <w:sz w:val="28"/>
          <w:szCs w:val="28"/>
          <w:lang w:val="vi-VN"/>
        </w:rPr>
        <w:t>uỹ</w:t>
      </w:r>
      <w:r w:rsidRPr="00336DBA">
        <w:rPr>
          <w:sz w:val="28"/>
          <w:szCs w:val="28"/>
          <w:lang w:val="nl-NL"/>
        </w:rPr>
        <w:t xml:space="preserve"> phòng, chống thiên tai</w:t>
      </w:r>
      <w:r w:rsidRPr="00336DBA">
        <w:rPr>
          <w:sz w:val="28"/>
          <w:szCs w:val="28"/>
          <w:lang w:val="vi-VN" w:eastAsia="vi-VN"/>
        </w:rPr>
        <w:t xml:space="preserve"> tại cấp xã) để chi thực hiện các nhiệm vụ phòng, chống thiên tai tại cấp huyện là 20% và chi phí hành chính phát sinh liên quan đến công tác thu q</w:t>
      </w:r>
      <w:r w:rsidRPr="00336DBA">
        <w:rPr>
          <w:bCs/>
          <w:sz w:val="28"/>
          <w:szCs w:val="28"/>
          <w:lang w:val="vi-VN"/>
        </w:rPr>
        <w:t>uỹ</w:t>
      </w:r>
      <w:r w:rsidRPr="00336DBA">
        <w:rPr>
          <w:sz w:val="28"/>
          <w:szCs w:val="28"/>
          <w:lang w:val="nl-NL"/>
        </w:rPr>
        <w:t xml:space="preserve"> phòng, chống thiên tai</w:t>
      </w:r>
      <w:r w:rsidRPr="00336DBA">
        <w:rPr>
          <w:sz w:val="28"/>
          <w:szCs w:val="28"/>
          <w:lang w:val="vi-VN" w:eastAsia="vi-VN"/>
        </w:rPr>
        <w:t xml:space="preserve"> tại cấp huyện là 3%; 77% số tiền thu q</w:t>
      </w:r>
      <w:r w:rsidRPr="00336DBA">
        <w:rPr>
          <w:bCs/>
          <w:sz w:val="28"/>
          <w:szCs w:val="28"/>
          <w:lang w:val="vi-VN"/>
        </w:rPr>
        <w:t>uỹ</w:t>
      </w:r>
      <w:r w:rsidRPr="00336DBA">
        <w:rPr>
          <w:sz w:val="28"/>
          <w:szCs w:val="28"/>
          <w:lang w:val="nl-NL"/>
        </w:rPr>
        <w:t xml:space="preserve"> phòng, chống thiên tai</w:t>
      </w:r>
      <w:r w:rsidRPr="00336DBA">
        <w:rPr>
          <w:sz w:val="28"/>
          <w:szCs w:val="28"/>
          <w:lang w:val="vi-VN" w:eastAsia="vi-VN"/>
        </w:rPr>
        <w:t xml:space="preserve"> còn lại nộp vào tài khoản của Quỹ phòng, chống thiên tai tỉnh Tây Ninh.</w:t>
      </w:r>
    </w:p>
    <w:p w14:paraId="31EC2C58" w14:textId="77777777" w:rsidR="002558A1" w:rsidRPr="00336DBA" w:rsidRDefault="002558A1" w:rsidP="002558A1">
      <w:pPr>
        <w:spacing w:before="120" w:after="120"/>
        <w:ind w:firstLine="567"/>
        <w:jc w:val="both"/>
        <w:rPr>
          <w:b/>
          <w:sz w:val="28"/>
          <w:szCs w:val="28"/>
          <w:lang w:val="vi-VN" w:eastAsia="vi-VN"/>
        </w:rPr>
      </w:pPr>
      <w:r w:rsidRPr="00336DBA">
        <w:rPr>
          <w:sz w:val="28"/>
          <w:szCs w:val="28"/>
          <w:lang w:val="nl-NL"/>
        </w:rPr>
        <w:t xml:space="preserve">2. Sau khi các cấp có báo cáo quyết toán kinh phí đã được phân bổ, việc thu hồi khoản phân bổ quỹ phòng, chống thiên tai nếu còn dư được thực hiện theo điểm c khoản 2 </w:t>
      </w:r>
      <w:r w:rsidRPr="00336DBA">
        <w:rPr>
          <w:sz w:val="28"/>
          <w:szCs w:val="28"/>
          <w:lang w:val="vi-VN" w:eastAsia="vi-VN"/>
        </w:rPr>
        <w:t xml:space="preserve">Điều 16 của Nghị định số 78/2021/NĐ-CP </w:t>
      </w:r>
      <w:r w:rsidRPr="00336DBA">
        <w:rPr>
          <w:sz w:val="28"/>
          <w:szCs w:val="28"/>
          <w:lang w:val="vi-VN"/>
        </w:rPr>
        <w:t>ngày 01 tháng 8 năm 2021 của Chính phủ về thành lập và quản lý Quỹ phòng, chống thiên tai</w:t>
      </w:r>
      <w:r w:rsidRPr="00336DBA">
        <w:rPr>
          <w:sz w:val="28"/>
          <w:szCs w:val="28"/>
          <w:lang w:val="vi-VN" w:eastAsia="vi-VN"/>
        </w:rPr>
        <w:t>.</w:t>
      </w:r>
      <w:r w:rsidRPr="00336DBA">
        <w:rPr>
          <w:b/>
          <w:sz w:val="28"/>
          <w:szCs w:val="28"/>
          <w:lang w:val="vi-VN" w:eastAsia="vi-VN"/>
        </w:rPr>
        <w:t xml:space="preserve"> </w:t>
      </w:r>
    </w:p>
    <w:p w14:paraId="4C6DEDE8" w14:textId="77777777" w:rsidR="002558A1" w:rsidRPr="00336DBA" w:rsidRDefault="002558A1" w:rsidP="002558A1">
      <w:pPr>
        <w:spacing w:before="120" w:after="120"/>
        <w:ind w:firstLine="567"/>
        <w:jc w:val="both"/>
        <w:rPr>
          <w:sz w:val="28"/>
          <w:szCs w:val="28"/>
          <w:lang w:val="vi-VN"/>
        </w:rPr>
      </w:pPr>
      <w:r w:rsidRPr="00336DBA">
        <w:rPr>
          <w:sz w:val="28"/>
          <w:szCs w:val="28"/>
          <w:lang w:val="nl-NL"/>
        </w:rPr>
        <w:t xml:space="preserve">3. </w:t>
      </w:r>
      <w:r w:rsidRPr="00336DBA">
        <w:rPr>
          <w:bCs/>
          <w:sz w:val="28"/>
          <w:szCs w:val="28"/>
          <w:lang w:val="nl-NL"/>
        </w:rPr>
        <w:t xml:space="preserve">Quỹ </w:t>
      </w:r>
      <w:r w:rsidRPr="00336DBA">
        <w:rPr>
          <w:sz w:val="28"/>
          <w:szCs w:val="28"/>
          <w:lang w:val="nl-NL"/>
        </w:rPr>
        <w:t>phòng, chống thiên tai tỉnh Tây Ninh</w:t>
      </w:r>
      <w:r w:rsidRPr="00336DBA">
        <w:rPr>
          <w:bCs/>
          <w:sz w:val="28"/>
          <w:szCs w:val="28"/>
          <w:lang w:val="nl-NL"/>
        </w:rPr>
        <w:t xml:space="preserve"> </w:t>
      </w:r>
      <w:r w:rsidRPr="00336DBA">
        <w:rPr>
          <w:sz w:val="28"/>
          <w:szCs w:val="28"/>
          <w:lang w:val="nl-NL"/>
        </w:rPr>
        <w:t xml:space="preserve">được trích 3% </w:t>
      </w:r>
      <w:r w:rsidRPr="00336DBA">
        <w:rPr>
          <w:bCs/>
          <w:sz w:val="28"/>
          <w:szCs w:val="28"/>
          <w:lang w:val="nl-NL"/>
        </w:rPr>
        <w:t xml:space="preserve">trên tổng số thu quỹ phòng, chống thiên tai trên địa bàn </w:t>
      </w:r>
      <w:r w:rsidRPr="00336DBA">
        <w:rPr>
          <w:sz w:val="28"/>
          <w:szCs w:val="28"/>
          <w:lang w:val="vi-VN"/>
        </w:rPr>
        <w:t>tỉnh Tây Ninh</w:t>
      </w:r>
      <w:r w:rsidRPr="00336DBA">
        <w:rPr>
          <w:bCs/>
          <w:sz w:val="28"/>
          <w:szCs w:val="28"/>
          <w:lang w:val="nl-NL"/>
        </w:rPr>
        <w:t xml:space="preserve"> (bao gồm </w:t>
      </w:r>
      <w:r w:rsidRPr="00336DBA">
        <w:rPr>
          <w:sz w:val="28"/>
          <w:szCs w:val="28"/>
          <w:lang w:val="vi-VN" w:eastAsia="vi-VN"/>
        </w:rPr>
        <w:t>77% số tiền thu q</w:t>
      </w:r>
      <w:r w:rsidRPr="00336DBA">
        <w:rPr>
          <w:bCs/>
          <w:sz w:val="28"/>
          <w:szCs w:val="28"/>
          <w:lang w:val="vi-VN"/>
        </w:rPr>
        <w:t>uỹ</w:t>
      </w:r>
      <w:r w:rsidRPr="00336DBA">
        <w:rPr>
          <w:sz w:val="28"/>
          <w:szCs w:val="28"/>
          <w:lang w:val="nl-NL"/>
        </w:rPr>
        <w:t xml:space="preserve"> phòng, chống thiên tai</w:t>
      </w:r>
      <w:r w:rsidRPr="00336DBA">
        <w:rPr>
          <w:sz w:val="28"/>
          <w:szCs w:val="28"/>
          <w:lang w:val="vi-VN" w:eastAsia="vi-VN"/>
        </w:rPr>
        <w:t xml:space="preserve"> </w:t>
      </w:r>
      <w:r w:rsidRPr="00336DBA">
        <w:rPr>
          <w:bCs/>
          <w:sz w:val="28"/>
          <w:szCs w:val="28"/>
          <w:lang w:val="nl-NL"/>
        </w:rPr>
        <w:t xml:space="preserve">của cấp huyện nộp về) </w:t>
      </w:r>
      <w:r w:rsidRPr="00336DBA">
        <w:rPr>
          <w:sz w:val="28"/>
          <w:szCs w:val="28"/>
          <w:lang w:val="nl-NL"/>
        </w:rPr>
        <w:t>để</w:t>
      </w:r>
      <w:r w:rsidRPr="00336DBA">
        <w:rPr>
          <w:bCs/>
          <w:sz w:val="28"/>
          <w:szCs w:val="28"/>
          <w:lang w:val="nl-NL"/>
        </w:rPr>
        <w:t xml:space="preserve"> chi quản lý, điều hành hoạt động của Quỹ phòng, chống thiên tai</w:t>
      </w:r>
      <w:r w:rsidRPr="00336DBA">
        <w:rPr>
          <w:sz w:val="28"/>
          <w:szCs w:val="28"/>
          <w:lang w:val="vi-VN"/>
        </w:rPr>
        <w:t xml:space="preserve"> tỉnh Tây Ninh.</w:t>
      </w:r>
    </w:p>
    <w:p w14:paraId="304CB121" w14:textId="77777777" w:rsidR="002558A1" w:rsidRPr="00336DBA" w:rsidRDefault="002558A1" w:rsidP="002558A1">
      <w:pPr>
        <w:spacing w:before="120" w:after="120"/>
        <w:ind w:firstLine="567"/>
        <w:jc w:val="both"/>
        <w:rPr>
          <w:b/>
          <w:sz w:val="28"/>
          <w:szCs w:val="28"/>
          <w:lang w:val="nl-NL"/>
        </w:rPr>
      </w:pPr>
      <w:r w:rsidRPr="00336DBA">
        <w:rPr>
          <w:b/>
          <w:sz w:val="28"/>
          <w:szCs w:val="28"/>
          <w:lang w:val="nl-NL"/>
        </w:rPr>
        <w:t>Điều 7. Nội dung chi quản lý, điều hành hoạt động của</w:t>
      </w:r>
      <w:r w:rsidRPr="00336DBA">
        <w:rPr>
          <w:sz w:val="28"/>
          <w:szCs w:val="28"/>
          <w:lang w:val="nl-NL"/>
        </w:rPr>
        <w:t xml:space="preserve"> </w:t>
      </w:r>
      <w:r w:rsidRPr="00336DBA">
        <w:rPr>
          <w:b/>
          <w:sz w:val="28"/>
          <w:szCs w:val="28"/>
          <w:lang w:val="nl-NL"/>
        </w:rPr>
        <w:t xml:space="preserve">Quỹ </w:t>
      </w:r>
      <w:r w:rsidRPr="00336DBA">
        <w:rPr>
          <w:b/>
          <w:bCs/>
          <w:sz w:val="28"/>
          <w:szCs w:val="28"/>
          <w:lang w:val="nl-NL"/>
        </w:rPr>
        <w:t>phòng, chống thiên tai tỉnh Tây Ninh</w:t>
      </w:r>
    </w:p>
    <w:p w14:paraId="0933FC49" w14:textId="77777777" w:rsidR="002558A1" w:rsidRPr="00336DBA" w:rsidRDefault="002558A1" w:rsidP="002558A1">
      <w:pPr>
        <w:spacing w:before="120" w:after="120"/>
        <w:ind w:firstLine="567"/>
        <w:jc w:val="both"/>
        <w:rPr>
          <w:sz w:val="28"/>
          <w:szCs w:val="28"/>
          <w:lang w:val="nl-NL"/>
        </w:rPr>
      </w:pPr>
      <w:r w:rsidRPr="00336DBA">
        <w:rPr>
          <w:sz w:val="28"/>
          <w:szCs w:val="28"/>
          <w:lang w:val="nl-NL"/>
        </w:rPr>
        <w:t xml:space="preserve">1. Chi công tác </w:t>
      </w:r>
      <w:r w:rsidRPr="00336DBA">
        <w:rPr>
          <w:bCs/>
          <w:sz w:val="28"/>
          <w:szCs w:val="28"/>
          <w:lang w:val="nl-NL"/>
        </w:rPr>
        <w:t>quản lý, điều hành hoạt động Q</w:t>
      </w:r>
      <w:r w:rsidRPr="00336DBA">
        <w:rPr>
          <w:sz w:val="28"/>
          <w:szCs w:val="28"/>
          <w:lang w:val="nl-NL"/>
        </w:rPr>
        <w:t xml:space="preserve">uỹ </w:t>
      </w:r>
      <w:r w:rsidRPr="00336DBA">
        <w:rPr>
          <w:bCs/>
          <w:sz w:val="28"/>
          <w:szCs w:val="28"/>
          <w:lang w:val="nl-NL"/>
        </w:rPr>
        <w:t>phòng, chống thiên tai tỉnh Tây Ninh</w:t>
      </w:r>
      <w:r w:rsidRPr="00336DBA">
        <w:rPr>
          <w:sz w:val="28"/>
          <w:szCs w:val="28"/>
          <w:lang w:val="nl-NL"/>
        </w:rPr>
        <w:t>, cụ thể:</w:t>
      </w:r>
    </w:p>
    <w:p w14:paraId="2A621FF6" w14:textId="77777777" w:rsidR="002558A1" w:rsidRPr="00336DBA" w:rsidRDefault="002558A1" w:rsidP="002558A1">
      <w:pPr>
        <w:spacing w:before="120" w:after="120"/>
        <w:ind w:firstLine="567"/>
        <w:jc w:val="both"/>
        <w:rPr>
          <w:sz w:val="28"/>
          <w:szCs w:val="28"/>
          <w:lang w:val="nl-NL"/>
        </w:rPr>
      </w:pPr>
      <w:r w:rsidRPr="00336DBA">
        <w:rPr>
          <w:sz w:val="28"/>
          <w:szCs w:val="28"/>
          <w:lang w:val="nl-NL"/>
        </w:rPr>
        <w:t xml:space="preserve">a) Chi phụ cấp kiêm nhiệm </w:t>
      </w:r>
      <w:r w:rsidRPr="00336DBA">
        <w:rPr>
          <w:sz w:val="28"/>
          <w:szCs w:val="28"/>
          <w:lang w:val="vi-VN"/>
        </w:rPr>
        <w:t>Hội đồng quản lý Quỹ</w:t>
      </w:r>
      <w:r w:rsidRPr="00336DBA">
        <w:rPr>
          <w:sz w:val="28"/>
          <w:szCs w:val="28"/>
          <w:lang w:val="nl-NL"/>
        </w:rPr>
        <w:t>, kiểm soát viên hàng tháng: Mức chi 10% x mức lương tối thiểu vùng;</w:t>
      </w:r>
    </w:p>
    <w:p w14:paraId="1170F6FD" w14:textId="77777777" w:rsidR="002558A1" w:rsidRPr="00336DBA" w:rsidRDefault="002558A1" w:rsidP="002558A1">
      <w:pPr>
        <w:spacing w:before="120" w:after="120"/>
        <w:ind w:firstLine="567"/>
        <w:jc w:val="both"/>
        <w:rPr>
          <w:sz w:val="28"/>
          <w:szCs w:val="28"/>
          <w:lang w:val="nl-NL"/>
        </w:rPr>
      </w:pPr>
      <w:r w:rsidRPr="00336DBA">
        <w:rPr>
          <w:sz w:val="28"/>
          <w:szCs w:val="28"/>
          <w:lang w:val="nl-NL"/>
        </w:rPr>
        <w:t>b) Chi phụ cấp kiêm nhiệm Giám đốc Quỹ, Phó Giám đốc Quỹ hàng tháng: Mức chi 15% x mức lương tối thiểu vùng;</w:t>
      </w:r>
    </w:p>
    <w:p w14:paraId="35BFFA7D" w14:textId="77777777" w:rsidR="002558A1" w:rsidRPr="00336DBA" w:rsidRDefault="002558A1" w:rsidP="002558A1">
      <w:pPr>
        <w:spacing w:before="120" w:after="120"/>
        <w:ind w:firstLine="567"/>
        <w:jc w:val="both"/>
        <w:rPr>
          <w:sz w:val="28"/>
          <w:szCs w:val="28"/>
          <w:lang w:val="nl-NL"/>
        </w:rPr>
      </w:pPr>
      <w:r w:rsidRPr="00336DBA">
        <w:rPr>
          <w:sz w:val="28"/>
          <w:szCs w:val="28"/>
          <w:lang w:val="nl-NL"/>
        </w:rPr>
        <w:t>c) Chi phụ cấp trách nhiệm phụ trách kế toán Quỹ: phụ trách kế toán được hưởng phụ cấp trách nhiệm công việc hàng tháng 10% so với mức lương tối thiểu vùng;</w:t>
      </w:r>
    </w:p>
    <w:p w14:paraId="20F95831" w14:textId="77777777" w:rsidR="002558A1" w:rsidRPr="00336DBA" w:rsidRDefault="002558A1" w:rsidP="002558A1">
      <w:pPr>
        <w:spacing w:before="120" w:after="120"/>
        <w:ind w:firstLine="567"/>
        <w:jc w:val="both"/>
        <w:rPr>
          <w:sz w:val="28"/>
          <w:szCs w:val="28"/>
          <w:lang w:val="nl-NL"/>
        </w:rPr>
      </w:pPr>
      <w:r w:rsidRPr="00336DBA">
        <w:rPr>
          <w:spacing w:val="3"/>
          <w:sz w:val="28"/>
          <w:szCs w:val="28"/>
          <w:shd w:val="clear" w:color="auto" w:fill="FFFFFF"/>
          <w:lang w:val="nl-NL"/>
        </w:rPr>
        <w:t>d) Chi thanh toán cho 02 hợp đồng lao động, gồm: tiền lương, tiền công; các khoản trích nộp theo lương bao gồm: bảo hiểm xã hội, bảo hiểm y tế, bảo hiểm thất nghiệp, các khoản đóng góp khác (tai nạn lao động, bệnh nghề nghiệp), kinh phí công đoàn theo quy định hiện hành;</w:t>
      </w:r>
    </w:p>
    <w:p w14:paraId="18B90DEB" w14:textId="77777777" w:rsidR="002558A1" w:rsidRPr="00336DBA" w:rsidRDefault="002558A1" w:rsidP="002558A1">
      <w:pPr>
        <w:spacing w:before="120" w:after="120"/>
        <w:ind w:firstLine="567"/>
        <w:jc w:val="both"/>
        <w:rPr>
          <w:sz w:val="28"/>
          <w:szCs w:val="28"/>
          <w:lang w:val="nl-NL"/>
        </w:rPr>
      </w:pPr>
      <w:r w:rsidRPr="00336DBA">
        <w:rPr>
          <w:sz w:val="28"/>
          <w:szCs w:val="28"/>
          <w:lang w:val="nl-NL"/>
        </w:rPr>
        <w:t>2.</w:t>
      </w:r>
      <w:r w:rsidRPr="00336DBA">
        <w:rPr>
          <w:bCs/>
          <w:sz w:val="28"/>
          <w:szCs w:val="28"/>
          <w:lang w:val="nl-NL"/>
        </w:rPr>
        <w:t xml:space="preserve"> C</w:t>
      </w:r>
      <w:r w:rsidRPr="00336DBA">
        <w:rPr>
          <w:sz w:val="28"/>
          <w:szCs w:val="28"/>
          <w:lang w:val="nl-NL"/>
        </w:rPr>
        <w:t xml:space="preserve">hi </w:t>
      </w:r>
      <w:r w:rsidRPr="00336DBA">
        <w:rPr>
          <w:bCs/>
          <w:sz w:val="28"/>
          <w:szCs w:val="28"/>
          <w:lang w:val="nl-NL"/>
        </w:rPr>
        <w:t xml:space="preserve">phí hành chính phát sinh liên quan đến công tác thu quỹ phòng, chống thiên tai tại cấp tỉnh, cấp huyện, cấp xã gồm: nước uống; </w:t>
      </w:r>
      <w:r w:rsidRPr="00336DBA">
        <w:rPr>
          <w:sz w:val="28"/>
          <w:szCs w:val="28"/>
          <w:lang w:val="nl-NL"/>
        </w:rPr>
        <w:t>phụ cấp làm thêm giờ; vật tư văn phòng, văn phòng phẩm, mua sắm công cụ, dụng cụ văn phòng; thông tin, tuyên truyền, liên lạc (</w:t>
      </w:r>
      <w:r w:rsidRPr="00336DBA">
        <w:rPr>
          <w:spacing w:val="3"/>
          <w:sz w:val="28"/>
          <w:szCs w:val="28"/>
          <w:shd w:val="clear" w:color="auto" w:fill="FFFFFF"/>
          <w:lang w:val="nl-NL"/>
        </w:rPr>
        <w:t>cước phí điện thoại, cước phí bưu chính, cước phí internet, thuê đường truyền mạng; tuyên truyền, quảng cáo; phim ảnh, ấn phẩm truyền thông, sách, báo</w:t>
      </w:r>
      <w:r w:rsidRPr="00336DBA">
        <w:rPr>
          <w:sz w:val="28"/>
          <w:szCs w:val="28"/>
          <w:lang w:val="nl-NL"/>
        </w:rPr>
        <w:t xml:space="preserve">); nhiên liệu, điện, nước; chi phí thuê mướn; mua sắm, sửa chữa tài sản và trang thiết bị văn phòng phục vụ công tác thu quỹ phòng, chống thiên tai; mua sắm tài sản vô hình; hội nghị, hội thảo, </w:t>
      </w:r>
      <w:r w:rsidRPr="00336DBA">
        <w:rPr>
          <w:sz w:val="28"/>
          <w:szCs w:val="28"/>
          <w:lang w:val="nl-NL"/>
        </w:rPr>
        <w:lastRenderedPageBreak/>
        <w:t>tập huấn (in, mua tài liệu; bồi dưỡng giảng viên, báo cáo viên; thuê hội trường, phương tiện vận chuyển; chi tiền ăn, nước uống); công tác phí (tiền vé máy bay, tàu xe, phụ cấp công tác phí, thuê phòng ngủ, khoán công tác phí); khen thưởng; chi phí thuê mướn: thuê phương tiện vận chuyển, thuê thiết bị các loại; mức chi, chứng từ thanh toán theo quy định hiện hành.</w:t>
      </w:r>
    </w:p>
    <w:p w14:paraId="0E57BA1B" w14:textId="77777777" w:rsidR="002558A1" w:rsidRPr="00336DBA" w:rsidRDefault="002558A1" w:rsidP="002558A1">
      <w:pPr>
        <w:spacing w:before="80" w:after="80"/>
        <w:ind w:firstLine="567"/>
        <w:jc w:val="both"/>
        <w:rPr>
          <w:b/>
          <w:sz w:val="28"/>
          <w:szCs w:val="28"/>
          <w:u w:val="single"/>
          <w:lang w:val="nl-NL"/>
        </w:rPr>
      </w:pPr>
      <w:r w:rsidRPr="00336DBA">
        <w:rPr>
          <w:b/>
          <w:bCs/>
          <w:sz w:val="28"/>
          <w:szCs w:val="28"/>
          <w:lang w:val="nl-NL"/>
        </w:rPr>
        <w:t xml:space="preserve">Điều 8. Thẩm quyền chi quỹ </w:t>
      </w:r>
      <w:r w:rsidRPr="00336DBA">
        <w:rPr>
          <w:b/>
          <w:sz w:val="28"/>
          <w:szCs w:val="28"/>
          <w:lang w:val="nl-NL"/>
        </w:rPr>
        <w:t xml:space="preserve">phòng, chống thiên tai </w:t>
      </w:r>
      <w:r w:rsidRPr="00336DBA">
        <w:rPr>
          <w:b/>
          <w:sz w:val="28"/>
          <w:szCs w:val="28"/>
          <w:lang w:val="vi-VN"/>
        </w:rPr>
        <w:t>tỉnh Tây Ninh</w:t>
      </w:r>
      <w:r w:rsidRPr="00336DBA">
        <w:rPr>
          <w:b/>
          <w:sz w:val="28"/>
          <w:szCs w:val="28"/>
          <w:u w:val="single"/>
          <w:lang w:val="nl-NL"/>
        </w:rPr>
        <w:t xml:space="preserve"> </w:t>
      </w:r>
    </w:p>
    <w:p w14:paraId="568B4718" w14:textId="77777777" w:rsidR="002558A1" w:rsidRPr="00336DBA" w:rsidRDefault="002558A1" w:rsidP="002558A1">
      <w:pPr>
        <w:widowControl w:val="0"/>
        <w:shd w:val="clear" w:color="auto" w:fill="FFFFFF"/>
        <w:spacing w:before="80" w:after="80"/>
        <w:ind w:firstLine="567"/>
        <w:jc w:val="both"/>
        <w:rPr>
          <w:sz w:val="28"/>
          <w:szCs w:val="28"/>
          <w:lang w:val="nl-NL"/>
        </w:rPr>
      </w:pPr>
      <w:r w:rsidRPr="00336DBA">
        <w:rPr>
          <w:sz w:val="28"/>
          <w:szCs w:val="28"/>
          <w:lang w:val="nl-NL"/>
        </w:rPr>
        <w:t xml:space="preserve">1. Thực hiện theo quy định tại khoản 2, khoản 3 Điều 17 của Nghị định số 78/2021/NĐ-CP. </w:t>
      </w:r>
    </w:p>
    <w:p w14:paraId="383340C8" w14:textId="77777777" w:rsidR="002558A1" w:rsidRPr="00336DBA" w:rsidRDefault="002558A1" w:rsidP="002558A1">
      <w:pPr>
        <w:widowControl w:val="0"/>
        <w:shd w:val="clear" w:color="auto" w:fill="FFFFFF"/>
        <w:spacing w:before="80" w:after="80"/>
        <w:ind w:firstLine="567"/>
        <w:jc w:val="both"/>
        <w:rPr>
          <w:b/>
          <w:sz w:val="28"/>
          <w:szCs w:val="28"/>
          <w:lang w:val="nl-NL"/>
        </w:rPr>
      </w:pPr>
      <w:r w:rsidRPr="00336DBA">
        <w:rPr>
          <w:sz w:val="28"/>
          <w:szCs w:val="28"/>
          <w:lang w:val="nl-NL"/>
        </w:rPr>
        <w:t xml:space="preserve">2. Chủ tịch </w:t>
      </w:r>
      <w:r w:rsidRPr="00336DBA">
        <w:rPr>
          <w:bCs/>
          <w:sz w:val="28"/>
          <w:szCs w:val="28"/>
          <w:lang w:val="vi-VN" w:eastAsia="x-none"/>
        </w:rPr>
        <w:t>Ủy ban nhân dân</w:t>
      </w:r>
      <w:r w:rsidRPr="00336DBA">
        <w:rPr>
          <w:bCs/>
          <w:sz w:val="28"/>
          <w:szCs w:val="28"/>
          <w:lang w:val="nl-NL" w:eastAsia="x-none"/>
        </w:rPr>
        <w:t xml:space="preserve"> các cấp</w:t>
      </w:r>
      <w:r w:rsidRPr="00336DBA">
        <w:rPr>
          <w:bCs/>
          <w:sz w:val="28"/>
          <w:szCs w:val="28"/>
          <w:lang w:val="vi-VN" w:eastAsia="x-none"/>
        </w:rPr>
        <w:t xml:space="preserve"> </w:t>
      </w:r>
      <w:r w:rsidRPr="00336DBA">
        <w:rPr>
          <w:sz w:val="28"/>
          <w:szCs w:val="28"/>
          <w:lang w:val="nl-NL"/>
        </w:rPr>
        <w:t>quyết định mức chi, nội dung chi theo Quy định này.</w:t>
      </w:r>
    </w:p>
    <w:p w14:paraId="21490310" w14:textId="77777777" w:rsidR="002558A1" w:rsidRPr="00336DBA" w:rsidRDefault="002558A1" w:rsidP="002558A1">
      <w:pPr>
        <w:shd w:val="clear" w:color="auto" w:fill="FFFFFF"/>
        <w:spacing w:before="80" w:after="80"/>
        <w:ind w:firstLine="567"/>
        <w:jc w:val="both"/>
        <w:rPr>
          <w:sz w:val="28"/>
          <w:szCs w:val="28"/>
          <w:lang w:val="nl-NL"/>
        </w:rPr>
      </w:pPr>
      <w:r w:rsidRPr="00336DBA">
        <w:rPr>
          <w:sz w:val="28"/>
          <w:szCs w:val="28"/>
          <w:lang w:val="nl-NL"/>
        </w:rPr>
        <w:t xml:space="preserve">3. Lãnh đạo </w:t>
      </w:r>
      <w:r w:rsidRPr="00336DBA">
        <w:rPr>
          <w:bCs/>
          <w:sz w:val="28"/>
          <w:szCs w:val="28"/>
          <w:lang w:val="nl-NL"/>
        </w:rPr>
        <w:t xml:space="preserve">Quỹ </w:t>
      </w:r>
      <w:r w:rsidRPr="00336DBA">
        <w:rPr>
          <w:sz w:val="28"/>
          <w:szCs w:val="28"/>
          <w:lang w:val="nl-NL"/>
        </w:rPr>
        <w:t xml:space="preserve">phòng, chống thiên tai tỉnh Tây Ninh quyết định mức chi, nội dung chi theo quy định tại Điều 7 </w:t>
      </w:r>
      <w:r w:rsidRPr="00336DBA">
        <w:rPr>
          <w:bCs/>
          <w:sz w:val="28"/>
          <w:szCs w:val="28"/>
          <w:lang w:val="vi-VN"/>
        </w:rPr>
        <w:t xml:space="preserve">của </w:t>
      </w:r>
      <w:r w:rsidRPr="00336DBA">
        <w:rPr>
          <w:sz w:val="28"/>
          <w:szCs w:val="28"/>
          <w:lang w:val="nl-NL"/>
        </w:rPr>
        <w:t>Quy định này.</w:t>
      </w:r>
    </w:p>
    <w:p w14:paraId="09073E74" w14:textId="77777777" w:rsidR="002558A1" w:rsidRPr="00336DBA" w:rsidRDefault="002558A1" w:rsidP="002558A1">
      <w:pPr>
        <w:pStyle w:val="NormalWeb"/>
        <w:shd w:val="clear" w:color="auto" w:fill="FFFFFF"/>
        <w:spacing w:before="120" w:beforeAutospacing="0" w:after="120" w:afterAutospacing="0"/>
        <w:ind w:firstLine="567"/>
        <w:jc w:val="both"/>
        <w:rPr>
          <w:sz w:val="28"/>
          <w:szCs w:val="28"/>
          <w:lang w:val="vi-VN"/>
        </w:rPr>
      </w:pPr>
      <w:bookmarkStart w:id="11" w:name="dieu_7"/>
      <w:r w:rsidRPr="00336DBA">
        <w:rPr>
          <w:b/>
          <w:bCs/>
          <w:sz w:val="28"/>
          <w:szCs w:val="28"/>
          <w:lang w:val="vi-VN"/>
        </w:rPr>
        <w:t>Điều 9. Báo cáo, phê duyệt quyết toán</w:t>
      </w:r>
      <w:bookmarkEnd w:id="11"/>
    </w:p>
    <w:p w14:paraId="75F3A01C" w14:textId="77777777" w:rsidR="002558A1" w:rsidRPr="00336DBA" w:rsidRDefault="002558A1" w:rsidP="002558A1">
      <w:pPr>
        <w:pStyle w:val="BodyTextIndent"/>
        <w:spacing w:before="120"/>
        <w:ind w:left="0" w:firstLine="567"/>
        <w:jc w:val="both"/>
        <w:rPr>
          <w:sz w:val="28"/>
          <w:szCs w:val="28"/>
          <w:lang w:val="vi-VN"/>
        </w:rPr>
      </w:pPr>
      <w:r w:rsidRPr="00336DBA">
        <w:rPr>
          <w:sz w:val="28"/>
          <w:szCs w:val="28"/>
          <w:lang w:val="nl-NL"/>
        </w:rPr>
        <w:t>1. Ủy ban nhân dân</w:t>
      </w:r>
      <w:r w:rsidRPr="00336DBA">
        <w:rPr>
          <w:sz w:val="28"/>
          <w:szCs w:val="28"/>
          <w:lang w:val="vi-VN"/>
        </w:rPr>
        <w:t xml:space="preserve"> cấp xã chịu trách nhiệm lập hồ sơ quyết toán kết quả thu, chi quỹ </w:t>
      </w:r>
      <w:r w:rsidRPr="00336DBA">
        <w:rPr>
          <w:sz w:val="28"/>
          <w:szCs w:val="28"/>
          <w:lang w:val="nl-NL"/>
        </w:rPr>
        <w:t xml:space="preserve">phòng, chống thiên tai </w:t>
      </w:r>
      <w:r w:rsidRPr="00336DBA">
        <w:rPr>
          <w:sz w:val="28"/>
          <w:szCs w:val="28"/>
          <w:lang w:val="vi-VN"/>
        </w:rPr>
        <w:t xml:space="preserve">trên địa bàn (bao gồm phần hỗ trợ chi thù lao cho lực lượng trực tiếp thu, chi phí hành chính phát sinh liên quan đến công tác thu quỹ), gửi báo cáo về </w:t>
      </w:r>
      <w:r w:rsidRPr="00336DBA">
        <w:rPr>
          <w:sz w:val="28"/>
          <w:szCs w:val="28"/>
          <w:lang w:val="nl-NL"/>
        </w:rPr>
        <w:t>Ủy ban nhân dân</w:t>
      </w:r>
      <w:r w:rsidRPr="00336DBA">
        <w:rPr>
          <w:sz w:val="28"/>
          <w:szCs w:val="28"/>
          <w:lang w:val="vi-VN"/>
        </w:rPr>
        <w:t xml:space="preserve"> cấp huyện trước ngày 31 tháng 01 hàng năm để thẩm định quyết toán.</w:t>
      </w:r>
    </w:p>
    <w:p w14:paraId="1E524650" w14:textId="77777777" w:rsidR="002558A1" w:rsidRPr="00336DBA" w:rsidRDefault="002558A1" w:rsidP="002558A1">
      <w:pPr>
        <w:pStyle w:val="BodyTextIndent"/>
        <w:spacing w:before="120"/>
        <w:ind w:left="0" w:firstLine="567"/>
        <w:jc w:val="both"/>
        <w:rPr>
          <w:b/>
          <w:sz w:val="28"/>
          <w:szCs w:val="28"/>
          <w:lang w:val="vi-VN"/>
        </w:rPr>
      </w:pPr>
      <w:r w:rsidRPr="00336DBA">
        <w:rPr>
          <w:sz w:val="28"/>
          <w:szCs w:val="28"/>
          <w:lang w:val="nl-NL"/>
        </w:rPr>
        <w:t>2. Ủy ban nhân dân</w:t>
      </w:r>
      <w:r w:rsidRPr="00336DBA">
        <w:rPr>
          <w:sz w:val="28"/>
          <w:szCs w:val="28"/>
          <w:lang w:val="vi-VN"/>
        </w:rPr>
        <w:t xml:space="preserve"> cấp huyện thẩm định, báo cáo quyết toán thu, chi quỹ </w:t>
      </w:r>
      <w:r w:rsidRPr="00336DBA">
        <w:rPr>
          <w:sz w:val="28"/>
          <w:szCs w:val="28"/>
          <w:lang w:val="nl-NL"/>
        </w:rPr>
        <w:t>phòng, chống thiên tai</w:t>
      </w:r>
      <w:r w:rsidRPr="00336DBA">
        <w:rPr>
          <w:sz w:val="28"/>
          <w:szCs w:val="28"/>
          <w:lang w:val="vi-VN"/>
        </w:rPr>
        <w:t xml:space="preserve"> của Ủy ban nhân dân cấp xã và lập hồ sơ quyết toán thu, chi quỹ </w:t>
      </w:r>
      <w:r w:rsidRPr="00336DBA">
        <w:rPr>
          <w:sz w:val="28"/>
          <w:szCs w:val="28"/>
          <w:lang w:val="nl-NL"/>
        </w:rPr>
        <w:t>phòng, chống thiên tai</w:t>
      </w:r>
      <w:r w:rsidRPr="00336DBA">
        <w:rPr>
          <w:sz w:val="28"/>
          <w:szCs w:val="28"/>
          <w:lang w:val="vi-VN"/>
        </w:rPr>
        <w:t xml:space="preserve"> trên địa bàn cấp huyện (bao gồm phần hỗ trợ chi thù lao cho lực lượng trực tiếp thu, chi phí hành chính phát sinh liên quan đến công tác thu quỹ), gửi báo cáo </w:t>
      </w:r>
      <w:r w:rsidRPr="00336DBA">
        <w:rPr>
          <w:bCs/>
          <w:sz w:val="28"/>
          <w:szCs w:val="28"/>
          <w:lang w:val="nl-NL"/>
        </w:rPr>
        <w:t xml:space="preserve">về Quỹ </w:t>
      </w:r>
      <w:r w:rsidRPr="00336DBA">
        <w:rPr>
          <w:sz w:val="28"/>
          <w:szCs w:val="28"/>
          <w:lang w:val="nl-NL"/>
        </w:rPr>
        <w:t>phòng, chống thiên tai tỉnh Tây Ninh</w:t>
      </w:r>
      <w:r w:rsidRPr="00336DBA">
        <w:rPr>
          <w:bCs/>
          <w:sz w:val="28"/>
          <w:szCs w:val="28"/>
          <w:lang w:val="nl-NL"/>
        </w:rPr>
        <w:t xml:space="preserve"> </w:t>
      </w:r>
      <w:r w:rsidRPr="00336DBA">
        <w:rPr>
          <w:sz w:val="28"/>
          <w:szCs w:val="28"/>
          <w:lang w:val="vi-VN"/>
        </w:rPr>
        <w:t xml:space="preserve">trước ngày 28 tháng 02 hàng năm </w:t>
      </w:r>
      <w:r w:rsidRPr="00336DBA">
        <w:rPr>
          <w:bCs/>
          <w:sz w:val="28"/>
          <w:szCs w:val="28"/>
          <w:lang w:val="nl-NL"/>
        </w:rPr>
        <w:t xml:space="preserve">để tổng hợp, báo cáo Ủy ban nhân dân tỉnh. </w:t>
      </w:r>
    </w:p>
    <w:p w14:paraId="55603384" w14:textId="77777777" w:rsidR="002558A1" w:rsidRPr="00336DBA" w:rsidRDefault="002558A1" w:rsidP="002558A1">
      <w:pPr>
        <w:pStyle w:val="BodyTextIndent"/>
        <w:spacing w:before="120"/>
        <w:ind w:left="0" w:firstLine="567"/>
        <w:jc w:val="both"/>
        <w:rPr>
          <w:b/>
          <w:sz w:val="28"/>
          <w:szCs w:val="28"/>
          <w:lang w:val="vi-VN"/>
        </w:rPr>
      </w:pPr>
      <w:r w:rsidRPr="00336DBA">
        <w:rPr>
          <w:sz w:val="28"/>
          <w:szCs w:val="28"/>
          <w:lang w:val="vi-VN"/>
        </w:rPr>
        <w:t>3. Các c</w:t>
      </w:r>
      <w:r w:rsidRPr="00336DBA">
        <w:rPr>
          <w:sz w:val="28"/>
          <w:szCs w:val="28"/>
          <w:lang w:val="nl-NL"/>
        </w:rPr>
        <w:t xml:space="preserve">ơ quan, tổ chức </w:t>
      </w:r>
      <w:r w:rsidRPr="00336DBA">
        <w:rPr>
          <w:sz w:val="28"/>
          <w:szCs w:val="28"/>
          <w:shd w:val="clear" w:color="auto" w:fill="FFFFFF"/>
          <w:lang w:val="vi-VN"/>
        </w:rPr>
        <w:t xml:space="preserve">được hỗ trợ kinh phí chịu trách nhiệm quản lý, sử dụng và thanh quyết toán nguồn kinh phí theo đúng quy định hiện hành; </w:t>
      </w:r>
      <w:r w:rsidRPr="00336DBA">
        <w:rPr>
          <w:sz w:val="28"/>
          <w:szCs w:val="28"/>
          <w:lang w:val="vi-VN"/>
        </w:rPr>
        <w:t xml:space="preserve">đồng thời gửi </w:t>
      </w:r>
      <w:r w:rsidRPr="00336DBA">
        <w:rPr>
          <w:bCs/>
          <w:sz w:val="28"/>
          <w:szCs w:val="28"/>
          <w:lang w:val="nl-NL"/>
        </w:rPr>
        <w:t xml:space="preserve">báo cáo kết quả thực hiện, </w:t>
      </w:r>
      <w:r w:rsidRPr="00336DBA">
        <w:rPr>
          <w:sz w:val="28"/>
          <w:szCs w:val="28"/>
          <w:lang w:val="vi-VN"/>
        </w:rPr>
        <w:t>báo cáo quyết toán thu, chi</w:t>
      </w:r>
      <w:r w:rsidRPr="00336DBA">
        <w:rPr>
          <w:bCs/>
          <w:sz w:val="28"/>
          <w:szCs w:val="28"/>
          <w:lang w:val="nl-NL"/>
        </w:rPr>
        <w:t xml:space="preserve"> về Quỹ </w:t>
      </w:r>
      <w:r w:rsidRPr="00336DBA">
        <w:rPr>
          <w:sz w:val="28"/>
          <w:szCs w:val="28"/>
          <w:lang w:val="nl-NL"/>
        </w:rPr>
        <w:t>phòng, chống thiên tai tỉnh Tây Ninh</w:t>
      </w:r>
      <w:r w:rsidRPr="00336DBA">
        <w:rPr>
          <w:bCs/>
          <w:sz w:val="28"/>
          <w:szCs w:val="28"/>
          <w:lang w:val="nl-NL"/>
        </w:rPr>
        <w:t xml:space="preserve"> </w:t>
      </w:r>
      <w:r w:rsidRPr="00336DBA">
        <w:rPr>
          <w:sz w:val="28"/>
          <w:szCs w:val="28"/>
          <w:lang w:val="vi-VN"/>
        </w:rPr>
        <w:t xml:space="preserve">trước ngày 28 tháng 02 hàng năm </w:t>
      </w:r>
      <w:r w:rsidRPr="00336DBA">
        <w:rPr>
          <w:bCs/>
          <w:sz w:val="28"/>
          <w:szCs w:val="28"/>
          <w:lang w:val="nl-NL"/>
        </w:rPr>
        <w:t xml:space="preserve">để tổng hợp báo cáo Ủy ban nhân dân tỉnh. </w:t>
      </w:r>
    </w:p>
    <w:p w14:paraId="66A54197" w14:textId="77777777" w:rsidR="002558A1" w:rsidRPr="00336DBA" w:rsidRDefault="002558A1" w:rsidP="002558A1">
      <w:pPr>
        <w:pStyle w:val="NormalWeb"/>
        <w:shd w:val="clear" w:color="auto" w:fill="FFFFFF"/>
        <w:spacing w:before="120" w:beforeAutospacing="0" w:after="120" w:afterAutospacing="0"/>
        <w:ind w:firstLine="567"/>
        <w:jc w:val="both"/>
        <w:rPr>
          <w:sz w:val="28"/>
          <w:szCs w:val="28"/>
          <w:lang w:val="vi-VN"/>
        </w:rPr>
      </w:pPr>
      <w:r w:rsidRPr="00336DBA">
        <w:rPr>
          <w:sz w:val="28"/>
          <w:szCs w:val="28"/>
          <w:lang w:val="vi-VN"/>
        </w:rPr>
        <w:t>4. Chế độ kế toán thực hiện theo Thông tư số 90/2021/TT-BTC ngày 13 tháng 10 năm 2021 của Bộ trưởng Bộ Tài chính hướng dẫn kế toán áp dụng cho Quỹ tài chính nhà nước ngoài ngân sách; Thông tư số 70/2019/TT-BTC ngày 03 tháng 10 năm 2019 của Bộ trưởng Bộ Tài chính hướng dẫn kế toán ngân sách và tài chính xã và quy định của pháp luật có liên quan.</w:t>
      </w:r>
    </w:p>
    <w:p w14:paraId="6CD23A9C" w14:textId="77777777" w:rsidR="002558A1" w:rsidRPr="00336DBA" w:rsidRDefault="002558A1" w:rsidP="002558A1">
      <w:pPr>
        <w:pStyle w:val="NormalWeb"/>
        <w:shd w:val="clear" w:color="auto" w:fill="FFFFFF"/>
        <w:spacing w:before="120" w:beforeAutospacing="0" w:after="120" w:afterAutospacing="0"/>
        <w:ind w:firstLine="567"/>
        <w:jc w:val="both"/>
        <w:rPr>
          <w:sz w:val="2"/>
          <w:szCs w:val="28"/>
          <w:lang w:val="vi-VN"/>
        </w:rPr>
      </w:pPr>
    </w:p>
    <w:p w14:paraId="581F5D12" w14:textId="77777777" w:rsidR="002558A1" w:rsidRPr="00336DBA" w:rsidRDefault="002558A1" w:rsidP="002558A1">
      <w:pPr>
        <w:pStyle w:val="NormalWeb"/>
        <w:shd w:val="clear" w:color="auto" w:fill="FFFFFF"/>
        <w:spacing w:before="120" w:beforeAutospacing="0" w:after="120" w:afterAutospacing="0"/>
        <w:jc w:val="center"/>
        <w:rPr>
          <w:sz w:val="28"/>
          <w:szCs w:val="28"/>
          <w:lang w:val="vi-VN"/>
        </w:rPr>
      </w:pPr>
      <w:bookmarkStart w:id="12" w:name="chuong_3"/>
      <w:r w:rsidRPr="00336DBA">
        <w:rPr>
          <w:b/>
          <w:bCs/>
          <w:sz w:val="28"/>
          <w:szCs w:val="28"/>
          <w:lang w:val="vi-VN"/>
        </w:rPr>
        <w:t>Chương III</w:t>
      </w:r>
      <w:bookmarkEnd w:id="12"/>
    </w:p>
    <w:p w14:paraId="464252AE" w14:textId="77777777" w:rsidR="002558A1" w:rsidRPr="00336DBA" w:rsidRDefault="002558A1" w:rsidP="002558A1">
      <w:pPr>
        <w:pStyle w:val="NormalWeb"/>
        <w:shd w:val="clear" w:color="auto" w:fill="FFFFFF"/>
        <w:spacing w:before="120" w:beforeAutospacing="0" w:after="120" w:afterAutospacing="0"/>
        <w:jc w:val="center"/>
        <w:rPr>
          <w:sz w:val="28"/>
          <w:szCs w:val="28"/>
          <w:lang w:val="vi-VN"/>
        </w:rPr>
      </w:pPr>
      <w:bookmarkStart w:id="13" w:name="chuong_3_name"/>
      <w:r w:rsidRPr="00336DBA">
        <w:rPr>
          <w:b/>
          <w:bCs/>
          <w:sz w:val="28"/>
          <w:szCs w:val="28"/>
          <w:lang w:val="vi-VN"/>
        </w:rPr>
        <w:t>TỔ CHỨC THỰC HIỆN</w:t>
      </w:r>
      <w:bookmarkEnd w:id="13"/>
    </w:p>
    <w:p w14:paraId="796AC090" w14:textId="77777777" w:rsidR="002558A1" w:rsidRPr="00336DBA" w:rsidRDefault="002558A1" w:rsidP="002558A1">
      <w:pPr>
        <w:pStyle w:val="NormalWeb"/>
        <w:widowControl w:val="0"/>
        <w:shd w:val="clear" w:color="auto" w:fill="FFFFFF"/>
        <w:spacing w:before="120" w:beforeAutospacing="0" w:after="120" w:afterAutospacing="0"/>
        <w:ind w:firstLine="567"/>
        <w:rPr>
          <w:sz w:val="28"/>
          <w:szCs w:val="28"/>
          <w:lang w:val="vi-VN"/>
        </w:rPr>
      </w:pPr>
      <w:r w:rsidRPr="00336DBA">
        <w:rPr>
          <w:b/>
          <w:bCs/>
          <w:sz w:val="28"/>
          <w:szCs w:val="28"/>
          <w:lang w:val="vi-VN"/>
        </w:rPr>
        <w:t>Điều 10. Tổ chức thực hiện</w:t>
      </w:r>
    </w:p>
    <w:p w14:paraId="0F6A4EF9" w14:textId="77777777" w:rsidR="002558A1" w:rsidRPr="00336DBA" w:rsidRDefault="002558A1" w:rsidP="002558A1">
      <w:pPr>
        <w:widowControl w:val="0"/>
        <w:shd w:val="clear" w:color="auto" w:fill="FFFFFF"/>
        <w:spacing w:before="120" w:after="120"/>
        <w:ind w:firstLine="567"/>
        <w:jc w:val="both"/>
        <w:rPr>
          <w:b/>
          <w:bCs/>
          <w:sz w:val="28"/>
          <w:szCs w:val="28"/>
          <w:lang w:val="nl-NL"/>
        </w:rPr>
      </w:pPr>
      <w:r w:rsidRPr="00336DBA">
        <w:rPr>
          <w:bCs/>
          <w:sz w:val="28"/>
          <w:szCs w:val="28"/>
          <w:lang w:val="nl-NL"/>
        </w:rPr>
        <w:t xml:space="preserve">1. Sở Nông nghiệp và Phát triển nông thôn chủ trì, triển khai thực hiện </w:t>
      </w:r>
      <w:r w:rsidRPr="00336DBA">
        <w:rPr>
          <w:sz w:val="28"/>
          <w:szCs w:val="28"/>
          <w:lang w:val="nl-NL"/>
        </w:rPr>
        <w:t xml:space="preserve">Quy định </w:t>
      </w:r>
      <w:r w:rsidRPr="00336DBA">
        <w:rPr>
          <w:bCs/>
          <w:sz w:val="28"/>
          <w:szCs w:val="28"/>
          <w:lang w:val="nl-NL"/>
        </w:rPr>
        <w:t xml:space="preserve">này. </w:t>
      </w:r>
    </w:p>
    <w:p w14:paraId="7C646744" w14:textId="77777777" w:rsidR="002558A1" w:rsidRPr="00336DBA" w:rsidRDefault="002558A1" w:rsidP="002558A1">
      <w:pPr>
        <w:pStyle w:val="NormalWeb"/>
        <w:shd w:val="clear" w:color="auto" w:fill="FFFFFF"/>
        <w:spacing w:before="120" w:beforeAutospacing="0" w:after="120" w:afterAutospacing="0"/>
        <w:ind w:firstLine="567"/>
        <w:jc w:val="both"/>
        <w:rPr>
          <w:sz w:val="28"/>
          <w:szCs w:val="28"/>
          <w:lang w:val="nl-NL"/>
        </w:rPr>
      </w:pPr>
      <w:r w:rsidRPr="00336DBA">
        <w:rPr>
          <w:bCs/>
          <w:sz w:val="28"/>
          <w:szCs w:val="28"/>
          <w:lang w:val="nl-NL"/>
        </w:rPr>
        <w:lastRenderedPageBreak/>
        <w:t>2. Sở Tài chính phối hợp</w:t>
      </w:r>
      <w:r w:rsidRPr="00336DBA">
        <w:rPr>
          <w:bCs/>
          <w:sz w:val="28"/>
          <w:szCs w:val="28"/>
          <w:lang w:val="vi-VN"/>
        </w:rPr>
        <w:t xml:space="preserve"> </w:t>
      </w:r>
      <w:r w:rsidRPr="00336DBA">
        <w:rPr>
          <w:bCs/>
          <w:sz w:val="28"/>
          <w:szCs w:val="28"/>
          <w:lang w:val="nl-NL"/>
        </w:rPr>
        <w:t>với Sở Nông nghiệp và Phát triển nông thôn</w:t>
      </w:r>
      <w:r w:rsidRPr="00336DBA">
        <w:rPr>
          <w:sz w:val="28"/>
          <w:szCs w:val="28"/>
          <w:lang w:val="vi-VN"/>
        </w:rPr>
        <w:t xml:space="preserve"> kiểm tra hoạt động của </w:t>
      </w:r>
      <w:r w:rsidRPr="00336DBA">
        <w:rPr>
          <w:sz w:val="28"/>
          <w:szCs w:val="28"/>
          <w:lang w:val="nl-NL"/>
        </w:rPr>
        <w:t>Quỹ phòng, chống thiên tai tỉnh Tây Ninh</w:t>
      </w:r>
      <w:r w:rsidRPr="00336DBA">
        <w:rPr>
          <w:sz w:val="28"/>
          <w:szCs w:val="28"/>
          <w:lang w:val="vi-VN"/>
        </w:rPr>
        <w:t xml:space="preserve"> theo quy định</w:t>
      </w:r>
      <w:r w:rsidRPr="00336DBA">
        <w:rPr>
          <w:sz w:val="28"/>
          <w:szCs w:val="28"/>
          <w:lang w:val="nl-NL"/>
        </w:rPr>
        <w:t xml:space="preserve">. </w:t>
      </w:r>
    </w:p>
    <w:p w14:paraId="32DAA07A" w14:textId="77777777" w:rsidR="002558A1" w:rsidRPr="00336DBA" w:rsidRDefault="002558A1" w:rsidP="002558A1">
      <w:pPr>
        <w:pStyle w:val="NormalWeb"/>
        <w:shd w:val="clear" w:color="auto" w:fill="FFFFFF"/>
        <w:spacing w:before="120" w:beforeAutospacing="0" w:after="120" w:afterAutospacing="0"/>
        <w:ind w:firstLine="567"/>
        <w:jc w:val="both"/>
        <w:rPr>
          <w:sz w:val="28"/>
          <w:szCs w:val="28"/>
          <w:lang w:val="vi-VN"/>
        </w:rPr>
      </w:pPr>
      <w:r w:rsidRPr="00336DBA">
        <w:rPr>
          <w:sz w:val="28"/>
          <w:szCs w:val="28"/>
          <w:lang w:val="vi-VN"/>
        </w:rPr>
        <w:t xml:space="preserve">3. Cơ quan, </w:t>
      </w:r>
      <w:r w:rsidRPr="00336DBA">
        <w:rPr>
          <w:sz w:val="28"/>
          <w:szCs w:val="28"/>
          <w:lang w:val="nl-NL"/>
        </w:rPr>
        <w:t>đơn vị</w:t>
      </w:r>
      <w:r w:rsidRPr="00336DBA">
        <w:rPr>
          <w:sz w:val="28"/>
          <w:szCs w:val="28"/>
          <w:lang w:val="vi-VN"/>
        </w:rPr>
        <w:t xml:space="preserve"> có liên quan</w:t>
      </w:r>
    </w:p>
    <w:p w14:paraId="084B3D11" w14:textId="77777777" w:rsidR="002558A1" w:rsidRPr="00336DBA" w:rsidRDefault="002558A1" w:rsidP="002558A1">
      <w:pPr>
        <w:pStyle w:val="NormalWeb"/>
        <w:shd w:val="clear" w:color="auto" w:fill="FFFFFF"/>
        <w:spacing w:before="120" w:beforeAutospacing="0" w:after="120" w:afterAutospacing="0"/>
        <w:ind w:firstLine="567"/>
        <w:jc w:val="both"/>
        <w:rPr>
          <w:sz w:val="28"/>
          <w:szCs w:val="28"/>
          <w:lang w:val="vi-VN"/>
        </w:rPr>
      </w:pPr>
      <w:r w:rsidRPr="00336DBA">
        <w:rPr>
          <w:sz w:val="28"/>
          <w:szCs w:val="28"/>
          <w:lang w:val="vi-VN"/>
        </w:rPr>
        <w:t>Theo chức năng, nhiệm vụ được giao tổ chức thực hiện đúng các nội dung của Quy định này và các hoạt động phòng, chống thiên tai khác có liên quan; sử dụng kinh phí hỗ trợ đảm bảo có hiệu quả, đúng mục đích, đúng đối tượng, không để thất thoát, lãng phí và xảy ra tiêu cực.</w:t>
      </w:r>
    </w:p>
    <w:p w14:paraId="4972795C" w14:textId="77777777" w:rsidR="002558A1" w:rsidRPr="00336DBA" w:rsidRDefault="002558A1" w:rsidP="002558A1">
      <w:pPr>
        <w:spacing w:before="120" w:after="120"/>
        <w:ind w:firstLine="567"/>
        <w:jc w:val="both"/>
        <w:rPr>
          <w:bCs/>
          <w:sz w:val="28"/>
          <w:szCs w:val="28"/>
          <w:lang w:val="nl-NL"/>
        </w:rPr>
      </w:pPr>
      <w:r w:rsidRPr="00336DBA">
        <w:rPr>
          <w:b/>
          <w:bCs/>
          <w:sz w:val="28"/>
          <w:szCs w:val="28"/>
          <w:lang w:val="vi-VN"/>
        </w:rPr>
        <w:t xml:space="preserve">Điều 11. </w:t>
      </w:r>
      <w:r w:rsidRPr="00336DBA">
        <w:rPr>
          <w:b/>
          <w:sz w:val="28"/>
          <w:szCs w:val="28"/>
          <w:lang w:val="vi-VN"/>
        </w:rPr>
        <w:t>Điều khoản thi hành</w:t>
      </w:r>
    </w:p>
    <w:p w14:paraId="47A6A380" w14:textId="77777777" w:rsidR="002558A1" w:rsidRPr="00336DBA" w:rsidRDefault="002558A1" w:rsidP="002558A1">
      <w:pPr>
        <w:spacing w:before="120" w:after="120"/>
        <w:ind w:firstLine="567"/>
        <w:jc w:val="both"/>
        <w:rPr>
          <w:bCs/>
          <w:sz w:val="28"/>
          <w:szCs w:val="28"/>
          <w:lang w:val="vi-VN"/>
        </w:rPr>
      </w:pPr>
      <w:r w:rsidRPr="00336DBA">
        <w:rPr>
          <w:sz w:val="28"/>
          <w:szCs w:val="28"/>
          <w:shd w:val="clear" w:color="auto" w:fill="FFFFFF"/>
          <w:lang w:val="vi-VN"/>
        </w:rPr>
        <w:t>1. Đối với các nội dung chi tại Điều 16 của Nghị định số </w:t>
      </w:r>
      <w:hyperlink r:id="rId8" w:tgtFrame="_blank" w:tooltip="Nghị định 78/2021/NĐ-CP" w:history="1">
        <w:r w:rsidRPr="00336DBA">
          <w:rPr>
            <w:rStyle w:val="Hyperlink"/>
            <w:sz w:val="28"/>
            <w:szCs w:val="28"/>
            <w:shd w:val="clear" w:color="auto" w:fill="FFFFFF"/>
            <w:lang w:val="vi-VN"/>
          </w:rPr>
          <w:t>78/2021/NĐ-CP</w:t>
        </w:r>
      </w:hyperlink>
      <w:r w:rsidRPr="00336DBA">
        <w:rPr>
          <w:sz w:val="28"/>
          <w:szCs w:val="28"/>
          <w:shd w:val="clear" w:color="auto" w:fill="FFFFFF"/>
          <w:lang w:val="vi-VN"/>
        </w:rPr>
        <w:t> chưa được quy định chi tiết mức chi tại Quyết định này, các cơ quan, đơn vị, địa phương xây dựng Kế hoạch, phương án thực hiện kèm theo dự toán kinh phí trình cấp thẩm quyền (Ủy ban nhân dân cùng cấp) quyết định phê duyệt trên cơ sở thực tế và các quy định pháp luật hiện hành.</w:t>
      </w:r>
    </w:p>
    <w:p w14:paraId="5EDB409C" w14:textId="77777777" w:rsidR="002558A1" w:rsidRPr="00336DBA" w:rsidRDefault="002558A1" w:rsidP="002558A1">
      <w:pPr>
        <w:pStyle w:val="BodyTextIndent"/>
        <w:spacing w:before="120"/>
        <w:ind w:left="0" w:firstLine="567"/>
        <w:jc w:val="both"/>
        <w:rPr>
          <w:sz w:val="28"/>
          <w:szCs w:val="28"/>
          <w:lang w:val="vi-VN"/>
        </w:rPr>
      </w:pPr>
      <w:r w:rsidRPr="00336DBA">
        <w:rPr>
          <w:sz w:val="28"/>
          <w:szCs w:val="28"/>
          <w:lang w:val="vi-VN"/>
        </w:rPr>
        <w:t>2. Các văn bản quy phạm pháp luật viện dẫn để áp dụng tại Quy định này được sửa đổi, bổ sung hoặc thay thế bằng văn bản mới thì áp dụng theo các văn bản sửa đổi, bổ sung hoặc thay thế.</w:t>
      </w:r>
    </w:p>
    <w:p w14:paraId="1C4A9C15" w14:textId="77777777" w:rsidR="002558A1" w:rsidRPr="00336DBA" w:rsidRDefault="002558A1" w:rsidP="002558A1">
      <w:pPr>
        <w:pStyle w:val="BodyTextIndent"/>
        <w:spacing w:before="120"/>
        <w:ind w:left="0" w:firstLine="567"/>
        <w:jc w:val="both"/>
        <w:rPr>
          <w:bCs/>
          <w:sz w:val="28"/>
          <w:szCs w:val="28"/>
          <w:lang w:val="nl-NL"/>
        </w:rPr>
      </w:pPr>
      <w:r w:rsidRPr="00336DBA">
        <w:rPr>
          <w:sz w:val="28"/>
          <w:szCs w:val="28"/>
          <w:lang w:val="vi-VN"/>
        </w:rPr>
        <w:t>Trong quá trình triển khai thực hiện, nếu có khó khăn, vướng mắc, đề nghị các cơ quan, đơn vị có liên quan phản ảnh kịp thời về Sở Nông nghiệp và Phát triển nông thôn để được hướng dẫn, tổng hợp, báo cáo Ủy ban nhân dân tỉnh xem xét, quyết định.</w:t>
      </w:r>
      <w:r w:rsidRPr="00336DBA">
        <w:rPr>
          <w:bCs/>
          <w:sz w:val="28"/>
          <w:szCs w:val="28"/>
          <w:lang w:val="nl-NL"/>
        </w:rPr>
        <w:t>/.</w:t>
      </w:r>
    </w:p>
    <w:p w14:paraId="7B2082C4" w14:textId="77777777" w:rsidR="003C7DD4" w:rsidRPr="009274B8" w:rsidRDefault="003C7DD4" w:rsidP="00073F41">
      <w:pPr>
        <w:spacing w:before="0" w:after="0"/>
        <w:jc w:val="both"/>
        <w:rPr>
          <w:sz w:val="22"/>
          <w:szCs w:val="22"/>
          <w:lang w:val="nl-NL"/>
        </w:rPr>
      </w:pPr>
    </w:p>
    <w:p w14:paraId="2945A52C" w14:textId="77777777" w:rsidR="003C7DD4" w:rsidRPr="009274B8" w:rsidRDefault="003C7DD4" w:rsidP="00073F41">
      <w:pPr>
        <w:spacing w:before="0" w:after="0"/>
        <w:jc w:val="both"/>
        <w:rPr>
          <w:sz w:val="22"/>
          <w:szCs w:val="22"/>
          <w:lang w:val="nl-NL"/>
        </w:rPr>
      </w:pPr>
    </w:p>
    <w:p w14:paraId="6FDE4825" w14:textId="77777777" w:rsidR="003C7DD4" w:rsidRPr="009274B8" w:rsidRDefault="003C7DD4" w:rsidP="00073F41">
      <w:pPr>
        <w:spacing w:before="0" w:after="0"/>
        <w:jc w:val="both"/>
        <w:rPr>
          <w:sz w:val="22"/>
          <w:szCs w:val="22"/>
          <w:lang w:val="nl-NL"/>
        </w:rPr>
      </w:pPr>
    </w:p>
    <w:p w14:paraId="3D82B85D" w14:textId="77777777" w:rsidR="003C7DD4" w:rsidRPr="009274B8" w:rsidRDefault="003C7DD4" w:rsidP="00073F41">
      <w:pPr>
        <w:spacing w:before="0" w:after="0"/>
        <w:jc w:val="both"/>
        <w:rPr>
          <w:sz w:val="22"/>
          <w:szCs w:val="22"/>
          <w:lang w:val="nl-NL"/>
        </w:rPr>
      </w:pPr>
    </w:p>
    <w:p w14:paraId="5AE7AA9D" w14:textId="77777777" w:rsidR="003C7DD4" w:rsidRPr="009274B8" w:rsidRDefault="003C7DD4" w:rsidP="00073F41">
      <w:pPr>
        <w:spacing w:before="0" w:after="0"/>
        <w:jc w:val="both"/>
        <w:rPr>
          <w:sz w:val="22"/>
          <w:szCs w:val="22"/>
          <w:lang w:val="nl-NL"/>
        </w:rPr>
      </w:pPr>
    </w:p>
    <w:p w14:paraId="04893948" w14:textId="77777777" w:rsidR="003C7DD4" w:rsidRPr="009274B8" w:rsidRDefault="003C7DD4" w:rsidP="00073F41">
      <w:pPr>
        <w:spacing w:before="0" w:after="0"/>
        <w:jc w:val="both"/>
        <w:rPr>
          <w:sz w:val="22"/>
          <w:szCs w:val="22"/>
          <w:lang w:val="nl-NL"/>
        </w:rPr>
      </w:pPr>
    </w:p>
    <w:p w14:paraId="1F673661" w14:textId="77777777" w:rsidR="003C7DD4" w:rsidRPr="009274B8" w:rsidRDefault="003C7DD4" w:rsidP="00073F41">
      <w:pPr>
        <w:spacing w:before="0" w:after="0"/>
        <w:jc w:val="both"/>
        <w:rPr>
          <w:sz w:val="22"/>
          <w:szCs w:val="22"/>
          <w:lang w:val="nl-NL"/>
        </w:rPr>
      </w:pPr>
    </w:p>
    <w:p w14:paraId="559DFC0E" w14:textId="77777777" w:rsidR="003C7DD4" w:rsidRPr="009274B8" w:rsidRDefault="003C7DD4" w:rsidP="00073F41">
      <w:pPr>
        <w:spacing w:before="0" w:after="0"/>
        <w:jc w:val="both"/>
        <w:rPr>
          <w:sz w:val="22"/>
          <w:szCs w:val="22"/>
          <w:lang w:val="nl-NL"/>
        </w:rPr>
      </w:pPr>
    </w:p>
    <w:p w14:paraId="28DB969B" w14:textId="77777777" w:rsidR="003C7DD4" w:rsidRPr="009274B8" w:rsidRDefault="003C7DD4" w:rsidP="00073F41">
      <w:pPr>
        <w:spacing w:before="0" w:after="0"/>
        <w:jc w:val="both"/>
        <w:rPr>
          <w:sz w:val="22"/>
          <w:szCs w:val="22"/>
          <w:lang w:val="nl-NL"/>
        </w:rPr>
      </w:pPr>
    </w:p>
    <w:p w14:paraId="0B2D72E8" w14:textId="77777777" w:rsidR="003C7DD4" w:rsidRPr="009274B8" w:rsidRDefault="003C7DD4" w:rsidP="00073F41">
      <w:pPr>
        <w:spacing w:before="0" w:after="0"/>
        <w:jc w:val="both"/>
        <w:rPr>
          <w:sz w:val="22"/>
          <w:szCs w:val="22"/>
          <w:lang w:val="nl-NL"/>
        </w:rPr>
      </w:pPr>
    </w:p>
    <w:p w14:paraId="699DE367" w14:textId="77777777" w:rsidR="003C7DD4" w:rsidRPr="009274B8" w:rsidRDefault="003C7DD4" w:rsidP="00073F41">
      <w:pPr>
        <w:spacing w:before="0" w:after="0"/>
        <w:jc w:val="both"/>
        <w:rPr>
          <w:sz w:val="22"/>
          <w:szCs w:val="22"/>
          <w:lang w:val="nl-NL"/>
        </w:rPr>
      </w:pPr>
    </w:p>
    <w:p w14:paraId="6929DE4D" w14:textId="77777777" w:rsidR="003C7DD4" w:rsidRPr="009274B8" w:rsidRDefault="003C7DD4" w:rsidP="00073F41">
      <w:pPr>
        <w:spacing w:before="0" w:after="0"/>
        <w:jc w:val="both"/>
        <w:rPr>
          <w:sz w:val="22"/>
          <w:szCs w:val="22"/>
          <w:lang w:val="nl-NL"/>
        </w:rPr>
      </w:pPr>
    </w:p>
    <w:p w14:paraId="064221CB" w14:textId="77777777" w:rsidR="003C7DD4" w:rsidRPr="009274B8" w:rsidRDefault="003C7DD4" w:rsidP="00073F41">
      <w:pPr>
        <w:spacing w:before="0" w:after="0"/>
        <w:jc w:val="both"/>
        <w:rPr>
          <w:sz w:val="22"/>
          <w:szCs w:val="22"/>
          <w:lang w:val="nl-NL"/>
        </w:rPr>
      </w:pPr>
    </w:p>
    <w:p w14:paraId="321718DA" w14:textId="77777777" w:rsidR="003C7DD4" w:rsidRPr="009274B8" w:rsidRDefault="003C7DD4" w:rsidP="00073F41">
      <w:pPr>
        <w:spacing w:before="0" w:after="0"/>
        <w:jc w:val="both"/>
        <w:rPr>
          <w:sz w:val="22"/>
          <w:szCs w:val="22"/>
          <w:lang w:val="nl-NL"/>
        </w:rPr>
      </w:pPr>
    </w:p>
    <w:p w14:paraId="3B212E33" w14:textId="77777777" w:rsidR="003C7DD4" w:rsidRPr="009274B8" w:rsidRDefault="003C7DD4" w:rsidP="00073F41">
      <w:pPr>
        <w:spacing w:before="0" w:after="0"/>
        <w:jc w:val="both"/>
        <w:rPr>
          <w:sz w:val="22"/>
          <w:szCs w:val="22"/>
          <w:lang w:val="nl-NL"/>
        </w:rPr>
      </w:pPr>
    </w:p>
    <w:p w14:paraId="02F62D8D" w14:textId="77777777" w:rsidR="003C7DD4" w:rsidRPr="009274B8" w:rsidRDefault="003C7DD4" w:rsidP="00073F41">
      <w:pPr>
        <w:spacing w:before="0" w:after="0"/>
        <w:jc w:val="both"/>
        <w:rPr>
          <w:sz w:val="22"/>
          <w:szCs w:val="22"/>
          <w:lang w:val="nl-NL"/>
        </w:rPr>
      </w:pPr>
    </w:p>
    <w:p w14:paraId="393E3797" w14:textId="77777777" w:rsidR="003C7DD4" w:rsidRPr="009274B8" w:rsidRDefault="003C7DD4" w:rsidP="00073F41">
      <w:pPr>
        <w:spacing w:before="0" w:after="0"/>
        <w:jc w:val="both"/>
        <w:rPr>
          <w:sz w:val="22"/>
          <w:szCs w:val="22"/>
          <w:lang w:val="nl-NL"/>
        </w:rPr>
      </w:pPr>
    </w:p>
    <w:p w14:paraId="22E76CA2" w14:textId="77777777" w:rsidR="003C7DD4" w:rsidRPr="009274B8" w:rsidRDefault="003C7DD4" w:rsidP="00073F41">
      <w:pPr>
        <w:spacing w:before="0" w:after="0"/>
        <w:jc w:val="both"/>
        <w:rPr>
          <w:sz w:val="22"/>
          <w:szCs w:val="22"/>
          <w:lang w:val="nl-NL"/>
        </w:rPr>
      </w:pPr>
    </w:p>
    <w:p w14:paraId="233F45FD" w14:textId="77777777" w:rsidR="003C7DD4" w:rsidRPr="009274B8" w:rsidRDefault="003C7DD4" w:rsidP="00073F41">
      <w:pPr>
        <w:spacing w:before="0" w:after="0"/>
        <w:jc w:val="both"/>
        <w:rPr>
          <w:sz w:val="22"/>
          <w:szCs w:val="22"/>
          <w:lang w:val="nl-NL"/>
        </w:rPr>
      </w:pPr>
    </w:p>
    <w:p w14:paraId="4D6CCB28" w14:textId="77777777" w:rsidR="008258DE" w:rsidRPr="009274B8" w:rsidRDefault="008258DE" w:rsidP="00073F41">
      <w:pPr>
        <w:spacing w:before="0" w:after="0"/>
        <w:jc w:val="both"/>
        <w:rPr>
          <w:sz w:val="22"/>
          <w:szCs w:val="22"/>
          <w:lang w:val="nl-NL"/>
        </w:rPr>
      </w:pPr>
    </w:p>
    <w:p w14:paraId="61BAABF9" w14:textId="77777777" w:rsidR="008258DE" w:rsidRPr="009274B8" w:rsidRDefault="008258DE" w:rsidP="00073F41">
      <w:pPr>
        <w:spacing w:before="0" w:after="0"/>
        <w:jc w:val="both"/>
        <w:rPr>
          <w:sz w:val="22"/>
          <w:szCs w:val="22"/>
          <w:lang w:val="nl-NL"/>
        </w:rPr>
      </w:pPr>
    </w:p>
    <w:p w14:paraId="5164659E" w14:textId="77777777" w:rsidR="008258DE" w:rsidRPr="009274B8" w:rsidRDefault="008258DE" w:rsidP="00073F41">
      <w:pPr>
        <w:spacing w:before="0" w:after="0"/>
        <w:jc w:val="both"/>
        <w:rPr>
          <w:sz w:val="22"/>
          <w:szCs w:val="22"/>
          <w:lang w:val="nl-NL"/>
        </w:rPr>
      </w:pPr>
    </w:p>
    <w:p w14:paraId="139B4966" w14:textId="77777777" w:rsidR="008258DE" w:rsidRPr="009274B8" w:rsidRDefault="008258DE" w:rsidP="00073F41">
      <w:pPr>
        <w:spacing w:before="0" w:after="0"/>
        <w:jc w:val="both"/>
        <w:rPr>
          <w:sz w:val="22"/>
          <w:szCs w:val="22"/>
          <w:lang w:val="nl-NL"/>
        </w:rPr>
      </w:pPr>
    </w:p>
    <w:p w14:paraId="475B9037" w14:textId="77777777" w:rsidR="008258DE" w:rsidRPr="009274B8" w:rsidRDefault="008258DE" w:rsidP="00073F41">
      <w:pPr>
        <w:spacing w:before="0" w:after="0"/>
        <w:jc w:val="both"/>
        <w:rPr>
          <w:sz w:val="22"/>
          <w:szCs w:val="22"/>
          <w:lang w:val="nl-NL"/>
        </w:rPr>
      </w:pPr>
    </w:p>
    <w:p w14:paraId="1EB876BC" w14:textId="77777777" w:rsidR="008258DE" w:rsidRPr="009274B8" w:rsidRDefault="008258DE" w:rsidP="00073F41">
      <w:pPr>
        <w:spacing w:before="0" w:after="0"/>
        <w:jc w:val="both"/>
        <w:rPr>
          <w:sz w:val="22"/>
          <w:szCs w:val="22"/>
          <w:lang w:val="nl-NL"/>
        </w:rPr>
      </w:pPr>
    </w:p>
    <w:p w14:paraId="25AFBB3A" w14:textId="77777777" w:rsidR="008258DE" w:rsidRPr="009274B8" w:rsidRDefault="008258DE" w:rsidP="00073F41">
      <w:pPr>
        <w:spacing w:before="0" w:after="0"/>
        <w:jc w:val="both"/>
        <w:rPr>
          <w:sz w:val="22"/>
          <w:szCs w:val="22"/>
          <w:lang w:val="nl-NL"/>
        </w:rPr>
      </w:pPr>
    </w:p>
    <w:p w14:paraId="61AE6AFF" w14:textId="77777777" w:rsidR="008258DE" w:rsidRPr="009274B8" w:rsidRDefault="008258DE" w:rsidP="00073F41">
      <w:pPr>
        <w:spacing w:before="0" w:after="0"/>
        <w:jc w:val="both"/>
        <w:rPr>
          <w:sz w:val="22"/>
          <w:szCs w:val="22"/>
          <w:lang w:val="nl-NL"/>
        </w:rPr>
      </w:pPr>
    </w:p>
    <w:p w14:paraId="7B4BAB0D" w14:textId="77777777" w:rsidR="008258DE" w:rsidRPr="009274B8" w:rsidRDefault="008258DE" w:rsidP="00073F41">
      <w:pPr>
        <w:spacing w:before="0" w:after="0"/>
        <w:jc w:val="both"/>
        <w:rPr>
          <w:sz w:val="22"/>
          <w:szCs w:val="22"/>
          <w:lang w:val="nl-NL"/>
        </w:rPr>
      </w:pPr>
    </w:p>
    <w:p w14:paraId="20EDF993" w14:textId="77777777" w:rsidR="008258DE" w:rsidRPr="009274B8" w:rsidRDefault="008258DE" w:rsidP="00073F41">
      <w:pPr>
        <w:spacing w:before="0" w:after="0"/>
        <w:jc w:val="both"/>
        <w:rPr>
          <w:sz w:val="22"/>
          <w:szCs w:val="22"/>
          <w:lang w:val="nl-NL"/>
        </w:rPr>
      </w:pPr>
    </w:p>
    <w:sectPr w:rsidR="008258DE" w:rsidRPr="009274B8" w:rsidSect="001819D1">
      <w:headerReference w:type="default" r:id="rId9"/>
      <w:footerReference w:type="even" r:id="rId10"/>
      <w:footerReference w:type="default" r:id="rId11"/>
      <w:pgSz w:w="11907" w:h="16840" w:code="9"/>
      <w:pgMar w:top="1418" w:right="1134" w:bottom="1134" w:left="1701" w:header="397" w:footer="26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D6FB7" w14:textId="77777777" w:rsidR="00E767ED" w:rsidRDefault="00E767ED" w:rsidP="00E324BA">
      <w:pPr>
        <w:spacing w:before="0" w:after="0"/>
      </w:pPr>
      <w:r>
        <w:separator/>
      </w:r>
    </w:p>
  </w:endnote>
  <w:endnote w:type="continuationSeparator" w:id="0">
    <w:p w14:paraId="11812185" w14:textId="77777777" w:rsidR="00E767ED" w:rsidRDefault="00E767ED" w:rsidP="00E324B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Helve-Condense">
    <w:panose1 w:val="00000000000000000000"/>
    <w:charset w:val="00"/>
    <w:family w:val="auto"/>
    <w:pitch w:val="variable"/>
    <w:sig w:usb0="00000003" w:usb1="00000000" w:usb2="00000000" w:usb3="00000000" w:csb0="00000001" w:csb1="00000000"/>
  </w:font>
  <w:font w:name="VNI-Times">
    <w:altName w:val="Times New Roman"/>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AA57" w14:textId="77777777" w:rsidR="00000000" w:rsidRDefault="00760894" w:rsidP="00843FBC">
    <w:pPr>
      <w:pStyle w:val="Footer"/>
      <w:framePr w:wrap="around" w:vAnchor="text" w:hAnchor="margin" w:xAlign="right" w:y="1"/>
      <w:rPr>
        <w:rStyle w:val="PageNumber"/>
      </w:rPr>
    </w:pPr>
    <w:r>
      <w:rPr>
        <w:rStyle w:val="PageNumber"/>
      </w:rPr>
      <w:fldChar w:fldCharType="begin"/>
    </w:r>
    <w:r w:rsidR="005605BD">
      <w:rPr>
        <w:rStyle w:val="PageNumber"/>
      </w:rPr>
      <w:instrText xml:space="preserve">PAGE  </w:instrText>
    </w:r>
    <w:r>
      <w:rPr>
        <w:rStyle w:val="PageNumber"/>
      </w:rPr>
      <w:fldChar w:fldCharType="end"/>
    </w:r>
  </w:p>
  <w:p w14:paraId="1E38818E" w14:textId="77777777" w:rsidR="00000000" w:rsidRDefault="00000000" w:rsidP="00843F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7BC1" w14:textId="77777777" w:rsidR="00000000" w:rsidRDefault="00000000" w:rsidP="00843FB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6E0E6" w14:textId="77777777" w:rsidR="00E767ED" w:rsidRDefault="00E767ED" w:rsidP="00E324BA">
      <w:pPr>
        <w:spacing w:before="0" w:after="0"/>
      </w:pPr>
      <w:r>
        <w:separator/>
      </w:r>
    </w:p>
  </w:footnote>
  <w:footnote w:type="continuationSeparator" w:id="0">
    <w:p w14:paraId="7EC3C6FE" w14:textId="77777777" w:rsidR="00E767ED" w:rsidRDefault="00E767ED" w:rsidP="00E324B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7435063"/>
      <w:docPartObj>
        <w:docPartGallery w:val="Page Numbers (Top of Page)"/>
        <w:docPartUnique/>
      </w:docPartObj>
    </w:sdtPr>
    <w:sdtEndPr>
      <w:rPr>
        <w:noProof/>
      </w:rPr>
    </w:sdtEndPr>
    <w:sdtContent>
      <w:p w14:paraId="30FAFFFF" w14:textId="77777777" w:rsidR="00800307" w:rsidRDefault="00800307">
        <w:pPr>
          <w:pStyle w:val="Header"/>
          <w:jc w:val="center"/>
        </w:pPr>
        <w:r>
          <w:fldChar w:fldCharType="begin"/>
        </w:r>
        <w:r>
          <w:instrText xml:space="preserve"> PAGE   \* MERGEFORMAT </w:instrText>
        </w:r>
        <w:r>
          <w:fldChar w:fldCharType="separate"/>
        </w:r>
        <w:r w:rsidR="002D3340">
          <w:rPr>
            <w:noProof/>
          </w:rPr>
          <w:t>2</w:t>
        </w:r>
        <w:r>
          <w:rPr>
            <w:noProof/>
          </w:rPr>
          <w:fldChar w:fldCharType="end"/>
        </w:r>
      </w:p>
    </w:sdtContent>
  </w:sdt>
  <w:p w14:paraId="283B979B" w14:textId="77777777" w:rsidR="00000000" w:rsidRDefault="00000000">
    <w:pPr>
      <w:pStyle w:val="Header"/>
      <w:ind w:right="360"/>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45A52"/>
    <w:multiLevelType w:val="hybridMultilevel"/>
    <w:tmpl w:val="69567B5E"/>
    <w:lvl w:ilvl="0" w:tplc="5F269D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49916B0"/>
    <w:multiLevelType w:val="hybridMultilevel"/>
    <w:tmpl w:val="2AE4BC56"/>
    <w:lvl w:ilvl="0" w:tplc="AB1CDB0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773599630">
    <w:abstractNumId w:val="0"/>
  </w:num>
  <w:num w:numId="2" w16cid:durableId="664474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F41"/>
    <w:rsid w:val="000108BB"/>
    <w:rsid w:val="00013CE0"/>
    <w:rsid w:val="00023055"/>
    <w:rsid w:val="00040FE9"/>
    <w:rsid w:val="00042386"/>
    <w:rsid w:val="000512A0"/>
    <w:rsid w:val="00054714"/>
    <w:rsid w:val="000553A8"/>
    <w:rsid w:val="00073F41"/>
    <w:rsid w:val="000765BC"/>
    <w:rsid w:val="00080781"/>
    <w:rsid w:val="000A4C31"/>
    <w:rsid w:val="000B17B6"/>
    <w:rsid w:val="000B17C9"/>
    <w:rsid w:val="000C2D45"/>
    <w:rsid w:val="000D7B65"/>
    <w:rsid w:val="000F11E5"/>
    <w:rsid w:val="000F6669"/>
    <w:rsid w:val="00113EDB"/>
    <w:rsid w:val="00114145"/>
    <w:rsid w:val="001218EF"/>
    <w:rsid w:val="00126907"/>
    <w:rsid w:val="001308A2"/>
    <w:rsid w:val="00131140"/>
    <w:rsid w:val="00143209"/>
    <w:rsid w:val="00156AA0"/>
    <w:rsid w:val="00161771"/>
    <w:rsid w:val="0016420B"/>
    <w:rsid w:val="001674B9"/>
    <w:rsid w:val="00177E45"/>
    <w:rsid w:val="001819D1"/>
    <w:rsid w:val="00182082"/>
    <w:rsid w:val="00196F55"/>
    <w:rsid w:val="001A3E31"/>
    <w:rsid w:val="001A6084"/>
    <w:rsid w:val="001B20C5"/>
    <w:rsid w:val="001D25EF"/>
    <w:rsid w:val="001D5804"/>
    <w:rsid w:val="001E6D73"/>
    <w:rsid w:val="0020516F"/>
    <w:rsid w:val="002103F7"/>
    <w:rsid w:val="002105C3"/>
    <w:rsid w:val="00250D5B"/>
    <w:rsid w:val="002558A1"/>
    <w:rsid w:val="00274BF7"/>
    <w:rsid w:val="00276F76"/>
    <w:rsid w:val="0028120D"/>
    <w:rsid w:val="002946A2"/>
    <w:rsid w:val="002A4C7E"/>
    <w:rsid w:val="002A6875"/>
    <w:rsid w:val="002D3340"/>
    <w:rsid w:val="002D6C01"/>
    <w:rsid w:val="002F3D9C"/>
    <w:rsid w:val="003158EC"/>
    <w:rsid w:val="003159FF"/>
    <w:rsid w:val="00316298"/>
    <w:rsid w:val="00333608"/>
    <w:rsid w:val="003447FA"/>
    <w:rsid w:val="00352E49"/>
    <w:rsid w:val="00367975"/>
    <w:rsid w:val="003A2766"/>
    <w:rsid w:val="003C11F4"/>
    <w:rsid w:val="003C6F00"/>
    <w:rsid w:val="003C7DD4"/>
    <w:rsid w:val="003E0443"/>
    <w:rsid w:val="003F0B35"/>
    <w:rsid w:val="003F38F4"/>
    <w:rsid w:val="003F5096"/>
    <w:rsid w:val="003F51B8"/>
    <w:rsid w:val="004223FE"/>
    <w:rsid w:val="00445D1F"/>
    <w:rsid w:val="0044649A"/>
    <w:rsid w:val="004539CD"/>
    <w:rsid w:val="004544DF"/>
    <w:rsid w:val="004609F5"/>
    <w:rsid w:val="00466267"/>
    <w:rsid w:val="004A2F7A"/>
    <w:rsid w:val="004C04BB"/>
    <w:rsid w:val="004E6530"/>
    <w:rsid w:val="004F6DAE"/>
    <w:rsid w:val="005073F7"/>
    <w:rsid w:val="00512C43"/>
    <w:rsid w:val="00530E52"/>
    <w:rsid w:val="00550275"/>
    <w:rsid w:val="0055096A"/>
    <w:rsid w:val="005512FF"/>
    <w:rsid w:val="005605BD"/>
    <w:rsid w:val="005623E4"/>
    <w:rsid w:val="005657FD"/>
    <w:rsid w:val="00575446"/>
    <w:rsid w:val="005A5134"/>
    <w:rsid w:val="005A7148"/>
    <w:rsid w:val="005F340A"/>
    <w:rsid w:val="00617C88"/>
    <w:rsid w:val="0062087B"/>
    <w:rsid w:val="00645B91"/>
    <w:rsid w:val="006717A5"/>
    <w:rsid w:val="00691A68"/>
    <w:rsid w:val="006A18E2"/>
    <w:rsid w:val="006A3FD5"/>
    <w:rsid w:val="006A4744"/>
    <w:rsid w:val="006A5A82"/>
    <w:rsid w:val="006C3BCB"/>
    <w:rsid w:val="006C5D88"/>
    <w:rsid w:val="006C6095"/>
    <w:rsid w:val="006D7593"/>
    <w:rsid w:val="006F4BF5"/>
    <w:rsid w:val="006F7818"/>
    <w:rsid w:val="007014AB"/>
    <w:rsid w:val="007037C6"/>
    <w:rsid w:val="00713B95"/>
    <w:rsid w:val="00716B1F"/>
    <w:rsid w:val="00741CB5"/>
    <w:rsid w:val="007507C5"/>
    <w:rsid w:val="00760894"/>
    <w:rsid w:val="007A0651"/>
    <w:rsid w:val="007B38CA"/>
    <w:rsid w:val="007C17DC"/>
    <w:rsid w:val="007C20E4"/>
    <w:rsid w:val="007E096F"/>
    <w:rsid w:val="007E129A"/>
    <w:rsid w:val="007E3ACD"/>
    <w:rsid w:val="007E5E95"/>
    <w:rsid w:val="007F07B5"/>
    <w:rsid w:val="007F3D2C"/>
    <w:rsid w:val="007F786E"/>
    <w:rsid w:val="00800307"/>
    <w:rsid w:val="00806197"/>
    <w:rsid w:val="008212F1"/>
    <w:rsid w:val="008258DE"/>
    <w:rsid w:val="00834713"/>
    <w:rsid w:val="00837F3D"/>
    <w:rsid w:val="00840E02"/>
    <w:rsid w:val="00850D4D"/>
    <w:rsid w:val="00851755"/>
    <w:rsid w:val="00863AC1"/>
    <w:rsid w:val="008703E2"/>
    <w:rsid w:val="00886061"/>
    <w:rsid w:val="00894E04"/>
    <w:rsid w:val="008B375F"/>
    <w:rsid w:val="008B5DCC"/>
    <w:rsid w:val="008E3FEE"/>
    <w:rsid w:val="008F180C"/>
    <w:rsid w:val="00927189"/>
    <w:rsid w:val="009274B8"/>
    <w:rsid w:val="00941F10"/>
    <w:rsid w:val="00957AE7"/>
    <w:rsid w:val="0096005A"/>
    <w:rsid w:val="00962516"/>
    <w:rsid w:val="00973C02"/>
    <w:rsid w:val="00986681"/>
    <w:rsid w:val="00986B7E"/>
    <w:rsid w:val="009A1EBB"/>
    <w:rsid w:val="009A4D5A"/>
    <w:rsid w:val="009A65E8"/>
    <w:rsid w:val="009C56F7"/>
    <w:rsid w:val="009E0D51"/>
    <w:rsid w:val="009E5DB6"/>
    <w:rsid w:val="00A03752"/>
    <w:rsid w:val="00A075CF"/>
    <w:rsid w:val="00A219CF"/>
    <w:rsid w:val="00A255B3"/>
    <w:rsid w:val="00A41470"/>
    <w:rsid w:val="00A4373E"/>
    <w:rsid w:val="00A7543E"/>
    <w:rsid w:val="00A75B4B"/>
    <w:rsid w:val="00A82124"/>
    <w:rsid w:val="00A828CC"/>
    <w:rsid w:val="00AA7114"/>
    <w:rsid w:val="00AB2CAD"/>
    <w:rsid w:val="00AB63EA"/>
    <w:rsid w:val="00AC39BF"/>
    <w:rsid w:val="00AC3FAC"/>
    <w:rsid w:val="00AC7996"/>
    <w:rsid w:val="00AD24E7"/>
    <w:rsid w:val="00AD7C02"/>
    <w:rsid w:val="00AE381C"/>
    <w:rsid w:val="00AF3689"/>
    <w:rsid w:val="00AF45CD"/>
    <w:rsid w:val="00B0429C"/>
    <w:rsid w:val="00B17658"/>
    <w:rsid w:val="00B30B7D"/>
    <w:rsid w:val="00B5775A"/>
    <w:rsid w:val="00B6520C"/>
    <w:rsid w:val="00BA6142"/>
    <w:rsid w:val="00BC0A40"/>
    <w:rsid w:val="00BC3B3F"/>
    <w:rsid w:val="00BF5491"/>
    <w:rsid w:val="00C1065A"/>
    <w:rsid w:val="00C14336"/>
    <w:rsid w:val="00C44E5D"/>
    <w:rsid w:val="00C46069"/>
    <w:rsid w:val="00C6263A"/>
    <w:rsid w:val="00C652A5"/>
    <w:rsid w:val="00C74501"/>
    <w:rsid w:val="00C87E19"/>
    <w:rsid w:val="00C938A8"/>
    <w:rsid w:val="00C97356"/>
    <w:rsid w:val="00CA0B2B"/>
    <w:rsid w:val="00CA4391"/>
    <w:rsid w:val="00CC2ED7"/>
    <w:rsid w:val="00CE3DD4"/>
    <w:rsid w:val="00CE57F3"/>
    <w:rsid w:val="00CF2AC3"/>
    <w:rsid w:val="00CF5405"/>
    <w:rsid w:val="00D02D39"/>
    <w:rsid w:val="00D14CDA"/>
    <w:rsid w:val="00D14F79"/>
    <w:rsid w:val="00D17918"/>
    <w:rsid w:val="00D22443"/>
    <w:rsid w:val="00D23D18"/>
    <w:rsid w:val="00D251B8"/>
    <w:rsid w:val="00D32958"/>
    <w:rsid w:val="00D5169F"/>
    <w:rsid w:val="00D52E14"/>
    <w:rsid w:val="00D55543"/>
    <w:rsid w:val="00D56269"/>
    <w:rsid w:val="00D702F5"/>
    <w:rsid w:val="00DA1D6A"/>
    <w:rsid w:val="00DB297F"/>
    <w:rsid w:val="00DD159B"/>
    <w:rsid w:val="00E06F07"/>
    <w:rsid w:val="00E11590"/>
    <w:rsid w:val="00E141B0"/>
    <w:rsid w:val="00E324BA"/>
    <w:rsid w:val="00E767ED"/>
    <w:rsid w:val="00E91CA7"/>
    <w:rsid w:val="00E93786"/>
    <w:rsid w:val="00EB1BD2"/>
    <w:rsid w:val="00EE06CE"/>
    <w:rsid w:val="00EE368D"/>
    <w:rsid w:val="00EF1868"/>
    <w:rsid w:val="00F239B1"/>
    <w:rsid w:val="00F34C87"/>
    <w:rsid w:val="00F403AF"/>
    <w:rsid w:val="00F65E0A"/>
    <w:rsid w:val="00F71324"/>
    <w:rsid w:val="00F71D6D"/>
    <w:rsid w:val="00F86E9C"/>
    <w:rsid w:val="00FA1375"/>
    <w:rsid w:val="00FA61BB"/>
    <w:rsid w:val="00FC1CF9"/>
    <w:rsid w:val="00FD5094"/>
    <w:rsid w:val="00FD7547"/>
    <w:rsid w:val="00FE74E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6E6CD"/>
  <w15:docId w15:val="{006D6576-8A9E-416B-A4C7-6589F833B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F41"/>
    <w:pPr>
      <w:spacing w:before="60" w:after="6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073F41"/>
    <w:pPr>
      <w:keepNext/>
      <w:jc w:val="center"/>
      <w:outlineLvl w:val="0"/>
    </w:pPr>
    <w:rPr>
      <w:rFonts w:ascii="VNI-Helve-Condense" w:hAnsi="VNI-Helve-Condense"/>
      <w:b/>
      <w:bCs/>
      <w:sz w:val="28"/>
      <w:szCs w:val="28"/>
    </w:rPr>
  </w:style>
  <w:style w:type="paragraph" w:styleId="Heading3">
    <w:name w:val="heading 3"/>
    <w:basedOn w:val="Normal"/>
    <w:next w:val="Normal"/>
    <w:link w:val="Heading3Char"/>
    <w:qFormat/>
    <w:rsid w:val="00073F41"/>
    <w:pPr>
      <w:keepNext/>
      <w:spacing w:after="120"/>
      <w:ind w:firstLine="851"/>
      <w:jc w:val="both"/>
      <w:outlineLvl w:val="2"/>
    </w:pPr>
    <w:rPr>
      <w:rFonts w:ascii="VNI-Times" w:hAnsi="VNI-Times"/>
      <w:sz w:val="28"/>
      <w:szCs w:val="28"/>
    </w:rPr>
  </w:style>
  <w:style w:type="paragraph" w:styleId="Heading4">
    <w:name w:val="heading 4"/>
    <w:basedOn w:val="Normal"/>
    <w:next w:val="Normal"/>
    <w:link w:val="Heading4Char"/>
    <w:uiPriority w:val="9"/>
    <w:unhideWhenUsed/>
    <w:qFormat/>
    <w:rsid w:val="002558A1"/>
    <w:pPr>
      <w:keepNext/>
      <w:spacing w:before="240"/>
      <w:outlineLvl w:val="3"/>
    </w:pPr>
    <w:rPr>
      <w:rFonts w:ascii="Calibri" w:hAnsi="Calibri" w:cs="Arial"/>
      <w:b/>
      <w:bCs/>
      <w:sz w:val="28"/>
      <w:szCs w:val="28"/>
    </w:rPr>
  </w:style>
  <w:style w:type="paragraph" w:styleId="Heading5">
    <w:name w:val="heading 5"/>
    <w:basedOn w:val="Normal"/>
    <w:next w:val="Normal"/>
    <w:link w:val="Heading5Char"/>
    <w:qFormat/>
    <w:rsid w:val="00073F41"/>
    <w:pPr>
      <w:keepNext/>
      <w:jc w:val="center"/>
      <w:outlineLvl w:val="4"/>
    </w:pPr>
    <w:rPr>
      <w:rFonts w:ascii="VNI-Times" w:hAnsi="VNI-Times"/>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3F41"/>
    <w:rPr>
      <w:rFonts w:ascii="VNI-Helve-Condense" w:eastAsia="Times New Roman" w:hAnsi="VNI-Helve-Condense" w:cs="Times New Roman"/>
      <w:b/>
      <w:bCs/>
      <w:sz w:val="28"/>
      <w:szCs w:val="28"/>
      <w:lang w:val="en-US"/>
    </w:rPr>
  </w:style>
  <w:style w:type="character" w:customStyle="1" w:styleId="Heading3Char">
    <w:name w:val="Heading 3 Char"/>
    <w:basedOn w:val="DefaultParagraphFont"/>
    <w:link w:val="Heading3"/>
    <w:rsid w:val="00073F41"/>
    <w:rPr>
      <w:rFonts w:ascii="VNI-Times" w:eastAsia="Times New Roman" w:hAnsi="VNI-Times" w:cs="Times New Roman"/>
      <w:sz w:val="28"/>
      <w:szCs w:val="28"/>
      <w:lang w:val="en-US"/>
    </w:rPr>
  </w:style>
  <w:style w:type="character" w:customStyle="1" w:styleId="Heading5Char">
    <w:name w:val="Heading 5 Char"/>
    <w:basedOn w:val="DefaultParagraphFont"/>
    <w:link w:val="Heading5"/>
    <w:rsid w:val="00073F41"/>
    <w:rPr>
      <w:rFonts w:ascii="VNI-Times" w:eastAsia="Times New Roman" w:hAnsi="VNI-Times" w:cs="Times New Roman"/>
      <w:b/>
      <w:bCs/>
      <w:sz w:val="32"/>
      <w:szCs w:val="32"/>
      <w:lang w:val="en-US"/>
    </w:rPr>
  </w:style>
  <w:style w:type="paragraph" w:styleId="Header">
    <w:name w:val="header"/>
    <w:basedOn w:val="Normal"/>
    <w:link w:val="HeaderChar"/>
    <w:uiPriority w:val="99"/>
    <w:rsid w:val="00073F41"/>
    <w:pPr>
      <w:tabs>
        <w:tab w:val="center" w:pos="4320"/>
        <w:tab w:val="right" w:pos="8640"/>
      </w:tabs>
    </w:pPr>
    <w:rPr>
      <w:rFonts w:ascii="VNI-Times" w:hAnsi="VNI-Times"/>
      <w:sz w:val="26"/>
      <w:szCs w:val="26"/>
    </w:rPr>
  </w:style>
  <w:style w:type="character" w:customStyle="1" w:styleId="HeaderChar">
    <w:name w:val="Header Char"/>
    <w:basedOn w:val="DefaultParagraphFont"/>
    <w:link w:val="Header"/>
    <w:uiPriority w:val="99"/>
    <w:rsid w:val="00073F41"/>
    <w:rPr>
      <w:rFonts w:ascii="VNI-Times" w:eastAsia="Times New Roman" w:hAnsi="VNI-Times" w:cs="Times New Roman"/>
      <w:sz w:val="26"/>
      <w:szCs w:val="26"/>
      <w:lang w:val="en-US"/>
    </w:rPr>
  </w:style>
  <w:style w:type="character" w:styleId="PageNumber">
    <w:name w:val="page number"/>
    <w:basedOn w:val="DefaultParagraphFont"/>
    <w:rsid w:val="00073F41"/>
  </w:style>
  <w:style w:type="paragraph" w:styleId="Footer">
    <w:name w:val="footer"/>
    <w:basedOn w:val="Normal"/>
    <w:link w:val="FooterChar"/>
    <w:uiPriority w:val="99"/>
    <w:rsid w:val="00073F41"/>
    <w:pPr>
      <w:tabs>
        <w:tab w:val="center" w:pos="4320"/>
        <w:tab w:val="right" w:pos="8640"/>
      </w:tabs>
    </w:pPr>
    <w:rPr>
      <w:rFonts w:ascii="VNI-Times" w:hAnsi="VNI-Times"/>
      <w:sz w:val="28"/>
      <w:szCs w:val="28"/>
    </w:rPr>
  </w:style>
  <w:style w:type="character" w:customStyle="1" w:styleId="FooterChar">
    <w:name w:val="Footer Char"/>
    <w:basedOn w:val="DefaultParagraphFont"/>
    <w:link w:val="Footer"/>
    <w:uiPriority w:val="99"/>
    <w:rsid w:val="00073F41"/>
    <w:rPr>
      <w:rFonts w:ascii="VNI-Times" w:eastAsia="Times New Roman" w:hAnsi="VNI-Times" w:cs="Times New Roman"/>
      <w:sz w:val="28"/>
      <w:szCs w:val="28"/>
      <w:lang w:val="en-US"/>
    </w:rPr>
  </w:style>
  <w:style w:type="paragraph" w:customStyle="1" w:styleId="Normal13pt">
    <w:name w:val="Normal+13pt"/>
    <w:basedOn w:val="Normal"/>
    <w:rsid w:val="00073F41"/>
    <w:pPr>
      <w:ind w:firstLine="720"/>
      <w:jc w:val="both"/>
    </w:pPr>
    <w:rPr>
      <w:sz w:val="26"/>
      <w:szCs w:val="26"/>
    </w:rPr>
  </w:style>
  <w:style w:type="paragraph" w:styleId="BodyTextIndent">
    <w:name w:val="Body Text Indent"/>
    <w:basedOn w:val="Normal"/>
    <w:link w:val="BodyTextIndentChar"/>
    <w:rsid w:val="00073F41"/>
    <w:pPr>
      <w:spacing w:after="120"/>
      <w:ind w:left="360"/>
    </w:pPr>
    <w:rPr>
      <w:sz w:val="20"/>
    </w:rPr>
  </w:style>
  <w:style w:type="character" w:customStyle="1" w:styleId="BodyTextIndentChar">
    <w:name w:val="Body Text Indent Char"/>
    <w:basedOn w:val="DefaultParagraphFont"/>
    <w:link w:val="BodyTextIndent"/>
    <w:rsid w:val="00073F41"/>
    <w:rPr>
      <w:rFonts w:ascii="Times New Roman" w:eastAsia="Times New Roman" w:hAnsi="Times New Roman" w:cs="Times New Roman"/>
      <w:sz w:val="20"/>
      <w:szCs w:val="24"/>
      <w:lang w:val="en-US"/>
    </w:rPr>
  </w:style>
  <w:style w:type="paragraph" w:styleId="ListParagraph">
    <w:name w:val="List Paragraph"/>
    <w:basedOn w:val="Normal"/>
    <w:uiPriority w:val="34"/>
    <w:qFormat/>
    <w:rsid w:val="007037C6"/>
    <w:pPr>
      <w:ind w:left="720"/>
      <w:contextualSpacing/>
    </w:pPr>
  </w:style>
  <w:style w:type="paragraph" w:styleId="BodyText2">
    <w:name w:val="Body Text 2"/>
    <w:basedOn w:val="Normal"/>
    <w:link w:val="BodyText2Char"/>
    <w:uiPriority w:val="99"/>
    <w:unhideWhenUsed/>
    <w:rsid w:val="008258DE"/>
    <w:pPr>
      <w:spacing w:after="120" w:line="480" w:lineRule="auto"/>
    </w:pPr>
  </w:style>
  <w:style w:type="character" w:customStyle="1" w:styleId="BodyText2Char">
    <w:name w:val="Body Text 2 Char"/>
    <w:basedOn w:val="DefaultParagraphFont"/>
    <w:link w:val="BodyText2"/>
    <w:uiPriority w:val="99"/>
    <w:rsid w:val="008258DE"/>
    <w:rPr>
      <w:rFonts w:ascii="Times New Roman" w:eastAsia="Times New Roman" w:hAnsi="Times New Roman" w:cs="Times New Roman"/>
      <w:sz w:val="24"/>
      <w:szCs w:val="24"/>
      <w:lang w:val="en-US"/>
    </w:rPr>
  </w:style>
  <w:style w:type="character" w:customStyle="1" w:styleId="Bodytext20">
    <w:name w:val="Body text (2)_"/>
    <w:link w:val="Bodytext21"/>
    <w:locked/>
    <w:rsid w:val="0096005A"/>
    <w:rPr>
      <w:sz w:val="26"/>
      <w:szCs w:val="26"/>
      <w:shd w:val="clear" w:color="auto" w:fill="FFFFFF"/>
    </w:rPr>
  </w:style>
  <w:style w:type="paragraph" w:customStyle="1" w:styleId="Bodytext21">
    <w:name w:val="Body text (2)"/>
    <w:basedOn w:val="Normal"/>
    <w:link w:val="Bodytext20"/>
    <w:rsid w:val="0096005A"/>
    <w:pPr>
      <w:widowControl w:val="0"/>
      <w:shd w:val="clear" w:color="auto" w:fill="FFFFFF"/>
      <w:spacing w:before="240" w:after="420" w:line="0" w:lineRule="atLeast"/>
      <w:jc w:val="both"/>
    </w:pPr>
    <w:rPr>
      <w:rFonts w:asciiTheme="minorHAnsi" w:eastAsiaTheme="minorHAnsi" w:hAnsiTheme="minorHAnsi" w:cstheme="minorBidi"/>
      <w:sz w:val="26"/>
      <w:szCs w:val="26"/>
      <w:shd w:val="clear" w:color="auto" w:fill="FFFFFF"/>
      <w:lang w:val="vi-VN"/>
    </w:rPr>
  </w:style>
  <w:style w:type="character" w:customStyle="1" w:styleId="text">
    <w:name w:val="text"/>
    <w:basedOn w:val="DefaultParagraphFont"/>
    <w:rsid w:val="008212F1"/>
  </w:style>
  <w:style w:type="character" w:customStyle="1" w:styleId="card-send-timesendtime">
    <w:name w:val="card-send-time__sendtime"/>
    <w:basedOn w:val="DefaultParagraphFont"/>
    <w:rsid w:val="008212F1"/>
  </w:style>
  <w:style w:type="character" w:styleId="Emphasis">
    <w:name w:val="Emphasis"/>
    <w:qFormat/>
    <w:rsid w:val="00E11590"/>
    <w:rPr>
      <w:rFonts w:ascii="Arial" w:hAnsi="Arial" w:cs="Arial"/>
      <w:i/>
      <w:iCs/>
      <w:sz w:val="26"/>
      <w:szCs w:val="26"/>
      <w:lang w:val="en-US" w:eastAsia="en-US" w:bidi="ar-SA"/>
    </w:rPr>
  </w:style>
  <w:style w:type="paragraph" w:styleId="BalloonText">
    <w:name w:val="Balloon Text"/>
    <w:basedOn w:val="Normal"/>
    <w:link w:val="BalloonTextChar"/>
    <w:uiPriority w:val="99"/>
    <w:semiHidden/>
    <w:unhideWhenUsed/>
    <w:rsid w:val="009A1EBB"/>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EBB"/>
    <w:rPr>
      <w:rFonts w:ascii="Tahoma" w:eastAsia="Times New Roman" w:hAnsi="Tahoma" w:cs="Tahoma"/>
      <w:sz w:val="16"/>
      <w:szCs w:val="16"/>
      <w:lang w:val="en-US"/>
    </w:rPr>
  </w:style>
  <w:style w:type="character" w:customStyle="1" w:styleId="Heading4Char">
    <w:name w:val="Heading 4 Char"/>
    <w:basedOn w:val="DefaultParagraphFont"/>
    <w:link w:val="Heading4"/>
    <w:uiPriority w:val="9"/>
    <w:rsid w:val="002558A1"/>
    <w:rPr>
      <w:rFonts w:ascii="Calibri" w:eastAsia="Times New Roman" w:hAnsi="Calibri" w:cs="Arial"/>
      <w:b/>
      <w:bCs/>
      <w:sz w:val="28"/>
      <w:szCs w:val="28"/>
      <w:lang w:val="en-US"/>
    </w:rPr>
  </w:style>
  <w:style w:type="paragraph" w:styleId="NormalWeb">
    <w:name w:val="Normal (Web)"/>
    <w:basedOn w:val="Normal"/>
    <w:uiPriority w:val="99"/>
    <w:unhideWhenUsed/>
    <w:rsid w:val="002558A1"/>
    <w:pPr>
      <w:spacing w:before="100" w:beforeAutospacing="1" w:after="100" w:afterAutospacing="1"/>
    </w:pPr>
  </w:style>
  <w:style w:type="character" w:styleId="Hyperlink">
    <w:name w:val="Hyperlink"/>
    <w:uiPriority w:val="99"/>
    <w:unhideWhenUsed/>
    <w:rsid w:val="002558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542425">
      <w:bodyDiv w:val="1"/>
      <w:marLeft w:val="0"/>
      <w:marRight w:val="0"/>
      <w:marTop w:val="0"/>
      <w:marBottom w:val="0"/>
      <w:divBdr>
        <w:top w:val="none" w:sz="0" w:space="0" w:color="auto"/>
        <w:left w:val="none" w:sz="0" w:space="0" w:color="auto"/>
        <w:bottom w:val="none" w:sz="0" w:space="0" w:color="auto"/>
        <w:right w:val="none" w:sz="0" w:space="0" w:color="auto"/>
      </w:divBdr>
      <w:divsChild>
        <w:div w:id="1628077164">
          <w:marLeft w:val="0"/>
          <w:marRight w:val="0"/>
          <w:marTop w:val="0"/>
          <w:marBottom w:val="0"/>
          <w:divBdr>
            <w:top w:val="none" w:sz="0" w:space="0" w:color="auto"/>
            <w:left w:val="none" w:sz="0" w:space="0" w:color="auto"/>
            <w:bottom w:val="none" w:sz="0" w:space="0" w:color="auto"/>
            <w:right w:val="none" w:sz="0" w:space="0" w:color="auto"/>
          </w:divBdr>
          <w:divsChild>
            <w:div w:id="745955981">
              <w:marLeft w:val="0"/>
              <w:marRight w:val="0"/>
              <w:marTop w:val="0"/>
              <w:marBottom w:val="0"/>
              <w:divBdr>
                <w:top w:val="none" w:sz="0" w:space="0" w:color="auto"/>
                <w:left w:val="none" w:sz="0" w:space="0" w:color="auto"/>
                <w:bottom w:val="none" w:sz="0" w:space="0" w:color="auto"/>
                <w:right w:val="none" w:sz="0" w:space="0" w:color="auto"/>
              </w:divBdr>
              <w:divsChild>
                <w:div w:id="932012143">
                  <w:marLeft w:val="0"/>
                  <w:marRight w:val="-105"/>
                  <w:marTop w:val="0"/>
                  <w:marBottom w:val="0"/>
                  <w:divBdr>
                    <w:top w:val="none" w:sz="0" w:space="0" w:color="auto"/>
                    <w:left w:val="none" w:sz="0" w:space="0" w:color="auto"/>
                    <w:bottom w:val="none" w:sz="0" w:space="0" w:color="auto"/>
                    <w:right w:val="none" w:sz="0" w:space="0" w:color="auto"/>
                  </w:divBdr>
                  <w:divsChild>
                    <w:div w:id="1576358252">
                      <w:marLeft w:val="0"/>
                      <w:marRight w:val="0"/>
                      <w:marTop w:val="0"/>
                      <w:marBottom w:val="420"/>
                      <w:divBdr>
                        <w:top w:val="none" w:sz="0" w:space="0" w:color="auto"/>
                        <w:left w:val="none" w:sz="0" w:space="0" w:color="auto"/>
                        <w:bottom w:val="none" w:sz="0" w:space="0" w:color="auto"/>
                        <w:right w:val="none" w:sz="0" w:space="0" w:color="auto"/>
                      </w:divBdr>
                      <w:divsChild>
                        <w:div w:id="300114246">
                          <w:marLeft w:val="240"/>
                          <w:marRight w:val="240"/>
                          <w:marTop w:val="0"/>
                          <w:marBottom w:val="165"/>
                          <w:divBdr>
                            <w:top w:val="none" w:sz="0" w:space="0" w:color="auto"/>
                            <w:left w:val="none" w:sz="0" w:space="0" w:color="auto"/>
                            <w:bottom w:val="none" w:sz="0" w:space="0" w:color="auto"/>
                            <w:right w:val="none" w:sz="0" w:space="0" w:color="auto"/>
                          </w:divBdr>
                          <w:divsChild>
                            <w:div w:id="2009402960">
                              <w:marLeft w:val="150"/>
                              <w:marRight w:val="0"/>
                              <w:marTop w:val="0"/>
                              <w:marBottom w:val="0"/>
                              <w:divBdr>
                                <w:top w:val="none" w:sz="0" w:space="0" w:color="auto"/>
                                <w:left w:val="none" w:sz="0" w:space="0" w:color="auto"/>
                                <w:bottom w:val="none" w:sz="0" w:space="0" w:color="auto"/>
                                <w:right w:val="none" w:sz="0" w:space="0" w:color="auto"/>
                              </w:divBdr>
                              <w:divsChild>
                                <w:div w:id="2081175062">
                                  <w:marLeft w:val="0"/>
                                  <w:marRight w:val="0"/>
                                  <w:marTop w:val="0"/>
                                  <w:marBottom w:val="0"/>
                                  <w:divBdr>
                                    <w:top w:val="none" w:sz="0" w:space="0" w:color="auto"/>
                                    <w:left w:val="none" w:sz="0" w:space="0" w:color="auto"/>
                                    <w:bottom w:val="none" w:sz="0" w:space="0" w:color="auto"/>
                                    <w:right w:val="none" w:sz="0" w:space="0" w:color="auto"/>
                                  </w:divBdr>
                                  <w:divsChild>
                                    <w:div w:id="1695957677">
                                      <w:marLeft w:val="0"/>
                                      <w:marRight w:val="0"/>
                                      <w:marTop w:val="0"/>
                                      <w:marBottom w:val="0"/>
                                      <w:divBdr>
                                        <w:top w:val="none" w:sz="0" w:space="0" w:color="auto"/>
                                        <w:left w:val="none" w:sz="0" w:space="0" w:color="auto"/>
                                        <w:bottom w:val="none" w:sz="0" w:space="0" w:color="auto"/>
                                        <w:right w:val="none" w:sz="0" w:space="0" w:color="auto"/>
                                      </w:divBdr>
                                      <w:divsChild>
                                        <w:div w:id="727261452">
                                          <w:marLeft w:val="0"/>
                                          <w:marRight w:val="0"/>
                                          <w:marTop w:val="0"/>
                                          <w:marBottom w:val="60"/>
                                          <w:divBdr>
                                            <w:top w:val="none" w:sz="0" w:space="0" w:color="auto"/>
                                            <w:left w:val="none" w:sz="0" w:space="0" w:color="auto"/>
                                            <w:bottom w:val="none" w:sz="0" w:space="0" w:color="auto"/>
                                            <w:right w:val="none" w:sz="0" w:space="0" w:color="auto"/>
                                          </w:divBdr>
                                          <w:divsChild>
                                            <w:div w:id="77555242">
                                              <w:marLeft w:val="0"/>
                                              <w:marRight w:val="0"/>
                                              <w:marTop w:val="0"/>
                                              <w:marBottom w:val="0"/>
                                              <w:divBdr>
                                                <w:top w:val="none" w:sz="0" w:space="0" w:color="auto"/>
                                                <w:left w:val="none" w:sz="0" w:space="0" w:color="auto"/>
                                                <w:bottom w:val="none" w:sz="0" w:space="0" w:color="auto"/>
                                                <w:right w:val="none" w:sz="0" w:space="0" w:color="auto"/>
                                              </w:divBdr>
                                            </w:div>
                                            <w:div w:id="210430204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78-2021-nd-cp-thanh-lap-quan-ly-quy-phong-chong-thien-tai-483183.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E83C35-527E-4869-9564-C4B223E3D42E}">
  <ds:schemaRefs>
    <ds:schemaRef ds:uri="http://schemas.openxmlformats.org/officeDocument/2006/bibliography"/>
  </ds:schemaRefs>
</ds:datastoreItem>
</file>

<file path=customXml/itemProps2.xml><?xml version="1.0" encoding="utf-8"?>
<ds:datastoreItem xmlns:ds="http://schemas.openxmlformats.org/officeDocument/2006/customXml" ds:itemID="{67083C95-0EA7-49FC-BC92-25D07D9C514C}"/>
</file>

<file path=customXml/itemProps3.xml><?xml version="1.0" encoding="utf-8"?>
<ds:datastoreItem xmlns:ds="http://schemas.openxmlformats.org/officeDocument/2006/customXml" ds:itemID="{3D2EF6E9-7005-43ED-AC4A-724F7F5E6955}"/>
</file>

<file path=customXml/itemProps4.xml><?xml version="1.0" encoding="utf-8"?>
<ds:datastoreItem xmlns:ds="http://schemas.openxmlformats.org/officeDocument/2006/customXml" ds:itemID="{78D4C120-DFCA-405E-9081-59D6D90CF55D}"/>
</file>

<file path=docProps/app.xml><?xml version="1.0" encoding="utf-8"?>
<Properties xmlns="http://schemas.openxmlformats.org/officeDocument/2006/extended-properties" xmlns:vt="http://schemas.openxmlformats.org/officeDocument/2006/docPropsVTypes">
  <Template>Normal</Template>
  <TotalTime>1</TotalTime>
  <Pages>8</Pages>
  <Words>2277</Words>
  <Characters>12980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2</cp:revision>
  <cp:lastPrinted>2023-10-27T09:01:00Z</cp:lastPrinted>
  <dcterms:created xsi:type="dcterms:W3CDTF">2023-11-28T17:34:00Z</dcterms:created>
  <dcterms:modified xsi:type="dcterms:W3CDTF">2023-11-28T17:34:00Z</dcterms:modified>
</cp:coreProperties>
</file>