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EDE" w:rsidRDefault="007F3EDE">
      <w:pPr>
        <w:spacing w:line="39" w:lineRule="exact"/>
        <w:rPr>
          <w:sz w:val="3"/>
          <w:szCs w:val="3"/>
        </w:rPr>
      </w:pPr>
    </w:p>
    <w:p w:rsidR="007F3EDE" w:rsidRDefault="007F3EDE">
      <w:pPr>
        <w:rPr>
          <w:sz w:val="2"/>
          <w:szCs w:val="2"/>
        </w:rPr>
        <w:sectPr w:rsidR="007F3EDE">
          <w:headerReference w:type="default" r:id="rId8"/>
          <w:pgSz w:w="12240" w:h="18720"/>
          <w:pgMar w:top="2105" w:right="0" w:bottom="2000" w:left="0" w:header="0" w:footer="3" w:gutter="0"/>
          <w:cols w:space="720"/>
          <w:noEndnote/>
          <w:titlePg/>
          <w:docGrid w:linePitch="360"/>
        </w:sectPr>
      </w:pPr>
    </w:p>
    <w:tbl>
      <w:tblPr>
        <w:tblW w:w="9468" w:type="dxa"/>
        <w:tblCellSpacing w:w="0" w:type="dxa"/>
        <w:shd w:val="clear" w:color="auto" w:fill="FFFFFF"/>
        <w:tblCellMar>
          <w:left w:w="0" w:type="dxa"/>
          <w:right w:w="0" w:type="dxa"/>
        </w:tblCellMar>
        <w:tblLook w:val="0000" w:firstRow="0" w:lastRow="0" w:firstColumn="0" w:lastColumn="0" w:noHBand="0" w:noVBand="0"/>
      </w:tblPr>
      <w:tblGrid>
        <w:gridCol w:w="3168"/>
        <w:gridCol w:w="6300"/>
      </w:tblGrid>
      <w:tr w:rsidR="005668D8" w:rsidRPr="008774A0" w:rsidTr="008A37A7">
        <w:trPr>
          <w:tblCellSpacing w:w="0" w:type="dxa"/>
        </w:trPr>
        <w:tc>
          <w:tcPr>
            <w:tcW w:w="3168" w:type="dxa"/>
            <w:shd w:val="clear" w:color="auto" w:fill="FFFFFF"/>
            <w:tcMar>
              <w:top w:w="0" w:type="dxa"/>
              <w:left w:w="108" w:type="dxa"/>
              <w:bottom w:w="0" w:type="dxa"/>
              <w:right w:w="108" w:type="dxa"/>
            </w:tcMar>
          </w:tcPr>
          <w:p w:rsidR="005668D8" w:rsidRPr="008774A0" w:rsidRDefault="005668D8" w:rsidP="008A37A7">
            <w:pPr>
              <w:spacing w:after="120" w:line="234" w:lineRule="atLeast"/>
              <w:jc w:val="center"/>
              <w:rPr>
                <w:sz w:val="26"/>
                <w:szCs w:val="26"/>
              </w:rPr>
            </w:pPr>
            <w:r>
              <w:rPr>
                <w:noProof/>
                <w:sz w:val="26"/>
                <w:szCs w:val="26"/>
              </w:rPr>
              <w:lastRenderedPageBreak/>
              <w:pict>
                <v:line id="Line 18" o:spid="_x0000_s2058"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w:t>
            </w:r>
            <w:r>
              <w:rPr>
                <w:b/>
                <w:bCs/>
                <w:sz w:val="26"/>
                <w:szCs w:val="26"/>
                <w:lang w:val="en-US"/>
              </w:rPr>
              <w:t>HỘI ĐỒNG</w:t>
            </w:r>
            <w:r w:rsidRPr="008774A0">
              <w:rPr>
                <w:b/>
                <w:bCs/>
                <w:sz w:val="26"/>
                <w:szCs w:val="26"/>
              </w:rPr>
              <w:t xml:space="preserve"> NHÂN DÂN</w:t>
            </w:r>
            <w:r w:rsidRPr="008774A0">
              <w:rPr>
                <w:b/>
                <w:bCs/>
                <w:sz w:val="26"/>
                <w:szCs w:val="26"/>
              </w:rPr>
              <w:br/>
              <w:t xml:space="preserve">  TỈNH HẢI DƯƠNG</w:t>
            </w:r>
            <w:r w:rsidRPr="008774A0">
              <w:rPr>
                <w:b/>
                <w:bCs/>
                <w:sz w:val="26"/>
                <w:szCs w:val="26"/>
              </w:rPr>
              <w:br/>
            </w:r>
          </w:p>
        </w:tc>
        <w:tc>
          <w:tcPr>
            <w:tcW w:w="6300" w:type="dxa"/>
            <w:shd w:val="clear" w:color="auto" w:fill="FFFFFF"/>
            <w:tcMar>
              <w:top w:w="0" w:type="dxa"/>
              <w:left w:w="108" w:type="dxa"/>
              <w:bottom w:w="0" w:type="dxa"/>
              <w:right w:w="108" w:type="dxa"/>
            </w:tcMar>
          </w:tcPr>
          <w:p w:rsidR="005668D8" w:rsidRPr="008774A0" w:rsidRDefault="005668D8" w:rsidP="008A37A7">
            <w:pPr>
              <w:spacing w:after="120" w:line="234" w:lineRule="atLeast"/>
              <w:jc w:val="center"/>
              <w:rPr>
                <w:sz w:val="26"/>
                <w:szCs w:val="26"/>
              </w:rPr>
            </w:pPr>
            <w:r>
              <w:rPr>
                <w:noProof/>
                <w:sz w:val="26"/>
                <w:szCs w:val="26"/>
              </w:rPr>
              <w:pict>
                <v:line id="Line 19" o:spid="_x0000_s2059"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79.35pt,33pt" to="218.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r w:rsidR="005668D8" w:rsidRPr="008774A0" w:rsidTr="008A37A7">
        <w:trPr>
          <w:tblCellSpacing w:w="0" w:type="dxa"/>
        </w:trPr>
        <w:tc>
          <w:tcPr>
            <w:tcW w:w="3168" w:type="dxa"/>
            <w:shd w:val="clear" w:color="auto" w:fill="FFFFFF"/>
            <w:tcMar>
              <w:top w:w="0" w:type="dxa"/>
              <w:left w:w="108" w:type="dxa"/>
              <w:bottom w:w="0" w:type="dxa"/>
              <w:right w:w="108" w:type="dxa"/>
            </w:tcMar>
          </w:tcPr>
          <w:p w:rsidR="005668D8" w:rsidRPr="008774A0" w:rsidRDefault="005668D8" w:rsidP="005668D8">
            <w:pPr>
              <w:spacing w:after="120" w:line="234" w:lineRule="atLeast"/>
              <w:jc w:val="center"/>
              <w:rPr>
                <w:sz w:val="26"/>
                <w:szCs w:val="26"/>
              </w:rPr>
            </w:pPr>
            <w:r w:rsidRPr="008774A0">
              <w:rPr>
                <w:sz w:val="26"/>
                <w:szCs w:val="26"/>
              </w:rPr>
              <w:t xml:space="preserve">Số:  </w:t>
            </w:r>
            <w:r>
              <w:rPr>
                <w:sz w:val="26"/>
                <w:szCs w:val="26"/>
                <w:lang w:val="en-US"/>
              </w:rPr>
              <w:t>20</w:t>
            </w:r>
            <w:r w:rsidRPr="008774A0">
              <w:rPr>
                <w:sz w:val="26"/>
                <w:szCs w:val="26"/>
              </w:rPr>
              <w:t>/2020/</w:t>
            </w:r>
            <w:r>
              <w:rPr>
                <w:sz w:val="26"/>
                <w:szCs w:val="26"/>
                <w:lang w:val="en-US"/>
              </w:rPr>
              <w:t>NQ</w:t>
            </w:r>
            <w:r w:rsidRPr="008774A0">
              <w:rPr>
                <w:sz w:val="26"/>
                <w:szCs w:val="26"/>
              </w:rPr>
              <w:t>-</w:t>
            </w:r>
            <w:r>
              <w:rPr>
                <w:sz w:val="26"/>
                <w:szCs w:val="26"/>
                <w:lang w:val="en-US"/>
              </w:rPr>
              <w:t>HĐ</w:t>
            </w:r>
            <w:r w:rsidRPr="008774A0">
              <w:rPr>
                <w:sz w:val="26"/>
                <w:szCs w:val="26"/>
              </w:rPr>
              <w:t>ND</w:t>
            </w:r>
          </w:p>
        </w:tc>
        <w:tc>
          <w:tcPr>
            <w:tcW w:w="6300" w:type="dxa"/>
            <w:shd w:val="clear" w:color="auto" w:fill="FFFFFF"/>
            <w:tcMar>
              <w:top w:w="0" w:type="dxa"/>
              <w:left w:w="108" w:type="dxa"/>
              <w:bottom w:w="0" w:type="dxa"/>
              <w:right w:w="108" w:type="dxa"/>
            </w:tcMar>
          </w:tcPr>
          <w:p w:rsidR="005668D8" w:rsidRPr="008774A0" w:rsidRDefault="005668D8" w:rsidP="008A37A7">
            <w:pPr>
              <w:spacing w:after="120" w:line="234" w:lineRule="atLeast"/>
              <w:jc w:val="right"/>
              <w:rPr>
                <w:sz w:val="26"/>
                <w:szCs w:val="26"/>
              </w:rPr>
            </w:pPr>
            <w:r w:rsidRPr="008774A0">
              <w:rPr>
                <w:i/>
                <w:iCs/>
                <w:sz w:val="26"/>
                <w:szCs w:val="26"/>
              </w:rPr>
              <w:t xml:space="preserve">Hải Dương, ngày </w:t>
            </w:r>
            <w:r>
              <w:rPr>
                <w:i/>
                <w:iCs/>
                <w:sz w:val="26"/>
                <w:szCs w:val="26"/>
                <w:lang w:val="en-US"/>
              </w:rPr>
              <w:t>24</w:t>
            </w:r>
            <w:r w:rsidRPr="008774A0">
              <w:rPr>
                <w:i/>
                <w:iCs/>
                <w:sz w:val="26"/>
                <w:szCs w:val="26"/>
                <w:lang w:val="en-US"/>
              </w:rPr>
              <w:t xml:space="preserve"> </w:t>
            </w:r>
            <w:r w:rsidRPr="008774A0">
              <w:rPr>
                <w:i/>
                <w:iCs/>
                <w:sz w:val="26"/>
                <w:szCs w:val="26"/>
              </w:rPr>
              <w:t xml:space="preserve">tháng </w:t>
            </w:r>
            <w:r w:rsidRPr="008774A0">
              <w:rPr>
                <w:i/>
                <w:iCs/>
                <w:sz w:val="26"/>
                <w:szCs w:val="26"/>
                <w:lang w:val="en-US"/>
              </w:rPr>
              <w:t>12</w:t>
            </w:r>
            <w:r w:rsidRPr="008774A0">
              <w:rPr>
                <w:i/>
                <w:iCs/>
                <w:sz w:val="26"/>
                <w:szCs w:val="26"/>
              </w:rPr>
              <w:t xml:space="preserve"> năm 2020</w:t>
            </w:r>
          </w:p>
        </w:tc>
      </w:tr>
    </w:tbl>
    <w:p w:rsidR="005668D8" w:rsidRPr="005668D8" w:rsidRDefault="005668D8" w:rsidP="005668D8">
      <w:pPr>
        <w:pStyle w:val="Bodytext30"/>
        <w:shd w:val="clear" w:color="auto" w:fill="auto"/>
        <w:spacing w:after="0" w:line="288" w:lineRule="exact"/>
        <w:jc w:val="both"/>
        <w:rPr>
          <w:b w:val="0"/>
          <w:lang w:val="en-US"/>
        </w:rPr>
      </w:pPr>
    </w:p>
    <w:p w:rsidR="007F3EDE" w:rsidRDefault="00F11083">
      <w:pPr>
        <w:pStyle w:val="Bodytext30"/>
        <w:shd w:val="clear" w:color="auto" w:fill="auto"/>
        <w:spacing w:after="0" w:line="288" w:lineRule="exact"/>
      </w:pPr>
      <w:r>
        <w:t>NGHỊ QUYỂT</w:t>
      </w:r>
    </w:p>
    <w:p w:rsidR="007F3EDE" w:rsidRDefault="00F11083">
      <w:pPr>
        <w:pStyle w:val="Bodytext30"/>
        <w:shd w:val="clear" w:color="auto" w:fill="auto"/>
        <w:spacing w:after="554" w:line="324" w:lineRule="exact"/>
      </w:pPr>
      <w:r>
        <w:rPr>
          <w:noProof/>
          <w:sz w:val="28"/>
          <w:szCs w:val="28"/>
          <w:lang w:val="en-US" w:eastAsia="en-US" w:bidi="ar-SA"/>
        </w:rPr>
        <w:pict>
          <v:line id="_x0000_s2060" style="position:absolute;left:0;text-align:left;flip:y;z-index:251663360;visibility:visible;mso-wrap-style:square;mso-wrap-distance-left:9pt;mso-wrap-distance-top:0;mso-wrap-distance-right:9pt;mso-wrap-distance-bottom:0;mso-position-horizontal-relative:text;mso-position-vertical-relative:text;mso-width-relative:page;mso-height-relative:page" from="168.75pt,43.45pt" to="307.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005668D8">
        <w:rPr>
          <w:rStyle w:val="Bodytext314pt"/>
          <w:b/>
          <w:bCs/>
          <w:lang w:val="en-US"/>
        </w:rPr>
        <w:t>V</w:t>
      </w:r>
      <w:r>
        <w:rPr>
          <w:rStyle w:val="Bodytext314pt"/>
          <w:b/>
          <w:bCs/>
        </w:rPr>
        <w:t xml:space="preserve">ề </w:t>
      </w:r>
      <w:r>
        <w:t>phư</w:t>
      </w:r>
      <w:r w:rsidR="005668D8">
        <w:rPr>
          <w:lang w:val="en-US"/>
        </w:rPr>
        <w:t>ơ</w:t>
      </w:r>
      <w:r>
        <w:t>ng án kế hoạch đầu tư công vốn ngân sách địa phưong</w:t>
      </w:r>
      <w:r>
        <w:br/>
      </w:r>
      <w:r w:rsidR="005668D8">
        <w:t>5 năm 2021-2025 của t</w:t>
      </w:r>
      <w:r w:rsidR="005668D8">
        <w:rPr>
          <w:lang w:val="en-US"/>
        </w:rPr>
        <w:t>ỉ</w:t>
      </w:r>
      <w:r w:rsidR="005668D8">
        <w:t>nh Hải Dư</w:t>
      </w:r>
      <w:r w:rsidR="005668D8">
        <w:rPr>
          <w:lang w:val="en-US"/>
        </w:rPr>
        <w:t>ơn</w:t>
      </w:r>
      <w:r>
        <w:t>g</w:t>
      </w:r>
    </w:p>
    <w:p w:rsidR="007F3EDE" w:rsidRDefault="00F11083">
      <w:pPr>
        <w:pStyle w:val="Bodytext30"/>
        <w:shd w:val="clear" w:color="auto" w:fill="auto"/>
        <w:spacing w:after="429" w:line="382" w:lineRule="exact"/>
        <w:ind w:right="600"/>
      </w:pPr>
      <w:r>
        <w:t>HỘI ĐÔNG NHÂN DÂN TỈNH HẢI DƯƠNG</w:t>
      </w:r>
      <w:r>
        <w:br/>
        <w:t>KHÓA XVI, KỲ HỌP THỨ 15</w:t>
      </w:r>
    </w:p>
    <w:p w:rsidR="007F3EDE" w:rsidRDefault="00F11083">
      <w:pPr>
        <w:pStyle w:val="Bodytext40"/>
        <w:shd w:val="clear" w:color="auto" w:fill="auto"/>
        <w:spacing w:before="0" w:after="0" w:line="396" w:lineRule="exact"/>
        <w:ind w:firstLine="720"/>
      </w:pPr>
      <w:r>
        <w:t xml:space="preserve">Căn cứ Luật Tổ chức chỉnh quyền địa phương ngày 19 thảng 6 năm </w:t>
      </w:r>
      <w:r>
        <w:t>2015; Luật sửa đổi, bổ sung một số điều của Luật Tẻ chức Chỉnh phủ và Luật Tẻ chức chính quyền địa phương ngày 22 tháng 11 năm 2019;</w:t>
      </w:r>
    </w:p>
    <w:p w:rsidR="007F3EDE" w:rsidRDefault="00F11083">
      <w:pPr>
        <w:pStyle w:val="Bodytext40"/>
        <w:shd w:val="clear" w:color="auto" w:fill="auto"/>
        <w:spacing w:before="0" w:after="0" w:line="403" w:lineRule="exact"/>
        <w:ind w:firstLine="720"/>
      </w:pPr>
      <w:r>
        <w:t>Căn cứ Luật Đầu tư công ngày 13 tháng 6 năm 2019;</w:t>
      </w:r>
    </w:p>
    <w:p w:rsidR="007F3EDE" w:rsidRDefault="00F11083">
      <w:pPr>
        <w:pStyle w:val="Bodytext40"/>
        <w:shd w:val="clear" w:color="auto" w:fill="auto"/>
        <w:spacing w:before="0" w:after="0" w:line="403" w:lineRule="exact"/>
        <w:ind w:firstLine="720"/>
      </w:pPr>
      <w:r>
        <w:t>Căn cứ Luật Ngân sách nhà nước ngày 25 thảng 6 năm 2015;</w:t>
      </w:r>
    </w:p>
    <w:p w:rsidR="007F3EDE" w:rsidRDefault="00F11083">
      <w:pPr>
        <w:pStyle w:val="Bodytext40"/>
        <w:shd w:val="clear" w:color="auto" w:fill="auto"/>
        <w:spacing w:before="0" w:after="0" w:line="403" w:lineRule="exact"/>
        <w:ind w:firstLine="720"/>
      </w:pPr>
      <w:r>
        <w:t>Căn cứ Quyết địn</w:t>
      </w:r>
      <w:r>
        <w:t xml:space="preserve">h số 26/2020/QĐ-TTg ngày 14 thảng 9 năm 2020 của Thủ tướng Chính phủ quy định chỉ tiết thi hành một số điều của Nghị quyết sổ 973/2020/UBTVQHỈ4 ngày 08 tháng 7 năm 2020 của ủy ban Thường vụ Quốc hội quy định về các nguyên tắc, tiêu chỉ và định mức phân bổ </w:t>
      </w:r>
      <w:r>
        <w:t>vắn đầu tư công nguồn ngân sách nhà nước giai đoạn 2021-2025;</w:t>
      </w:r>
    </w:p>
    <w:p w:rsidR="007F3EDE" w:rsidRDefault="00F11083">
      <w:pPr>
        <w:pStyle w:val="Bodytext40"/>
        <w:shd w:val="clear" w:color="auto" w:fill="auto"/>
        <w:spacing w:before="0" w:after="272" w:line="403" w:lineRule="exact"/>
        <w:ind w:firstLine="720"/>
      </w:pPr>
      <w:r>
        <w:t xml:space="preserve">Xét Báo cảo số 159/BC-ƯBND ngày 19 thảng 12 năm 2020 của ƯBND tỉnh về tình hình thực hiện kế hoạch đầu tư công 5 năm 2016-2020 và dự kiến phương án kế hoạch đầu tư công vốn ngân sách địa phương </w:t>
      </w:r>
      <w:r>
        <w:t>5 năm 2021-2025 của tỉnh Hải Dương; Báo cáo thẩm tra của Ban kinh tế - ngân sách Hội đồng nhân dân tỉnh và ý kiến thảo luận của đại biểu Hội đồng nhân dân tỉnh tại kỳ họp.</w:t>
      </w:r>
    </w:p>
    <w:p w:rsidR="007F3EDE" w:rsidRDefault="00F11083">
      <w:pPr>
        <w:pStyle w:val="Bodytext30"/>
        <w:shd w:val="clear" w:color="auto" w:fill="auto"/>
        <w:spacing w:after="234" w:line="288" w:lineRule="exact"/>
        <w:ind w:right="600"/>
      </w:pPr>
      <w:r>
        <w:t>QUYỂT NGHỊ:</w:t>
      </w:r>
    </w:p>
    <w:p w:rsidR="007F3EDE" w:rsidRDefault="00F11083">
      <w:pPr>
        <w:pStyle w:val="Bodytext20"/>
        <w:shd w:val="clear" w:color="auto" w:fill="auto"/>
        <w:spacing w:before="0"/>
        <w:ind w:firstLine="720"/>
      </w:pPr>
      <w:r>
        <w:rPr>
          <w:rStyle w:val="Bodytext2Bold"/>
        </w:rPr>
        <w:t xml:space="preserve">Điều 1. </w:t>
      </w:r>
      <w:r>
        <w:t>Thông qua phương án kế hoạch đầu tư công vốn ngân sách địa phươn</w:t>
      </w:r>
      <w:r>
        <w:t>g 5 năm 2021-2025 của tỉnh Hải Dương với các nội dung chính như sau:</w:t>
      </w:r>
    </w:p>
    <w:p w:rsidR="007F3EDE" w:rsidRDefault="00F11083">
      <w:pPr>
        <w:pStyle w:val="Bodytext30"/>
        <w:numPr>
          <w:ilvl w:val="0"/>
          <w:numId w:val="1"/>
        </w:numPr>
        <w:shd w:val="clear" w:color="auto" w:fill="auto"/>
        <w:tabs>
          <w:tab w:val="left" w:pos="942"/>
        </w:tabs>
        <w:spacing w:after="0" w:line="403" w:lineRule="exact"/>
        <w:ind w:firstLine="720"/>
        <w:jc w:val="both"/>
      </w:pPr>
      <w:r>
        <w:t>Nguyên tắc, tiêu chí phân bổ vốn đầu tư công nguồn ngân sách địa phương 5 năm 2021-2025</w:t>
      </w:r>
    </w:p>
    <w:p w:rsidR="007F3EDE" w:rsidRDefault="00F11083">
      <w:pPr>
        <w:pStyle w:val="Bodytext20"/>
        <w:numPr>
          <w:ilvl w:val="1"/>
          <w:numId w:val="1"/>
        </w:numPr>
        <w:shd w:val="clear" w:color="auto" w:fill="auto"/>
        <w:tabs>
          <w:tab w:val="left" w:pos="1150"/>
        </w:tabs>
        <w:spacing w:before="0" w:line="403" w:lineRule="exact"/>
        <w:ind w:firstLine="720"/>
      </w:pPr>
      <w:r>
        <w:t xml:space="preserve">Tuân thủ các quy định của Luật Đầu tư công, Luật Ngân sách nhà nước và các văn bản pháp luật có </w:t>
      </w:r>
      <w:r>
        <w:t>liên quan.</w:t>
      </w:r>
      <w:r>
        <w:br w:type="page"/>
      </w:r>
    </w:p>
    <w:p w:rsidR="007F3EDE" w:rsidRDefault="00F11083">
      <w:pPr>
        <w:pStyle w:val="Bodytext20"/>
        <w:numPr>
          <w:ilvl w:val="1"/>
          <w:numId w:val="1"/>
        </w:numPr>
        <w:shd w:val="clear" w:color="auto" w:fill="auto"/>
        <w:tabs>
          <w:tab w:val="left" w:pos="1090"/>
        </w:tabs>
        <w:spacing w:before="0" w:after="54"/>
        <w:ind w:firstLine="620"/>
      </w:pPr>
      <w:r>
        <w:rPr>
          <w:rStyle w:val="Bodytext21"/>
        </w:rPr>
        <w:lastRenderedPageBreak/>
        <w:t xml:space="preserve">Phục </w:t>
      </w:r>
      <w:r>
        <w:t xml:space="preserve">vụ cho việc </w:t>
      </w:r>
      <w:r>
        <w:rPr>
          <w:rStyle w:val="Bodytext21"/>
        </w:rPr>
        <w:t xml:space="preserve">thực </w:t>
      </w:r>
      <w:r>
        <w:t xml:space="preserve">hiện các định hướng, mục tiêu, nhiệm </w:t>
      </w:r>
      <w:r>
        <w:rPr>
          <w:rStyle w:val="Bodytext21"/>
        </w:rPr>
        <w:t xml:space="preserve">vụ phát </w:t>
      </w:r>
      <w:r>
        <w:t xml:space="preserve">triển theo Nghị </w:t>
      </w:r>
      <w:r>
        <w:rPr>
          <w:rStyle w:val="Bodytext21"/>
        </w:rPr>
        <w:t xml:space="preserve">quyết </w:t>
      </w:r>
      <w:r>
        <w:t xml:space="preserve">Đại hội Đảng bộ tỉnh lần thứ XVII và Kế hoạch phát </w:t>
      </w:r>
      <w:r>
        <w:rPr>
          <w:rStyle w:val="Bodytext21"/>
        </w:rPr>
        <w:t xml:space="preserve">triển kinh </w:t>
      </w:r>
      <w:r>
        <w:t xml:space="preserve">tế - xã hội 5 năm 2021-2025; các quy hoạch theo quy định của Luật Quy </w:t>
      </w:r>
      <w:r>
        <w:rPr>
          <w:rStyle w:val="Bodytext21"/>
        </w:rPr>
        <w:t xml:space="preserve">hoạch, </w:t>
      </w:r>
      <w:r>
        <w:t xml:space="preserve">bảo đảm mục </w:t>
      </w:r>
      <w:r>
        <w:rPr>
          <w:rStyle w:val="Bodytext21"/>
        </w:rPr>
        <w:t>tiêu</w:t>
      </w:r>
      <w:r>
        <w:rPr>
          <w:rStyle w:val="Bodytext21"/>
        </w:rPr>
        <w:t xml:space="preserve"> </w:t>
      </w:r>
      <w:r>
        <w:t xml:space="preserve">phát triển bền vững, hài hòa giữa kinh tế và xã hội. </w:t>
      </w:r>
      <w:r>
        <w:rPr>
          <w:rStyle w:val="Bodytext21"/>
        </w:rPr>
        <w:t xml:space="preserve">Trong đó, </w:t>
      </w:r>
      <w:r>
        <w:t>tập trung vào các nhiệm vụ sau:</w:t>
      </w:r>
    </w:p>
    <w:p w:rsidR="007F3EDE" w:rsidRDefault="00F11083">
      <w:pPr>
        <w:pStyle w:val="Bodytext20"/>
        <w:numPr>
          <w:ilvl w:val="0"/>
          <w:numId w:val="2"/>
        </w:numPr>
        <w:shd w:val="clear" w:color="auto" w:fill="auto"/>
        <w:tabs>
          <w:tab w:val="left" w:pos="774"/>
        </w:tabs>
        <w:spacing w:before="0" w:after="60" w:line="403" w:lineRule="exact"/>
        <w:ind w:firstLine="620"/>
      </w:pPr>
      <w:r>
        <w:t xml:space="preserve">Thực hiện theo đúng </w:t>
      </w:r>
      <w:r>
        <w:rPr>
          <w:rStyle w:val="Bodytext21"/>
        </w:rPr>
        <w:t xml:space="preserve">các </w:t>
      </w:r>
      <w:r>
        <w:t xml:space="preserve">quy định của nhà nước về quản lý và </w:t>
      </w:r>
      <w:r>
        <w:rPr>
          <w:rStyle w:val="Bodytext21"/>
        </w:rPr>
        <w:t xml:space="preserve">sử dụng </w:t>
      </w:r>
      <w:r>
        <w:t xml:space="preserve">vốn đầu tư công; chấp hành nghiêm quy định về các nguyên tắc, tiêu chí, </w:t>
      </w:r>
      <w:r>
        <w:rPr>
          <w:rStyle w:val="Bodytext21"/>
        </w:rPr>
        <w:t xml:space="preserve">thứ tự ưu </w:t>
      </w:r>
      <w:r>
        <w:t>tiên bố tr</w:t>
      </w:r>
      <w:r>
        <w:t xml:space="preserve">í vốn đầu tư công nguồn Ngân sách địa phương tỉnh Hải Dương </w:t>
      </w:r>
      <w:r>
        <w:rPr>
          <w:rStyle w:val="Bodytext21"/>
        </w:rPr>
        <w:t xml:space="preserve">giai </w:t>
      </w:r>
      <w:r>
        <w:t>đoạn 2021-2025.</w:t>
      </w:r>
    </w:p>
    <w:p w:rsidR="007F3EDE" w:rsidRDefault="00F11083">
      <w:pPr>
        <w:pStyle w:val="Bodytext20"/>
        <w:numPr>
          <w:ilvl w:val="0"/>
          <w:numId w:val="2"/>
        </w:numPr>
        <w:shd w:val="clear" w:color="auto" w:fill="auto"/>
        <w:tabs>
          <w:tab w:val="left" w:pos="766"/>
        </w:tabs>
        <w:spacing w:before="0" w:after="66" w:line="403" w:lineRule="exact"/>
        <w:ind w:firstLine="620"/>
      </w:pPr>
      <w:r>
        <w:t xml:space="preserve">Nâng </w:t>
      </w:r>
      <w:r>
        <w:rPr>
          <w:rStyle w:val="Bodytext21"/>
        </w:rPr>
        <w:t xml:space="preserve">cao </w:t>
      </w:r>
      <w:r>
        <w:t xml:space="preserve">chất lượng công tác lập kế hoạch, bảo đảm phù họp </w:t>
      </w:r>
      <w:r>
        <w:rPr>
          <w:rStyle w:val="Bodytext21"/>
        </w:rPr>
        <w:t xml:space="preserve">với khả </w:t>
      </w:r>
      <w:r>
        <w:t xml:space="preserve">năng cân đối, bố </w:t>
      </w:r>
      <w:r>
        <w:rPr>
          <w:rStyle w:val="Bodytext21"/>
        </w:rPr>
        <w:t xml:space="preserve">trí </w:t>
      </w:r>
      <w:r>
        <w:t xml:space="preserve">các nguồn vốn </w:t>
      </w:r>
      <w:r>
        <w:rPr>
          <w:rStyle w:val="Bodytext21"/>
        </w:rPr>
        <w:t xml:space="preserve">thực </w:t>
      </w:r>
      <w:r>
        <w:t xml:space="preserve">hiện dự án và giải ngân vốn đầu </w:t>
      </w:r>
      <w:r>
        <w:rPr>
          <w:rStyle w:val="Bodytext21"/>
        </w:rPr>
        <w:t xml:space="preserve">tư; tuân thủ </w:t>
      </w:r>
      <w:r>
        <w:t>các quy định của pháp l</w:t>
      </w:r>
      <w:r>
        <w:t xml:space="preserve">uật về đầu </w:t>
      </w:r>
      <w:r>
        <w:rPr>
          <w:rStyle w:val="Bodytext21"/>
        </w:rPr>
        <w:t xml:space="preserve">tư </w:t>
      </w:r>
      <w:r>
        <w:t>công.</w:t>
      </w:r>
    </w:p>
    <w:p w:rsidR="007F3EDE" w:rsidRDefault="00F11083">
      <w:pPr>
        <w:pStyle w:val="Bodytext20"/>
        <w:numPr>
          <w:ilvl w:val="0"/>
          <w:numId w:val="2"/>
        </w:numPr>
        <w:shd w:val="clear" w:color="auto" w:fill="auto"/>
        <w:tabs>
          <w:tab w:val="left" w:pos="781"/>
        </w:tabs>
        <w:spacing w:before="0" w:after="54"/>
        <w:ind w:firstLine="620"/>
      </w:pPr>
      <w:r>
        <w:t xml:space="preserve">Nâng cao hiệu quả sử dụng vốn đầu tư công; ưu tiên bố trí vốn </w:t>
      </w:r>
      <w:r>
        <w:rPr>
          <w:rStyle w:val="Bodytext21"/>
        </w:rPr>
        <w:t xml:space="preserve">thanh </w:t>
      </w:r>
      <w:r>
        <w:t xml:space="preserve">toán khối lượng </w:t>
      </w:r>
      <w:r>
        <w:rPr>
          <w:rStyle w:val="Bodytext21"/>
        </w:rPr>
        <w:t xml:space="preserve">hoàn </w:t>
      </w:r>
      <w:r>
        <w:t xml:space="preserve">thành và đầu tư hoàn thành dự án chuyển tiếp trong </w:t>
      </w:r>
      <w:r>
        <w:rPr>
          <w:rStyle w:val="Bodytext21"/>
        </w:rPr>
        <w:t xml:space="preserve">giai </w:t>
      </w:r>
      <w:r>
        <w:t xml:space="preserve">đoạn 2021-2025 </w:t>
      </w:r>
      <w:r>
        <w:rPr>
          <w:rStyle w:val="Bodytext21"/>
        </w:rPr>
        <w:t xml:space="preserve">để </w:t>
      </w:r>
      <w:r>
        <w:t xml:space="preserve">phát huy hiệu quả đầu tư, đặc biệt là tập trung đẩy nhanh </w:t>
      </w:r>
      <w:r>
        <w:rPr>
          <w:rStyle w:val="Bodytext21"/>
        </w:rPr>
        <w:t xml:space="preserve">tiến </w:t>
      </w:r>
      <w:r>
        <w:t>độ thực hi</w:t>
      </w:r>
      <w:r>
        <w:t xml:space="preserve">ện các </w:t>
      </w:r>
      <w:r>
        <w:rPr>
          <w:rStyle w:val="Bodytext21"/>
        </w:rPr>
        <w:t xml:space="preserve">dự </w:t>
      </w:r>
      <w:r>
        <w:t xml:space="preserve">án ừọng điểm, dự án thực hiện các chương trình, đề án </w:t>
      </w:r>
      <w:r>
        <w:rPr>
          <w:rStyle w:val="Bodytext21"/>
        </w:rPr>
        <w:t xml:space="preserve">theo </w:t>
      </w:r>
      <w:r>
        <w:t xml:space="preserve">Nghị quyết Đại </w:t>
      </w:r>
      <w:r>
        <w:rPr>
          <w:rStyle w:val="Bodytext21"/>
        </w:rPr>
        <w:t xml:space="preserve">hội </w:t>
      </w:r>
      <w:r>
        <w:t xml:space="preserve">Đảng bộ các cấp và dự án kết nối, có tác động liên vùng, </w:t>
      </w:r>
      <w:r>
        <w:rPr>
          <w:rStyle w:val="Bodytext21"/>
        </w:rPr>
        <w:t xml:space="preserve">có ý </w:t>
      </w:r>
      <w:r>
        <w:t xml:space="preserve">nghĩa thúc đẩy phát triển kinh tế </w:t>
      </w:r>
      <w:r>
        <w:rPr>
          <w:rStyle w:val="Bodytext21"/>
        </w:rPr>
        <w:t xml:space="preserve">- </w:t>
      </w:r>
      <w:r>
        <w:t>xã hội nhanh.</w:t>
      </w:r>
    </w:p>
    <w:p w:rsidR="007F3EDE" w:rsidRDefault="00F11083">
      <w:pPr>
        <w:pStyle w:val="Bodytext20"/>
        <w:numPr>
          <w:ilvl w:val="0"/>
          <w:numId w:val="2"/>
        </w:numPr>
        <w:shd w:val="clear" w:color="auto" w:fill="auto"/>
        <w:tabs>
          <w:tab w:val="left" w:pos="774"/>
        </w:tabs>
        <w:spacing w:before="0" w:after="66" w:line="403" w:lineRule="exact"/>
        <w:ind w:firstLine="620"/>
      </w:pPr>
      <w:r>
        <w:t xml:space="preserve">Thực hiện tốt công tác chuẩn bị đầu tư năm 2021 để sớm có đầy </w:t>
      </w:r>
      <w:r>
        <w:rPr>
          <w:rStyle w:val="Bodytext21"/>
        </w:rPr>
        <w:t xml:space="preserve">đủ các </w:t>
      </w:r>
      <w:r>
        <w:t xml:space="preserve">điều kiện bố trí </w:t>
      </w:r>
      <w:r>
        <w:rPr>
          <w:rStyle w:val="Bodytext21"/>
        </w:rPr>
        <w:t xml:space="preserve">cho </w:t>
      </w:r>
      <w:r>
        <w:t xml:space="preserve">các dự án khởi công mới trong giai đoạn 2021-2025 theo </w:t>
      </w:r>
      <w:r>
        <w:rPr>
          <w:rStyle w:val="Bodytext21"/>
        </w:rPr>
        <w:t xml:space="preserve">quy </w:t>
      </w:r>
      <w:r>
        <w:t>định của pháp luật về đầu tư công.</w:t>
      </w:r>
    </w:p>
    <w:p w:rsidR="007F3EDE" w:rsidRDefault="00F11083">
      <w:pPr>
        <w:pStyle w:val="Bodytext20"/>
        <w:numPr>
          <w:ilvl w:val="1"/>
          <w:numId w:val="1"/>
        </w:numPr>
        <w:shd w:val="clear" w:color="auto" w:fill="auto"/>
        <w:tabs>
          <w:tab w:val="left" w:pos="1098"/>
        </w:tabs>
        <w:spacing w:before="0" w:after="60"/>
        <w:ind w:firstLine="620"/>
      </w:pPr>
      <w:r>
        <w:t xml:space="preserve">Phù họp với khả năng cân đối vốn đầu tư nguồn ngân sách địa </w:t>
      </w:r>
      <w:r>
        <w:rPr>
          <w:rStyle w:val="Bodytext21"/>
        </w:rPr>
        <w:t xml:space="preserve">phương </w:t>
      </w:r>
      <w:r>
        <w:t>và đẩ</w:t>
      </w:r>
      <w:r>
        <w:t xml:space="preserve">y mạnh cơ cấu lại đầu </w:t>
      </w:r>
      <w:r>
        <w:rPr>
          <w:rStyle w:val="Bodytext21"/>
        </w:rPr>
        <w:t xml:space="preserve">tư </w:t>
      </w:r>
      <w:r>
        <w:t xml:space="preserve">công theo hướng tập trung, khắc phục dàn </w:t>
      </w:r>
      <w:r>
        <w:rPr>
          <w:rStyle w:val="Bodytext21"/>
        </w:rPr>
        <w:t xml:space="preserve">trải, </w:t>
      </w:r>
      <w:r>
        <w:t xml:space="preserve">nâng cao hiệu quả </w:t>
      </w:r>
      <w:r>
        <w:rPr>
          <w:rStyle w:val="Bodytext21"/>
        </w:rPr>
        <w:t xml:space="preserve">sử </w:t>
      </w:r>
      <w:r>
        <w:t xml:space="preserve">dụng vốn đầu </w:t>
      </w:r>
      <w:r>
        <w:rPr>
          <w:rStyle w:val="Bodytext21"/>
        </w:rPr>
        <w:t xml:space="preserve">tư. </w:t>
      </w:r>
      <w:r>
        <w:t xml:space="preserve">Chỉ giao kế hoạch vốn cho các dự </w:t>
      </w:r>
      <w:r>
        <w:rPr>
          <w:rStyle w:val="Bodytext21"/>
        </w:rPr>
        <w:t xml:space="preserve">án đã đủ </w:t>
      </w:r>
      <w:r>
        <w:t xml:space="preserve">thủ tục đầu tư </w:t>
      </w:r>
      <w:r>
        <w:rPr>
          <w:rStyle w:val="Bodytext21"/>
        </w:rPr>
        <w:t xml:space="preserve">được </w:t>
      </w:r>
      <w:r>
        <w:t xml:space="preserve">cấp có thẩm quyền quyết định theo quy định của Luật </w:t>
      </w:r>
      <w:r>
        <w:rPr>
          <w:rStyle w:val="Bodytext21"/>
        </w:rPr>
        <w:t xml:space="preserve">Đầu tư </w:t>
      </w:r>
      <w:r>
        <w:t xml:space="preserve">công và các văn </w:t>
      </w:r>
      <w:r>
        <w:rPr>
          <w:rStyle w:val="Bodytext21"/>
        </w:rPr>
        <w:t xml:space="preserve">bản </w:t>
      </w:r>
      <w:r>
        <w:t xml:space="preserve">pháp </w:t>
      </w:r>
      <w:r>
        <w:t>luật có liên quan.</w:t>
      </w:r>
    </w:p>
    <w:p w:rsidR="007F3EDE" w:rsidRDefault="00F11083">
      <w:pPr>
        <w:pStyle w:val="Bodytext20"/>
        <w:shd w:val="clear" w:color="auto" w:fill="auto"/>
        <w:spacing w:before="0" w:after="54"/>
        <w:ind w:firstLine="620"/>
      </w:pPr>
      <w:r>
        <w:t xml:space="preserve">Các dự </w:t>
      </w:r>
      <w:r>
        <w:rPr>
          <w:rStyle w:val="Bodytext21"/>
        </w:rPr>
        <w:t xml:space="preserve">án </w:t>
      </w:r>
      <w:r>
        <w:t xml:space="preserve">mới phải bảo đảm thời gian bố trí vốn thực hiện dự </w:t>
      </w:r>
      <w:r>
        <w:rPr>
          <w:rStyle w:val="Bodytext21"/>
        </w:rPr>
        <w:t xml:space="preserve">án nhóm </w:t>
      </w:r>
      <w:r>
        <w:t xml:space="preserve">A không quá 06 năm, nhóm B không quá 04 năm và nhóm </w:t>
      </w:r>
      <w:r>
        <w:rPr>
          <w:rStyle w:val="Bodytext220pt"/>
        </w:rPr>
        <w:t xml:space="preserve">c </w:t>
      </w:r>
      <w:r>
        <w:t xml:space="preserve">không quá </w:t>
      </w:r>
      <w:r>
        <w:rPr>
          <w:rStyle w:val="Bodytext21"/>
        </w:rPr>
        <w:t>03 năm.</w:t>
      </w:r>
    </w:p>
    <w:p w:rsidR="007F3EDE" w:rsidRDefault="00F11083">
      <w:pPr>
        <w:pStyle w:val="Bodytext20"/>
        <w:numPr>
          <w:ilvl w:val="1"/>
          <w:numId w:val="1"/>
        </w:numPr>
        <w:shd w:val="clear" w:color="auto" w:fill="auto"/>
        <w:tabs>
          <w:tab w:val="left" w:pos="1098"/>
        </w:tabs>
        <w:spacing w:before="0" w:after="66" w:line="403" w:lineRule="exact"/>
        <w:ind w:firstLine="620"/>
      </w:pPr>
      <w:r>
        <w:rPr>
          <w:rStyle w:val="Bodytext21"/>
        </w:rPr>
        <w:t xml:space="preserve">Vốn </w:t>
      </w:r>
      <w:r>
        <w:t xml:space="preserve">phân bổ phải thực hiện theo đúng quy định tại </w:t>
      </w:r>
      <w:r>
        <w:rPr>
          <w:rStyle w:val="Bodytext21"/>
        </w:rPr>
        <w:t xml:space="preserve">Quyết định </w:t>
      </w:r>
      <w:r>
        <w:t>số 26/2020/QĐ-TTg ngày 14 tháng 9 n</w:t>
      </w:r>
      <w:r>
        <w:t xml:space="preserve">ăm 2020 của Thủ tướng Chính </w:t>
      </w:r>
      <w:r>
        <w:rPr>
          <w:rStyle w:val="Bodytext21"/>
        </w:rPr>
        <w:t xml:space="preserve">phủ quy </w:t>
      </w:r>
      <w:r>
        <w:t xml:space="preserve">định chi tiết thi </w:t>
      </w:r>
      <w:r>
        <w:rPr>
          <w:rStyle w:val="Bodytext21"/>
        </w:rPr>
        <w:t xml:space="preserve">hành </w:t>
      </w:r>
      <w:r>
        <w:t xml:space="preserve">một số điều </w:t>
      </w:r>
      <w:r>
        <w:rPr>
          <w:rStyle w:val="Bodytext21"/>
        </w:rPr>
        <w:t xml:space="preserve">của </w:t>
      </w:r>
      <w:r>
        <w:t xml:space="preserve">Nghị quyết số 973/2020/ƯBTVQH14 </w:t>
      </w:r>
      <w:r>
        <w:rPr>
          <w:rStyle w:val="Bodytext21"/>
        </w:rPr>
        <w:t xml:space="preserve">ngày </w:t>
      </w:r>
      <w:r>
        <w:t xml:space="preserve">08 tháng 7 năm 2020 của </w:t>
      </w:r>
      <w:r>
        <w:rPr>
          <w:rStyle w:val="Bodytext21"/>
        </w:rPr>
        <w:t xml:space="preserve">ủy </w:t>
      </w:r>
      <w:r>
        <w:t xml:space="preserve">ban Thường vụ Quốc hội quy định về các </w:t>
      </w:r>
      <w:r>
        <w:rPr>
          <w:rStyle w:val="Bodytext21"/>
        </w:rPr>
        <w:t xml:space="preserve">nguyên </w:t>
      </w:r>
      <w:r>
        <w:t xml:space="preserve">tắc, tiêu chí và </w:t>
      </w:r>
      <w:r>
        <w:rPr>
          <w:rStyle w:val="Bodytext21"/>
        </w:rPr>
        <w:t xml:space="preserve">định </w:t>
      </w:r>
      <w:r>
        <w:t>mức phân bổ vốn đầu tư công nguồn ngân sách nhà n</w:t>
      </w:r>
      <w:r>
        <w:t xml:space="preserve">ước </w:t>
      </w:r>
      <w:r>
        <w:rPr>
          <w:rStyle w:val="Bodytext21"/>
        </w:rPr>
        <w:t xml:space="preserve">giai </w:t>
      </w:r>
      <w:r>
        <w:t xml:space="preserve">đoạn 2021-2025; </w:t>
      </w:r>
      <w:r>
        <w:rPr>
          <w:rStyle w:val="Bodytext21"/>
        </w:rPr>
        <w:t xml:space="preserve">Nghị </w:t>
      </w:r>
      <w:r>
        <w:t xml:space="preserve">quyết của </w:t>
      </w:r>
      <w:r>
        <w:rPr>
          <w:rStyle w:val="Bodytext21"/>
        </w:rPr>
        <w:t xml:space="preserve">Hội </w:t>
      </w:r>
      <w:r>
        <w:t xml:space="preserve">đồng nhân dân tỉnh quy định về các </w:t>
      </w:r>
      <w:r>
        <w:rPr>
          <w:rStyle w:val="Bodytext21"/>
        </w:rPr>
        <w:t xml:space="preserve">nguyên </w:t>
      </w:r>
      <w:r>
        <w:t>tắc,</w:t>
      </w:r>
      <w:r>
        <w:br w:type="page"/>
      </w:r>
      <w:r>
        <w:lastRenderedPageBreak/>
        <w:t>tiêu chí và định mức phân bổ vốn đầu tư công nguồn ngân sách địa phương tỉnh Hải Dương giai đoạn 2021-2025.</w:t>
      </w:r>
    </w:p>
    <w:p w:rsidR="007F3EDE" w:rsidRDefault="00F11083">
      <w:pPr>
        <w:pStyle w:val="Bodytext20"/>
        <w:numPr>
          <w:ilvl w:val="1"/>
          <w:numId w:val="1"/>
        </w:numPr>
        <w:shd w:val="clear" w:color="auto" w:fill="auto"/>
        <w:tabs>
          <w:tab w:val="left" w:pos="1172"/>
        </w:tabs>
        <w:spacing w:before="0" w:after="60"/>
        <w:ind w:firstLine="620"/>
      </w:pPr>
      <w:r>
        <w:t>Tập trung ưu tiên bố trí vốn để thực hiện, đẩy nhanh tiến</w:t>
      </w:r>
      <w:r>
        <w:t xml:space="preserve"> độ, sớm hoàn thành và phát huy hiệu quả các dự án ừọng điểm, các chương trình, đề án thực hiện Nghị quyết Đại hội Đảng bộ các cấp và các dự án kết nối, có tác động liên vùng, có ý nghĩa thúc đẩy phát triển kinh tế - xã hội nhanh của tỉnh.</w:t>
      </w:r>
    </w:p>
    <w:p w:rsidR="007F3EDE" w:rsidRDefault="00F11083">
      <w:pPr>
        <w:pStyle w:val="Bodytext20"/>
        <w:numPr>
          <w:ilvl w:val="1"/>
          <w:numId w:val="1"/>
        </w:numPr>
        <w:shd w:val="clear" w:color="auto" w:fill="auto"/>
        <w:tabs>
          <w:tab w:val="left" w:pos="1165"/>
        </w:tabs>
        <w:spacing w:before="0" w:after="146"/>
        <w:ind w:firstLine="620"/>
      </w:pPr>
      <w:r>
        <w:t>Thứ tự ưu tiên p</w:t>
      </w:r>
      <w:r>
        <w:t>hân bổ vốn đầu tư công nguồn ngân sách địa phương 5 năm 2021-2025 như sau:</w:t>
      </w:r>
    </w:p>
    <w:p w:rsidR="007F3EDE" w:rsidRDefault="00F11083">
      <w:pPr>
        <w:pStyle w:val="Bodytext20"/>
        <w:numPr>
          <w:ilvl w:val="0"/>
          <w:numId w:val="2"/>
        </w:numPr>
        <w:shd w:val="clear" w:color="auto" w:fill="auto"/>
        <w:tabs>
          <w:tab w:val="left" w:pos="899"/>
        </w:tabs>
        <w:spacing w:before="0" w:after="74" w:line="288" w:lineRule="exact"/>
        <w:ind w:firstLine="620"/>
      </w:pPr>
      <w:r>
        <w:t>Trả nợ gốc vốn vay đến hạn phải trả.</w:t>
      </w:r>
    </w:p>
    <w:p w:rsidR="007F3EDE" w:rsidRDefault="00F11083">
      <w:pPr>
        <w:pStyle w:val="Bodytext20"/>
        <w:numPr>
          <w:ilvl w:val="0"/>
          <w:numId w:val="2"/>
        </w:numPr>
        <w:shd w:val="clear" w:color="auto" w:fill="auto"/>
        <w:tabs>
          <w:tab w:val="left" w:pos="848"/>
        </w:tabs>
        <w:spacing w:before="0" w:after="60"/>
        <w:ind w:firstLine="620"/>
      </w:pPr>
      <w:r>
        <w:t>Chỉ phân bổ vốn để thanh toán nợ đọng xây dựng cơ bản phát sinh trước ngày 01 tháng 01 năm 2015.</w:t>
      </w:r>
    </w:p>
    <w:p w:rsidR="007F3EDE" w:rsidRDefault="00F11083">
      <w:pPr>
        <w:pStyle w:val="Bodytext20"/>
        <w:numPr>
          <w:ilvl w:val="0"/>
          <w:numId w:val="2"/>
        </w:numPr>
        <w:shd w:val="clear" w:color="auto" w:fill="auto"/>
        <w:tabs>
          <w:tab w:val="left" w:pos="855"/>
        </w:tabs>
        <w:spacing w:before="0" w:after="146"/>
        <w:ind w:firstLine="620"/>
      </w:pPr>
      <w:r>
        <w:t xml:space="preserve">Phân bồ vốn cho dự án đã hoàn thành và bàn giao đưa vào sử dụng nhưng chưa bố trí đủ vốn; vốn đối ứng dự án sử dụng vốn ODA, vốn vay ưu đãi của các nhà tài trợ nước ngoài và vốn đầu tư của Nhà nước tham gia thực hiện dự án theo phương thức đối tác công tư </w:t>
      </w:r>
      <w:r>
        <w:rPr>
          <w:rStyle w:val="Bodytext2Italic"/>
        </w:rPr>
        <w:t>(nếu có);</w:t>
      </w:r>
      <w:r>
        <w:t xml:space="preserve"> dự án chuyển tiếp thực hiện theo tiến độ được phê duyệt.</w:t>
      </w:r>
    </w:p>
    <w:p w:rsidR="007F3EDE" w:rsidRDefault="00F11083">
      <w:pPr>
        <w:pStyle w:val="Bodytext20"/>
        <w:numPr>
          <w:ilvl w:val="0"/>
          <w:numId w:val="2"/>
        </w:numPr>
        <w:shd w:val="clear" w:color="auto" w:fill="auto"/>
        <w:tabs>
          <w:tab w:val="left" w:pos="899"/>
        </w:tabs>
        <w:spacing w:before="0" w:after="74" w:line="288" w:lineRule="exact"/>
        <w:ind w:firstLine="620"/>
      </w:pPr>
      <w:r>
        <w:t>Phân bổ vốn để thực hiện nhiệm vụ quy hoạch.</w:t>
      </w:r>
    </w:p>
    <w:p w:rsidR="007F3EDE" w:rsidRDefault="00F11083">
      <w:pPr>
        <w:pStyle w:val="Bodytext20"/>
        <w:numPr>
          <w:ilvl w:val="0"/>
          <w:numId w:val="2"/>
        </w:numPr>
        <w:shd w:val="clear" w:color="auto" w:fill="auto"/>
        <w:tabs>
          <w:tab w:val="left" w:pos="848"/>
        </w:tabs>
        <w:spacing w:before="0" w:after="60"/>
        <w:ind w:firstLine="620"/>
      </w:pPr>
      <w:r>
        <w:t>Phân bổ vốn chuẩn bị đầu tư để lập, thẩm định, quyết định chủ trương đầu tư và lập, thẩm định, quyết định đầu tư chương trình, dự án.</w:t>
      </w:r>
    </w:p>
    <w:p w:rsidR="007F3EDE" w:rsidRDefault="00F11083">
      <w:pPr>
        <w:pStyle w:val="Bodytext20"/>
        <w:numPr>
          <w:ilvl w:val="0"/>
          <w:numId w:val="2"/>
        </w:numPr>
        <w:shd w:val="clear" w:color="auto" w:fill="auto"/>
        <w:tabs>
          <w:tab w:val="left" w:pos="848"/>
        </w:tabs>
        <w:spacing w:before="0" w:after="60"/>
        <w:ind w:firstLine="620"/>
      </w:pPr>
      <w:r>
        <w:t>Sau khi đã</w:t>
      </w:r>
      <w:r>
        <w:t xml:space="preserve"> bố trí đủ vốn theo thứ tự trên, nếu còn vốn mới phân bổ cho dự án khởi công mới. Trong đó, tập trung ưu tiên bố trí vốn đầu tư các dự án trọng điểm, các chương trình, đề án theo Nghị quyết Đại hội Đảng bộ các cấp, dự án giao thông kết nối vùng, kết nối li</w:t>
      </w:r>
      <w:r>
        <w:t>ên tỉnh và liên huyện.</w:t>
      </w:r>
    </w:p>
    <w:p w:rsidR="007F3EDE" w:rsidRDefault="00F11083">
      <w:pPr>
        <w:pStyle w:val="Bodytext30"/>
        <w:numPr>
          <w:ilvl w:val="0"/>
          <w:numId w:val="1"/>
        </w:numPr>
        <w:shd w:val="clear" w:color="auto" w:fill="auto"/>
        <w:tabs>
          <w:tab w:val="left" w:pos="956"/>
        </w:tabs>
        <w:spacing w:after="146" w:line="396" w:lineRule="exact"/>
        <w:ind w:firstLine="620"/>
        <w:jc w:val="both"/>
      </w:pPr>
      <w:r>
        <w:t xml:space="preserve">Phưong án </w:t>
      </w:r>
      <w:r>
        <w:rPr>
          <w:rStyle w:val="Bodytext3NotBold"/>
        </w:rPr>
        <w:t xml:space="preserve">về </w:t>
      </w:r>
      <w:r>
        <w:t>nguồn vốn và phân bổ vốn đầu tư công nguồn ngân sách địa phương 5 năm 2021-2025:</w:t>
      </w:r>
    </w:p>
    <w:p w:rsidR="007F3EDE" w:rsidRDefault="00F11083">
      <w:pPr>
        <w:pStyle w:val="Bodytext20"/>
        <w:numPr>
          <w:ilvl w:val="1"/>
          <w:numId w:val="1"/>
        </w:numPr>
        <w:shd w:val="clear" w:color="auto" w:fill="auto"/>
        <w:tabs>
          <w:tab w:val="left" w:pos="1216"/>
        </w:tabs>
        <w:spacing w:before="0" w:after="68" w:line="288" w:lineRule="exact"/>
        <w:ind w:firstLine="620"/>
      </w:pPr>
      <w:r>
        <w:t>Phương án cân đối các nguồn vốn ngân sách địa phương:</w:t>
      </w:r>
    </w:p>
    <w:p w:rsidR="007F3EDE" w:rsidRDefault="00F11083">
      <w:pPr>
        <w:pStyle w:val="Bodytext20"/>
        <w:numPr>
          <w:ilvl w:val="0"/>
          <w:numId w:val="3"/>
        </w:numPr>
        <w:shd w:val="clear" w:color="auto" w:fill="auto"/>
        <w:tabs>
          <w:tab w:val="left" w:pos="970"/>
        </w:tabs>
        <w:spacing w:before="0" w:after="60" w:line="403" w:lineRule="exact"/>
        <w:ind w:firstLine="620"/>
      </w:pPr>
      <w:r>
        <w:t xml:space="preserve">Vốn đầu tư xây dựng cơ bản </w:t>
      </w:r>
      <w:r>
        <w:rPr>
          <w:rStyle w:val="Bodytext2Italic"/>
        </w:rPr>
        <w:t>(XDCB)</w:t>
      </w:r>
      <w:r>
        <w:t xml:space="preserve"> tập trung: Từ năm 2022 trở đi tính năm sau cao hơn </w:t>
      </w:r>
      <w:r>
        <w:t>năm trước 6%.</w:t>
      </w:r>
    </w:p>
    <w:p w:rsidR="007F3EDE" w:rsidRDefault="00F11083">
      <w:pPr>
        <w:pStyle w:val="Bodytext20"/>
        <w:numPr>
          <w:ilvl w:val="0"/>
          <w:numId w:val="3"/>
        </w:numPr>
        <w:shd w:val="clear" w:color="auto" w:fill="auto"/>
        <w:tabs>
          <w:tab w:val="left" w:pos="985"/>
        </w:tabs>
        <w:spacing w:before="0" w:after="60" w:line="403" w:lineRule="exact"/>
        <w:ind w:firstLine="620"/>
      </w:pPr>
      <w:r>
        <w:t>Nguồn thu tiền sử dụng đất: Tạm tính theo tỷ lệ điều tiết phân chia về các cấp ngân sách như giai đoạn 2016-2020 và năm 2020, cụ thể:</w:t>
      </w:r>
    </w:p>
    <w:p w:rsidR="007F3EDE" w:rsidRDefault="00F11083">
      <w:pPr>
        <w:pStyle w:val="Bodytext20"/>
        <w:numPr>
          <w:ilvl w:val="0"/>
          <w:numId w:val="2"/>
        </w:numPr>
        <w:shd w:val="clear" w:color="auto" w:fill="auto"/>
        <w:tabs>
          <w:tab w:val="left" w:pos="855"/>
        </w:tabs>
        <w:spacing w:before="0" w:line="403" w:lineRule="exact"/>
        <w:ind w:firstLine="620"/>
      </w:pPr>
      <w:r>
        <w:t xml:space="preserve">Đối với các địa phương không có cơ chế đặc thù về tài chính giai đoạn 2021-2025, điều tiết thu tiền sử dụng đất dự án về ngân sách tỉnh là 70%, ngân sách cấp huyện là 30%; đất khác </w:t>
      </w:r>
      <w:r>
        <w:rPr>
          <w:rStyle w:val="Bodytext2Italic"/>
        </w:rPr>
        <w:t>(không thuộc đất dự án),</w:t>
      </w:r>
      <w:r>
        <w:t xml:space="preserve"> điều tiết về ngân sách tỉnh là 10% và ngân sách cấ</w:t>
      </w:r>
      <w:r>
        <w:t>p huyện, cấp xã là 90%.</w:t>
      </w:r>
      <w:r>
        <w:br w:type="page"/>
      </w:r>
    </w:p>
    <w:p w:rsidR="007F3EDE" w:rsidRDefault="00F11083">
      <w:pPr>
        <w:pStyle w:val="Bodytext20"/>
        <w:numPr>
          <w:ilvl w:val="0"/>
          <w:numId w:val="2"/>
        </w:numPr>
        <w:shd w:val="clear" w:color="auto" w:fill="auto"/>
        <w:tabs>
          <w:tab w:val="left" w:pos="819"/>
        </w:tabs>
        <w:spacing w:before="0" w:after="186"/>
        <w:ind w:firstLine="580"/>
      </w:pPr>
      <w:r>
        <w:lastRenderedPageBreak/>
        <w:t xml:space="preserve">Đối </w:t>
      </w:r>
      <w:r>
        <w:rPr>
          <w:rStyle w:val="Bodytext21"/>
        </w:rPr>
        <w:t xml:space="preserve">với </w:t>
      </w:r>
      <w:r>
        <w:t xml:space="preserve">các địa phương </w:t>
      </w:r>
      <w:r>
        <w:rPr>
          <w:rStyle w:val="Bodytext21"/>
        </w:rPr>
        <w:t xml:space="preserve">có </w:t>
      </w:r>
      <w:r>
        <w:t xml:space="preserve">cơ chế đặc thù về tài chính giai đoạn </w:t>
      </w:r>
      <w:r>
        <w:rPr>
          <w:rStyle w:val="Bodytext21"/>
        </w:rPr>
        <w:t xml:space="preserve">2021-2025: </w:t>
      </w:r>
      <w:r>
        <w:t xml:space="preserve">Thực hiện </w:t>
      </w:r>
      <w:r>
        <w:rPr>
          <w:rStyle w:val="Bodytext21"/>
        </w:rPr>
        <w:t xml:space="preserve">điều </w:t>
      </w:r>
      <w:r>
        <w:t xml:space="preserve">tiết về các </w:t>
      </w:r>
      <w:r>
        <w:rPr>
          <w:rStyle w:val="Bodytext21"/>
        </w:rPr>
        <w:t xml:space="preserve">cấp </w:t>
      </w:r>
      <w:r>
        <w:t xml:space="preserve">ngân sách theo các Nghị quyết của </w:t>
      </w:r>
      <w:r>
        <w:rPr>
          <w:rStyle w:val="Bodytext21"/>
        </w:rPr>
        <w:t xml:space="preserve">HĐND tỉnh </w:t>
      </w:r>
      <w:r>
        <w:t>quy định hiện hành.</w:t>
      </w:r>
    </w:p>
    <w:p w:rsidR="007F3EDE" w:rsidRDefault="00F11083">
      <w:pPr>
        <w:pStyle w:val="Bodytext20"/>
        <w:numPr>
          <w:ilvl w:val="0"/>
          <w:numId w:val="3"/>
        </w:numPr>
        <w:shd w:val="clear" w:color="auto" w:fill="auto"/>
        <w:tabs>
          <w:tab w:val="left" w:pos="974"/>
        </w:tabs>
        <w:spacing w:before="0" w:after="14" w:line="288" w:lineRule="exact"/>
        <w:ind w:firstLine="580"/>
      </w:pPr>
      <w:r>
        <w:t xml:space="preserve">Vốn thu xổ số kiến </w:t>
      </w:r>
      <w:r>
        <w:rPr>
          <w:rStyle w:val="Bodytext21"/>
        </w:rPr>
        <w:t xml:space="preserve">thiết: </w:t>
      </w:r>
      <w:r>
        <w:t>Thuộc ngân sách tỉnh.</w:t>
      </w:r>
    </w:p>
    <w:p w:rsidR="007F3EDE" w:rsidRDefault="00F11083">
      <w:pPr>
        <w:pStyle w:val="Bodytext20"/>
        <w:numPr>
          <w:ilvl w:val="0"/>
          <w:numId w:val="3"/>
        </w:numPr>
        <w:shd w:val="clear" w:color="auto" w:fill="auto"/>
        <w:tabs>
          <w:tab w:val="left" w:pos="963"/>
        </w:tabs>
        <w:spacing w:before="0" w:after="186"/>
        <w:ind w:firstLine="580"/>
      </w:pPr>
      <w:r>
        <w:t xml:space="preserve">Vốn đầu tư từ nguồn </w:t>
      </w:r>
      <w:r>
        <w:rPr>
          <w:rStyle w:val="Bodytext21"/>
        </w:rPr>
        <w:t xml:space="preserve">bội </w:t>
      </w:r>
      <w:r>
        <w:t xml:space="preserve">chi ngân sách địa phương: Thực hiện </w:t>
      </w:r>
      <w:r>
        <w:rPr>
          <w:rStyle w:val="Bodytext21"/>
        </w:rPr>
        <w:t xml:space="preserve">phân bổ </w:t>
      </w:r>
      <w:r>
        <w:t xml:space="preserve">cho các dự án </w:t>
      </w:r>
      <w:r>
        <w:rPr>
          <w:rStyle w:val="Bodytext21"/>
        </w:rPr>
        <w:t xml:space="preserve">sử </w:t>
      </w:r>
      <w:r>
        <w:t xml:space="preserve">dụng vốn vay </w:t>
      </w:r>
      <w:r>
        <w:rPr>
          <w:rStyle w:val="Bodytext21"/>
        </w:rPr>
        <w:t xml:space="preserve">ODA </w:t>
      </w:r>
      <w:r>
        <w:t xml:space="preserve">theo kế hoạch vốn Thủ tướng Chính </w:t>
      </w:r>
      <w:r>
        <w:rPr>
          <w:rStyle w:val="Bodytext21"/>
        </w:rPr>
        <w:t xml:space="preserve">phủ và </w:t>
      </w:r>
      <w:r>
        <w:t xml:space="preserve">kế hoạch hằng năm chỉ phân bổ </w:t>
      </w:r>
      <w:r>
        <w:rPr>
          <w:rStyle w:val="Bodytext21"/>
        </w:rPr>
        <w:t xml:space="preserve">khi </w:t>
      </w:r>
      <w:r>
        <w:t>có phát sinh vay vốn.</w:t>
      </w:r>
    </w:p>
    <w:p w:rsidR="007F3EDE" w:rsidRDefault="00F11083">
      <w:pPr>
        <w:pStyle w:val="Bodytext20"/>
        <w:numPr>
          <w:ilvl w:val="1"/>
          <w:numId w:val="1"/>
        </w:numPr>
        <w:shd w:val="clear" w:color="auto" w:fill="auto"/>
        <w:tabs>
          <w:tab w:val="left" w:pos="1176"/>
        </w:tabs>
        <w:spacing w:before="0" w:after="8" w:line="288" w:lineRule="exact"/>
        <w:ind w:firstLine="580"/>
      </w:pPr>
      <w:r>
        <w:t xml:space="preserve">Phương án phân bổ </w:t>
      </w:r>
      <w:r>
        <w:rPr>
          <w:rStyle w:val="Bodytext21"/>
        </w:rPr>
        <w:t xml:space="preserve">vốn </w:t>
      </w:r>
      <w:r>
        <w:t>NSĐP</w:t>
      </w:r>
    </w:p>
    <w:p w:rsidR="007F3EDE" w:rsidRDefault="00F11083">
      <w:pPr>
        <w:pStyle w:val="Bodytext20"/>
        <w:shd w:val="clear" w:color="auto" w:fill="auto"/>
        <w:spacing w:before="0" w:after="192" w:line="403" w:lineRule="exact"/>
        <w:ind w:firstLine="580"/>
      </w:pPr>
      <w:r>
        <w:t xml:space="preserve">Tổng </w:t>
      </w:r>
      <w:r>
        <w:rPr>
          <w:rStyle w:val="Bodytext21"/>
        </w:rPr>
        <w:t xml:space="preserve">vốn </w:t>
      </w:r>
      <w:r>
        <w:t xml:space="preserve">NSĐP 5 năm 2021-2025 </w:t>
      </w:r>
      <w:r>
        <w:t xml:space="preserve">khoảng 22.340,5 tỷ đồng </w:t>
      </w:r>
      <w:r>
        <w:rPr>
          <w:rStyle w:val="Bodytext2Italic0"/>
        </w:rPr>
        <w:t xml:space="preserve">{không bao </w:t>
      </w:r>
      <w:r>
        <w:rPr>
          <w:rStyle w:val="Bodytext2Italic"/>
        </w:rPr>
        <w:t>gồm vốn từ nguồn bội chi NSĐP),</w:t>
      </w:r>
      <w:r>
        <w:t xml:space="preserve"> bao gồm: vốn đầu tư xây dựng cơ </w:t>
      </w:r>
      <w:r>
        <w:rPr>
          <w:rStyle w:val="Bodytext21"/>
        </w:rPr>
        <w:t xml:space="preserve">bản tập </w:t>
      </w:r>
      <w:r>
        <w:t xml:space="preserve">trung 4.115,5 tỷ đồng; thu sử dụng </w:t>
      </w:r>
      <w:r>
        <w:rPr>
          <w:rStyle w:val="Bodytext21"/>
        </w:rPr>
        <w:t xml:space="preserve">đất </w:t>
      </w:r>
      <w:r>
        <w:t xml:space="preserve">18.000 tỷ đồng; thu xồ số kiến thiết </w:t>
      </w:r>
      <w:r>
        <w:rPr>
          <w:rStyle w:val="Bodytext21"/>
        </w:rPr>
        <w:t xml:space="preserve">225 tỷ </w:t>
      </w:r>
      <w:r>
        <w:t>đồng. Phương án phân bổ về các cấp quản lý ngân sách như sau:</w:t>
      </w:r>
    </w:p>
    <w:p w:rsidR="007F3EDE" w:rsidRDefault="00F11083">
      <w:pPr>
        <w:pStyle w:val="Bodytext40"/>
        <w:numPr>
          <w:ilvl w:val="0"/>
          <w:numId w:val="4"/>
        </w:numPr>
        <w:shd w:val="clear" w:color="auto" w:fill="auto"/>
        <w:tabs>
          <w:tab w:val="left" w:pos="989"/>
        </w:tabs>
        <w:spacing w:before="0" w:after="100"/>
        <w:ind w:firstLine="580"/>
      </w:pPr>
      <w:r>
        <w:t xml:space="preserve">Vốn </w:t>
      </w:r>
      <w:r>
        <w:t>phân bổ về ngân sách cắp huyện và ngân sách cấp xã</w:t>
      </w:r>
    </w:p>
    <w:p w:rsidR="007F3EDE" w:rsidRDefault="00F11083">
      <w:pPr>
        <w:pStyle w:val="Bodytext20"/>
        <w:shd w:val="clear" w:color="auto" w:fill="auto"/>
        <w:spacing w:before="0" w:after="14" w:line="288" w:lineRule="exact"/>
        <w:ind w:firstLine="580"/>
      </w:pPr>
      <w:r>
        <w:t>Tồng vốnNSĐP 5 năm 2021-2025 là 16.810,2 tỷ đồng, bao gồm:</w:t>
      </w:r>
    </w:p>
    <w:p w:rsidR="007F3EDE" w:rsidRDefault="00F11083">
      <w:pPr>
        <w:pStyle w:val="Bodytext20"/>
        <w:numPr>
          <w:ilvl w:val="0"/>
          <w:numId w:val="2"/>
        </w:numPr>
        <w:shd w:val="clear" w:color="auto" w:fill="auto"/>
        <w:tabs>
          <w:tab w:val="left" w:pos="819"/>
        </w:tabs>
        <w:spacing w:before="0" w:after="106"/>
        <w:ind w:firstLine="580"/>
      </w:pPr>
      <w:r>
        <w:t xml:space="preserve">Vốn đầu tư XDCB tập trung phân bổ về ngân sách cấp huyện </w:t>
      </w:r>
      <w:r>
        <w:rPr>
          <w:rStyle w:val="Bodytext21"/>
        </w:rPr>
        <w:t xml:space="preserve">là 1.841,7 </w:t>
      </w:r>
      <w:r>
        <w:t>tỷ đồng.</w:t>
      </w:r>
    </w:p>
    <w:p w:rsidR="007F3EDE" w:rsidRDefault="00F11083">
      <w:pPr>
        <w:pStyle w:val="Bodytext20"/>
        <w:numPr>
          <w:ilvl w:val="0"/>
          <w:numId w:val="2"/>
        </w:numPr>
        <w:shd w:val="clear" w:color="auto" w:fill="auto"/>
        <w:tabs>
          <w:tab w:val="left" w:pos="819"/>
        </w:tabs>
        <w:spacing w:before="0" w:after="181" w:line="389" w:lineRule="exact"/>
        <w:ind w:firstLine="580"/>
      </w:pPr>
      <w:r>
        <w:t xml:space="preserve">Vốn </w:t>
      </w:r>
      <w:r>
        <w:rPr>
          <w:rStyle w:val="Bodytext21"/>
        </w:rPr>
        <w:t xml:space="preserve">từ </w:t>
      </w:r>
      <w:r>
        <w:t xml:space="preserve">nguồn thu sử dụng đất phân bổ về ngân sách cấp huyện </w:t>
      </w:r>
      <w:r>
        <w:rPr>
          <w:rStyle w:val="Bodytext21"/>
        </w:rPr>
        <w:t xml:space="preserve">và ngân </w:t>
      </w:r>
      <w:r>
        <w:t>s</w:t>
      </w:r>
      <w:r>
        <w:t>ách cấp xã là 14.968,5 tỷ đồng.</w:t>
      </w:r>
    </w:p>
    <w:p w:rsidR="007F3EDE" w:rsidRDefault="00F11083">
      <w:pPr>
        <w:pStyle w:val="Bodytext40"/>
        <w:numPr>
          <w:ilvl w:val="0"/>
          <w:numId w:val="4"/>
        </w:numPr>
        <w:shd w:val="clear" w:color="auto" w:fill="auto"/>
        <w:tabs>
          <w:tab w:val="left" w:pos="989"/>
        </w:tabs>
        <w:spacing w:before="0" w:after="8"/>
        <w:ind w:firstLine="580"/>
      </w:pPr>
      <w:r>
        <w:t>Vốn phân bổ về ngân sách cấp tỉnh</w:t>
      </w:r>
    </w:p>
    <w:p w:rsidR="007F3EDE" w:rsidRDefault="00F11083">
      <w:pPr>
        <w:pStyle w:val="Bodytext20"/>
        <w:shd w:val="clear" w:color="auto" w:fill="auto"/>
        <w:spacing w:before="0" w:after="60" w:line="403" w:lineRule="exact"/>
        <w:ind w:firstLine="580"/>
      </w:pPr>
      <w:r>
        <w:t xml:space="preserve">Tổng </w:t>
      </w:r>
      <w:r>
        <w:rPr>
          <w:rStyle w:val="Bodytext21"/>
        </w:rPr>
        <w:t xml:space="preserve">vốn </w:t>
      </w:r>
      <w:r>
        <w:t xml:space="preserve">NSĐP </w:t>
      </w:r>
      <w:r>
        <w:rPr>
          <w:rStyle w:val="Bodytext21"/>
        </w:rPr>
        <w:t xml:space="preserve">5 </w:t>
      </w:r>
      <w:r>
        <w:t xml:space="preserve">năm 2016-2020 là 5.530,3 tỷ đồng, bao gồm: </w:t>
      </w:r>
      <w:r>
        <w:rPr>
          <w:rStyle w:val="Bodytext21"/>
        </w:rPr>
        <w:t xml:space="preserve">vốn đầu </w:t>
      </w:r>
      <w:r>
        <w:t xml:space="preserve">tư XDCB tập trung là 2.273,8 </w:t>
      </w:r>
      <w:r>
        <w:rPr>
          <w:rStyle w:val="Bodytext21"/>
        </w:rPr>
        <w:t xml:space="preserve">tỷ </w:t>
      </w:r>
      <w:r>
        <w:t xml:space="preserve">đồng; thu sử dụng đất là 3.031,5 tỷ đồng; </w:t>
      </w:r>
      <w:r>
        <w:rPr>
          <w:rStyle w:val="Bodytext21"/>
        </w:rPr>
        <w:t xml:space="preserve">thu </w:t>
      </w:r>
      <w:r>
        <w:t xml:space="preserve">xổ số kiến thiết là </w:t>
      </w:r>
      <w:r>
        <w:rPr>
          <w:rStyle w:val="Bodytext21"/>
        </w:rPr>
        <w:t xml:space="preserve">225 </w:t>
      </w:r>
      <w:r>
        <w:t>tỷ đồng. Phương án ph</w:t>
      </w:r>
      <w:r>
        <w:t>ân bổ như sau:</w:t>
      </w:r>
    </w:p>
    <w:p w:rsidR="007F3EDE" w:rsidRDefault="00F11083">
      <w:pPr>
        <w:pStyle w:val="Bodytext20"/>
        <w:numPr>
          <w:ilvl w:val="0"/>
          <w:numId w:val="2"/>
        </w:numPr>
        <w:shd w:val="clear" w:color="auto" w:fill="auto"/>
        <w:tabs>
          <w:tab w:val="left" w:pos="859"/>
        </w:tabs>
        <w:spacing w:before="0" w:line="454" w:lineRule="exact"/>
        <w:ind w:firstLine="580"/>
      </w:pPr>
      <w:r>
        <w:t>Dự phòng chung là 5% theo từng nguồn vốn: 276,5 tỷ đồng.</w:t>
      </w:r>
    </w:p>
    <w:p w:rsidR="007F3EDE" w:rsidRDefault="00F11083">
      <w:pPr>
        <w:pStyle w:val="Bodytext20"/>
        <w:numPr>
          <w:ilvl w:val="0"/>
          <w:numId w:val="2"/>
        </w:numPr>
        <w:shd w:val="clear" w:color="auto" w:fill="auto"/>
        <w:tabs>
          <w:tab w:val="left" w:pos="859"/>
        </w:tabs>
        <w:spacing w:before="0" w:line="454" w:lineRule="exact"/>
        <w:ind w:firstLine="580"/>
      </w:pPr>
      <w:r>
        <w:t>Trả nợ vốn vay: 114 tỷ đồng.</w:t>
      </w:r>
    </w:p>
    <w:p w:rsidR="007F3EDE" w:rsidRDefault="00F11083">
      <w:pPr>
        <w:pStyle w:val="Bodytext20"/>
        <w:numPr>
          <w:ilvl w:val="0"/>
          <w:numId w:val="2"/>
        </w:numPr>
        <w:shd w:val="clear" w:color="auto" w:fill="auto"/>
        <w:tabs>
          <w:tab w:val="left" w:pos="859"/>
        </w:tabs>
        <w:spacing w:before="0" w:line="454" w:lineRule="exact"/>
        <w:ind w:firstLine="580"/>
      </w:pPr>
      <w:r>
        <w:t xml:space="preserve">Chuẩn </w:t>
      </w:r>
      <w:r>
        <w:rPr>
          <w:rStyle w:val="Bodytext21"/>
        </w:rPr>
        <w:t xml:space="preserve">bị </w:t>
      </w:r>
      <w:r>
        <w:t>đàu tư: 40 tỷ đồng.</w:t>
      </w:r>
    </w:p>
    <w:p w:rsidR="007F3EDE" w:rsidRDefault="00F11083">
      <w:pPr>
        <w:pStyle w:val="Bodytext20"/>
        <w:numPr>
          <w:ilvl w:val="0"/>
          <w:numId w:val="2"/>
        </w:numPr>
        <w:shd w:val="clear" w:color="auto" w:fill="auto"/>
        <w:tabs>
          <w:tab w:val="left" w:pos="859"/>
        </w:tabs>
        <w:spacing w:before="0" w:line="454" w:lineRule="exact"/>
        <w:ind w:firstLine="580"/>
      </w:pPr>
      <w:r>
        <w:t xml:space="preserve">Thực hiện đầu tư các chương trĩnh, dự án là 5.099,8 tỷ đồng, </w:t>
      </w:r>
      <w:r>
        <w:rPr>
          <w:rStyle w:val="Bodytext21"/>
        </w:rPr>
        <w:t>bao gồm:</w:t>
      </w:r>
    </w:p>
    <w:p w:rsidR="007F3EDE" w:rsidRDefault="00F11083">
      <w:pPr>
        <w:pStyle w:val="Bodytext20"/>
        <w:shd w:val="clear" w:color="auto" w:fill="auto"/>
        <w:spacing w:before="0" w:after="94" w:line="389" w:lineRule="exact"/>
        <w:ind w:firstLine="580"/>
      </w:pPr>
      <w:r>
        <w:t xml:space="preserve">+ Phân bổ đủ vốn </w:t>
      </w:r>
      <w:r>
        <w:rPr>
          <w:rStyle w:val="Bodytext21"/>
        </w:rPr>
        <w:t xml:space="preserve">cho 26 </w:t>
      </w:r>
      <w:r>
        <w:t xml:space="preserve">dự án đã hoàn thành từ năm 2020 trở </w:t>
      </w:r>
      <w:r>
        <w:rPr>
          <w:rStyle w:val="Bodytext21"/>
        </w:rPr>
        <w:t xml:space="preserve">về trước </w:t>
      </w:r>
      <w:r>
        <w:t>là 251,9 tỷ đồng.</w:t>
      </w:r>
    </w:p>
    <w:p w:rsidR="007F3EDE" w:rsidRDefault="00F11083">
      <w:pPr>
        <w:pStyle w:val="Bodytext20"/>
        <w:shd w:val="clear" w:color="auto" w:fill="auto"/>
        <w:spacing w:before="0" w:after="100"/>
        <w:ind w:firstLine="580"/>
      </w:pPr>
      <w:r>
        <w:t>+ Phân bổ đủ vốn cho 27 dự án chuyển tiếp dự kiến hoàn thành trong giai đoạn 2021-2025 là 900,4 tỷ đồng.</w:t>
      </w:r>
    </w:p>
    <w:p w:rsidR="007F3EDE" w:rsidRDefault="00F11083">
      <w:pPr>
        <w:pStyle w:val="Bodytext40"/>
        <w:shd w:val="clear" w:color="auto" w:fill="auto"/>
        <w:spacing w:before="0" w:after="0" w:line="396" w:lineRule="exact"/>
        <w:ind w:firstLine="580"/>
      </w:pPr>
      <w:r>
        <w:rPr>
          <w:rStyle w:val="Bodytext4NotItalic"/>
        </w:rPr>
        <w:t xml:space="preserve">+ Phân bổ vốn cho các </w:t>
      </w:r>
      <w:r>
        <w:rPr>
          <w:rStyle w:val="Bodytext4NotItalic0"/>
        </w:rPr>
        <w:t xml:space="preserve">dự </w:t>
      </w:r>
      <w:r>
        <w:rPr>
          <w:rStyle w:val="Bodytext4NotItalic"/>
        </w:rPr>
        <w:t xml:space="preserve">án thuộc Đồ án </w:t>
      </w:r>
      <w:r>
        <w:t xml:space="preserve">“Xây dựng Chỉnh quyền </w:t>
      </w:r>
      <w:r>
        <w:rPr>
          <w:rStyle w:val="Bodytext41"/>
          <w:i/>
          <w:iCs/>
        </w:rPr>
        <w:t xml:space="preserve">điện tử </w:t>
      </w:r>
      <w:r>
        <w:t xml:space="preserve">và Đô thị thông minh tỉnh Hải Dương, giai đoạn 2020-2025, định </w:t>
      </w:r>
      <w:r>
        <w:rPr>
          <w:rStyle w:val="Bodytext41"/>
          <w:i/>
          <w:iCs/>
        </w:rPr>
        <w:t xml:space="preserve">hướng đến </w:t>
      </w:r>
      <w:r>
        <w:t>năm 2030”</w:t>
      </w:r>
      <w:r>
        <w:rPr>
          <w:rStyle w:val="Bodytext4NotItalic"/>
        </w:rPr>
        <w:t xml:space="preserve"> là 500 </w:t>
      </w:r>
      <w:r>
        <w:rPr>
          <w:rStyle w:val="Bodytext4NotItalic0"/>
        </w:rPr>
        <w:t xml:space="preserve">tỷ </w:t>
      </w:r>
      <w:r>
        <w:rPr>
          <w:rStyle w:val="Bodytext4NotItalic"/>
        </w:rPr>
        <w:t>đồng.</w:t>
      </w:r>
      <w:r>
        <w:br w:type="page"/>
      </w:r>
    </w:p>
    <w:p w:rsidR="007F3EDE" w:rsidRDefault="00F11083">
      <w:pPr>
        <w:pStyle w:val="Bodytext20"/>
        <w:shd w:val="clear" w:color="auto" w:fill="auto"/>
        <w:spacing w:before="0" w:after="60" w:line="403" w:lineRule="exact"/>
        <w:ind w:firstLine="640"/>
      </w:pPr>
      <w:r>
        <w:lastRenderedPageBreak/>
        <w:t>+ Phân bổ đủ vốn cho 35 dự án khởi công mới và các dự án thuộc các Chưong trình, Đề án thực hiện Nghị quyết Đại hội Đảng bộ tỉnh lần thứ XVII dự kiến hoàn t</w:t>
      </w:r>
      <w:r>
        <w:t>hành trong giai đoạn 2021-2025 là 2.827,6 tỷ đồng.</w:t>
      </w:r>
    </w:p>
    <w:p w:rsidR="007F3EDE" w:rsidRDefault="00F11083">
      <w:pPr>
        <w:pStyle w:val="Bodytext20"/>
        <w:shd w:val="clear" w:color="auto" w:fill="auto"/>
        <w:spacing w:before="0" w:after="66" w:line="403" w:lineRule="exact"/>
        <w:ind w:firstLine="640"/>
      </w:pPr>
      <w:r>
        <w:t>+ Phân bổ vốn cho 6 dự án khởi công mới dự kiến hoàn thành sau năm 2025 là 569,8 tỷ đồng.</w:t>
      </w:r>
    </w:p>
    <w:p w:rsidR="007F3EDE" w:rsidRDefault="00F11083">
      <w:pPr>
        <w:pStyle w:val="Bodytext20"/>
        <w:shd w:val="clear" w:color="auto" w:fill="auto"/>
        <w:spacing w:before="0" w:after="60"/>
        <w:ind w:firstLine="640"/>
      </w:pPr>
      <w:r>
        <w:t xml:space="preserve">Riêng dự án Trung tâm đào tạo, huấn luyện và thi đấu thể thao thuộc khu liên hiệp văn hóa thể thao tỉnh được triển </w:t>
      </w:r>
      <w:r>
        <w:t>khai đầu tư gắn với đầu tư hạ tầng dự án khu đô thị phía Nam thành phố Hải Dương.</w:t>
      </w:r>
    </w:p>
    <w:p w:rsidR="007F3EDE" w:rsidRDefault="00F11083">
      <w:pPr>
        <w:pStyle w:val="Bodytext40"/>
        <w:shd w:val="clear" w:color="auto" w:fill="auto"/>
        <w:spacing w:before="0" w:after="54" w:line="396" w:lineRule="exact"/>
        <w:ind w:firstLine="640"/>
      </w:pPr>
      <w:r>
        <w:t>(Chỉ tiết phương án về vốn, nguồn vốn ngân sách địa phương 5 năm 2021- 2025 và vốn phân bổ về các cấp quản lý ngân sách cỏ Phụ lục Biểu sỗ 01, sổ 02; phân bổ chỉ tiết vốn NSĐ</w:t>
      </w:r>
      <w:r>
        <w:t>P nguồn ngân sách tỉnh cỏ Phụ lục Biểu số 03 và danh mục dự án không bổ trí vốn, dự ản dừng thực hiện 5 năm 2021-2025 cỏ Phụ lục Biểu số 04 kèm theo)</w:t>
      </w:r>
    </w:p>
    <w:p w:rsidR="007F3EDE" w:rsidRDefault="00F11083">
      <w:pPr>
        <w:pStyle w:val="Bodytext20"/>
        <w:shd w:val="clear" w:color="auto" w:fill="auto"/>
        <w:spacing w:before="0" w:after="66" w:line="403" w:lineRule="exact"/>
        <w:ind w:firstLine="640"/>
      </w:pPr>
      <w:r>
        <w:rPr>
          <w:rStyle w:val="Bodytext2Bold"/>
        </w:rPr>
        <w:t xml:space="preserve">Điều 2. </w:t>
      </w:r>
      <w:r>
        <w:t>Giao cho ủy ban nhân dân tỉnh thông báo phương án kế hoạch vốn ngân sách địa phương 5 năm 2021-202</w:t>
      </w:r>
      <w:r>
        <w:t>5 cho các địa phương, đơn vị để có căn cứ lập và trình cấp có thẩm quyền quyết định giao kế hoạch đầu tư công vốn ngân sách địa phương 5 năm 2021-2025 theo quy định của pháp luật về đàu tư công, quy định tại Nghị quyết này và chỉ đạo các địa phương, đơn vị</w:t>
      </w:r>
      <w:r>
        <w:t xml:space="preserve"> liên quan thực hiện tốt một số nội dung sau:</w:t>
      </w:r>
    </w:p>
    <w:p w:rsidR="007F3EDE" w:rsidRDefault="00F11083">
      <w:pPr>
        <w:pStyle w:val="Bodytext20"/>
        <w:shd w:val="clear" w:color="auto" w:fill="auto"/>
        <w:spacing w:before="0" w:after="54"/>
        <w:ind w:firstLine="640"/>
      </w:pPr>
      <w:r>
        <w:t>1. Tổ chức triển khai thực hiện tốt Luật Đầu tư công ngày 13 tháng 6 năm 2019. Trong đó, đặc biệt lưu ý:</w:t>
      </w:r>
    </w:p>
    <w:p w:rsidR="007F3EDE" w:rsidRDefault="00F11083">
      <w:pPr>
        <w:pStyle w:val="Bodytext20"/>
        <w:numPr>
          <w:ilvl w:val="0"/>
          <w:numId w:val="5"/>
        </w:numPr>
        <w:shd w:val="clear" w:color="auto" w:fill="auto"/>
        <w:tabs>
          <w:tab w:val="left" w:pos="1105"/>
        </w:tabs>
        <w:spacing w:before="0" w:after="66" w:line="403" w:lineRule="exact"/>
        <w:ind w:firstLine="640"/>
      </w:pPr>
      <w:r>
        <w:t xml:space="preserve">Thực hiện tốt công tác chuẩn bị đầu tư, khẩn trương triển khai lập và phê duyệt chủ trương đầu tư các dự </w:t>
      </w:r>
      <w:r>
        <w:t>án khởi công mới để làm căn cứ lập và báo cáo cấp có thẩm quyền quyết định kế hoạch đầu tư công 5 năm 2021-2025; căn cứ khả năng cân đối các nguồn vốn hằng năm, lập và phê duyệt quyết định đầu tư dự án để triển khai thực hiện dự án theo quy định của Luật Đ</w:t>
      </w:r>
      <w:r>
        <w:t>ầu tư công. Các khâu chuẩn bị đầu tư cần chú trọng việc lập báo cáo đề xuất và trình phê duyệt chủ trương đầu tư, phê duyệt quyết định đàu tư, khấc phục ngay tình trạng chuẩn bị sơ sài gây lãng phí, kém hiệu quả, không có khả năng cân đối và bố trí các ngu</w:t>
      </w:r>
      <w:r>
        <w:t>ồn vốn đầu tư công.</w:t>
      </w:r>
    </w:p>
    <w:p w:rsidR="007F3EDE" w:rsidRDefault="00F11083">
      <w:pPr>
        <w:pStyle w:val="Bodytext20"/>
        <w:numPr>
          <w:ilvl w:val="0"/>
          <w:numId w:val="5"/>
        </w:numPr>
        <w:shd w:val="clear" w:color="auto" w:fill="auto"/>
        <w:tabs>
          <w:tab w:val="left" w:pos="1098"/>
        </w:tabs>
        <w:spacing w:before="0" w:after="54"/>
        <w:ind w:firstLine="640"/>
      </w:pPr>
      <w:r>
        <w:t>Tăng cường rà soát để đảm bảo các chương trình, dự án bố trí kế hoạch đầu tư công 5 năm 2021-2025 phải có đầy đủ thủ tục đầu tư theo quy định của Luật Đầu tư công.</w:t>
      </w:r>
    </w:p>
    <w:p w:rsidR="007F3EDE" w:rsidRDefault="00F11083">
      <w:pPr>
        <w:pStyle w:val="Bodytext20"/>
        <w:numPr>
          <w:ilvl w:val="0"/>
          <w:numId w:val="5"/>
        </w:numPr>
        <w:shd w:val="clear" w:color="auto" w:fill="auto"/>
        <w:tabs>
          <w:tab w:val="left" w:pos="1098"/>
        </w:tabs>
        <w:spacing w:before="0" w:line="403" w:lineRule="exact"/>
        <w:ind w:firstLine="640"/>
      </w:pPr>
      <w:r>
        <w:t>Chỉ bố trí vốn kế hoạch đầu tư công để thanh toán nợ đọng XDCB phát sinh</w:t>
      </w:r>
      <w:r>
        <w:t xml:space="preserve"> trước ngày 01 tháng 01 năm 2015.</w:t>
      </w:r>
      <w:r>
        <w:br w:type="page"/>
      </w:r>
    </w:p>
    <w:p w:rsidR="007F3EDE" w:rsidRDefault="00F11083">
      <w:pPr>
        <w:pStyle w:val="Bodytext20"/>
        <w:numPr>
          <w:ilvl w:val="0"/>
          <w:numId w:val="5"/>
        </w:numPr>
        <w:shd w:val="clear" w:color="auto" w:fill="auto"/>
        <w:tabs>
          <w:tab w:val="left" w:pos="1098"/>
        </w:tabs>
        <w:spacing w:before="0" w:after="80"/>
        <w:ind w:firstLine="600"/>
      </w:pPr>
      <w:r>
        <w:rPr>
          <w:rStyle w:val="Bodytext21"/>
        </w:rPr>
        <w:lastRenderedPageBreak/>
        <w:t xml:space="preserve">Vốn </w:t>
      </w:r>
      <w:r>
        <w:t xml:space="preserve">phân bổ cho </w:t>
      </w:r>
      <w:r>
        <w:rPr>
          <w:rStyle w:val="Bodytext21"/>
        </w:rPr>
        <w:t xml:space="preserve">từng </w:t>
      </w:r>
      <w:r>
        <w:t xml:space="preserve">dự án cụ thể phải thực hiện theo thứ </w:t>
      </w:r>
      <w:r>
        <w:rPr>
          <w:rStyle w:val="Bodytext21"/>
        </w:rPr>
        <w:t xml:space="preserve">tự ưu tiên </w:t>
      </w:r>
      <w:r>
        <w:t xml:space="preserve">quy định của </w:t>
      </w:r>
      <w:r>
        <w:rPr>
          <w:rStyle w:val="Bodytext21"/>
        </w:rPr>
        <w:t xml:space="preserve">pháp </w:t>
      </w:r>
      <w:r>
        <w:t xml:space="preserve">luật về đầu </w:t>
      </w:r>
      <w:r>
        <w:rPr>
          <w:rStyle w:val="Bodytext21"/>
        </w:rPr>
        <w:t xml:space="preserve">tư công </w:t>
      </w:r>
      <w:r>
        <w:t xml:space="preserve">và Nghị quyết của HĐND tỉnh quy </w:t>
      </w:r>
      <w:r>
        <w:rPr>
          <w:rStyle w:val="Bodytext21"/>
        </w:rPr>
        <w:t xml:space="preserve">định về </w:t>
      </w:r>
      <w:r>
        <w:t xml:space="preserve">các nguyên tắc, tiêu chí và định </w:t>
      </w:r>
      <w:r>
        <w:rPr>
          <w:rStyle w:val="Bodytext21"/>
        </w:rPr>
        <w:t xml:space="preserve">mức </w:t>
      </w:r>
      <w:r>
        <w:t xml:space="preserve">phân bổ vốn đàu tư công nguồn NSĐP </w:t>
      </w:r>
      <w:r>
        <w:rPr>
          <w:rStyle w:val="Bodytext21"/>
        </w:rPr>
        <w:t>tỉ</w:t>
      </w:r>
      <w:r>
        <w:rPr>
          <w:rStyle w:val="Bodytext21"/>
        </w:rPr>
        <w:t xml:space="preserve">nh </w:t>
      </w:r>
      <w:r>
        <w:t>Hải Dưong giai đoạn 2021-2025.</w:t>
      </w:r>
    </w:p>
    <w:p w:rsidR="007F3EDE" w:rsidRDefault="00F11083">
      <w:pPr>
        <w:pStyle w:val="Bodytext20"/>
        <w:numPr>
          <w:ilvl w:val="0"/>
          <w:numId w:val="5"/>
        </w:numPr>
        <w:shd w:val="clear" w:color="auto" w:fill="auto"/>
        <w:tabs>
          <w:tab w:val="left" w:pos="1105"/>
        </w:tabs>
        <w:spacing w:before="0" w:after="74"/>
        <w:ind w:firstLine="600"/>
      </w:pPr>
      <w:r>
        <w:rPr>
          <w:rStyle w:val="Bodytext21"/>
        </w:rPr>
        <w:t xml:space="preserve">Các </w:t>
      </w:r>
      <w:r>
        <w:t xml:space="preserve">chưong trình, </w:t>
      </w:r>
      <w:r>
        <w:rPr>
          <w:rStyle w:val="Bodytext21"/>
        </w:rPr>
        <w:t xml:space="preserve">dự </w:t>
      </w:r>
      <w:r>
        <w:t xml:space="preserve">án đã được cấp có thẩm quyền quyết </w:t>
      </w:r>
      <w:r>
        <w:rPr>
          <w:rStyle w:val="Bodytext21"/>
        </w:rPr>
        <w:t xml:space="preserve">định </w:t>
      </w:r>
      <w:r>
        <w:t xml:space="preserve">chủ trương đầu </w:t>
      </w:r>
      <w:r>
        <w:rPr>
          <w:rStyle w:val="Bodytext21"/>
        </w:rPr>
        <w:t xml:space="preserve">tư, </w:t>
      </w:r>
      <w:r>
        <w:t xml:space="preserve">các dự án mới phải bảo đảm thời gian bố </w:t>
      </w:r>
      <w:r>
        <w:rPr>
          <w:rStyle w:val="Bodytext21"/>
        </w:rPr>
        <w:t xml:space="preserve">trí </w:t>
      </w:r>
      <w:r>
        <w:t xml:space="preserve">vốn thực </w:t>
      </w:r>
      <w:r>
        <w:rPr>
          <w:rStyle w:val="Bodytext21"/>
        </w:rPr>
        <w:t xml:space="preserve">hiện dự </w:t>
      </w:r>
      <w:r>
        <w:t xml:space="preserve">án nhóm A không quá 06 năm, nhóm B không quá 04 năm, nhóm </w:t>
      </w:r>
      <w:r>
        <w:rPr>
          <w:rStyle w:val="Bodytext220pt"/>
        </w:rPr>
        <w:t xml:space="preserve">c </w:t>
      </w:r>
      <w:r>
        <w:rPr>
          <w:rStyle w:val="Bodytext21"/>
        </w:rPr>
        <w:t xml:space="preserve">không quá </w:t>
      </w:r>
      <w:r>
        <w:t>03 năm. Trư</w:t>
      </w:r>
      <w:r>
        <w:t xml:space="preserve">ờng họp không đáp </w:t>
      </w:r>
      <w:r>
        <w:rPr>
          <w:rStyle w:val="Bodytext21"/>
        </w:rPr>
        <w:t xml:space="preserve">ứng </w:t>
      </w:r>
      <w:r>
        <w:t xml:space="preserve">thời hạn trên, Hội đồng nhân dân tỉnh </w:t>
      </w:r>
      <w:r>
        <w:rPr>
          <w:rStyle w:val="Bodytext21"/>
        </w:rPr>
        <w:t xml:space="preserve">quyết </w:t>
      </w:r>
      <w:r>
        <w:t xml:space="preserve">định thời gian </w:t>
      </w:r>
      <w:r>
        <w:rPr>
          <w:rStyle w:val="Bodytext21"/>
        </w:rPr>
        <w:t xml:space="preserve">bố trí </w:t>
      </w:r>
      <w:r>
        <w:t xml:space="preserve">vốn thực </w:t>
      </w:r>
      <w:r>
        <w:rPr>
          <w:rStyle w:val="Bodytext21"/>
        </w:rPr>
        <w:t xml:space="preserve">hiện </w:t>
      </w:r>
      <w:r>
        <w:t xml:space="preserve">dự án đối với dự án sử dụng vốn ngân </w:t>
      </w:r>
      <w:r>
        <w:rPr>
          <w:rStyle w:val="Bodytext21"/>
        </w:rPr>
        <w:t xml:space="preserve">sách </w:t>
      </w:r>
      <w:r>
        <w:t>địa phương.</w:t>
      </w:r>
    </w:p>
    <w:p w:rsidR="007F3EDE" w:rsidRDefault="00F11083">
      <w:pPr>
        <w:pStyle w:val="Bodytext20"/>
        <w:numPr>
          <w:ilvl w:val="0"/>
          <w:numId w:val="5"/>
        </w:numPr>
        <w:shd w:val="clear" w:color="auto" w:fill="auto"/>
        <w:tabs>
          <w:tab w:val="left" w:pos="1098"/>
        </w:tabs>
        <w:spacing w:before="0" w:after="86" w:line="403" w:lineRule="exact"/>
        <w:ind w:firstLine="600"/>
      </w:pPr>
      <w:r>
        <w:t xml:space="preserve">Quyết định chủ trương đầu tư chương trình, dự án có thời gian </w:t>
      </w:r>
      <w:r>
        <w:rPr>
          <w:rStyle w:val="Bodytext21"/>
        </w:rPr>
        <w:t xml:space="preserve">thực </w:t>
      </w:r>
      <w:r>
        <w:t xml:space="preserve">hiện trong 02 kỳ kế hoạch đàu </w:t>
      </w:r>
      <w:r>
        <w:rPr>
          <w:rStyle w:val="Bodytext21"/>
        </w:rPr>
        <w:t xml:space="preserve">tư </w:t>
      </w:r>
      <w:r>
        <w:t xml:space="preserve">công trung hạn liên tiếp phải bảo đảm tổng </w:t>
      </w:r>
      <w:r>
        <w:rPr>
          <w:rStyle w:val="Bodytext21"/>
        </w:rPr>
        <w:t xml:space="preserve">số giá </w:t>
      </w:r>
      <w:r>
        <w:t xml:space="preserve">trị tổng mức đầu tư của các chương trình, dự án phải thực hiện trong kế </w:t>
      </w:r>
      <w:r>
        <w:rPr>
          <w:rStyle w:val="Bodytext21"/>
        </w:rPr>
        <w:t xml:space="preserve">hoạch </w:t>
      </w:r>
      <w:r>
        <w:t xml:space="preserve">đầu tư công trung hạn giai đoạn sau không vượt quá 20% tổng </w:t>
      </w:r>
      <w:r>
        <w:rPr>
          <w:rStyle w:val="Bodytext21"/>
        </w:rPr>
        <w:t xml:space="preserve">số </w:t>
      </w:r>
      <w:r>
        <w:t xml:space="preserve">vốn kế </w:t>
      </w:r>
      <w:r>
        <w:rPr>
          <w:rStyle w:val="Bodytext21"/>
        </w:rPr>
        <w:t xml:space="preserve">hoạch đầu </w:t>
      </w:r>
      <w:r>
        <w:t xml:space="preserve">tư công trung </w:t>
      </w:r>
      <w:r>
        <w:rPr>
          <w:rStyle w:val="Bodytext21"/>
        </w:rPr>
        <w:t xml:space="preserve">hạn </w:t>
      </w:r>
      <w:r>
        <w:t>giai đoạn trước thuộc vốn ngân</w:t>
      </w:r>
      <w:r>
        <w:t xml:space="preserve"> sách cấp mình đầu tư.</w:t>
      </w:r>
    </w:p>
    <w:p w:rsidR="007F3EDE" w:rsidRDefault="00F11083">
      <w:pPr>
        <w:pStyle w:val="Bodytext20"/>
        <w:numPr>
          <w:ilvl w:val="0"/>
          <w:numId w:val="6"/>
        </w:numPr>
        <w:shd w:val="clear" w:color="auto" w:fill="auto"/>
        <w:tabs>
          <w:tab w:val="left" w:pos="889"/>
        </w:tabs>
        <w:spacing w:before="0" w:after="74"/>
        <w:ind w:firstLine="600"/>
      </w:pPr>
      <w:r>
        <w:t xml:space="preserve">Tăng cường phối họp chặt chẽ giữa các cấp, các ngành ữong </w:t>
      </w:r>
      <w:r>
        <w:rPr>
          <w:rStyle w:val="Bodytext21"/>
        </w:rPr>
        <w:t xml:space="preserve">việc rà </w:t>
      </w:r>
      <w:r>
        <w:t xml:space="preserve">soát, lập kế hoạch đầu tư vốn ngân sách địa phương 5 năm 2021-2025 và </w:t>
      </w:r>
      <w:r>
        <w:rPr>
          <w:rStyle w:val="Bodytext21"/>
        </w:rPr>
        <w:t xml:space="preserve">tổ chức </w:t>
      </w:r>
      <w:r>
        <w:t xml:space="preserve">thực hiện có hiệu quả kế hoạch </w:t>
      </w:r>
      <w:r>
        <w:rPr>
          <w:rStyle w:val="Bodytext21"/>
        </w:rPr>
        <w:t xml:space="preserve">đầu </w:t>
      </w:r>
      <w:r>
        <w:t xml:space="preserve">tư công hằng năm, trong đó tập trung </w:t>
      </w:r>
      <w:r>
        <w:rPr>
          <w:rStyle w:val="Bodytext21"/>
        </w:rPr>
        <w:t xml:space="preserve">đầu tư </w:t>
      </w:r>
      <w:r>
        <w:t xml:space="preserve">hoàn thành các công trình chuyển </w:t>
      </w:r>
      <w:r>
        <w:rPr>
          <w:rStyle w:val="Bodytext21"/>
        </w:rPr>
        <w:t xml:space="preserve">tiếp </w:t>
      </w:r>
      <w:r>
        <w:t xml:space="preserve">và triển khai đầu tư các công trình </w:t>
      </w:r>
      <w:r>
        <w:rPr>
          <w:rStyle w:val="Bodytext21"/>
        </w:rPr>
        <w:t xml:space="preserve">trọng </w:t>
      </w:r>
      <w:r>
        <w:t xml:space="preserve">điểm theo Nghị </w:t>
      </w:r>
      <w:r>
        <w:rPr>
          <w:rStyle w:val="Bodytext21"/>
        </w:rPr>
        <w:t xml:space="preserve">quyết </w:t>
      </w:r>
      <w:r>
        <w:t xml:space="preserve">Đại hội Đảng </w:t>
      </w:r>
      <w:r>
        <w:rPr>
          <w:rStyle w:val="Bodytext21"/>
        </w:rPr>
        <w:t xml:space="preserve">bộ </w:t>
      </w:r>
      <w:r>
        <w:t>các cấp.</w:t>
      </w:r>
    </w:p>
    <w:p w:rsidR="007F3EDE" w:rsidRDefault="00F11083">
      <w:pPr>
        <w:pStyle w:val="Bodytext20"/>
        <w:numPr>
          <w:ilvl w:val="0"/>
          <w:numId w:val="6"/>
        </w:numPr>
        <w:shd w:val="clear" w:color="auto" w:fill="auto"/>
        <w:tabs>
          <w:tab w:val="left" w:pos="896"/>
        </w:tabs>
        <w:spacing w:before="0" w:after="86" w:line="403" w:lineRule="exact"/>
        <w:ind w:firstLine="600"/>
      </w:pPr>
      <w:r>
        <w:t xml:space="preserve">Các </w:t>
      </w:r>
      <w:r>
        <w:rPr>
          <w:rStyle w:val="Bodytext21"/>
        </w:rPr>
        <w:t xml:space="preserve">Sở, </w:t>
      </w:r>
      <w:r>
        <w:t xml:space="preserve">ngành, </w:t>
      </w:r>
      <w:r>
        <w:rPr>
          <w:rStyle w:val="Bodytext21"/>
        </w:rPr>
        <w:t xml:space="preserve">ƯBND </w:t>
      </w:r>
      <w:r>
        <w:t xml:space="preserve">cấp huyện và các chủ đầu tư khẩn trương </w:t>
      </w:r>
      <w:r>
        <w:rPr>
          <w:rStyle w:val="Bodytext21"/>
        </w:rPr>
        <w:t xml:space="preserve">triển </w:t>
      </w:r>
      <w:r>
        <w:t xml:space="preserve">khai thực hiện và chỉ đạo các đơn </w:t>
      </w:r>
      <w:r>
        <w:rPr>
          <w:rStyle w:val="Bodytext21"/>
        </w:rPr>
        <w:t xml:space="preserve">vị </w:t>
      </w:r>
      <w:r>
        <w:t>trực thuộc tập trung thực h</w:t>
      </w:r>
      <w:r>
        <w:t xml:space="preserve">iện đầu </w:t>
      </w:r>
      <w:r>
        <w:rPr>
          <w:rStyle w:val="Bodytext21"/>
        </w:rPr>
        <w:t xml:space="preserve">tư dự án, </w:t>
      </w:r>
      <w:r>
        <w:t xml:space="preserve">giải ngân kế hoạch vốn hằng năm theo quy định của pháp luật và chỉ đạo </w:t>
      </w:r>
      <w:r>
        <w:rPr>
          <w:rStyle w:val="Bodytext21"/>
        </w:rPr>
        <w:t xml:space="preserve">của </w:t>
      </w:r>
      <w:r>
        <w:t xml:space="preserve">Chính phủ, Nghị </w:t>
      </w:r>
      <w:r>
        <w:rPr>
          <w:rStyle w:val="Bodytext21"/>
        </w:rPr>
        <w:t xml:space="preserve">quyết </w:t>
      </w:r>
      <w:r>
        <w:t xml:space="preserve">của Hội đồng nhân dân tỉnh và Quyết định của ủy ban </w:t>
      </w:r>
      <w:r>
        <w:rPr>
          <w:rStyle w:val="Bodytext21"/>
        </w:rPr>
        <w:t xml:space="preserve">nhân </w:t>
      </w:r>
      <w:r>
        <w:t>dân tỉnh về kế hoạch đầu tư công hằng năm. Trong đó tập trung thực hiện:</w:t>
      </w:r>
    </w:p>
    <w:p w:rsidR="007F3EDE" w:rsidRDefault="00F11083">
      <w:pPr>
        <w:pStyle w:val="Bodytext20"/>
        <w:numPr>
          <w:ilvl w:val="1"/>
          <w:numId w:val="6"/>
        </w:numPr>
        <w:shd w:val="clear" w:color="auto" w:fill="auto"/>
        <w:tabs>
          <w:tab w:val="left" w:pos="1105"/>
        </w:tabs>
        <w:spacing w:before="0" w:after="80"/>
        <w:ind w:firstLine="600"/>
      </w:pPr>
      <w:r>
        <w:t>Ngay từ đầu</w:t>
      </w:r>
      <w:r>
        <w:t xml:space="preserve"> năm kế hoạch, tập trung hướng dẫn, đôn đốc các </w:t>
      </w:r>
      <w:r>
        <w:rPr>
          <w:rStyle w:val="Bodytext21"/>
        </w:rPr>
        <w:t xml:space="preserve">chủ đầu </w:t>
      </w:r>
      <w:r>
        <w:t xml:space="preserve">tư hoàn thiện </w:t>
      </w:r>
      <w:r>
        <w:rPr>
          <w:rStyle w:val="Bodytext21"/>
        </w:rPr>
        <w:t xml:space="preserve">các </w:t>
      </w:r>
      <w:r>
        <w:t xml:space="preserve">thủ tục đầu </w:t>
      </w:r>
      <w:r>
        <w:rPr>
          <w:rStyle w:val="Bodytext21"/>
        </w:rPr>
        <w:t xml:space="preserve">tư, lựa </w:t>
      </w:r>
      <w:r>
        <w:t xml:space="preserve">chọn nhà thầu và thực hiện dự án </w:t>
      </w:r>
      <w:r>
        <w:rPr>
          <w:rStyle w:val="Bodytext21"/>
        </w:rPr>
        <w:t xml:space="preserve">theo kế </w:t>
      </w:r>
      <w:r>
        <w:t>hoạch vốn giao và tiến độ đầu tư đã được phê duyệt.</w:t>
      </w:r>
    </w:p>
    <w:p w:rsidR="007F3EDE" w:rsidRDefault="00F11083">
      <w:pPr>
        <w:pStyle w:val="Bodytext20"/>
        <w:numPr>
          <w:ilvl w:val="1"/>
          <w:numId w:val="6"/>
        </w:numPr>
        <w:shd w:val="clear" w:color="auto" w:fill="auto"/>
        <w:tabs>
          <w:tab w:val="left" w:pos="1112"/>
        </w:tabs>
        <w:spacing w:before="0" w:after="74"/>
        <w:ind w:firstLine="600"/>
      </w:pPr>
      <w:r>
        <w:rPr>
          <w:rStyle w:val="Bodytext21"/>
        </w:rPr>
        <w:t xml:space="preserve">Đối </w:t>
      </w:r>
      <w:r>
        <w:t xml:space="preserve">với dự án đã hoàn thành và bàn giao đưa vào sử dụng </w:t>
      </w:r>
      <w:r>
        <w:rPr>
          <w:rStyle w:val="Bodytext21"/>
        </w:rPr>
        <w:t xml:space="preserve">từ năm </w:t>
      </w:r>
      <w:r>
        <w:t>2020 t</w:t>
      </w:r>
      <w:r>
        <w:t xml:space="preserve">rở về trước </w:t>
      </w:r>
      <w:r>
        <w:rPr>
          <w:rStyle w:val="Bodytext21"/>
        </w:rPr>
        <w:t xml:space="preserve">và </w:t>
      </w:r>
      <w:r>
        <w:t xml:space="preserve">dự án hoàn thành trong năm kế hoạch: Khẩn trương quyết </w:t>
      </w:r>
      <w:r>
        <w:rPr>
          <w:rStyle w:val="Bodytext21"/>
        </w:rPr>
        <w:t xml:space="preserve">toán </w:t>
      </w:r>
      <w:r>
        <w:t xml:space="preserve">A-B và quyết toán </w:t>
      </w:r>
      <w:r>
        <w:rPr>
          <w:rStyle w:val="Bodytext21"/>
        </w:rPr>
        <w:t xml:space="preserve">dự </w:t>
      </w:r>
      <w:r>
        <w:t xml:space="preserve">án hoàn thành, bảo đảm thời gian lập hồ </w:t>
      </w:r>
      <w:r>
        <w:rPr>
          <w:rStyle w:val="Bodytext21"/>
        </w:rPr>
        <w:t xml:space="preserve">sơ </w:t>
      </w:r>
      <w:r>
        <w:t xml:space="preserve">quyết toán </w:t>
      </w:r>
      <w:r>
        <w:rPr>
          <w:rStyle w:val="Bodytext21"/>
        </w:rPr>
        <w:t xml:space="preserve">dự án </w:t>
      </w:r>
      <w:r>
        <w:t xml:space="preserve">hoàn thành trình </w:t>
      </w:r>
      <w:r>
        <w:rPr>
          <w:rStyle w:val="Bodytext21"/>
        </w:rPr>
        <w:t xml:space="preserve">phê </w:t>
      </w:r>
      <w:r>
        <w:t>duyệt theo đúng quy định của pháp luật.</w:t>
      </w:r>
    </w:p>
    <w:p w:rsidR="007F3EDE" w:rsidRDefault="00F11083">
      <w:pPr>
        <w:pStyle w:val="Bodytext20"/>
        <w:numPr>
          <w:ilvl w:val="1"/>
          <w:numId w:val="6"/>
        </w:numPr>
        <w:shd w:val="clear" w:color="auto" w:fill="auto"/>
        <w:tabs>
          <w:tab w:val="left" w:pos="1105"/>
        </w:tabs>
        <w:spacing w:before="0" w:after="66" w:line="403" w:lineRule="exact"/>
        <w:ind w:firstLine="600"/>
      </w:pPr>
      <w:r>
        <w:t xml:space="preserve">Đối với dự án đầu tư chuyển tiếp: Khẩn </w:t>
      </w:r>
      <w:r>
        <w:t xml:space="preserve">trương hoàn thiện các </w:t>
      </w:r>
      <w:r>
        <w:rPr>
          <w:rStyle w:val="Bodytext21"/>
        </w:rPr>
        <w:t xml:space="preserve">thủ tục </w:t>
      </w:r>
      <w:r>
        <w:t xml:space="preserve">lựa chọn nhà </w:t>
      </w:r>
      <w:r>
        <w:rPr>
          <w:rStyle w:val="Bodytext21"/>
        </w:rPr>
        <w:t xml:space="preserve">thầu </w:t>
      </w:r>
      <w:r>
        <w:rPr>
          <w:rStyle w:val="Bodytext2Italic"/>
        </w:rPr>
        <w:t>{nếu cô),</w:t>
      </w:r>
      <w:r>
        <w:t xml:space="preserve"> hoàn thiện các thủ tục về xây dựng, đất đai, </w:t>
      </w:r>
      <w:r>
        <w:rPr>
          <w:rStyle w:val="Bodytext21"/>
        </w:rPr>
        <w:t xml:space="preserve">đặc biệt </w:t>
      </w:r>
      <w:r>
        <w:t xml:space="preserve">là công tác bồi thường giải phóng mặt bằng để tổ chức thi công ngay </w:t>
      </w:r>
      <w:r>
        <w:rPr>
          <w:rStyle w:val="Bodytext21"/>
        </w:rPr>
        <w:t xml:space="preserve">sau khi </w:t>
      </w:r>
      <w:r>
        <w:t>được</w:t>
      </w:r>
      <w:r>
        <w:br w:type="page"/>
      </w:r>
      <w:r>
        <w:lastRenderedPageBreak/>
        <w:t xml:space="preserve">giao vốn và sớm nghiệm thu khối lượng hoàn thành, lập hồ sơ </w:t>
      </w:r>
      <w:r>
        <w:t>thanh toán, giải ngân hết kế hoạch vốn giao trong năm kế hoạch và bảo đảm dự án không phát sinh tăng nợ khối lượng xây dựng cơ bản.</w:t>
      </w:r>
    </w:p>
    <w:p w:rsidR="007F3EDE" w:rsidRDefault="00F11083">
      <w:pPr>
        <w:pStyle w:val="Bodytext20"/>
        <w:numPr>
          <w:ilvl w:val="1"/>
          <w:numId w:val="6"/>
        </w:numPr>
        <w:shd w:val="clear" w:color="auto" w:fill="auto"/>
        <w:tabs>
          <w:tab w:val="left" w:pos="1099"/>
        </w:tabs>
        <w:spacing w:before="0" w:after="60"/>
        <w:ind w:firstLine="600"/>
      </w:pPr>
      <w:r>
        <w:t xml:space="preserve">Đối với dự án khởi công mới </w:t>
      </w:r>
      <w:r>
        <w:rPr>
          <w:rStyle w:val="Bodytext2Italic"/>
        </w:rPr>
        <w:t>{nếu có):</w:t>
      </w:r>
      <w:r>
        <w:t xml:space="preserve"> Tập trung triển khai hoàn thiện các thủ tục đầu tư, lựa chọn nhà thầu ngay sau khi có </w:t>
      </w:r>
      <w:r>
        <w:t>quyết định giao vốn và khởi công dự án trong quý II của năm kế hoạch. Trong quá trĩnh thực hiện đầu tư, phải sớm nghiệm thu khối lượng hoàn thành, giải ngân hết kế hoạch vốn giao trong năm và theo nguyên tắc khối lượng thực hiện không vượt kế hoạch vốn gia</w:t>
      </w:r>
      <w:r>
        <w:t>o.</w:t>
      </w:r>
    </w:p>
    <w:p w:rsidR="007F3EDE" w:rsidRDefault="00F11083">
      <w:pPr>
        <w:pStyle w:val="Bodytext20"/>
        <w:numPr>
          <w:ilvl w:val="0"/>
          <w:numId w:val="6"/>
        </w:numPr>
        <w:shd w:val="clear" w:color="auto" w:fill="auto"/>
        <w:tabs>
          <w:tab w:val="left" w:pos="898"/>
        </w:tabs>
        <w:spacing w:before="0" w:after="60"/>
        <w:ind w:firstLine="600"/>
      </w:pPr>
      <w:r>
        <w:t>ủy ban nhân dân các huyện, thành phố, thị xã tập trung triển khai thực hiện và chịu trách nhiệm chỉ đạo ƯBND cấp xã thực hiện:</w:t>
      </w:r>
    </w:p>
    <w:p w:rsidR="007F3EDE" w:rsidRDefault="00F11083">
      <w:pPr>
        <w:pStyle w:val="Bodytext20"/>
        <w:numPr>
          <w:ilvl w:val="1"/>
          <w:numId w:val="6"/>
        </w:numPr>
        <w:shd w:val="clear" w:color="auto" w:fill="auto"/>
        <w:tabs>
          <w:tab w:val="left" w:pos="1107"/>
        </w:tabs>
        <w:spacing w:before="0" w:after="60"/>
        <w:ind w:firstLine="600"/>
      </w:pPr>
      <w:r>
        <w:t xml:space="preserve">Rà soát thật kỹ khả năng thu tiền sử dụng đất 5 năm 2021-2025 trên địa bàn, để lập kế hoạch vốn 5 năm 2021-2025 sát với thực </w:t>
      </w:r>
      <w:r>
        <w:t>tế về khả năng thu từ nguồn thu tiền sử dụng đất. Đẩy mạnh thực hiện hỉnh thức đấu giá quyền sử dụng đất trên địa bàn để tăng nguồn thu tiền sử dụng đất cho đầu tư.</w:t>
      </w:r>
    </w:p>
    <w:p w:rsidR="007F3EDE" w:rsidRDefault="00F11083">
      <w:pPr>
        <w:pStyle w:val="Bodytext20"/>
        <w:numPr>
          <w:ilvl w:val="1"/>
          <w:numId w:val="6"/>
        </w:numPr>
        <w:shd w:val="clear" w:color="auto" w:fill="auto"/>
        <w:tabs>
          <w:tab w:val="left" w:pos="1107"/>
        </w:tabs>
        <w:spacing w:before="0" w:after="60"/>
        <w:ind w:firstLine="600"/>
      </w:pPr>
      <w:r>
        <w:t>Thực hiện phân bổ vốn và triển khai đầu tư các công trình, dự án phải theo đúng quy định củ</w:t>
      </w:r>
      <w:r>
        <w:t>a pháp luật về đầu tư công, Nghị quyết của HĐND tỉnh, chi đạo của ƯBND tỉnh và Nghị quyết của HĐND cùng cấp.</w:t>
      </w:r>
    </w:p>
    <w:p w:rsidR="007F3EDE" w:rsidRDefault="00F11083">
      <w:pPr>
        <w:pStyle w:val="Bodytext20"/>
        <w:numPr>
          <w:ilvl w:val="1"/>
          <w:numId w:val="6"/>
        </w:numPr>
        <w:shd w:val="clear" w:color="auto" w:fill="auto"/>
        <w:tabs>
          <w:tab w:val="left" w:pos="1107"/>
        </w:tabs>
        <w:spacing w:before="0" w:after="54"/>
        <w:ind w:firstLine="600"/>
      </w:pPr>
      <w:r>
        <w:t xml:space="preserve">ưu tiên bố trí vốn thực hiện các Chương trình, đề án, kế hoạch theo Nghị quyết Đại hội Đảng bộ các cấp nhiệm kỳ 2020-2025 và kinh phí cho công tác </w:t>
      </w:r>
      <w:r>
        <w:t>lập quy hoạch sử dụng đất cấp huyện giai đoạn 2021-2030. Bố trí vốn từ nguồn thu sử dụng đất để đẩy mạnh thực hiện hình thức đấu giá quyền sử dụng đất trên địa bàn.</w:t>
      </w:r>
    </w:p>
    <w:p w:rsidR="007F3EDE" w:rsidRDefault="00F11083">
      <w:pPr>
        <w:pStyle w:val="Bodytext20"/>
        <w:numPr>
          <w:ilvl w:val="1"/>
          <w:numId w:val="6"/>
        </w:numPr>
        <w:shd w:val="clear" w:color="auto" w:fill="auto"/>
        <w:tabs>
          <w:tab w:val="left" w:pos="1114"/>
        </w:tabs>
        <w:spacing w:before="0" w:after="66" w:line="403" w:lineRule="exact"/>
        <w:ind w:firstLine="600"/>
      </w:pPr>
      <w:r>
        <w:t xml:space="preserve">Tập trung chỉ đạo, kiểm ừa đôn đốc, giám sát công tác lập hồ sơ, thực hiện bồi thường giải </w:t>
      </w:r>
      <w:r>
        <w:t>phóng mặt bằng; công tác quản lý, giám sát đầu tư.</w:t>
      </w:r>
    </w:p>
    <w:p w:rsidR="007F3EDE" w:rsidRDefault="00F11083">
      <w:pPr>
        <w:pStyle w:val="Bodytext20"/>
        <w:numPr>
          <w:ilvl w:val="0"/>
          <w:numId w:val="6"/>
        </w:numPr>
        <w:shd w:val="clear" w:color="auto" w:fill="auto"/>
        <w:tabs>
          <w:tab w:val="left" w:pos="905"/>
        </w:tabs>
        <w:spacing w:before="0" w:after="23"/>
        <w:ind w:firstLine="600"/>
      </w:pPr>
      <w:r>
        <w:t>Chủ động và kịp thời báo cáo cấp có thẩm quyền giải quyết các khó khăn, vướng mắc trong triển khai kế hoạch đầu tư công, thực hiện dự án. Chủ động điều chỉnh hoặc báo cáo cấp có thẩm quyền điều chỉnh kế ho</w:t>
      </w:r>
      <w:r>
        <w:t>ạch đầu tư công 5 năm và hằng năm trong giai đoạn 2021-2025 theo quy định của Luật Đầu tư công và khả năng cân đối các nguồn vốn để thúc đẩy giải ngân, nâng cao hiệu quả đầu tư.</w:t>
      </w:r>
    </w:p>
    <w:p w:rsidR="007F3EDE" w:rsidRDefault="00F11083">
      <w:pPr>
        <w:pStyle w:val="Bodytext20"/>
        <w:numPr>
          <w:ilvl w:val="0"/>
          <w:numId w:val="6"/>
        </w:numPr>
        <w:shd w:val="clear" w:color="auto" w:fill="auto"/>
        <w:tabs>
          <w:tab w:val="left" w:pos="943"/>
        </w:tabs>
        <w:spacing w:before="0" w:after="97" w:line="442" w:lineRule="exact"/>
        <w:ind w:firstLine="600"/>
      </w:pPr>
      <w:r>
        <w:rPr>
          <w:rStyle w:val="Bodytext220pt"/>
        </w:rPr>
        <w:t xml:space="preserve">về </w:t>
      </w:r>
      <w:r>
        <w:t>giải pháp huy động vốn đầu tư phát triển:</w:t>
      </w:r>
    </w:p>
    <w:p w:rsidR="007F3EDE" w:rsidRDefault="00F11083">
      <w:pPr>
        <w:pStyle w:val="Bodytext20"/>
        <w:shd w:val="clear" w:color="auto" w:fill="auto"/>
        <w:spacing w:before="0" w:after="60"/>
        <w:ind w:firstLine="600"/>
      </w:pPr>
      <w:r>
        <w:t>6.1. Thực hiện tốt những nhiệm vụ</w:t>
      </w:r>
      <w:r>
        <w:t xml:space="preserve">, giải pháp đẩy mạnh cải cách thủ tục hành chính, cải thiện môi trường đầu tư, kinh doanh; tiếp tục tháo gỡ kịp thời các khó khăn, vướng mắc cho hoạt động sản xuất, kinh doanh; thực hiện có hiệu quả các chính sách hỗ trợ cho doanh nghiệp và người dân phát </w:t>
      </w:r>
      <w:r>
        <w:t>triển sản xuất, kinh doanh để tăng nguồn thu cho ngân sách; đẩy nhanh thực hiện các quy trình, thủ tục hành chính, giải quyết kịp thời những khó khăn, vướng mắc đối với các dự án đầu tư</w:t>
      </w:r>
      <w:r>
        <w:br w:type="page"/>
      </w:r>
      <w:r>
        <w:lastRenderedPageBreak/>
        <w:t xml:space="preserve">công, các </w:t>
      </w:r>
      <w:r>
        <w:rPr>
          <w:rStyle w:val="Bodytext21"/>
        </w:rPr>
        <w:t xml:space="preserve">dự </w:t>
      </w:r>
      <w:r>
        <w:t xml:space="preserve">án đầu tư </w:t>
      </w:r>
      <w:r>
        <w:rPr>
          <w:rStyle w:val="Bodytext21"/>
        </w:rPr>
        <w:t xml:space="preserve">trong và </w:t>
      </w:r>
      <w:r>
        <w:t xml:space="preserve">ngoài nước, nhất là các </w:t>
      </w:r>
      <w:r>
        <w:rPr>
          <w:rStyle w:val="Bodytext21"/>
        </w:rPr>
        <w:t xml:space="preserve">dự </w:t>
      </w:r>
      <w:r>
        <w:t xml:space="preserve">án đầu </w:t>
      </w:r>
      <w:r>
        <w:rPr>
          <w:rStyle w:val="Bodytext21"/>
        </w:rPr>
        <w:t>tư l</w:t>
      </w:r>
      <w:r>
        <w:rPr>
          <w:rStyle w:val="Bodytext21"/>
        </w:rPr>
        <w:t xml:space="preserve">ớn, dự </w:t>
      </w:r>
      <w:r>
        <w:t>án trọng điểm.</w:t>
      </w:r>
    </w:p>
    <w:p w:rsidR="007F3EDE" w:rsidRDefault="00F11083">
      <w:pPr>
        <w:pStyle w:val="Bodytext20"/>
        <w:numPr>
          <w:ilvl w:val="0"/>
          <w:numId w:val="7"/>
        </w:numPr>
        <w:shd w:val="clear" w:color="auto" w:fill="auto"/>
        <w:tabs>
          <w:tab w:val="left" w:pos="1112"/>
        </w:tabs>
        <w:spacing w:before="0" w:after="60"/>
        <w:ind w:firstLine="620"/>
      </w:pPr>
      <w:r>
        <w:rPr>
          <w:rStyle w:val="Bodytext21"/>
        </w:rPr>
        <w:t xml:space="preserve">Mở </w:t>
      </w:r>
      <w:r>
        <w:t xml:space="preserve">rộng các </w:t>
      </w:r>
      <w:r>
        <w:rPr>
          <w:rStyle w:val="Bodytext21"/>
        </w:rPr>
        <w:t xml:space="preserve">hình thức </w:t>
      </w:r>
      <w:r>
        <w:t xml:space="preserve">đầu tư, tạo môi trường kinh doanh </w:t>
      </w:r>
      <w:r>
        <w:rPr>
          <w:rStyle w:val="Bodytext21"/>
        </w:rPr>
        <w:t xml:space="preserve">thuận </w:t>
      </w:r>
      <w:r>
        <w:t xml:space="preserve">lợi, thông thoáng. Huy động </w:t>
      </w:r>
      <w:r>
        <w:rPr>
          <w:rStyle w:val="Bodytext21"/>
        </w:rPr>
        <w:t xml:space="preserve">tối đa và </w:t>
      </w:r>
      <w:r>
        <w:t xml:space="preserve">sử dụng có hiệu quả các nguồn vốn </w:t>
      </w:r>
      <w:r>
        <w:rPr>
          <w:rStyle w:val="Bodytext21"/>
        </w:rPr>
        <w:t xml:space="preserve">cho đầu </w:t>
      </w:r>
      <w:r>
        <w:t xml:space="preserve">tư phát triển; </w:t>
      </w:r>
      <w:r>
        <w:rPr>
          <w:rStyle w:val="Bodytext21"/>
        </w:rPr>
        <w:t xml:space="preserve">đẩy </w:t>
      </w:r>
      <w:r>
        <w:t xml:space="preserve">mạnh thu </w:t>
      </w:r>
      <w:r>
        <w:rPr>
          <w:rStyle w:val="Bodytext21"/>
        </w:rPr>
        <w:t xml:space="preserve">hút các </w:t>
      </w:r>
      <w:r>
        <w:t xml:space="preserve">nguồn vốn đầu tư hạ tầng kinh tế </w:t>
      </w:r>
      <w:r>
        <w:rPr>
          <w:rStyle w:val="Bodytext21"/>
        </w:rPr>
        <w:t xml:space="preserve">- xã hội </w:t>
      </w:r>
      <w:r>
        <w:t>theo hình thức</w:t>
      </w:r>
      <w:r>
        <w:t xml:space="preserve"> đối tác công </w:t>
      </w:r>
      <w:r>
        <w:rPr>
          <w:rStyle w:val="Bodytext21"/>
        </w:rPr>
        <w:t xml:space="preserve">tư. Đầy </w:t>
      </w:r>
      <w:r>
        <w:t xml:space="preserve">mạnh thực hiện chủ trưong xã hội hóa </w:t>
      </w:r>
      <w:r>
        <w:rPr>
          <w:rStyle w:val="Bodytext21"/>
        </w:rPr>
        <w:t xml:space="preserve">đối với </w:t>
      </w:r>
      <w:r>
        <w:t xml:space="preserve">các dịch vụ công, đặc biệt trong lĩnh vực y tế, chăm sóc sức khỏe nhân dân, </w:t>
      </w:r>
      <w:r>
        <w:rPr>
          <w:rStyle w:val="Bodytext21"/>
        </w:rPr>
        <w:t xml:space="preserve">văn </w:t>
      </w:r>
      <w:r>
        <w:t xml:space="preserve">hóa, thể thao, các dự án cơ sở hạ tầng phục vụ sản xuất và sinh hoạt của nhân </w:t>
      </w:r>
      <w:r>
        <w:rPr>
          <w:rStyle w:val="Bodytext21"/>
        </w:rPr>
        <w:t>dân...</w:t>
      </w:r>
    </w:p>
    <w:p w:rsidR="007F3EDE" w:rsidRDefault="00F11083">
      <w:pPr>
        <w:pStyle w:val="Bodytext20"/>
        <w:numPr>
          <w:ilvl w:val="0"/>
          <w:numId w:val="7"/>
        </w:numPr>
        <w:shd w:val="clear" w:color="auto" w:fill="auto"/>
        <w:tabs>
          <w:tab w:val="left" w:pos="1112"/>
        </w:tabs>
        <w:spacing w:before="0" w:after="60"/>
        <w:ind w:firstLine="620"/>
      </w:pPr>
      <w:r>
        <w:t xml:space="preserve">Đẩy mạnh xây dựng kết cấu hạ tầng kinh tế - xã hội thiết yếu </w:t>
      </w:r>
      <w:r>
        <w:rPr>
          <w:rStyle w:val="Bodytext21"/>
        </w:rPr>
        <w:t xml:space="preserve">và đồng </w:t>
      </w:r>
      <w:r>
        <w:t xml:space="preserve">bộ, hiện đại; </w:t>
      </w:r>
      <w:r>
        <w:rPr>
          <w:rStyle w:val="Bodytext21"/>
        </w:rPr>
        <w:t xml:space="preserve">tập </w:t>
      </w:r>
      <w:r>
        <w:t xml:space="preserve">trung các nguồn lực đẩy nhanh tiến độ thực hiện các </w:t>
      </w:r>
      <w:r>
        <w:rPr>
          <w:rStyle w:val="Bodytext21"/>
        </w:rPr>
        <w:t xml:space="preserve">dự án </w:t>
      </w:r>
      <w:r>
        <w:t xml:space="preserve">trọng điểm, dự án kết nối vùng..., </w:t>
      </w:r>
      <w:r>
        <w:rPr>
          <w:rStyle w:val="Bodytext21"/>
        </w:rPr>
        <w:t xml:space="preserve">góp </w:t>
      </w:r>
      <w:r>
        <w:t xml:space="preserve">phần thực hiện thắng lợi Nghị quyết </w:t>
      </w:r>
      <w:r>
        <w:rPr>
          <w:rStyle w:val="Bodytext21"/>
        </w:rPr>
        <w:t xml:space="preserve">Đại hội </w:t>
      </w:r>
      <w:r>
        <w:t>Đảng bộ các cấp, các mục tiê</w:t>
      </w:r>
      <w:r>
        <w:t xml:space="preserve">u của </w:t>
      </w:r>
      <w:r>
        <w:rPr>
          <w:rStyle w:val="Bodytext21"/>
        </w:rPr>
        <w:t xml:space="preserve">kế </w:t>
      </w:r>
      <w:r>
        <w:t xml:space="preserve">hoạch phát triển kinh tế - xã hội 5 năm </w:t>
      </w:r>
      <w:r>
        <w:rPr>
          <w:rStyle w:val="Bodytext21"/>
        </w:rPr>
        <w:t>2021-2025.</w:t>
      </w:r>
    </w:p>
    <w:p w:rsidR="007F3EDE" w:rsidRDefault="00F11083">
      <w:pPr>
        <w:pStyle w:val="Bodytext20"/>
        <w:numPr>
          <w:ilvl w:val="0"/>
          <w:numId w:val="7"/>
        </w:numPr>
        <w:shd w:val="clear" w:color="auto" w:fill="auto"/>
        <w:tabs>
          <w:tab w:val="left" w:pos="1105"/>
        </w:tabs>
        <w:spacing w:before="0" w:after="60"/>
        <w:ind w:firstLine="620"/>
      </w:pPr>
      <w:r>
        <w:t xml:space="preserve">Tiếp tục quản lý và khai thác tốt các nguồn thu. Tập trung đẩy </w:t>
      </w:r>
      <w:r>
        <w:rPr>
          <w:rStyle w:val="Bodytext21"/>
        </w:rPr>
        <w:t xml:space="preserve">mạnh </w:t>
      </w:r>
      <w:r>
        <w:t xml:space="preserve">thực hiện hình thức đấu giá quyền </w:t>
      </w:r>
      <w:r>
        <w:rPr>
          <w:rStyle w:val="Bodytext21"/>
        </w:rPr>
        <w:t xml:space="preserve">sử </w:t>
      </w:r>
      <w:r>
        <w:t xml:space="preserve">dụng đất và phấn đấu tăng thu ngân </w:t>
      </w:r>
      <w:r>
        <w:rPr>
          <w:rStyle w:val="Bodytext21"/>
        </w:rPr>
        <w:t xml:space="preserve">sách </w:t>
      </w:r>
      <w:r>
        <w:t xml:space="preserve">hằng năm để bồ sung cho chi đầu </w:t>
      </w:r>
      <w:r>
        <w:rPr>
          <w:rStyle w:val="Bodytext21"/>
        </w:rPr>
        <w:t xml:space="preserve">tư </w:t>
      </w:r>
      <w:r>
        <w:t xml:space="preserve">phát triển. Đẩy </w:t>
      </w:r>
      <w:r>
        <w:t xml:space="preserve">nhanh việc tính tiền sử dụng </w:t>
      </w:r>
      <w:r>
        <w:rPr>
          <w:rStyle w:val="Bodytext21"/>
        </w:rPr>
        <w:t xml:space="preserve">đất </w:t>
      </w:r>
      <w:r>
        <w:t xml:space="preserve">của các dự án </w:t>
      </w:r>
      <w:r>
        <w:rPr>
          <w:rStyle w:val="Bodytext21"/>
        </w:rPr>
        <w:t xml:space="preserve">khu </w:t>
      </w:r>
      <w:r>
        <w:t xml:space="preserve">đô thị, khu dân </w:t>
      </w:r>
      <w:r>
        <w:rPr>
          <w:rStyle w:val="Bodytext21"/>
        </w:rPr>
        <w:t xml:space="preserve">cư </w:t>
      </w:r>
      <w:r>
        <w:t xml:space="preserve">đã lựa chọn xong nhà đầu tư. Kịp </w:t>
      </w:r>
      <w:r>
        <w:rPr>
          <w:rStyle w:val="Bodytext21"/>
        </w:rPr>
        <w:t xml:space="preserve">thời xác </w:t>
      </w:r>
      <w:r>
        <w:t xml:space="preserve">định đúng nghĩa </w:t>
      </w:r>
      <w:r>
        <w:rPr>
          <w:rStyle w:val="Bodytext21"/>
        </w:rPr>
        <w:t xml:space="preserve">vụ </w:t>
      </w:r>
      <w:r>
        <w:t xml:space="preserve">và tổ chức </w:t>
      </w:r>
      <w:r>
        <w:rPr>
          <w:rStyle w:val="Bodytext21"/>
        </w:rPr>
        <w:t xml:space="preserve">thu </w:t>
      </w:r>
      <w:r>
        <w:t xml:space="preserve">tiền sử dụng đất đối với các dự án mà </w:t>
      </w:r>
      <w:r>
        <w:rPr>
          <w:rStyle w:val="Bodytext21"/>
        </w:rPr>
        <w:t xml:space="preserve">chủ đầu </w:t>
      </w:r>
      <w:r>
        <w:t xml:space="preserve">tư được giao đất nhưng còn nợ </w:t>
      </w:r>
      <w:r>
        <w:rPr>
          <w:rStyle w:val="Bodytext21"/>
        </w:rPr>
        <w:t xml:space="preserve">tiền </w:t>
      </w:r>
      <w:r>
        <w:t xml:space="preserve">sử dụng đất, không chấp hành nghĩa </w:t>
      </w:r>
      <w:r>
        <w:rPr>
          <w:rStyle w:val="Bodytext21"/>
        </w:rPr>
        <w:t xml:space="preserve">vụ tài </w:t>
      </w:r>
      <w:r>
        <w:t>chính liên quan đến đất đai.</w:t>
      </w:r>
    </w:p>
    <w:p w:rsidR="007F3EDE" w:rsidRDefault="00F11083">
      <w:pPr>
        <w:pStyle w:val="Bodytext20"/>
        <w:numPr>
          <w:ilvl w:val="0"/>
          <w:numId w:val="7"/>
        </w:numPr>
        <w:shd w:val="clear" w:color="auto" w:fill="auto"/>
        <w:tabs>
          <w:tab w:val="left" w:pos="1105"/>
        </w:tabs>
        <w:spacing w:before="0" w:after="60"/>
        <w:ind w:firstLine="620"/>
      </w:pPr>
      <w:r>
        <w:t xml:space="preserve">Tăng cường công </w:t>
      </w:r>
      <w:r>
        <w:rPr>
          <w:rStyle w:val="Bodytext21"/>
        </w:rPr>
        <w:t xml:space="preserve">tác </w:t>
      </w:r>
      <w:r>
        <w:t xml:space="preserve">quản lý, giám sát thực hiện </w:t>
      </w:r>
      <w:r>
        <w:rPr>
          <w:rStyle w:val="Bodytext21"/>
        </w:rPr>
        <w:t xml:space="preserve">và </w:t>
      </w:r>
      <w:r>
        <w:t xml:space="preserve">nâng cao </w:t>
      </w:r>
      <w:r>
        <w:rPr>
          <w:rStyle w:val="Bodytext21"/>
        </w:rPr>
        <w:t xml:space="preserve">chất </w:t>
      </w:r>
      <w:r>
        <w:t xml:space="preserve">lượng các quy hoạch. Rà soát lại </w:t>
      </w:r>
      <w:r>
        <w:rPr>
          <w:rStyle w:val="Bodytext21"/>
        </w:rPr>
        <w:t xml:space="preserve">quy </w:t>
      </w:r>
      <w:r>
        <w:t xml:space="preserve">hoạch các khu đô thị, khu dân cư cho </w:t>
      </w:r>
      <w:r>
        <w:rPr>
          <w:rStyle w:val="Bodytext21"/>
        </w:rPr>
        <w:t xml:space="preserve">phù họp </w:t>
      </w:r>
      <w:r>
        <w:t xml:space="preserve">với nhu cầu sử dụng đất, đảm </w:t>
      </w:r>
      <w:r>
        <w:rPr>
          <w:rStyle w:val="Bodytext21"/>
        </w:rPr>
        <w:t xml:space="preserve">bảo </w:t>
      </w:r>
      <w:r>
        <w:t>sử dụ</w:t>
      </w:r>
      <w:r>
        <w:t xml:space="preserve">ng đất tiết kiệm, hiệu quả; xây dựng </w:t>
      </w:r>
      <w:r>
        <w:rPr>
          <w:rStyle w:val="Bodytext21"/>
        </w:rPr>
        <w:t xml:space="preserve">và </w:t>
      </w:r>
      <w:r>
        <w:t xml:space="preserve">phát triển đô thị phải gắn kết </w:t>
      </w:r>
      <w:r>
        <w:rPr>
          <w:rStyle w:val="Bodytext21"/>
        </w:rPr>
        <w:t xml:space="preserve">với </w:t>
      </w:r>
      <w:r>
        <w:t xml:space="preserve">phát triển khu vực nông thôn và phù </w:t>
      </w:r>
      <w:r>
        <w:rPr>
          <w:rStyle w:val="Bodytext21"/>
        </w:rPr>
        <w:t xml:space="preserve">họp với </w:t>
      </w:r>
      <w:r>
        <w:t xml:space="preserve">tiềm năng, lợi thế của từng địa </w:t>
      </w:r>
      <w:r>
        <w:rPr>
          <w:rStyle w:val="Bodytext21"/>
        </w:rPr>
        <w:t>phương.</w:t>
      </w:r>
    </w:p>
    <w:p w:rsidR="007F3EDE" w:rsidRDefault="00F11083">
      <w:pPr>
        <w:pStyle w:val="Bodytext20"/>
        <w:numPr>
          <w:ilvl w:val="0"/>
          <w:numId w:val="6"/>
        </w:numPr>
        <w:shd w:val="clear" w:color="auto" w:fill="auto"/>
        <w:tabs>
          <w:tab w:val="left" w:pos="903"/>
        </w:tabs>
        <w:spacing w:before="0" w:after="54"/>
        <w:ind w:firstLine="620"/>
      </w:pPr>
      <w:r>
        <w:t xml:space="preserve">Tăng cường quản </w:t>
      </w:r>
      <w:r>
        <w:rPr>
          <w:rStyle w:val="Bodytext21"/>
        </w:rPr>
        <w:t xml:space="preserve">lý đầu </w:t>
      </w:r>
      <w:r>
        <w:t xml:space="preserve">tư từ nguồn ngân sách nhà nước, khắc </w:t>
      </w:r>
      <w:r>
        <w:rPr>
          <w:rStyle w:val="Bodytext21"/>
        </w:rPr>
        <w:t xml:space="preserve">phục </w:t>
      </w:r>
      <w:r>
        <w:t xml:space="preserve">tình trạng bố trí </w:t>
      </w:r>
      <w:r>
        <w:rPr>
          <w:rStyle w:val="Bodytext21"/>
        </w:rPr>
        <w:t xml:space="preserve">vốn </w:t>
      </w:r>
      <w:r>
        <w:t xml:space="preserve">phân tán, </w:t>
      </w:r>
      <w:r>
        <w:rPr>
          <w:rStyle w:val="Bodytext21"/>
        </w:rPr>
        <w:t xml:space="preserve">dàn trải. </w:t>
      </w:r>
      <w:r>
        <w:t xml:space="preserve">Chú trọng nâng cao chất lượng các </w:t>
      </w:r>
      <w:r>
        <w:rPr>
          <w:rStyle w:val="Bodytext21"/>
        </w:rPr>
        <w:t xml:space="preserve">công </w:t>
      </w:r>
      <w:r>
        <w:t xml:space="preserve">trình, dự án đầu </w:t>
      </w:r>
      <w:r>
        <w:rPr>
          <w:rStyle w:val="Bodytext21"/>
        </w:rPr>
        <w:t xml:space="preserve">tư từ </w:t>
      </w:r>
      <w:r>
        <w:t xml:space="preserve">nguồn ngân </w:t>
      </w:r>
      <w:r>
        <w:rPr>
          <w:rStyle w:val="Bodytext21"/>
        </w:rPr>
        <w:t xml:space="preserve">sách </w:t>
      </w:r>
      <w:r>
        <w:t xml:space="preserve">nhà nước; đặc biệt coi trọng chất lượng </w:t>
      </w:r>
      <w:r>
        <w:rPr>
          <w:rStyle w:val="Bodytext21"/>
        </w:rPr>
        <w:t xml:space="preserve">quy </w:t>
      </w:r>
      <w:r>
        <w:t xml:space="preserve">hoạch và chất lượng tư vấn kiến trúc. Nâng cao chất lượng công tác đấu thầu, </w:t>
      </w:r>
      <w:r>
        <w:rPr>
          <w:rStyle w:val="Bodytext21"/>
        </w:rPr>
        <w:t xml:space="preserve">lựa </w:t>
      </w:r>
      <w:r>
        <w:t xml:space="preserve">chọn nhà thầu có </w:t>
      </w:r>
      <w:r>
        <w:rPr>
          <w:rStyle w:val="Bodytext21"/>
        </w:rPr>
        <w:t xml:space="preserve">đầy </w:t>
      </w:r>
      <w:r>
        <w:t xml:space="preserve">đủ năng lực thực hiện </w:t>
      </w:r>
      <w:r>
        <w:t xml:space="preserve">dự án, bảo đảm chất lượng công </w:t>
      </w:r>
      <w:r>
        <w:rPr>
          <w:rStyle w:val="Bodytext21"/>
        </w:rPr>
        <w:t xml:space="preserve">trình </w:t>
      </w:r>
      <w:r>
        <w:t xml:space="preserve">và theo đúng </w:t>
      </w:r>
      <w:r>
        <w:rPr>
          <w:rStyle w:val="Bodytext21"/>
        </w:rPr>
        <w:t xml:space="preserve">tiến </w:t>
      </w:r>
      <w:r>
        <w:t>độ quy định.</w:t>
      </w:r>
    </w:p>
    <w:p w:rsidR="007F3EDE" w:rsidRDefault="00F11083">
      <w:pPr>
        <w:pStyle w:val="Bodytext20"/>
        <w:numPr>
          <w:ilvl w:val="0"/>
          <w:numId w:val="6"/>
        </w:numPr>
        <w:shd w:val="clear" w:color="auto" w:fill="auto"/>
        <w:tabs>
          <w:tab w:val="left" w:pos="903"/>
        </w:tabs>
        <w:spacing w:before="0" w:after="60" w:line="403" w:lineRule="exact"/>
        <w:ind w:firstLine="620"/>
      </w:pPr>
      <w:r>
        <w:t xml:space="preserve">Khắc phục triệt để </w:t>
      </w:r>
      <w:r>
        <w:rPr>
          <w:rStyle w:val="Bodytext21"/>
        </w:rPr>
        <w:t xml:space="preserve">sự </w:t>
      </w:r>
      <w:r>
        <w:t xml:space="preserve">chậm trễ, tháo gỡ khó khăn trong giao </w:t>
      </w:r>
      <w:r>
        <w:rPr>
          <w:rStyle w:val="Bodytext21"/>
        </w:rPr>
        <w:t xml:space="preserve">kế hoạch </w:t>
      </w:r>
      <w:r>
        <w:t xml:space="preserve">và giải ngân vốn đầu tư công; </w:t>
      </w:r>
      <w:r>
        <w:rPr>
          <w:rStyle w:val="Bodytext21"/>
        </w:rPr>
        <w:t xml:space="preserve">xử lý </w:t>
      </w:r>
      <w:r>
        <w:t xml:space="preserve">nghiêm các tổ chức, người đứng đầu </w:t>
      </w:r>
      <w:r>
        <w:rPr>
          <w:rStyle w:val="Bodytext21"/>
        </w:rPr>
        <w:t xml:space="preserve">và cá </w:t>
      </w:r>
      <w:r>
        <w:t xml:space="preserve">nhân liên quan gây chậm trễ trong </w:t>
      </w:r>
      <w:r>
        <w:rPr>
          <w:rStyle w:val="Bodytext21"/>
        </w:rPr>
        <w:t xml:space="preserve">việc </w:t>
      </w:r>
      <w:r>
        <w:t>gia</w:t>
      </w:r>
      <w:r>
        <w:t xml:space="preserve">o kế hoạch và giải ngân vốn đầu </w:t>
      </w:r>
      <w:r>
        <w:rPr>
          <w:rStyle w:val="Bodytext21"/>
        </w:rPr>
        <w:t>tư công.</w:t>
      </w:r>
    </w:p>
    <w:p w:rsidR="007F3EDE" w:rsidRDefault="00F11083">
      <w:pPr>
        <w:pStyle w:val="Bodytext20"/>
        <w:numPr>
          <w:ilvl w:val="0"/>
          <w:numId w:val="6"/>
        </w:numPr>
        <w:shd w:val="clear" w:color="auto" w:fill="auto"/>
        <w:tabs>
          <w:tab w:val="left" w:pos="896"/>
        </w:tabs>
        <w:spacing w:before="0" w:after="86" w:line="403" w:lineRule="exact"/>
        <w:ind w:firstLine="620"/>
      </w:pPr>
      <w:r>
        <w:t xml:space="preserve">Công khai, minh </w:t>
      </w:r>
      <w:r>
        <w:rPr>
          <w:rStyle w:val="Bodytext21"/>
        </w:rPr>
        <w:t xml:space="preserve">bạch </w:t>
      </w:r>
      <w:r>
        <w:t xml:space="preserve">thông tin và tăng cường công tác quản </w:t>
      </w:r>
      <w:r>
        <w:rPr>
          <w:rStyle w:val="Bodytext21"/>
        </w:rPr>
        <w:t xml:space="preserve">lý, giám </w:t>
      </w:r>
      <w:r>
        <w:t xml:space="preserve">sát đầu tư, thanh tra, kiểm </w:t>
      </w:r>
      <w:r>
        <w:rPr>
          <w:rStyle w:val="Bodytext21"/>
        </w:rPr>
        <w:t xml:space="preserve">tra, chống </w:t>
      </w:r>
      <w:r>
        <w:t xml:space="preserve">tham nhũng, thất thoát, lãng phí </w:t>
      </w:r>
      <w:r>
        <w:rPr>
          <w:rStyle w:val="Bodytext21"/>
        </w:rPr>
        <w:t xml:space="preserve">và xử lý </w:t>
      </w:r>
      <w:r>
        <w:t>kịp</w:t>
      </w:r>
      <w:r>
        <w:br w:type="page"/>
      </w:r>
      <w:r>
        <w:lastRenderedPageBreak/>
        <w:t>thòi, nghiêm minh các vi phạm trong đầu tư công. Đề cao vai tr</w:t>
      </w:r>
      <w:r>
        <w:t>ò tham gia giám sát của cộng đồng dân cư ừong các vùng ảnh hưởng của dự án.</w:t>
      </w:r>
    </w:p>
    <w:p w:rsidR="007F3EDE" w:rsidRDefault="00F11083">
      <w:pPr>
        <w:pStyle w:val="Bodytext20"/>
        <w:numPr>
          <w:ilvl w:val="0"/>
          <w:numId w:val="6"/>
        </w:numPr>
        <w:shd w:val="clear" w:color="auto" w:fill="auto"/>
        <w:tabs>
          <w:tab w:val="left" w:pos="1056"/>
        </w:tabs>
        <w:spacing w:before="0" w:after="166"/>
        <w:ind w:firstLine="580"/>
      </w:pPr>
      <w:r>
        <w:t>Chú trọng công tác theo dõi, đánh giá thực hiện kế hoạch đầu tư công. Thực hiện nghiêm chế độ báo cáo định kỳ hoặc đột xuất về đầu tư công theo quy định của pháp luật; chú trọng nâ</w:t>
      </w:r>
      <w:r>
        <w:t>ng cao chất lượng thông tin, báo cáo, phải đánh giá đầy đủ kết quả thực hiện, những tồn tại, hạn chế và kịp thời đề xuất, kiến nghị cấp có thẩm quyền giải quyết các khó khăn, vướng mắc.</w:t>
      </w:r>
    </w:p>
    <w:p w:rsidR="007F3EDE" w:rsidRDefault="00F11083">
      <w:pPr>
        <w:pStyle w:val="Bodytext20"/>
        <w:shd w:val="clear" w:color="auto" w:fill="auto"/>
        <w:spacing w:before="0" w:after="134" w:line="288" w:lineRule="exact"/>
        <w:ind w:firstLine="580"/>
      </w:pPr>
      <w:r>
        <w:rPr>
          <w:rStyle w:val="Bodytext2Bold"/>
        </w:rPr>
        <w:t xml:space="preserve">Điều </w:t>
      </w:r>
      <w:r>
        <w:t>3. Giao ủy ban nhân dân tỉnh tổ chức thực hiện Nghị quyết.</w:t>
      </w:r>
    </w:p>
    <w:p w:rsidR="007F3EDE" w:rsidRDefault="00F11083">
      <w:pPr>
        <w:pStyle w:val="Bodytext20"/>
        <w:shd w:val="clear" w:color="auto" w:fill="auto"/>
        <w:spacing w:before="0" w:after="74"/>
        <w:ind w:firstLine="580"/>
      </w:pPr>
      <w:r>
        <w:rPr>
          <w:rStyle w:val="Bodytext2Bold"/>
        </w:rPr>
        <w:t xml:space="preserve">Điều 4. </w:t>
      </w:r>
      <w:r>
        <w:t>Thường trực Hội đồng nhân dân, các Ban của Hội đồng nhân dân, các Tổ đại biểu và các đại biểu Hội đồng nhân dân tỉnh giám sát thực hiện Nghị quyết.</w:t>
      </w:r>
    </w:p>
    <w:p w:rsidR="007F3EDE" w:rsidRDefault="00F11083">
      <w:pPr>
        <w:pStyle w:val="Bodytext20"/>
        <w:shd w:val="clear" w:color="auto" w:fill="auto"/>
        <w:tabs>
          <w:tab w:val="left" w:leader="hyphen" w:pos="2635"/>
        </w:tabs>
        <w:spacing w:before="0" w:line="403" w:lineRule="exact"/>
        <w:ind w:firstLine="580"/>
        <w:rPr>
          <w:vertAlign w:val="superscript"/>
          <w:lang w:val="en-US"/>
        </w:rPr>
      </w:pPr>
      <w:r>
        <w:t>Nghị quyết này được Hội đồng nhân dân tỉnh Hải Dưorng khóa XVI, kỳ họp thứ 15 th</w:t>
      </w:r>
      <w:r>
        <w:t>ông qua ngày 24 tháng 12 năm 2020 và có hiệu lực từ ngày 04 tháng 01 năm 2021. Các chính sách ừong Nghị quyết này được thực hiện từ ngày 01 tháng 01 năm 2021./.</w:t>
      </w:r>
    </w:p>
    <w:p w:rsidR="00F11083" w:rsidRDefault="00F11083">
      <w:pPr>
        <w:pStyle w:val="Bodytext20"/>
        <w:shd w:val="clear" w:color="auto" w:fill="auto"/>
        <w:tabs>
          <w:tab w:val="left" w:leader="hyphen" w:pos="2635"/>
        </w:tabs>
        <w:spacing w:before="0" w:line="403" w:lineRule="exact"/>
        <w:ind w:firstLine="580"/>
        <w:rPr>
          <w:vertAlign w:val="superscript"/>
          <w:lang w:val="en-US"/>
        </w:rPr>
      </w:pP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600"/>
      </w:tblGrid>
      <w:tr w:rsidR="00F11083" w:rsidRPr="008774A0" w:rsidTr="008A37A7">
        <w:trPr>
          <w:trHeight w:val="4213"/>
          <w:jc w:val="center"/>
        </w:trPr>
        <w:tc>
          <w:tcPr>
            <w:tcW w:w="5760" w:type="dxa"/>
          </w:tcPr>
          <w:p w:rsidR="00F11083" w:rsidRPr="00F11083" w:rsidRDefault="00F11083" w:rsidP="008A37A7">
            <w:pPr>
              <w:pStyle w:val="Bodytext5"/>
              <w:shd w:val="clear" w:color="auto" w:fill="auto"/>
              <w:rPr>
                <w:sz w:val="24"/>
                <w:szCs w:val="24"/>
                <w:lang w:val="en-US"/>
              </w:rPr>
            </w:pPr>
            <w:r w:rsidRPr="00F11083">
              <w:rPr>
                <w:sz w:val="24"/>
                <w:szCs w:val="24"/>
              </w:rPr>
              <w:t>Nơi nhậ</w:t>
            </w:r>
            <w:r w:rsidRPr="00F11083">
              <w:rPr>
                <w:sz w:val="24"/>
                <w:szCs w:val="24"/>
                <w:lang w:val="en-US"/>
              </w:rPr>
              <w:t>n</w:t>
            </w:r>
            <w:r w:rsidRPr="00F11083">
              <w:rPr>
                <w:sz w:val="24"/>
                <w:szCs w:val="24"/>
              </w:rPr>
              <w:t xml:space="preserve"> :</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Ủy ban Thường vụ Quốc hội;</w:t>
            </w:r>
          </w:p>
          <w:p w:rsidR="00F11083" w:rsidRPr="00F11083" w:rsidRDefault="00F11083" w:rsidP="00F11083">
            <w:pPr>
              <w:pStyle w:val="Bodytext6"/>
              <w:numPr>
                <w:ilvl w:val="0"/>
                <w:numId w:val="10"/>
              </w:numPr>
              <w:shd w:val="clear" w:color="auto" w:fill="auto"/>
              <w:tabs>
                <w:tab w:val="left" w:pos="258"/>
              </w:tabs>
              <w:spacing w:line="250" w:lineRule="exact"/>
              <w:jc w:val="both"/>
              <w:rPr>
                <w:i/>
                <w:sz w:val="24"/>
                <w:szCs w:val="24"/>
              </w:rPr>
            </w:pPr>
            <w:r w:rsidRPr="00EE6469">
              <w:rPr>
                <w:i/>
                <w:sz w:val="24"/>
                <w:szCs w:val="24"/>
                <w:lang w:val="en-US"/>
              </w:rPr>
              <w:t>Thủ tướng Chính phủ</w:t>
            </w:r>
            <w:r w:rsidRPr="00EE6469">
              <w:rPr>
                <w:i/>
                <w:sz w:val="24"/>
                <w:szCs w:val="24"/>
              </w:rPr>
              <w:t>;</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Bộ Kế hoạch và Đầu tư;</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Bộ Tài chính;</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sidRPr="00EE6469">
              <w:rPr>
                <w:i/>
                <w:sz w:val="24"/>
                <w:szCs w:val="24"/>
                <w:lang w:val="en-US"/>
              </w:rPr>
              <w:t>Bộ Tư pháp</w:t>
            </w:r>
            <w:r>
              <w:rPr>
                <w:i/>
                <w:sz w:val="24"/>
                <w:szCs w:val="24"/>
                <w:lang w:val="en-US"/>
              </w:rPr>
              <w:t xml:space="preserve"> (</w:t>
            </w:r>
            <w:r w:rsidRPr="00EE6469">
              <w:rPr>
                <w:i/>
                <w:sz w:val="24"/>
                <w:szCs w:val="24"/>
              </w:rPr>
              <w:t>Cục Kiểm tra văn bản</w:t>
            </w:r>
            <w:r>
              <w:rPr>
                <w:i/>
                <w:sz w:val="24"/>
                <w:szCs w:val="24"/>
                <w:lang w:val="en-US"/>
              </w:rPr>
              <w:t>)</w:t>
            </w:r>
            <w:r w:rsidRPr="00EE6469">
              <w:rPr>
                <w:i/>
                <w:sz w:val="24"/>
                <w:szCs w:val="24"/>
              </w:rPr>
              <w:t>;</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Ban Công tác đại biểu;</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Ban T</w:t>
            </w:r>
            <w:r w:rsidRPr="00EE6469">
              <w:rPr>
                <w:i/>
                <w:sz w:val="24"/>
                <w:szCs w:val="24"/>
              </w:rPr>
              <w:t xml:space="preserve">hường </w:t>
            </w:r>
            <w:r>
              <w:rPr>
                <w:i/>
                <w:sz w:val="24"/>
                <w:szCs w:val="24"/>
                <w:lang w:val="en-US"/>
              </w:rPr>
              <w:t>vụ</w:t>
            </w:r>
            <w:r w:rsidRPr="00EE6469">
              <w:rPr>
                <w:i/>
                <w:sz w:val="24"/>
                <w:szCs w:val="24"/>
              </w:rPr>
              <w:t xml:space="preserve"> Tỉnh ủy;</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sidRPr="00EE6469">
              <w:rPr>
                <w:i/>
                <w:sz w:val="24"/>
                <w:szCs w:val="24"/>
                <w:lang w:val="en-US"/>
              </w:rPr>
              <w:t>Thường trực HĐND</w:t>
            </w:r>
            <w:r>
              <w:rPr>
                <w:i/>
                <w:sz w:val="24"/>
                <w:szCs w:val="24"/>
                <w:lang w:val="en-US"/>
              </w:rPr>
              <w:t>, UBND, UBMTTQ</w:t>
            </w:r>
            <w:r w:rsidRPr="00EE6469">
              <w:rPr>
                <w:i/>
                <w:sz w:val="24"/>
                <w:szCs w:val="24"/>
                <w:lang w:val="en-US"/>
              </w:rPr>
              <w:t xml:space="preserve"> tỉnh;</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Đoàn đại biểu Quốc hội tỉnh;</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 xml:space="preserve">Các vị đại biểu HĐND tỉnh; </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Văn phòng: Tỉnh ủy, Đoàn ĐBQH, UBND tỉnh;</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Các sở, ban, ngành, đoàn thể tỉnh;</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Lãnh đạo và CV Văn phòng HĐND tỉnh;</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Thường trực HĐND và UBND các huyện, TP, TX;</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Báo Hải Dương, Trang TTĐT HĐND tỉnh;</w:t>
            </w:r>
          </w:p>
          <w:p w:rsidR="00F11083" w:rsidRPr="00CD37C3" w:rsidRDefault="00F11083" w:rsidP="00F11083">
            <w:pPr>
              <w:pStyle w:val="Bodytext6"/>
              <w:numPr>
                <w:ilvl w:val="0"/>
                <w:numId w:val="10"/>
              </w:numPr>
              <w:shd w:val="clear" w:color="auto" w:fill="auto"/>
              <w:tabs>
                <w:tab w:val="left" w:pos="258"/>
              </w:tabs>
              <w:spacing w:line="250" w:lineRule="exact"/>
              <w:jc w:val="both"/>
              <w:rPr>
                <w:i/>
                <w:sz w:val="24"/>
                <w:szCs w:val="24"/>
              </w:rPr>
            </w:pPr>
            <w:r w:rsidRPr="00EE6469">
              <w:rPr>
                <w:i/>
                <w:sz w:val="24"/>
                <w:szCs w:val="24"/>
              </w:rPr>
              <w:t>Trung tâm CNTT - VP UBND tính;</w:t>
            </w:r>
          </w:p>
          <w:p w:rsidR="00F11083" w:rsidRPr="00EE6469" w:rsidRDefault="00F11083" w:rsidP="00F11083">
            <w:pPr>
              <w:pStyle w:val="Bodytext6"/>
              <w:numPr>
                <w:ilvl w:val="0"/>
                <w:numId w:val="10"/>
              </w:numPr>
              <w:shd w:val="clear" w:color="auto" w:fill="auto"/>
              <w:tabs>
                <w:tab w:val="left" w:pos="258"/>
              </w:tabs>
              <w:spacing w:line="250" w:lineRule="exact"/>
              <w:jc w:val="both"/>
              <w:rPr>
                <w:i/>
                <w:sz w:val="24"/>
                <w:szCs w:val="24"/>
              </w:rPr>
            </w:pPr>
            <w:r>
              <w:rPr>
                <w:i/>
                <w:sz w:val="24"/>
                <w:szCs w:val="24"/>
                <w:lang w:val="en-US"/>
              </w:rPr>
              <w:t>Lưu: VT.</w:t>
            </w:r>
          </w:p>
          <w:p w:rsidR="00F11083" w:rsidRPr="00EE6469" w:rsidRDefault="00F11083" w:rsidP="008A37A7">
            <w:pPr>
              <w:pStyle w:val="Bodytext20"/>
              <w:shd w:val="clear" w:color="auto" w:fill="auto"/>
              <w:spacing w:before="0"/>
              <w:rPr>
                <w:sz w:val="24"/>
                <w:szCs w:val="24"/>
                <w:lang w:val="en-US"/>
              </w:rPr>
            </w:pPr>
          </w:p>
        </w:tc>
        <w:tc>
          <w:tcPr>
            <w:tcW w:w="3600" w:type="dxa"/>
          </w:tcPr>
          <w:p w:rsidR="00F11083" w:rsidRPr="00EE6469" w:rsidRDefault="00F11083" w:rsidP="008A37A7">
            <w:pPr>
              <w:pStyle w:val="Picturecaption0"/>
              <w:shd w:val="clear" w:color="auto" w:fill="auto"/>
              <w:rPr>
                <w:sz w:val="24"/>
                <w:szCs w:val="24"/>
                <w:lang w:val="en-US"/>
              </w:rPr>
            </w:pPr>
            <w:r w:rsidRPr="00EE6469">
              <w:rPr>
                <w:sz w:val="24"/>
                <w:szCs w:val="24"/>
              </w:rPr>
              <w:t>CHỦ TỊCH</w:t>
            </w: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pStyle w:val="Picturecaption0"/>
              <w:shd w:val="clear" w:color="auto" w:fill="auto"/>
              <w:rPr>
                <w:sz w:val="24"/>
                <w:szCs w:val="24"/>
                <w:lang w:val="en-US"/>
              </w:rPr>
            </w:pPr>
          </w:p>
          <w:p w:rsidR="00F11083" w:rsidRPr="00EE6469" w:rsidRDefault="00F11083" w:rsidP="008A37A7">
            <w:pPr>
              <w:framePr w:h="1925" w:hSpace="686" w:vSpace="298" w:wrap="around" w:vAnchor="text" w:hAnchor="margin" w:x="5507" w:y="21"/>
              <w:jc w:val="center"/>
              <w:rPr>
                <w:lang w:val="en-US"/>
              </w:rPr>
            </w:pPr>
          </w:p>
          <w:p w:rsidR="00F11083" w:rsidRPr="00EE6469" w:rsidRDefault="00F11083" w:rsidP="008A37A7">
            <w:pPr>
              <w:framePr w:h="1925" w:hSpace="686" w:vSpace="298" w:wrap="around" w:vAnchor="text" w:hAnchor="margin" w:x="5507" w:y="21"/>
              <w:jc w:val="center"/>
              <w:rPr>
                <w:lang w:val="en-US"/>
              </w:rPr>
            </w:pPr>
          </w:p>
          <w:p w:rsidR="00F11083" w:rsidRPr="00EE6469" w:rsidRDefault="00F11083" w:rsidP="008A37A7">
            <w:pPr>
              <w:framePr w:h="1925" w:hSpace="686" w:vSpace="298" w:wrap="around" w:vAnchor="text" w:hAnchor="margin" w:x="5507" w:y="21"/>
              <w:jc w:val="center"/>
              <w:rPr>
                <w:lang w:val="en-US"/>
              </w:rPr>
            </w:pPr>
          </w:p>
          <w:p w:rsidR="00F11083" w:rsidRPr="00CD37C3" w:rsidRDefault="00F11083" w:rsidP="008A37A7">
            <w:pPr>
              <w:pStyle w:val="Bodytext20"/>
              <w:shd w:val="clear" w:color="auto" w:fill="auto"/>
              <w:spacing w:before="0"/>
              <w:jc w:val="center"/>
              <w:rPr>
                <w:b/>
                <w:i/>
                <w:sz w:val="24"/>
                <w:szCs w:val="24"/>
                <w:lang w:val="en-US"/>
              </w:rPr>
            </w:pPr>
            <w:r w:rsidRPr="00EE6469">
              <w:rPr>
                <w:b/>
                <w:sz w:val="24"/>
                <w:szCs w:val="24"/>
              </w:rPr>
              <w:t xml:space="preserve">Nguyễn </w:t>
            </w:r>
            <w:r>
              <w:rPr>
                <w:b/>
                <w:sz w:val="24"/>
                <w:szCs w:val="24"/>
                <w:lang w:val="en-US"/>
              </w:rPr>
              <w:t>Mạnh Hiển</w:t>
            </w:r>
          </w:p>
        </w:tc>
      </w:tr>
    </w:tbl>
    <w:p w:rsidR="00F11083" w:rsidRPr="00F11083" w:rsidRDefault="00F11083">
      <w:pPr>
        <w:pStyle w:val="Bodytext20"/>
        <w:shd w:val="clear" w:color="auto" w:fill="auto"/>
        <w:tabs>
          <w:tab w:val="left" w:leader="hyphen" w:pos="2635"/>
        </w:tabs>
        <w:spacing w:before="0" w:line="403" w:lineRule="exact"/>
        <w:ind w:firstLine="580"/>
        <w:rPr>
          <w:lang w:val="en-US"/>
        </w:rPr>
        <w:sectPr w:rsidR="00F11083" w:rsidRPr="00F11083" w:rsidSect="005668D8">
          <w:type w:val="continuous"/>
          <w:pgSz w:w="12240" w:h="18720"/>
          <w:pgMar w:top="1260" w:right="1440" w:bottom="1440" w:left="1440" w:header="0" w:footer="3" w:gutter="0"/>
          <w:cols w:space="720"/>
          <w:noEndnote/>
          <w:docGrid w:linePitch="360"/>
        </w:sectPr>
      </w:pPr>
    </w:p>
    <w:p w:rsidR="007F3EDE" w:rsidRDefault="007F3EDE">
      <w:pPr>
        <w:spacing w:before="87" w:after="87" w:line="240" w:lineRule="exact"/>
        <w:rPr>
          <w:sz w:val="19"/>
          <w:szCs w:val="19"/>
        </w:rPr>
      </w:pPr>
    </w:p>
    <w:p w:rsidR="007F3EDE" w:rsidRDefault="007F3EDE">
      <w:pPr>
        <w:rPr>
          <w:sz w:val="2"/>
          <w:szCs w:val="2"/>
        </w:rPr>
        <w:sectPr w:rsidR="007F3EDE">
          <w:type w:val="continuous"/>
          <w:pgSz w:w="12240" w:h="18720"/>
          <w:pgMar w:top="1918" w:right="0" w:bottom="1918" w:left="0" w:header="0" w:footer="3" w:gutter="0"/>
          <w:cols w:space="720"/>
          <w:noEndnote/>
          <w:docGrid w:linePitch="360"/>
        </w:sectPr>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360" w:lineRule="exact"/>
      </w:pPr>
    </w:p>
    <w:p w:rsidR="007F3EDE" w:rsidRDefault="007F3EDE">
      <w:pPr>
        <w:spacing w:line="662" w:lineRule="exact"/>
      </w:pPr>
    </w:p>
    <w:p w:rsidR="007F3EDE" w:rsidRDefault="007F3EDE">
      <w:pPr>
        <w:rPr>
          <w:sz w:val="2"/>
          <w:szCs w:val="2"/>
        </w:rPr>
        <w:sectPr w:rsidR="007F3EDE">
          <w:type w:val="continuous"/>
          <w:pgSz w:w="12240" w:h="18720"/>
          <w:pgMar w:top="1918" w:right="1081" w:bottom="1918" w:left="1799" w:header="0" w:footer="3" w:gutter="0"/>
          <w:cols w:space="720"/>
          <w:noEndnote/>
          <w:docGrid w:linePitch="360"/>
        </w:sectPr>
      </w:pPr>
    </w:p>
    <w:p w:rsidR="007F3EDE" w:rsidRDefault="007F3EDE">
      <w:pPr>
        <w:rPr>
          <w:sz w:val="2"/>
          <w:szCs w:val="2"/>
        </w:rPr>
      </w:pPr>
    </w:p>
    <w:p w:rsidR="007F3EDE" w:rsidRDefault="007F3EDE">
      <w:pPr>
        <w:rPr>
          <w:sz w:val="2"/>
          <w:szCs w:val="2"/>
        </w:rPr>
      </w:pPr>
      <w:bookmarkStart w:id="0" w:name="_GoBack"/>
      <w:bookmarkEnd w:id="0"/>
    </w:p>
    <w:sectPr w:rsidR="007F3EDE">
      <w:headerReference w:type="default" r:id="rId9"/>
      <w:pgSz w:w="12240" w:h="18720"/>
      <w:pgMar w:top="8676" w:right="7113" w:bottom="7862" w:left="3031"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F11083">
      <w:r>
        <w:separator/>
      </w:r>
    </w:p>
  </w:endnote>
  <w:endnote w:type="continuationSeparator" w:id="0">
    <w:p w:rsidR="00000000" w:rsidRDefault="00F11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EDE" w:rsidRDefault="007F3EDE"/>
  </w:footnote>
  <w:footnote w:type="continuationSeparator" w:id="0">
    <w:p w:rsidR="007F3EDE" w:rsidRDefault="007F3ED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EDE" w:rsidRDefault="00F11083">
    <w:pPr>
      <w:rPr>
        <w:sz w:val="2"/>
        <w:szCs w:val="2"/>
      </w:rPr>
    </w:pPr>
    <w:r>
      <w:pict>
        <v:shapetype id="_x0000_t202" coordsize="21600,21600" o:spt="202" path="m,l,21600r21600,l21600,xe">
          <v:stroke joinstyle="miter"/>
          <v:path gradientshapeok="t" o:connecttype="rect"/>
        </v:shapetype>
        <v:shape id="_x0000_s1026" type="#_x0000_t202" style="position:absolute;margin-left:325.7pt;margin-top:79.15pt;width:5.75pt;height:9.7pt;z-index:-251658752;mso-wrap-style:none;mso-wrap-distance-left:5pt;mso-wrap-distance-right:5pt;mso-position-horizontal-relative:page;mso-position-vertical-relative:page" wrapcoords="0 0" filled="f" stroked="f">
          <v:textbox style="mso-fit-shape-to-text:t" inset="0,0,0,0">
            <w:txbxContent>
              <w:p w:rsidR="007F3EDE" w:rsidRDefault="00F11083">
                <w:pPr>
                  <w:pStyle w:val="Headerorfooter0"/>
                  <w:shd w:val="clear" w:color="auto" w:fill="auto"/>
                  <w:spacing w:line="240" w:lineRule="auto"/>
                </w:pPr>
                <w:r>
                  <w:fldChar w:fldCharType="begin"/>
                </w:r>
                <w:r>
                  <w:instrText xml:space="preserve"> PAGE \* MERGEFORMAT </w:instrText>
                </w:r>
                <w:r>
                  <w:fldChar w:fldCharType="separate"/>
                </w:r>
                <w:r w:rsidRPr="00F11083">
                  <w:rPr>
                    <w:rStyle w:val="Headerorfooter1"/>
                    <w:noProof/>
                  </w:rPr>
                  <w:t>2</w:t>
                </w:r>
                <w:r>
                  <w:rPr>
                    <w:rStyle w:val="Headerorfooter1"/>
                  </w:rP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EDE" w:rsidRDefault="007F3ED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907EF"/>
    <w:multiLevelType w:val="multilevel"/>
    <w:tmpl w:val="0B42293A"/>
    <w:lvl w:ilvl="0">
      <w:start w:val="2"/>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2B0429"/>
    <w:multiLevelType w:val="multilevel"/>
    <w:tmpl w:val="9AB235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9284D97"/>
    <w:multiLevelType w:val="multilevel"/>
    <w:tmpl w:val="AA2ABD4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4BC1595"/>
    <w:multiLevelType w:val="multilevel"/>
    <w:tmpl w:val="6AC4797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C6C38EF"/>
    <w:multiLevelType w:val="multilevel"/>
    <w:tmpl w:val="AF9EB6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78B6835"/>
    <w:multiLevelType w:val="multilevel"/>
    <w:tmpl w:val="19A2D3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89F39EF"/>
    <w:multiLevelType w:val="multilevel"/>
    <w:tmpl w:val="A4E4275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D8A7109"/>
    <w:multiLevelType w:val="multilevel"/>
    <w:tmpl w:val="8CF891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F966580"/>
    <w:multiLevelType w:val="multilevel"/>
    <w:tmpl w:val="32AEA310"/>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6"/>
  </w:num>
  <w:num w:numId="3">
    <w:abstractNumId w:val="1"/>
  </w:num>
  <w:num w:numId="4">
    <w:abstractNumId w:val="7"/>
  </w:num>
  <w:num w:numId="5">
    <w:abstractNumId w:val="9"/>
  </w:num>
  <w:num w:numId="6">
    <w:abstractNumId w:val="2"/>
  </w:num>
  <w:num w:numId="7">
    <w:abstractNumId w:val="0"/>
  </w:num>
  <w:num w:numId="8">
    <w:abstractNumId w:val="5"/>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61"/>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7F3EDE"/>
    <w:rsid w:val="005668D8"/>
    <w:rsid w:val="007F3EDE"/>
    <w:rsid w:val="00F1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314pt">
    <w:name w:val="Body text (3) + 14 pt"/>
    <w:basedOn w:val="Bodytext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8223B"/>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8"/>
      <w:szCs w:val="28"/>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Bodytext220pt">
    <w:name w:val="Body text (2) + 20 pt"/>
    <w:basedOn w:val="Bodytext2"/>
    <w:rPr>
      <w:rFonts w:ascii="Times New Roman" w:eastAsia="Times New Roman" w:hAnsi="Times New Roman" w:cs="Times New Roman"/>
      <w:b w:val="0"/>
      <w:bCs w:val="0"/>
      <w:i w:val="0"/>
      <w:iCs w:val="0"/>
      <w:smallCaps w:val="0"/>
      <w:strike w:val="0"/>
      <w:color w:val="000000"/>
      <w:spacing w:val="0"/>
      <w:w w:val="100"/>
      <w:position w:val="0"/>
      <w:sz w:val="40"/>
      <w:szCs w:val="40"/>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08223B"/>
      <w:spacing w:val="0"/>
      <w:w w:val="100"/>
      <w:position w:val="0"/>
      <w:sz w:val="26"/>
      <w:szCs w:val="26"/>
      <w:u w:val="none"/>
      <w:lang w:val="vi-VN" w:eastAsia="vi-VN" w:bidi="vi-VN"/>
    </w:rPr>
  </w:style>
  <w:style w:type="character" w:customStyle="1" w:styleId="Bodytext4NotItalic0">
    <w:name w:val="Body text (4) + Not Italic"/>
    <w:basedOn w:val="Bodytext4"/>
    <w:rPr>
      <w:rFonts w:ascii="Times New Roman" w:eastAsia="Times New Roman" w:hAnsi="Times New Roman" w:cs="Times New Roman"/>
      <w:b w:val="0"/>
      <w:bCs w:val="0"/>
      <w:i/>
      <w:iCs/>
      <w:smallCaps w:val="0"/>
      <w:strike w:val="0"/>
      <w:color w:val="08223B"/>
      <w:spacing w:val="0"/>
      <w:w w:val="100"/>
      <w:position w:val="0"/>
      <w:sz w:val="26"/>
      <w:szCs w:val="26"/>
      <w:u w:val="none"/>
      <w:lang w:val="vi-VN" w:eastAsia="vi-VN" w:bidi="vi-VN"/>
    </w:rPr>
  </w:style>
  <w:style w:type="character" w:customStyle="1" w:styleId="Bodytext41">
    <w:name w:val="Body text (4)"/>
    <w:basedOn w:val="Bodytext4"/>
    <w:rPr>
      <w:rFonts w:ascii="Times New Roman" w:eastAsia="Times New Roman" w:hAnsi="Times New Roman" w:cs="Times New Roman"/>
      <w:b w:val="0"/>
      <w:bCs w:val="0"/>
      <w:i/>
      <w:iCs/>
      <w:smallCaps w:val="0"/>
      <w:strike w:val="0"/>
      <w:color w:val="08223B"/>
      <w:spacing w:val="0"/>
      <w:w w:val="100"/>
      <w:position w:val="0"/>
      <w:sz w:val="26"/>
      <w:szCs w:val="26"/>
      <w:u w:val="none"/>
      <w:lang w:val="vi-VN" w:eastAsia="vi-VN" w:bidi="vi-VN"/>
    </w:rPr>
  </w:style>
  <w:style w:type="character" w:customStyle="1" w:styleId="Bodytext5Exact">
    <w:name w:val="Body text (5) Exact"/>
    <w:basedOn w:val="DefaultParagraphFont"/>
    <w:link w:val="Bodytext5"/>
    <w:rPr>
      <w:b/>
      <w:bCs/>
      <w:i/>
      <w:iCs/>
      <w:smallCaps w:val="0"/>
      <w:strike w:val="0"/>
      <w:sz w:val="22"/>
      <w:szCs w:val="22"/>
      <w:u w:val="none"/>
    </w:rPr>
  </w:style>
  <w:style w:type="character" w:customStyle="1" w:styleId="Bodytext6Exact">
    <w:name w:val="Body text (6) Exact"/>
    <w:basedOn w:val="DefaultParagraphFont"/>
    <w:link w:val="Bodytext6"/>
    <w:rPr>
      <w:b w:val="0"/>
      <w:bCs w:val="0"/>
      <w:i w:val="0"/>
      <w:iCs w:val="0"/>
      <w:smallCaps w:val="0"/>
      <w:strike w:val="0"/>
      <w:sz w:val="21"/>
      <w:szCs w:val="21"/>
      <w:u w:val="none"/>
    </w:rPr>
  </w:style>
  <w:style w:type="character" w:customStyle="1" w:styleId="Bodytext611pt">
    <w:name w:val="Body text (6) + 11 pt"/>
    <w:aliases w:val="Italic Exact"/>
    <w:basedOn w:val="Bodytext6Exact"/>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7Exact">
    <w:name w:val="Body text (7) Exact"/>
    <w:basedOn w:val="DefaultParagraphFont"/>
    <w:link w:val="Bodytext7"/>
    <w:rPr>
      <w:b w:val="0"/>
      <w:bCs w:val="0"/>
      <w:i w:val="0"/>
      <w:iCs w:val="0"/>
      <w:smallCaps w:val="0"/>
      <w:strike w:val="0"/>
      <w:spacing w:val="10"/>
      <w:sz w:val="10"/>
      <w:szCs w:val="10"/>
      <w:u w:val="none"/>
    </w:rPr>
  </w:style>
  <w:style w:type="paragraph" w:customStyle="1" w:styleId="Bodytext30">
    <w:name w:val="Body text (3)"/>
    <w:basedOn w:val="Normal"/>
    <w:link w:val="Bodytext3"/>
    <w:pPr>
      <w:shd w:val="clear" w:color="auto" w:fill="FFFFFF"/>
      <w:spacing w:after="320" w:line="317" w:lineRule="exact"/>
      <w:jc w:val="center"/>
    </w:pPr>
    <w:rPr>
      <w:b/>
      <w:bCs/>
      <w:sz w:val="26"/>
      <w:szCs w:val="26"/>
    </w:rPr>
  </w:style>
  <w:style w:type="paragraph" w:customStyle="1" w:styleId="Bodytext40">
    <w:name w:val="Body text (4)"/>
    <w:basedOn w:val="Normal"/>
    <w:link w:val="Bodytext4"/>
    <w:pPr>
      <w:shd w:val="clear" w:color="auto" w:fill="FFFFFF"/>
      <w:spacing w:before="320" w:after="600" w:line="288" w:lineRule="exact"/>
      <w:jc w:val="both"/>
    </w:pPr>
    <w:rPr>
      <w:i/>
      <w:iCs/>
      <w:sz w:val="26"/>
      <w:szCs w:val="26"/>
    </w:rPr>
  </w:style>
  <w:style w:type="paragraph" w:customStyle="1" w:styleId="Bodytext20">
    <w:name w:val="Body text (2)"/>
    <w:basedOn w:val="Normal"/>
    <w:link w:val="Bodytext2"/>
    <w:pPr>
      <w:shd w:val="clear" w:color="auto" w:fill="FFFFFF"/>
      <w:spacing w:before="320" w:line="396" w:lineRule="exact"/>
      <w:jc w:val="both"/>
    </w:pPr>
    <w:rPr>
      <w:sz w:val="26"/>
      <w:szCs w:val="26"/>
    </w:rPr>
  </w:style>
  <w:style w:type="paragraph" w:customStyle="1" w:styleId="Headerorfooter0">
    <w:name w:val="Header or footer"/>
    <w:basedOn w:val="Normal"/>
    <w:link w:val="Headerorfooter"/>
    <w:pPr>
      <w:shd w:val="clear" w:color="auto" w:fill="FFFFFF"/>
      <w:spacing w:line="310" w:lineRule="exact"/>
    </w:pPr>
    <w:rPr>
      <w:sz w:val="28"/>
      <w:szCs w:val="28"/>
    </w:rPr>
  </w:style>
  <w:style w:type="paragraph" w:customStyle="1" w:styleId="Bodytext5">
    <w:name w:val="Body text (5)"/>
    <w:basedOn w:val="Normal"/>
    <w:link w:val="Bodytext5Exact"/>
    <w:pPr>
      <w:shd w:val="clear" w:color="auto" w:fill="FFFFFF"/>
      <w:spacing w:line="259" w:lineRule="exact"/>
    </w:pPr>
    <w:rPr>
      <w:b/>
      <w:bCs/>
      <w:i/>
      <w:iCs/>
      <w:sz w:val="22"/>
      <w:szCs w:val="22"/>
    </w:rPr>
  </w:style>
  <w:style w:type="paragraph" w:customStyle="1" w:styleId="Bodytext6">
    <w:name w:val="Body text (6)"/>
    <w:basedOn w:val="Normal"/>
    <w:link w:val="Bodytext6Exact"/>
    <w:pPr>
      <w:shd w:val="clear" w:color="auto" w:fill="FFFFFF"/>
      <w:spacing w:line="259" w:lineRule="exact"/>
    </w:pPr>
    <w:rPr>
      <w:sz w:val="21"/>
      <w:szCs w:val="21"/>
    </w:rPr>
  </w:style>
  <w:style w:type="paragraph" w:customStyle="1" w:styleId="Bodytext7">
    <w:name w:val="Body text (7)"/>
    <w:basedOn w:val="Normal"/>
    <w:link w:val="Bodytext7Exact"/>
    <w:pPr>
      <w:shd w:val="clear" w:color="auto" w:fill="FFFFFF"/>
      <w:spacing w:line="110" w:lineRule="exact"/>
      <w:jc w:val="both"/>
    </w:pPr>
    <w:rPr>
      <w:spacing w:val="10"/>
      <w:sz w:val="10"/>
      <w:szCs w:val="10"/>
    </w:rPr>
  </w:style>
  <w:style w:type="character" w:customStyle="1" w:styleId="Bodytext50">
    <w:name w:val="Body text (5)_"/>
    <w:basedOn w:val="DefaultParagraphFont"/>
    <w:rsid w:val="00F11083"/>
    <w:rPr>
      <w:b w:val="0"/>
      <w:bCs w:val="0"/>
      <w:i w:val="0"/>
      <w:iCs w:val="0"/>
      <w:smallCaps w:val="0"/>
      <w:strike w:val="0"/>
      <w:sz w:val="21"/>
      <w:szCs w:val="21"/>
      <w:u w:val="none"/>
    </w:rPr>
  </w:style>
  <w:style w:type="character" w:customStyle="1" w:styleId="Bodytext60">
    <w:name w:val="Body text (6)_"/>
    <w:basedOn w:val="DefaultParagraphFont"/>
    <w:rsid w:val="00F11083"/>
    <w:rPr>
      <w:b w:val="0"/>
      <w:bCs w:val="0"/>
      <w:i/>
      <w:iCs/>
      <w:smallCaps w:val="0"/>
      <w:strike w:val="0"/>
      <w:sz w:val="22"/>
      <w:szCs w:val="22"/>
      <w:u w:val="none"/>
    </w:rPr>
  </w:style>
  <w:style w:type="table" w:styleId="TableGrid">
    <w:name w:val="Table Grid"/>
    <w:basedOn w:val="TableNormal"/>
    <w:uiPriority w:val="59"/>
    <w:rsid w:val="00F110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icturecaption">
    <w:name w:val="Picture caption_"/>
    <w:basedOn w:val="DefaultParagraphFont"/>
    <w:link w:val="Picturecaption0"/>
    <w:rsid w:val="00F11083"/>
    <w:rPr>
      <w:b/>
      <w:bCs/>
      <w:sz w:val="26"/>
      <w:szCs w:val="26"/>
      <w:shd w:val="clear" w:color="auto" w:fill="FFFFFF"/>
    </w:rPr>
  </w:style>
  <w:style w:type="paragraph" w:customStyle="1" w:styleId="Picturecaption0">
    <w:name w:val="Picture caption"/>
    <w:basedOn w:val="Normal"/>
    <w:link w:val="Picturecaption"/>
    <w:rsid w:val="00F11083"/>
    <w:pPr>
      <w:shd w:val="clear" w:color="auto" w:fill="FFFFFF"/>
      <w:spacing w:line="302" w:lineRule="exact"/>
      <w:jc w:val="center"/>
    </w:pPr>
    <w:rPr>
      <w:b/>
      <w:bCs/>
      <w:color w:val="auto"/>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EE72AF-14BE-462C-9675-44F69F7F158D}"/>
</file>

<file path=customXml/itemProps2.xml><?xml version="1.0" encoding="utf-8"?>
<ds:datastoreItem xmlns:ds="http://schemas.openxmlformats.org/officeDocument/2006/customXml" ds:itemID="{D88A2398-8A29-4776-85CE-263142638579}"/>
</file>

<file path=customXml/itemProps3.xml><?xml version="1.0" encoding="utf-8"?>
<ds:datastoreItem xmlns:ds="http://schemas.openxmlformats.org/officeDocument/2006/customXml" ds:itemID="{BD426D18-F219-47F0-87DF-E05CF7FEA34B}"/>
</file>

<file path=docProps/app.xml><?xml version="1.0" encoding="utf-8"?>
<Properties xmlns="http://schemas.openxmlformats.org/officeDocument/2006/extended-properties" xmlns:vt="http://schemas.openxmlformats.org/officeDocument/2006/docPropsVTypes">
  <Template>Normal</Template>
  <TotalTime>3</TotalTime>
  <Pages>10</Pages>
  <Words>2862</Words>
  <Characters>16316</Characters>
  <Application>Microsoft Office Word</Application>
  <DocSecurity>0</DocSecurity>
  <Lines>135</Lines>
  <Paragraphs>38</Paragraphs>
  <ScaleCrop>false</ScaleCrop>
  <Company>Microsoft</Company>
  <LinksUpToDate>false</LinksUpToDate>
  <CharactersWithSpaces>19140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2021-01-07 (1)</dc:title>
  <dc:subject/>
  <dc:creator/>
  <cp:keywords/>
  <cp:lastModifiedBy>Nguyen Duy Hien</cp:lastModifiedBy>
  <cp:revision>3</cp:revision>
  <dcterms:created xsi:type="dcterms:W3CDTF">2021-01-11T08:03:00Z</dcterms:created>
  <dcterms:modified xsi:type="dcterms:W3CDTF">2021-01-11T08:06:00Z</dcterms:modified>
</cp:coreProperties>
</file>