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2"/>
        <w:tblW w:w="0" w:type="auto"/>
        <w:tblLook w:val="01E0" w:firstRow="1" w:lastRow="1" w:firstColumn="1" w:lastColumn="1" w:noHBand="0" w:noVBand="0"/>
      </w:tblPr>
      <w:tblGrid>
        <w:gridCol w:w="3298"/>
        <w:gridCol w:w="5945"/>
      </w:tblGrid>
      <w:tr w:rsidR="008A6889" w:rsidRPr="008A6889" w14:paraId="4CF1A260" w14:textId="77777777" w:rsidTr="00F572B8">
        <w:trPr>
          <w:trHeight w:val="540"/>
        </w:trPr>
        <w:tc>
          <w:tcPr>
            <w:tcW w:w="3298" w:type="dxa"/>
          </w:tcPr>
          <w:p w14:paraId="03B8175D" w14:textId="77777777" w:rsidR="00C827E7" w:rsidRPr="008A6889" w:rsidRDefault="00C827E7" w:rsidP="00F572B8">
            <w:pPr>
              <w:spacing w:before="36"/>
              <w:jc w:val="center"/>
              <w:rPr>
                <w:b/>
                <w:bCs/>
                <w:color w:val="000000" w:themeColor="text1"/>
                <w:sz w:val="26"/>
                <w:szCs w:val="28"/>
              </w:rPr>
            </w:pPr>
            <w:r w:rsidRPr="008A6889">
              <w:rPr>
                <w:b/>
                <w:bCs/>
                <w:color w:val="000000" w:themeColor="text1"/>
                <w:sz w:val="26"/>
                <w:szCs w:val="28"/>
              </w:rPr>
              <w:t>HỘI ĐỒNG NHÂN DÂN</w:t>
            </w:r>
          </w:p>
          <w:p w14:paraId="2192FA07" w14:textId="77777777" w:rsidR="00C827E7" w:rsidRPr="008A6889" w:rsidRDefault="00C827E7" w:rsidP="00DE76C4">
            <w:pPr>
              <w:jc w:val="center"/>
              <w:rPr>
                <w:b/>
                <w:bCs/>
                <w:color w:val="000000" w:themeColor="text1"/>
                <w:sz w:val="26"/>
                <w:szCs w:val="28"/>
              </w:rPr>
            </w:pPr>
            <w:r w:rsidRPr="008A6889">
              <w:rPr>
                <w:b/>
                <w:bCs/>
                <w:color w:val="000000" w:themeColor="text1"/>
                <w:sz w:val="26"/>
                <w:szCs w:val="28"/>
              </w:rPr>
              <w:t xml:space="preserve">TỈNH </w:t>
            </w:r>
            <w:r w:rsidR="00DE76C4" w:rsidRPr="008A6889">
              <w:rPr>
                <w:b/>
                <w:bCs/>
                <w:color w:val="000000" w:themeColor="text1"/>
                <w:sz w:val="26"/>
                <w:szCs w:val="28"/>
              </w:rPr>
              <w:t>VĨNH LONG</w:t>
            </w:r>
          </w:p>
          <w:p w14:paraId="6848F9BB" w14:textId="77777777" w:rsidR="007C2696" w:rsidRPr="008A6889" w:rsidRDefault="007C2696" w:rsidP="007C2696">
            <w:pPr>
              <w:jc w:val="center"/>
              <w:rPr>
                <w:color w:val="000000" w:themeColor="text1"/>
                <w:sz w:val="26"/>
                <w:szCs w:val="26"/>
              </w:rPr>
            </w:pPr>
            <w:r w:rsidRPr="008A6889">
              <w:rPr>
                <w:noProof/>
                <w:color w:val="000000" w:themeColor="text1"/>
              </w:rPr>
              <mc:AlternateContent>
                <mc:Choice Requires="wps">
                  <w:drawing>
                    <wp:anchor distT="4294967295" distB="4294967295" distL="114300" distR="114300" simplePos="0" relativeHeight="251659264" behindDoc="0" locked="0" layoutInCell="1" allowOverlap="1" wp14:anchorId="19090583" wp14:editId="6D335D91">
                      <wp:simplePos x="0" y="0"/>
                      <wp:positionH relativeFrom="column">
                        <wp:posOffset>608965</wp:posOffset>
                      </wp:positionH>
                      <wp:positionV relativeFrom="paragraph">
                        <wp:posOffset>56023</wp:posOffset>
                      </wp:positionV>
                      <wp:extent cx="697230" cy="0"/>
                      <wp:effectExtent l="0" t="0" r="26670" b="19050"/>
                      <wp:wrapNone/>
                      <wp:docPr id="1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66D995ED" id="Line 10"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95pt,4.4pt" to="102.8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"/>
                  </w:pict>
                </mc:Fallback>
              </mc:AlternateContent>
            </w:r>
          </w:p>
          <w:p w14:paraId="18A2E2EA" w14:textId="3B065789" w:rsidR="007C2696" w:rsidRPr="008A6889" w:rsidRDefault="00692C17" w:rsidP="007C2696">
            <w:pPr>
              <w:jc w:val="center"/>
              <w:rPr>
                <w:color w:val="000000" w:themeColor="text1"/>
                <w:sz w:val="26"/>
                <w:szCs w:val="26"/>
              </w:rPr>
            </w:pPr>
            <w:r>
              <w:rPr>
                <w:color w:val="000000" w:themeColor="text1"/>
                <w:sz w:val="26"/>
                <w:szCs w:val="26"/>
              </w:rPr>
              <w:t>Số: 22</w:t>
            </w:r>
            <w:r w:rsidR="007C2696" w:rsidRPr="008A6889">
              <w:rPr>
                <w:color w:val="000000" w:themeColor="text1"/>
                <w:sz w:val="26"/>
                <w:szCs w:val="26"/>
              </w:rPr>
              <w:t xml:space="preserve"> /2025/NQ-HĐND</w:t>
            </w:r>
          </w:p>
          <w:p w14:paraId="4864F532" w14:textId="381BC70A" w:rsidR="007C2696" w:rsidRPr="008A6889" w:rsidRDefault="007C2696" w:rsidP="007C2696">
            <w:pPr>
              <w:spacing w:before="109"/>
              <w:jc w:val="center"/>
              <w:rPr>
                <w:b/>
                <w:color w:val="000000" w:themeColor="text1"/>
                <w:sz w:val="28"/>
                <w:szCs w:val="28"/>
              </w:rPr>
            </w:pPr>
          </w:p>
        </w:tc>
        <w:tc>
          <w:tcPr>
            <w:tcW w:w="5945" w:type="dxa"/>
          </w:tcPr>
          <w:p w14:paraId="641F51A9" w14:textId="77777777" w:rsidR="00C827E7" w:rsidRPr="008A6889" w:rsidRDefault="00C827E7" w:rsidP="00F572B8">
            <w:pPr>
              <w:spacing w:before="36"/>
              <w:jc w:val="center"/>
              <w:rPr>
                <w:b/>
                <w:color w:val="000000" w:themeColor="text1"/>
                <w:sz w:val="26"/>
                <w:szCs w:val="28"/>
              </w:rPr>
            </w:pPr>
            <w:r w:rsidRPr="008A6889">
              <w:rPr>
                <w:b/>
                <w:color w:val="000000" w:themeColor="text1"/>
                <w:sz w:val="26"/>
                <w:szCs w:val="28"/>
              </w:rPr>
              <w:t>CỘNG HOÀ XÃ HỘI CHỦ NGHĨA VIỆT NAM</w:t>
            </w:r>
          </w:p>
          <w:p w14:paraId="0FE26F81" w14:textId="4AFCA3ED" w:rsidR="00C827E7" w:rsidRPr="008A6889" w:rsidRDefault="00C827E7" w:rsidP="00F572B8">
            <w:pPr>
              <w:jc w:val="center"/>
              <w:rPr>
                <w:b/>
                <w:bCs/>
                <w:color w:val="000000" w:themeColor="text1"/>
                <w:sz w:val="28"/>
                <w:szCs w:val="26"/>
              </w:rPr>
            </w:pPr>
            <w:r w:rsidRPr="008A6889">
              <w:rPr>
                <w:b/>
                <w:noProof/>
                <w:color w:val="000000" w:themeColor="text1"/>
                <w:sz w:val="28"/>
                <w:szCs w:val="26"/>
              </w:rPr>
              <w:t>Độc</w:t>
            </w:r>
            <w:r w:rsidRPr="008A6889">
              <w:rPr>
                <w:b/>
                <w:color w:val="000000" w:themeColor="text1"/>
                <w:sz w:val="28"/>
                <w:szCs w:val="26"/>
              </w:rPr>
              <w:t xml:space="preserve"> </w:t>
            </w:r>
            <w:r w:rsidRPr="008A6889">
              <w:rPr>
                <w:b/>
                <w:bCs/>
                <w:color w:val="000000" w:themeColor="text1"/>
                <w:sz w:val="28"/>
                <w:szCs w:val="26"/>
              </w:rPr>
              <w:t>lập - Tự  do - Hạnh phúc</w:t>
            </w:r>
          </w:p>
          <w:p w14:paraId="7CDC63CD" w14:textId="59298BF2" w:rsidR="007C2696" w:rsidRPr="008A6889" w:rsidRDefault="003514A6" w:rsidP="00F572B8">
            <w:pPr>
              <w:jc w:val="center"/>
              <w:rPr>
                <w:b/>
                <w:bCs/>
                <w:color w:val="000000" w:themeColor="text1"/>
                <w:sz w:val="28"/>
                <w:szCs w:val="26"/>
              </w:rPr>
            </w:pPr>
            <w:r w:rsidRPr="008A6889">
              <w:rPr>
                <w:noProof/>
                <w:color w:val="000000" w:themeColor="text1"/>
                <w:sz w:val="28"/>
              </w:rPr>
              <mc:AlternateContent>
                <mc:Choice Requires="wps">
                  <w:drawing>
                    <wp:anchor distT="4294967295" distB="4294967295" distL="114300" distR="114300" simplePos="0" relativeHeight="251660288" behindDoc="0" locked="0" layoutInCell="1" allowOverlap="1" wp14:anchorId="4D4C3631" wp14:editId="1DF27A3F">
                      <wp:simplePos x="0" y="0"/>
                      <wp:positionH relativeFrom="column">
                        <wp:posOffset>692786</wp:posOffset>
                      </wp:positionH>
                      <wp:positionV relativeFrom="paragraph">
                        <wp:posOffset>38100</wp:posOffset>
                      </wp:positionV>
                      <wp:extent cx="2286000" cy="0"/>
                      <wp:effectExtent l="0" t="0" r="19050" b="19050"/>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236E5D3F" id="Line 1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55pt,3pt" to="234.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"/>
                  </w:pict>
                </mc:Fallback>
              </mc:AlternateContent>
            </w:r>
          </w:p>
          <w:p w14:paraId="208C99B6" w14:textId="187D146F" w:rsidR="007C2696" w:rsidRPr="008A6889" w:rsidRDefault="007C2696" w:rsidP="00692C17">
            <w:pPr>
              <w:jc w:val="center"/>
              <w:rPr>
                <w:b/>
                <w:color w:val="000000" w:themeColor="text1"/>
                <w:sz w:val="26"/>
                <w:szCs w:val="26"/>
              </w:rPr>
            </w:pPr>
            <w:r w:rsidRPr="008A6889">
              <w:rPr>
                <w:bCs/>
                <w:i/>
                <w:iCs/>
                <w:color w:val="000000" w:themeColor="text1"/>
                <w:sz w:val="28"/>
                <w:szCs w:val="26"/>
              </w:rPr>
              <w:t>Vĩ</w:t>
            </w:r>
            <w:r w:rsidR="00692C17">
              <w:rPr>
                <w:bCs/>
                <w:i/>
                <w:iCs/>
                <w:color w:val="000000" w:themeColor="text1"/>
                <w:sz w:val="28"/>
                <w:szCs w:val="26"/>
              </w:rPr>
              <w:t>nh Long, ngày 18</w:t>
            </w:r>
            <w:r w:rsidR="003514A6">
              <w:rPr>
                <w:bCs/>
                <w:i/>
                <w:iCs/>
                <w:color w:val="000000" w:themeColor="text1"/>
                <w:sz w:val="28"/>
                <w:szCs w:val="26"/>
              </w:rPr>
              <w:t xml:space="preserve">  tháng 11 </w:t>
            </w:r>
            <w:r w:rsidRPr="008A6889">
              <w:rPr>
                <w:bCs/>
                <w:i/>
                <w:iCs/>
                <w:color w:val="000000" w:themeColor="text1"/>
                <w:sz w:val="28"/>
                <w:szCs w:val="26"/>
              </w:rPr>
              <w:t>năm 2025</w:t>
            </w:r>
          </w:p>
        </w:tc>
      </w:tr>
    </w:tbl>
    <w:p w14:paraId="18C000EB" w14:textId="77777777" w:rsidR="00C827E7" w:rsidRPr="008A6889" w:rsidRDefault="00C827E7" w:rsidP="00C827E7">
      <w:pPr>
        <w:jc w:val="center"/>
        <w:rPr>
          <w:b/>
          <w:color w:val="000000" w:themeColor="text1"/>
          <w:sz w:val="28"/>
          <w:szCs w:val="28"/>
        </w:rPr>
      </w:pPr>
      <w:r w:rsidRPr="008A6889">
        <w:rPr>
          <w:b/>
          <w:color w:val="000000" w:themeColor="text1"/>
          <w:sz w:val="28"/>
          <w:szCs w:val="28"/>
        </w:rPr>
        <w:t>NGHỊ QUYẾT</w:t>
      </w:r>
    </w:p>
    <w:p w14:paraId="18EFEE12" w14:textId="77777777" w:rsidR="00300B64" w:rsidRPr="008A6889" w:rsidRDefault="00DE76C4" w:rsidP="00C827E7">
      <w:pPr>
        <w:jc w:val="center"/>
        <w:rPr>
          <w:b/>
          <w:bCs/>
          <w:color w:val="000000" w:themeColor="text1"/>
          <w:sz w:val="28"/>
          <w:szCs w:val="28"/>
        </w:rPr>
      </w:pPr>
      <w:r w:rsidRPr="008A6889">
        <w:rPr>
          <w:b/>
          <w:color w:val="000000" w:themeColor="text1"/>
          <w:sz w:val="28"/>
          <w:szCs w:val="28"/>
          <w:lang w:val="de-DE"/>
        </w:rPr>
        <w:t>Q</w:t>
      </w:r>
      <w:r w:rsidR="00C827E7" w:rsidRPr="008A6889">
        <w:rPr>
          <w:b/>
          <w:color w:val="000000" w:themeColor="text1"/>
          <w:sz w:val="28"/>
          <w:szCs w:val="28"/>
          <w:lang w:val="de-DE"/>
        </w:rPr>
        <w:t xml:space="preserve">uy định </w:t>
      </w:r>
      <w:r w:rsidR="00C827E7" w:rsidRPr="008A6889">
        <w:rPr>
          <w:b/>
          <w:bCs/>
          <w:color w:val="000000" w:themeColor="text1"/>
          <w:sz w:val="28"/>
          <w:szCs w:val="28"/>
        </w:rPr>
        <w:t xml:space="preserve">nội dung, mức chi để tổ chức các kỳ thi, cuộc thi, </w:t>
      </w:r>
    </w:p>
    <w:p w14:paraId="478CF2F1" w14:textId="769B29FC" w:rsidR="00C827E7" w:rsidRPr="008A6889" w:rsidRDefault="00C827E7" w:rsidP="00C827E7">
      <w:pPr>
        <w:jc w:val="center"/>
        <w:rPr>
          <w:b/>
          <w:bCs/>
          <w:color w:val="000000" w:themeColor="text1"/>
          <w:sz w:val="28"/>
          <w:szCs w:val="28"/>
        </w:rPr>
      </w:pPr>
      <w:r w:rsidRPr="008A6889">
        <w:rPr>
          <w:b/>
          <w:bCs/>
          <w:color w:val="000000" w:themeColor="text1"/>
          <w:sz w:val="28"/>
          <w:szCs w:val="28"/>
        </w:rPr>
        <w:t xml:space="preserve">hội thi trong lĩnh vực </w:t>
      </w:r>
      <w:r w:rsidR="00331426" w:rsidRPr="008A6889">
        <w:rPr>
          <w:b/>
          <w:bCs/>
          <w:color w:val="000000" w:themeColor="text1"/>
          <w:sz w:val="28"/>
          <w:szCs w:val="28"/>
        </w:rPr>
        <w:t>giáo dục và đào tạo</w:t>
      </w:r>
      <w:r w:rsidRPr="008A6889">
        <w:rPr>
          <w:b/>
          <w:bCs/>
          <w:color w:val="000000" w:themeColor="text1"/>
          <w:sz w:val="28"/>
          <w:szCs w:val="28"/>
        </w:rPr>
        <w:t xml:space="preserve"> trên địa bàn tỉnh </w:t>
      </w:r>
      <w:r w:rsidR="00DE76C4" w:rsidRPr="008A6889">
        <w:rPr>
          <w:b/>
          <w:bCs/>
          <w:color w:val="000000" w:themeColor="text1"/>
          <w:sz w:val="28"/>
          <w:szCs w:val="28"/>
        </w:rPr>
        <w:t>Vĩnh Long</w:t>
      </w:r>
    </w:p>
    <w:p w14:paraId="39FAF3AC" w14:textId="0783BB1A" w:rsidR="00660557" w:rsidRPr="008A6889" w:rsidRDefault="00C827E7" w:rsidP="00C827E7">
      <w:pPr>
        <w:tabs>
          <w:tab w:val="left" w:pos="3751"/>
          <w:tab w:val="center" w:pos="4564"/>
        </w:tabs>
        <w:rPr>
          <w:b/>
          <w:bCs/>
          <w:color w:val="000000" w:themeColor="text1"/>
          <w:sz w:val="28"/>
          <w:szCs w:val="28"/>
          <w:lang w:val="de-DE"/>
        </w:rPr>
      </w:pPr>
      <w:r w:rsidRPr="008A6889">
        <w:rPr>
          <w:b/>
          <w:bCs/>
          <w:color w:val="000000" w:themeColor="text1"/>
          <w:sz w:val="28"/>
          <w:szCs w:val="28"/>
          <w:lang w:val="de-DE"/>
        </w:rPr>
        <w:tab/>
      </w:r>
      <w:r w:rsidRPr="008A6889">
        <w:rPr>
          <w:b/>
          <w:bCs/>
          <w:color w:val="000000" w:themeColor="text1"/>
          <w:sz w:val="28"/>
          <w:szCs w:val="28"/>
          <w:lang w:val="de-DE"/>
        </w:rPr>
        <w:tab/>
      </w:r>
    </w:p>
    <w:p w14:paraId="07A59E38" w14:textId="77777777" w:rsidR="008A20D3" w:rsidRPr="008A6889" w:rsidRDefault="008A20D3" w:rsidP="00AD2C0E">
      <w:pPr>
        <w:spacing w:after="100"/>
        <w:ind w:firstLine="709"/>
        <w:jc w:val="both"/>
        <w:rPr>
          <w:i/>
          <w:color w:val="000000" w:themeColor="text1"/>
          <w:sz w:val="28"/>
          <w:szCs w:val="28"/>
          <w:lang w:val="de-DE"/>
        </w:rPr>
      </w:pPr>
      <w:r w:rsidRPr="008A6889">
        <w:rPr>
          <w:i/>
          <w:color w:val="000000" w:themeColor="text1"/>
          <w:sz w:val="28"/>
          <w:szCs w:val="28"/>
          <w:lang w:val="de-DE"/>
        </w:rPr>
        <w:t xml:space="preserve">Căn cứ Luật Tổ chức chính quyền địa phương số 72/2025/QH15; </w:t>
      </w:r>
    </w:p>
    <w:p w14:paraId="77B36CA8" w14:textId="77777777" w:rsidR="008A20D3" w:rsidRPr="008A6889" w:rsidRDefault="008A20D3" w:rsidP="00AD2C0E">
      <w:pPr>
        <w:spacing w:after="100"/>
        <w:ind w:firstLine="709"/>
        <w:jc w:val="both"/>
        <w:rPr>
          <w:i/>
          <w:color w:val="000000" w:themeColor="text1"/>
          <w:sz w:val="28"/>
          <w:szCs w:val="28"/>
          <w:lang w:val="de-DE"/>
        </w:rPr>
      </w:pPr>
      <w:r w:rsidRPr="008A6889">
        <w:rPr>
          <w:i/>
          <w:color w:val="000000" w:themeColor="text1"/>
          <w:sz w:val="28"/>
          <w:szCs w:val="28"/>
          <w:lang w:val="de-DE"/>
        </w:rPr>
        <w:t>Căn cứ Luật Ban hành văn bản quy phạm pháp luật số 64/2025/QH15;</w:t>
      </w:r>
    </w:p>
    <w:p w14:paraId="395C7094" w14:textId="77777777" w:rsidR="008A20D3" w:rsidRPr="008A6889" w:rsidRDefault="008A20D3" w:rsidP="00AD2C0E">
      <w:pPr>
        <w:spacing w:after="100"/>
        <w:ind w:firstLine="709"/>
        <w:jc w:val="both"/>
        <w:rPr>
          <w:i/>
          <w:color w:val="000000" w:themeColor="text1"/>
          <w:sz w:val="28"/>
          <w:szCs w:val="28"/>
          <w:lang w:val="de-DE"/>
        </w:rPr>
      </w:pPr>
      <w:r w:rsidRPr="008A6889">
        <w:rPr>
          <w:i/>
          <w:color w:val="000000" w:themeColor="text1"/>
          <w:sz w:val="28"/>
          <w:szCs w:val="28"/>
          <w:lang w:val="de-DE"/>
        </w:rPr>
        <w:t>Căn cứ Luật sửa đổi, bổ sung một số điều của Luật Ban hành văn bản quy phạm pháp luật số 87/2025/QH15;</w:t>
      </w:r>
    </w:p>
    <w:p w14:paraId="2A57A7DF" w14:textId="77777777" w:rsidR="008A20D3" w:rsidRPr="008A6889" w:rsidRDefault="008A20D3" w:rsidP="00AD2C0E">
      <w:pPr>
        <w:spacing w:after="100"/>
        <w:ind w:firstLine="709"/>
        <w:jc w:val="both"/>
        <w:rPr>
          <w:i/>
          <w:color w:val="000000" w:themeColor="text1"/>
          <w:sz w:val="28"/>
          <w:szCs w:val="28"/>
          <w:lang w:val="de-DE"/>
        </w:rPr>
      </w:pPr>
      <w:r w:rsidRPr="008A6889">
        <w:rPr>
          <w:i/>
          <w:color w:val="000000" w:themeColor="text1"/>
          <w:sz w:val="28"/>
          <w:szCs w:val="28"/>
          <w:lang w:val="de-DE"/>
        </w:rPr>
        <w:t>Căn cứ Luật Ngân sách nhà nước số 89/2025/QH15;</w:t>
      </w:r>
    </w:p>
    <w:p w14:paraId="7FCFE223" w14:textId="77777777" w:rsidR="008A20D3" w:rsidRPr="008A6889" w:rsidRDefault="008A20D3" w:rsidP="00AD2C0E">
      <w:pPr>
        <w:spacing w:after="100"/>
        <w:ind w:firstLine="709"/>
        <w:jc w:val="both"/>
        <w:rPr>
          <w:i/>
          <w:color w:val="000000" w:themeColor="text1"/>
          <w:sz w:val="28"/>
          <w:szCs w:val="28"/>
          <w:lang w:val="de-DE"/>
        </w:rPr>
      </w:pPr>
      <w:r w:rsidRPr="008A6889">
        <w:rPr>
          <w:i/>
          <w:color w:val="000000" w:themeColor="text1"/>
          <w:sz w:val="28"/>
          <w:szCs w:val="28"/>
          <w:lang w:val="de-DE"/>
        </w:rPr>
        <w:t>Căn cứ Luật Giáo dục số 43/2019/QH14;</w:t>
      </w:r>
    </w:p>
    <w:p w14:paraId="65234788" w14:textId="77777777" w:rsidR="008A20D3" w:rsidRPr="008A6889" w:rsidRDefault="008A20D3" w:rsidP="00AD2C0E">
      <w:pPr>
        <w:spacing w:after="100"/>
        <w:ind w:firstLine="709"/>
        <w:jc w:val="both"/>
        <w:rPr>
          <w:i/>
          <w:color w:val="000000" w:themeColor="text1"/>
          <w:sz w:val="28"/>
          <w:szCs w:val="28"/>
          <w:lang w:val="de-DE"/>
        </w:rPr>
      </w:pPr>
      <w:r w:rsidRPr="008A6889">
        <w:rPr>
          <w:i/>
          <w:color w:val="000000" w:themeColor="text1"/>
          <w:sz w:val="28"/>
          <w:szCs w:val="28"/>
          <w:lang w:val="de-DE"/>
        </w:rPr>
        <w:t>Căn cứ Thông tư số 69/2021/TT-BTC ngày 11 tháng 8 năm 2021 của Bộ trưởng Bộ Tài chính hướng dẫn quản lý kinh phí chuẩn bị, tổ chức và tham dự các kỳ thi áp dụng đối với giáo dục phổ thông;</w:t>
      </w:r>
    </w:p>
    <w:p w14:paraId="157C1F20" w14:textId="77777777" w:rsidR="008A20D3" w:rsidRPr="008A6889" w:rsidRDefault="008A20D3" w:rsidP="00AD2C0E">
      <w:pPr>
        <w:spacing w:after="100"/>
        <w:ind w:firstLine="709"/>
        <w:jc w:val="both"/>
        <w:rPr>
          <w:rStyle w:val="fontstyle01"/>
          <w:i/>
          <w:color w:val="000000" w:themeColor="text1"/>
          <w:sz w:val="28"/>
          <w:szCs w:val="28"/>
          <w:lang w:val="de-DE"/>
        </w:rPr>
      </w:pPr>
      <w:r w:rsidRPr="008A6889">
        <w:rPr>
          <w:rStyle w:val="fontstyle01"/>
          <w:i/>
          <w:color w:val="000000" w:themeColor="text1"/>
          <w:sz w:val="28"/>
          <w:szCs w:val="28"/>
          <w:lang w:val="de-DE"/>
        </w:rPr>
        <w:t xml:space="preserve">Căn cứ Thông tư số 004/2025/TT-BNV ngày 07 tháng 5 năm 2025 của Bộ trưởng Bộ Nội vụ quy định </w:t>
      </w:r>
      <w:r w:rsidRPr="008A6889">
        <w:rPr>
          <w:i/>
          <w:color w:val="000000" w:themeColor="text1"/>
          <w:sz w:val="28"/>
          <w:szCs w:val="28"/>
          <w:lang w:val="de-DE"/>
        </w:rPr>
        <w:t>mức lương của chuyên gia tư vấn trong nước làm cơ sở cho việc xác định giá gói thầu</w:t>
      </w:r>
      <w:r w:rsidRPr="008A6889">
        <w:rPr>
          <w:rStyle w:val="fontstyle01"/>
          <w:i/>
          <w:color w:val="000000" w:themeColor="text1"/>
          <w:sz w:val="28"/>
          <w:szCs w:val="28"/>
          <w:lang w:val="de-DE"/>
        </w:rPr>
        <w:t>;</w:t>
      </w:r>
    </w:p>
    <w:p w14:paraId="55C2C59F" w14:textId="28B7189D" w:rsidR="008A20D3" w:rsidRPr="008A6889" w:rsidRDefault="003514A6" w:rsidP="00AD2C0E">
      <w:pPr>
        <w:spacing w:after="100"/>
        <w:ind w:firstLine="709"/>
        <w:jc w:val="both"/>
        <w:rPr>
          <w:i/>
          <w:color w:val="000000" w:themeColor="text1"/>
          <w:sz w:val="28"/>
          <w:szCs w:val="28"/>
          <w:lang w:val="de-DE"/>
        </w:rPr>
      </w:pPr>
      <w:r>
        <w:rPr>
          <w:i/>
          <w:color w:val="000000" w:themeColor="text1"/>
          <w:sz w:val="28"/>
          <w:szCs w:val="28"/>
          <w:lang w:val="de-DE"/>
        </w:rPr>
        <w:t>Xét Tờ trình số 473/TTr-UBND ngày 12 tháng 11</w:t>
      </w:r>
      <w:r w:rsidR="008A20D3" w:rsidRPr="008A6889">
        <w:rPr>
          <w:i/>
          <w:color w:val="000000" w:themeColor="text1"/>
          <w:sz w:val="28"/>
          <w:szCs w:val="28"/>
          <w:lang w:val="de-DE"/>
        </w:rPr>
        <w:t xml:space="preserve"> năm 2025 của Ủy ban nhân dân tỉnh về dự thảo Nghị quyết quy định </w:t>
      </w:r>
      <w:r w:rsidR="008A20D3" w:rsidRPr="008A6889">
        <w:rPr>
          <w:bCs/>
          <w:i/>
          <w:color w:val="000000" w:themeColor="text1"/>
          <w:sz w:val="28"/>
          <w:szCs w:val="28"/>
          <w:lang w:val="de-DE"/>
        </w:rPr>
        <w:t>nội dung, mức chi để tổ chức các kỳ thi, cuộc thi, hội thi trong lĩnh vực giáo dục và đào tạo trên địa bàn tỉnh Vĩnh Long</w:t>
      </w:r>
      <w:r w:rsidR="008A20D3" w:rsidRPr="008A6889">
        <w:rPr>
          <w:i/>
          <w:color w:val="000000" w:themeColor="text1"/>
          <w:sz w:val="28"/>
          <w:szCs w:val="28"/>
          <w:lang w:val="de-DE"/>
        </w:rPr>
        <w:t>; Báo cáo thẩm tra củ</w:t>
      </w:r>
      <w:r>
        <w:rPr>
          <w:i/>
          <w:color w:val="000000" w:themeColor="text1"/>
          <w:sz w:val="28"/>
          <w:szCs w:val="28"/>
          <w:lang w:val="de-DE"/>
        </w:rPr>
        <w:t xml:space="preserve">a Ban Văn hóa - Xã hội Hội đồng nhân dân tỉnh </w:t>
      </w:r>
      <w:r w:rsidR="008A20D3" w:rsidRPr="008A6889">
        <w:rPr>
          <w:i/>
          <w:color w:val="000000" w:themeColor="text1"/>
          <w:sz w:val="28"/>
          <w:szCs w:val="28"/>
          <w:lang w:val="de-DE"/>
        </w:rPr>
        <w:t>và ý kiến thảo luận của đại biểu Hội đồng nhân dân tỉnh tại kỳ họp;</w:t>
      </w:r>
    </w:p>
    <w:p w14:paraId="2C244B0A" w14:textId="54C6249D" w:rsidR="008A20D3" w:rsidRPr="008A6889" w:rsidRDefault="008A20D3" w:rsidP="00AD2C0E">
      <w:pPr>
        <w:spacing w:after="100"/>
        <w:ind w:firstLine="709"/>
        <w:jc w:val="both"/>
        <w:rPr>
          <w:color w:val="000000" w:themeColor="text1"/>
          <w:sz w:val="28"/>
          <w:szCs w:val="28"/>
          <w:lang w:val="de-DE"/>
        </w:rPr>
      </w:pPr>
      <w:r w:rsidRPr="008A6889">
        <w:rPr>
          <w:i/>
          <w:color w:val="000000" w:themeColor="text1"/>
          <w:sz w:val="28"/>
          <w:szCs w:val="28"/>
          <w:lang w:val="de-DE"/>
        </w:rPr>
        <w:t xml:space="preserve">Hội đồng nhân dân ban hành Nghị quyết quy định </w:t>
      </w:r>
      <w:r w:rsidRPr="008A6889">
        <w:rPr>
          <w:bCs/>
          <w:i/>
          <w:color w:val="000000" w:themeColor="text1"/>
          <w:sz w:val="28"/>
          <w:szCs w:val="28"/>
          <w:lang w:val="de-DE"/>
        </w:rPr>
        <w:t>nội dung, mức chi để tổ chức các kỳ thi, cuộc thi, hội thi trong lĩnh vực giáo dục và đào tạo trên địa bàn tỉnh Vĩnh Long.</w:t>
      </w:r>
      <w:r w:rsidRPr="008A6889">
        <w:rPr>
          <w:color w:val="000000" w:themeColor="text1"/>
          <w:sz w:val="28"/>
          <w:szCs w:val="28"/>
          <w:lang w:val="de-DE"/>
        </w:rPr>
        <w:t xml:space="preserve">     </w:t>
      </w:r>
    </w:p>
    <w:p w14:paraId="075F9627" w14:textId="77777777" w:rsidR="008A20D3" w:rsidRPr="008A6889" w:rsidRDefault="008A20D3" w:rsidP="00AD2C0E">
      <w:pPr>
        <w:spacing w:after="100"/>
        <w:ind w:firstLine="709"/>
        <w:jc w:val="both"/>
        <w:rPr>
          <w:b/>
          <w:color w:val="000000" w:themeColor="text1"/>
          <w:sz w:val="28"/>
          <w:szCs w:val="28"/>
          <w:lang w:val="de-DE"/>
        </w:rPr>
      </w:pPr>
      <w:r w:rsidRPr="008A6889">
        <w:rPr>
          <w:b/>
          <w:bCs/>
          <w:color w:val="000000" w:themeColor="text1"/>
          <w:sz w:val="28"/>
          <w:szCs w:val="28"/>
          <w:lang w:val="vi-VN"/>
        </w:rPr>
        <w:t xml:space="preserve">Điều 1. </w:t>
      </w:r>
      <w:r w:rsidRPr="008A6889">
        <w:rPr>
          <w:b/>
          <w:color w:val="000000" w:themeColor="text1"/>
          <w:sz w:val="28"/>
          <w:szCs w:val="28"/>
          <w:lang w:val="de-DE"/>
        </w:rPr>
        <w:t>Phạm vi điều chỉnh và đối tượng áp dụng</w:t>
      </w:r>
    </w:p>
    <w:p w14:paraId="79100FA3" w14:textId="77777777" w:rsidR="008A20D3" w:rsidRPr="008A6889" w:rsidRDefault="008A20D3" w:rsidP="00AD2C0E">
      <w:pPr>
        <w:spacing w:after="100"/>
        <w:ind w:firstLine="709"/>
        <w:jc w:val="both"/>
        <w:rPr>
          <w:bCs/>
          <w:color w:val="000000" w:themeColor="text1"/>
          <w:kern w:val="28"/>
          <w:sz w:val="28"/>
          <w:szCs w:val="28"/>
          <w:lang w:val="de-DE"/>
        </w:rPr>
      </w:pPr>
      <w:r w:rsidRPr="008A6889">
        <w:rPr>
          <w:bCs/>
          <w:color w:val="000000" w:themeColor="text1"/>
          <w:kern w:val="28"/>
          <w:sz w:val="28"/>
          <w:szCs w:val="28"/>
          <w:lang w:val="de-DE"/>
        </w:rPr>
        <w:t>1. Phạm vi điều chỉnh</w:t>
      </w:r>
    </w:p>
    <w:p w14:paraId="7834C644" w14:textId="77777777" w:rsidR="008A20D3" w:rsidRPr="008A6889" w:rsidRDefault="008A20D3" w:rsidP="00AD2C0E">
      <w:pPr>
        <w:spacing w:after="100"/>
        <w:ind w:firstLine="709"/>
        <w:jc w:val="both"/>
        <w:rPr>
          <w:color w:val="000000" w:themeColor="text1"/>
          <w:sz w:val="28"/>
          <w:szCs w:val="28"/>
        </w:rPr>
      </w:pPr>
      <w:r w:rsidRPr="008A6889">
        <w:rPr>
          <w:color w:val="000000" w:themeColor="text1"/>
          <w:sz w:val="28"/>
          <w:szCs w:val="28"/>
        </w:rPr>
        <w:t>a) Nghị quyết này quy định nội dung chi và mức chi để tổ chức các kỳ thi, cuộc thi, hội thi trong lĩnh vực giáo dục và đào tạo trên địa bàn tỉnh Vĩnh Long.</w:t>
      </w:r>
    </w:p>
    <w:p w14:paraId="6B62E825" w14:textId="2C7BC56D" w:rsidR="00660557" w:rsidRPr="008A6889" w:rsidRDefault="008A20D3" w:rsidP="00AD2C0E">
      <w:pPr>
        <w:spacing w:after="100"/>
        <w:ind w:firstLine="709"/>
        <w:jc w:val="both"/>
        <w:rPr>
          <w:color w:val="000000" w:themeColor="text1"/>
          <w:sz w:val="28"/>
          <w:szCs w:val="28"/>
          <w:lang w:val="nl-NL"/>
        </w:rPr>
      </w:pPr>
      <w:r w:rsidRPr="008A6889">
        <w:rPr>
          <w:color w:val="000000" w:themeColor="text1"/>
          <w:sz w:val="28"/>
          <w:szCs w:val="28"/>
        </w:rPr>
        <w:t xml:space="preserve">b) </w:t>
      </w:r>
      <w:r w:rsidRPr="008A6889">
        <w:rPr>
          <w:color w:val="000000" w:themeColor="text1"/>
          <w:sz w:val="28"/>
          <w:szCs w:val="28"/>
          <w:lang w:val="vi-VN"/>
        </w:rPr>
        <w:t xml:space="preserve">Các nội dung </w:t>
      </w:r>
      <w:r w:rsidRPr="008A6889">
        <w:rPr>
          <w:color w:val="000000" w:themeColor="text1"/>
          <w:sz w:val="28"/>
          <w:szCs w:val="28"/>
        </w:rPr>
        <w:t>có liên quan</w:t>
      </w:r>
      <w:r w:rsidRPr="008A6889">
        <w:rPr>
          <w:color w:val="000000" w:themeColor="text1"/>
          <w:sz w:val="28"/>
          <w:szCs w:val="28"/>
          <w:lang w:val="vi-VN"/>
        </w:rPr>
        <w:t xml:space="preserve"> không quy định tại Nghị quyết này thì thực hiện theo Thông tư số 69/2021/TT-BTC ngày 11 tháng 8 năm 2021 của Bộ </w:t>
      </w:r>
      <w:r w:rsidRPr="008A6889">
        <w:rPr>
          <w:color w:val="000000" w:themeColor="text1"/>
          <w:sz w:val="28"/>
          <w:szCs w:val="28"/>
          <w:lang w:val="nl-NL"/>
        </w:rPr>
        <w:t xml:space="preserve">trưởng Bộ </w:t>
      </w:r>
      <w:r w:rsidRPr="008A6889">
        <w:rPr>
          <w:color w:val="000000" w:themeColor="text1"/>
          <w:sz w:val="28"/>
          <w:szCs w:val="28"/>
          <w:lang w:val="vi-VN"/>
        </w:rPr>
        <w:t>Tài chính hướng dẫn quản lý kinh phí chuẩn bị, tổ chức và tham dự các kỳ thi áp dụng đối với giáo dục phổ thông.</w:t>
      </w:r>
      <w:r w:rsidRPr="008A6889">
        <w:rPr>
          <w:color w:val="000000" w:themeColor="text1"/>
          <w:sz w:val="28"/>
          <w:szCs w:val="28"/>
          <w:lang w:val="nl-NL"/>
        </w:rPr>
        <w:t xml:space="preserve"> </w:t>
      </w:r>
    </w:p>
    <w:p w14:paraId="71E423DC" w14:textId="77777777" w:rsidR="008A20D3" w:rsidRPr="008A6889" w:rsidRDefault="008A20D3" w:rsidP="00AD2C0E">
      <w:pPr>
        <w:tabs>
          <w:tab w:val="left" w:pos="3550"/>
        </w:tabs>
        <w:spacing w:after="100"/>
        <w:ind w:firstLine="709"/>
        <w:jc w:val="both"/>
        <w:rPr>
          <w:color w:val="000000" w:themeColor="text1"/>
          <w:sz w:val="28"/>
          <w:szCs w:val="28"/>
          <w:lang w:val="de-DE"/>
        </w:rPr>
      </w:pPr>
      <w:r w:rsidRPr="008A6889">
        <w:rPr>
          <w:color w:val="000000" w:themeColor="text1"/>
          <w:sz w:val="28"/>
          <w:szCs w:val="28"/>
          <w:lang w:val="de-DE"/>
        </w:rPr>
        <w:t>2. Đối tượng áp dụng</w:t>
      </w:r>
      <w:r w:rsidRPr="008A6889">
        <w:rPr>
          <w:color w:val="000000" w:themeColor="text1"/>
          <w:sz w:val="28"/>
          <w:szCs w:val="28"/>
          <w:lang w:val="de-DE"/>
        </w:rPr>
        <w:tab/>
      </w:r>
    </w:p>
    <w:p w14:paraId="58409293" w14:textId="77777777" w:rsidR="008A20D3" w:rsidRPr="008A6889" w:rsidRDefault="008A20D3" w:rsidP="00AD2C0E">
      <w:pPr>
        <w:spacing w:after="100"/>
        <w:ind w:firstLine="709"/>
        <w:jc w:val="both"/>
        <w:rPr>
          <w:bCs/>
          <w:color w:val="000000" w:themeColor="text1"/>
          <w:kern w:val="28"/>
          <w:sz w:val="28"/>
          <w:szCs w:val="28"/>
          <w:lang w:val="de-DE"/>
        </w:rPr>
      </w:pPr>
      <w:r w:rsidRPr="008A6889">
        <w:rPr>
          <w:color w:val="000000" w:themeColor="text1"/>
          <w:sz w:val="28"/>
          <w:szCs w:val="28"/>
        </w:rPr>
        <w:t xml:space="preserve">Các cơ quan quản lý nhà nước về giáo dục và đào tạo tỉnh, xã, phường; các cơ sở giáo dục; các cơ quan, đơn vị, cá nhân có liên quan được cơ quan có thẩm </w:t>
      </w:r>
      <w:r w:rsidRPr="008A6889">
        <w:rPr>
          <w:color w:val="000000" w:themeColor="text1"/>
          <w:sz w:val="28"/>
          <w:szCs w:val="28"/>
        </w:rPr>
        <w:lastRenderedPageBreak/>
        <w:t>quyền giao nhiệm vụ chuẩn bị, tổ chức và tham dự các kỳ thi, cuộc thi, hội thi trong lĩnh vực giáo dục và đào tạo trên địa bàn tỉnh Vĩnh Long.</w:t>
      </w:r>
    </w:p>
    <w:p w14:paraId="404401B8" w14:textId="77777777" w:rsidR="008A20D3" w:rsidRPr="008A6889" w:rsidRDefault="008A20D3" w:rsidP="00AD2C0E">
      <w:pPr>
        <w:spacing w:after="100"/>
        <w:ind w:firstLine="709"/>
        <w:jc w:val="both"/>
        <w:rPr>
          <w:b/>
          <w:color w:val="000000" w:themeColor="text1"/>
          <w:sz w:val="28"/>
          <w:szCs w:val="28"/>
          <w:lang w:val="nl-NL"/>
        </w:rPr>
      </w:pPr>
      <w:r w:rsidRPr="008A6889">
        <w:rPr>
          <w:b/>
          <w:bCs/>
          <w:color w:val="000000" w:themeColor="text1"/>
          <w:sz w:val="28"/>
          <w:szCs w:val="28"/>
          <w:lang w:val="nl-NL"/>
        </w:rPr>
        <w:t>Điều 2. Quy định cụ thể nội dung chi và mức chi</w:t>
      </w:r>
    </w:p>
    <w:p w14:paraId="0C02D467" w14:textId="23D182EE" w:rsidR="008A20D3" w:rsidRPr="008A6889" w:rsidRDefault="00CB2008" w:rsidP="00AD2C0E">
      <w:pPr>
        <w:spacing w:after="100"/>
        <w:ind w:firstLine="709"/>
        <w:jc w:val="both"/>
        <w:rPr>
          <w:color w:val="000000" w:themeColor="text1"/>
          <w:sz w:val="28"/>
          <w:szCs w:val="28"/>
          <w:lang w:val="nl-NL"/>
        </w:rPr>
      </w:pPr>
      <w:r>
        <w:rPr>
          <w:bCs/>
          <w:color w:val="000000" w:themeColor="text1"/>
          <w:kern w:val="28"/>
          <w:sz w:val="28"/>
          <w:szCs w:val="28"/>
          <w:lang w:val="nl-NL"/>
        </w:rPr>
        <w:t>1. N</w:t>
      </w:r>
      <w:r w:rsidR="00956D71" w:rsidRPr="00956D71">
        <w:rPr>
          <w:color w:val="000000" w:themeColor="text1"/>
          <w:sz w:val="28"/>
          <w:szCs w:val="28"/>
          <w:lang w:val="nl-NL"/>
        </w:rPr>
        <w:t>ội dung chi và mức chi để tổ chức các kỳ thi cấp trung học phổ thông: thi tốt nghiệp trung học phổ thông; thi chọn học sinh giỏi cấp quốc gia; tập huấn đội tuyển học sinh giỏi dự thi cấp quốc gia</w:t>
      </w:r>
      <w:r w:rsidR="008A20D3" w:rsidRPr="008A6889">
        <w:rPr>
          <w:color w:val="000000" w:themeColor="text1"/>
          <w:sz w:val="28"/>
          <w:szCs w:val="28"/>
          <w:lang w:val="nl-NL"/>
        </w:rPr>
        <w:t xml:space="preserve"> t</w:t>
      </w:r>
      <w:r w:rsidR="008A20D3" w:rsidRPr="008A6889">
        <w:rPr>
          <w:color w:val="000000" w:themeColor="text1"/>
          <w:sz w:val="28"/>
          <w:szCs w:val="28"/>
        </w:rPr>
        <w:t>hực hiện theo Phụ lục I ban hành kèm theo Nghị quyết này.</w:t>
      </w:r>
    </w:p>
    <w:p w14:paraId="639B1DC0" w14:textId="77777777" w:rsidR="008A20D3" w:rsidRPr="008A6889" w:rsidRDefault="008A20D3" w:rsidP="00AD2C0E">
      <w:pPr>
        <w:spacing w:after="100"/>
        <w:ind w:firstLine="709"/>
        <w:jc w:val="both"/>
        <w:rPr>
          <w:bCs/>
          <w:color w:val="000000" w:themeColor="text1"/>
          <w:kern w:val="28"/>
          <w:sz w:val="28"/>
          <w:szCs w:val="28"/>
          <w:lang w:val="nl-NL"/>
        </w:rPr>
      </w:pPr>
      <w:r w:rsidRPr="008A6889">
        <w:rPr>
          <w:bCs/>
          <w:color w:val="000000" w:themeColor="text1"/>
          <w:kern w:val="28"/>
          <w:sz w:val="28"/>
          <w:szCs w:val="28"/>
          <w:lang w:val="nl-NL"/>
        </w:rPr>
        <w:t>2. N</w:t>
      </w:r>
      <w:r w:rsidRPr="008A6889">
        <w:rPr>
          <w:color w:val="000000" w:themeColor="text1"/>
          <w:sz w:val="28"/>
          <w:szCs w:val="28"/>
          <w:lang w:val="nl-NL"/>
        </w:rPr>
        <w:t xml:space="preserve">ội dung chi và mức chi để tổ chức các kỳ thi cấp tỉnh: Thi tuyển sinh  hoặc </w:t>
      </w:r>
      <w:r w:rsidRPr="008A6889">
        <w:rPr>
          <w:color w:val="000000" w:themeColor="text1"/>
          <w:sz w:val="28"/>
          <w:szCs w:val="28"/>
        </w:rPr>
        <w:t xml:space="preserve">xét tuyển </w:t>
      </w:r>
      <w:r w:rsidRPr="008A6889">
        <w:rPr>
          <w:color w:val="000000" w:themeColor="text1"/>
          <w:sz w:val="28"/>
          <w:szCs w:val="28"/>
          <w:lang w:val="nl-NL"/>
        </w:rPr>
        <w:t>vào lớp 10; thi các lớp cuối cấp tiếng Khmer; thi chọn học sinh giỏi cấp tỉnh các môn văn hóa; thi chọn học sinh giỏi dự thi cấp quốc gia t</w:t>
      </w:r>
      <w:r w:rsidRPr="008A6889">
        <w:rPr>
          <w:color w:val="000000" w:themeColor="text1"/>
          <w:sz w:val="28"/>
          <w:szCs w:val="28"/>
        </w:rPr>
        <w:t>hực hiện theo Phụ lục II ban hành kèm theo Nghị quyết này</w:t>
      </w:r>
      <w:r w:rsidRPr="008A6889">
        <w:rPr>
          <w:color w:val="000000" w:themeColor="text1"/>
          <w:sz w:val="28"/>
          <w:szCs w:val="28"/>
          <w:lang w:val="nl-NL"/>
        </w:rPr>
        <w:t>.</w:t>
      </w:r>
      <w:r w:rsidRPr="008A6889">
        <w:rPr>
          <w:bCs/>
          <w:color w:val="000000" w:themeColor="text1"/>
          <w:kern w:val="28"/>
          <w:sz w:val="28"/>
          <w:szCs w:val="28"/>
          <w:lang w:val="nl-NL"/>
        </w:rPr>
        <w:t xml:space="preserve"> </w:t>
      </w:r>
    </w:p>
    <w:p w14:paraId="50D140A4" w14:textId="7FDB37A9" w:rsidR="008A20D3" w:rsidRPr="008A6889" w:rsidRDefault="008A20D3" w:rsidP="00AD2C0E">
      <w:pPr>
        <w:spacing w:after="100"/>
        <w:ind w:firstLine="709"/>
        <w:jc w:val="both"/>
        <w:rPr>
          <w:color w:val="000000" w:themeColor="text1"/>
          <w:spacing w:val="-2"/>
          <w:sz w:val="28"/>
          <w:szCs w:val="28"/>
          <w:lang w:val="nl-NL"/>
        </w:rPr>
      </w:pPr>
      <w:r w:rsidRPr="008A6889">
        <w:rPr>
          <w:bCs/>
          <w:color w:val="000000" w:themeColor="text1"/>
          <w:kern w:val="28"/>
          <w:sz w:val="28"/>
          <w:szCs w:val="28"/>
          <w:lang w:val="nl-NL"/>
        </w:rPr>
        <w:tab/>
      </w:r>
      <w:r w:rsidRPr="008A6889">
        <w:rPr>
          <w:bCs/>
          <w:color w:val="000000" w:themeColor="text1"/>
          <w:spacing w:val="-2"/>
          <w:kern w:val="28"/>
          <w:sz w:val="28"/>
          <w:szCs w:val="28"/>
          <w:lang w:val="nl-NL"/>
        </w:rPr>
        <w:t xml:space="preserve">3. </w:t>
      </w:r>
      <w:r w:rsidRPr="008A6889">
        <w:rPr>
          <w:iCs/>
          <w:color w:val="000000" w:themeColor="text1"/>
          <w:sz w:val="28"/>
          <w:szCs w:val="28"/>
        </w:rPr>
        <w:t>Nội dung chi và mức chi để tổ chức các cuộc thi, hội thi cấp tỉnh tổ chức hàng năm, từ 2 năm trở lên tổ chức 1 lần và các cuộc thi, hội thi do Bộ Giáo dục và Đào tạo tổ chức</w:t>
      </w:r>
      <w:r w:rsidRPr="008A6889">
        <w:rPr>
          <w:color w:val="000000" w:themeColor="text1"/>
          <w:spacing w:val="-2"/>
          <w:sz w:val="28"/>
          <w:szCs w:val="28"/>
          <w:lang w:val="nl-NL"/>
        </w:rPr>
        <w:t xml:space="preserve"> t</w:t>
      </w:r>
      <w:r w:rsidRPr="008A6889">
        <w:rPr>
          <w:color w:val="000000" w:themeColor="text1"/>
          <w:sz w:val="28"/>
          <w:szCs w:val="28"/>
        </w:rPr>
        <w:t>hực hiện theo phụ lục III ban hành kèm theo Nghị quyết này</w:t>
      </w:r>
      <w:r w:rsidRPr="008A6889">
        <w:rPr>
          <w:color w:val="000000" w:themeColor="text1"/>
          <w:sz w:val="28"/>
          <w:szCs w:val="28"/>
          <w:lang w:val="nl-NL"/>
        </w:rPr>
        <w:t>.</w:t>
      </w:r>
    </w:p>
    <w:p w14:paraId="06A9B104" w14:textId="77777777" w:rsidR="008A20D3" w:rsidRPr="008A6889" w:rsidRDefault="008A20D3" w:rsidP="00AD2C0E">
      <w:pPr>
        <w:spacing w:after="100"/>
        <w:ind w:firstLine="709"/>
        <w:jc w:val="both"/>
        <w:rPr>
          <w:color w:val="000000" w:themeColor="text1"/>
          <w:sz w:val="28"/>
          <w:szCs w:val="28"/>
          <w:lang w:val="nl-NL"/>
        </w:rPr>
      </w:pPr>
      <w:r w:rsidRPr="008A6889">
        <w:rPr>
          <w:color w:val="000000" w:themeColor="text1"/>
          <w:sz w:val="28"/>
          <w:szCs w:val="28"/>
          <w:lang w:val="nl-NL"/>
        </w:rPr>
        <w:t xml:space="preserve">4. </w:t>
      </w:r>
      <w:r w:rsidRPr="008A6889">
        <w:rPr>
          <w:bCs/>
          <w:color w:val="000000" w:themeColor="text1"/>
          <w:kern w:val="28"/>
          <w:sz w:val="28"/>
          <w:szCs w:val="28"/>
          <w:lang w:val="nl-NL"/>
        </w:rPr>
        <w:t>N</w:t>
      </w:r>
      <w:r w:rsidRPr="008A6889">
        <w:rPr>
          <w:color w:val="000000" w:themeColor="text1"/>
          <w:sz w:val="28"/>
          <w:szCs w:val="28"/>
          <w:lang w:val="nl-NL"/>
        </w:rPr>
        <w:t xml:space="preserve">ội dung chi và mức chi tổ chức và tham gia Đại hội Thể dục thể thao cấp tỉnh; Hội khỏe Phù Đổng cấp tỉnh; giải thể thao cho học sinh cấp tỉnh; hội thao giáo dục quốc phòng và </w:t>
      </w:r>
      <w:r w:rsidRPr="008A6889">
        <w:rPr>
          <w:bCs/>
          <w:color w:val="000000" w:themeColor="text1"/>
          <w:kern w:val="28"/>
          <w:sz w:val="28"/>
          <w:szCs w:val="28"/>
          <w:lang w:val="nl-NL"/>
        </w:rPr>
        <w:t xml:space="preserve">an ninh trong trường phổ thông </w:t>
      </w:r>
      <w:r w:rsidRPr="008A6889">
        <w:rPr>
          <w:color w:val="000000" w:themeColor="text1"/>
          <w:sz w:val="28"/>
          <w:szCs w:val="28"/>
          <w:lang w:val="nl-NL"/>
        </w:rPr>
        <w:t>cấp tỉnh</w:t>
      </w:r>
      <w:r w:rsidRPr="008A6889">
        <w:rPr>
          <w:bCs/>
          <w:color w:val="000000" w:themeColor="text1"/>
          <w:kern w:val="28"/>
          <w:sz w:val="28"/>
          <w:szCs w:val="28"/>
          <w:lang w:val="nl-NL"/>
        </w:rPr>
        <w:t xml:space="preserve">; Hội thao các cơ sở giáo dục nghề nghiệp </w:t>
      </w:r>
      <w:r w:rsidRPr="008A6889">
        <w:rPr>
          <w:color w:val="000000" w:themeColor="text1"/>
          <w:sz w:val="28"/>
          <w:szCs w:val="28"/>
          <w:lang w:val="nl-NL"/>
        </w:rPr>
        <w:t>cấp tỉnh</w:t>
      </w:r>
      <w:r w:rsidRPr="008A6889">
        <w:rPr>
          <w:bCs/>
          <w:color w:val="000000" w:themeColor="text1"/>
          <w:kern w:val="28"/>
          <w:sz w:val="28"/>
          <w:szCs w:val="28"/>
          <w:lang w:val="nl-NL"/>
        </w:rPr>
        <w:t xml:space="preserve">; các hoạt động thể thao </w:t>
      </w:r>
      <w:r w:rsidRPr="008A6889">
        <w:rPr>
          <w:color w:val="000000" w:themeColor="text1"/>
          <w:sz w:val="28"/>
          <w:szCs w:val="28"/>
          <w:lang w:val="nl-NL"/>
        </w:rPr>
        <w:t>phối hợp cùng các tổ chức Đoàn thể được cấp có thẩm quyền phê duyệt theo kế hoạch t</w:t>
      </w:r>
      <w:r w:rsidRPr="008A6889">
        <w:rPr>
          <w:color w:val="000000" w:themeColor="text1"/>
          <w:sz w:val="28"/>
          <w:szCs w:val="28"/>
        </w:rPr>
        <w:t>hực hiện theo Phụ lục IV ban hành kèm theo Nghị quyết này.</w:t>
      </w:r>
    </w:p>
    <w:p w14:paraId="36F8AD56" w14:textId="77777777" w:rsidR="008A20D3" w:rsidRPr="008A6889" w:rsidRDefault="008A20D3" w:rsidP="00AD2C0E">
      <w:pPr>
        <w:spacing w:after="100"/>
        <w:ind w:firstLine="709"/>
        <w:jc w:val="both"/>
        <w:rPr>
          <w:color w:val="000000" w:themeColor="text1"/>
          <w:sz w:val="28"/>
          <w:szCs w:val="28"/>
          <w:lang w:val="nl-NL"/>
        </w:rPr>
      </w:pPr>
      <w:r w:rsidRPr="008A6889">
        <w:rPr>
          <w:color w:val="000000" w:themeColor="text1"/>
          <w:sz w:val="28"/>
          <w:szCs w:val="28"/>
          <w:lang w:val="nl-NL"/>
        </w:rPr>
        <w:t xml:space="preserve">5. </w:t>
      </w:r>
      <w:r w:rsidRPr="008A6889">
        <w:rPr>
          <w:bCs/>
          <w:color w:val="000000" w:themeColor="text1"/>
          <w:kern w:val="28"/>
          <w:sz w:val="28"/>
          <w:szCs w:val="28"/>
          <w:lang w:val="nl-NL"/>
        </w:rPr>
        <w:t>N</w:t>
      </w:r>
      <w:r w:rsidRPr="008A6889">
        <w:rPr>
          <w:color w:val="000000" w:themeColor="text1"/>
          <w:sz w:val="28"/>
          <w:szCs w:val="28"/>
          <w:lang w:val="nl-NL"/>
        </w:rPr>
        <w:t>ội dung chi và mức chi đối với các kỳ thi, cuộc thi, hội thi, Hội khỏe Phù Đổng, giải thể thao cho học sinh và hội thao cấp xã, phường: Mức chi bằng 80% mức chi tương ứng cho từng nội dung chi của các kỳ thi, cuộc thi, hội thi, hội khỏe, hội thao cấp tỉnh quy định tại khoản 2, khoản 3, khoản 4 Điều này.</w:t>
      </w:r>
    </w:p>
    <w:p w14:paraId="7D1E8FA2" w14:textId="77777777" w:rsidR="008A20D3" w:rsidRPr="008A6889" w:rsidRDefault="008A20D3" w:rsidP="00AD2C0E">
      <w:pPr>
        <w:spacing w:after="100"/>
        <w:ind w:firstLine="709"/>
        <w:jc w:val="both"/>
        <w:rPr>
          <w:color w:val="000000" w:themeColor="text1"/>
          <w:sz w:val="28"/>
          <w:szCs w:val="28"/>
          <w:lang w:val="nl-NL"/>
        </w:rPr>
      </w:pPr>
      <w:r w:rsidRPr="008A6889">
        <w:rPr>
          <w:color w:val="000000" w:themeColor="text1"/>
          <w:sz w:val="28"/>
          <w:szCs w:val="28"/>
          <w:lang w:val="nl-NL"/>
        </w:rPr>
        <w:t xml:space="preserve">6. </w:t>
      </w:r>
      <w:r w:rsidRPr="008A6889">
        <w:rPr>
          <w:bCs/>
          <w:color w:val="000000" w:themeColor="text1"/>
          <w:kern w:val="28"/>
          <w:sz w:val="28"/>
          <w:szCs w:val="28"/>
          <w:lang w:val="nl-NL"/>
        </w:rPr>
        <w:t>N</w:t>
      </w:r>
      <w:r w:rsidRPr="008A6889">
        <w:rPr>
          <w:color w:val="000000" w:themeColor="text1"/>
          <w:sz w:val="28"/>
          <w:szCs w:val="28"/>
          <w:lang w:val="nl-NL"/>
        </w:rPr>
        <w:t>ội dung chi và mức chi đối với các kỳ thi, cuộc thi, hội thi, Hội khỏe Phù Đổng, giải thể thao cho học sinh và hội thao tại các cơ sở giáo dục: Mức chi bằng 60% mức chi tương ứng cho từng nội dung chi của các kỳ thi, cuộc thi, hội thi, hội khỏe, hội thao cấp tỉnh quy định tại khoản 2, khoản 3, khoản 4 Điều này.</w:t>
      </w:r>
    </w:p>
    <w:p w14:paraId="1879406D" w14:textId="77777777" w:rsidR="008A20D3" w:rsidRPr="008A6889" w:rsidRDefault="008A20D3" w:rsidP="00AD2C0E">
      <w:pPr>
        <w:spacing w:after="100"/>
        <w:ind w:firstLine="709"/>
        <w:jc w:val="both"/>
        <w:rPr>
          <w:color w:val="000000" w:themeColor="text1"/>
          <w:sz w:val="28"/>
          <w:szCs w:val="28"/>
          <w:lang w:val="nl-NL"/>
        </w:rPr>
      </w:pPr>
      <w:r w:rsidRPr="008A6889">
        <w:rPr>
          <w:color w:val="000000" w:themeColor="text1"/>
          <w:sz w:val="28"/>
          <w:szCs w:val="28"/>
          <w:lang w:val="nl-NL"/>
        </w:rPr>
        <w:t xml:space="preserve">7. </w:t>
      </w:r>
      <w:r w:rsidRPr="008A6889">
        <w:rPr>
          <w:bCs/>
          <w:color w:val="000000" w:themeColor="text1"/>
          <w:kern w:val="28"/>
          <w:sz w:val="28"/>
          <w:szCs w:val="28"/>
          <w:lang w:val="nl-NL"/>
        </w:rPr>
        <w:t>N</w:t>
      </w:r>
      <w:r w:rsidRPr="008A6889">
        <w:rPr>
          <w:color w:val="000000" w:themeColor="text1"/>
          <w:sz w:val="28"/>
          <w:szCs w:val="28"/>
          <w:lang w:val="nl-NL"/>
        </w:rPr>
        <w:t>ội dung chi và mức chi khen thưởng các kỳ thi chọn học sinh giỏi các môn văn hóa t</w:t>
      </w:r>
      <w:r w:rsidRPr="008A6889">
        <w:rPr>
          <w:color w:val="000000" w:themeColor="text1"/>
          <w:sz w:val="28"/>
          <w:szCs w:val="28"/>
        </w:rPr>
        <w:t>hực hiện theo Phụ lục V ban hành kèm theo Nghị quyết này</w:t>
      </w:r>
      <w:r w:rsidRPr="008A6889">
        <w:rPr>
          <w:color w:val="000000" w:themeColor="text1"/>
          <w:sz w:val="28"/>
          <w:szCs w:val="28"/>
          <w:lang w:val="nl-NL"/>
        </w:rPr>
        <w:t>.</w:t>
      </w:r>
    </w:p>
    <w:p w14:paraId="7EA951C3" w14:textId="77777777" w:rsidR="008A20D3" w:rsidRPr="008A6889" w:rsidRDefault="008A20D3" w:rsidP="00AD2C0E">
      <w:pPr>
        <w:spacing w:after="100"/>
        <w:ind w:firstLine="709"/>
        <w:jc w:val="both"/>
        <w:rPr>
          <w:b/>
          <w:bCs/>
          <w:color w:val="000000" w:themeColor="text1"/>
          <w:kern w:val="28"/>
          <w:sz w:val="28"/>
          <w:szCs w:val="28"/>
          <w:lang w:val="nl-NL"/>
        </w:rPr>
      </w:pPr>
      <w:r w:rsidRPr="008A6889">
        <w:rPr>
          <w:color w:val="000000" w:themeColor="text1"/>
          <w:sz w:val="28"/>
          <w:szCs w:val="28"/>
          <w:lang w:val="nl-NL"/>
        </w:rPr>
        <w:t>8. M</w:t>
      </w:r>
      <w:r w:rsidRPr="008A6889">
        <w:rPr>
          <w:color w:val="000000" w:themeColor="text1"/>
          <w:sz w:val="28"/>
          <w:szCs w:val="28"/>
          <w:lang w:val="vi-VN"/>
        </w:rPr>
        <w:t xml:space="preserve">ức chi quy định tại </w:t>
      </w:r>
      <w:r w:rsidRPr="008A6889">
        <w:rPr>
          <w:color w:val="000000" w:themeColor="text1"/>
          <w:sz w:val="28"/>
          <w:szCs w:val="28"/>
          <w:lang w:val="nl-NL"/>
        </w:rPr>
        <w:t>Nghị quyết</w:t>
      </w:r>
      <w:r w:rsidRPr="008A6889">
        <w:rPr>
          <w:color w:val="000000" w:themeColor="text1"/>
          <w:sz w:val="28"/>
          <w:szCs w:val="28"/>
          <w:lang w:val="vi-VN"/>
        </w:rPr>
        <w:t xml:space="preserve"> này được thực hiện cho những ngày thực tế làm việc trong thời gian chính thức tổ chức các nhiệm vụ quy định tại Điều </w:t>
      </w:r>
      <w:r w:rsidRPr="008A6889">
        <w:rPr>
          <w:color w:val="000000" w:themeColor="text1"/>
          <w:sz w:val="28"/>
          <w:szCs w:val="28"/>
          <w:lang w:val="nl-NL"/>
        </w:rPr>
        <w:t>1 Nghị quyết</w:t>
      </w:r>
      <w:r w:rsidRPr="008A6889">
        <w:rPr>
          <w:color w:val="000000" w:themeColor="text1"/>
          <w:sz w:val="28"/>
          <w:szCs w:val="28"/>
          <w:lang w:val="vi-VN"/>
        </w:rPr>
        <w:t xml:space="preserve"> này</w:t>
      </w:r>
      <w:r w:rsidRPr="008A6889">
        <w:rPr>
          <w:color w:val="000000" w:themeColor="text1"/>
          <w:sz w:val="28"/>
          <w:szCs w:val="28"/>
          <w:lang w:val="nl-NL"/>
        </w:rPr>
        <w:t xml:space="preserve">. </w:t>
      </w:r>
      <w:r w:rsidRPr="008A6889">
        <w:rPr>
          <w:color w:val="000000" w:themeColor="text1"/>
          <w:sz w:val="28"/>
          <w:szCs w:val="28"/>
          <w:lang w:val="vi-VN"/>
        </w:rPr>
        <w:t>Trường hợp một người làm nhiều nhiệm vụ khác nhau trong một ngày thì chỉ được hưởng một mức thù lao cao nhất.</w:t>
      </w:r>
      <w:r w:rsidRPr="008A6889">
        <w:rPr>
          <w:b/>
          <w:bCs/>
          <w:color w:val="000000" w:themeColor="text1"/>
          <w:kern w:val="28"/>
          <w:sz w:val="28"/>
          <w:szCs w:val="28"/>
          <w:lang w:val="nl-NL"/>
        </w:rPr>
        <w:t xml:space="preserve"> </w:t>
      </w:r>
    </w:p>
    <w:p w14:paraId="40B2A093" w14:textId="77777777" w:rsidR="008A20D3" w:rsidRPr="008A6889" w:rsidRDefault="008A20D3" w:rsidP="00AD2C0E">
      <w:pPr>
        <w:spacing w:after="100"/>
        <w:ind w:firstLine="709"/>
        <w:jc w:val="both"/>
        <w:rPr>
          <w:b/>
          <w:bCs/>
          <w:color w:val="000000" w:themeColor="text1"/>
          <w:kern w:val="28"/>
          <w:sz w:val="28"/>
          <w:szCs w:val="28"/>
          <w:lang w:val="nl-NL"/>
        </w:rPr>
      </w:pPr>
      <w:r w:rsidRPr="008A6889">
        <w:rPr>
          <w:b/>
          <w:bCs/>
          <w:color w:val="000000" w:themeColor="text1"/>
          <w:kern w:val="28"/>
          <w:sz w:val="28"/>
          <w:szCs w:val="28"/>
          <w:lang w:val="nl-NL"/>
        </w:rPr>
        <w:t>Điều 3. Nguồn kinh phí thực hiện</w:t>
      </w:r>
    </w:p>
    <w:p w14:paraId="1FC6EF43" w14:textId="77777777" w:rsidR="008A20D3" w:rsidRPr="008A6889" w:rsidRDefault="008A20D3" w:rsidP="00AD2C0E">
      <w:pPr>
        <w:spacing w:after="100"/>
        <w:ind w:firstLine="709"/>
        <w:jc w:val="both"/>
        <w:rPr>
          <w:bCs/>
          <w:color w:val="000000" w:themeColor="text1"/>
          <w:kern w:val="28"/>
          <w:sz w:val="28"/>
          <w:szCs w:val="28"/>
          <w:lang w:val="nl-NL"/>
        </w:rPr>
      </w:pPr>
      <w:r w:rsidRPr="008A6889">
        <w:rPr>
          <w:bCs/>
          <w:color w:val="000000" w:themeColor="text1"/>
          <w:kern w:val="28"/>
          <w:sz w:val="28"/>
          <w:szCs w:val="28"/>
          <w:lang w:val="nl-NL"/>
        </w:rPr>
        <w:t>1. Nguồn kinh phí sự nghiệp giáo dục và đào tạo, dạy nghề theo phân cấp quản lý ngân sách hiện hành.</w:t>
      </w:r>
    </w:p>
    <w:p w14:paraId="2DD5983C" w14:textId="32605BE0" w:rsidR="008A20D3" w:rsidRDefault="008A20D3" w:rsidP="00AD2C0E">
      <w:pPr>
        <w:spacing w:after="100"/>
        <w:ind w:firstLine="709"/>
        <w:jc w:val="both"/>
        <w:rPr>
          <w:bCs/>
          <w:color w:val="000000" w:themeColor="text1"/>
          <w:kern w:val="28"/>
          <w:sz w:val="28"/>
          <w:szCs w:val="28"/>
          <w:lang w:val="nl-NL"/>
        </w:rPr>
      </w:pPr>
      <w:r w:rsidRPr="008A6889">
        <w:rPr>
          <w:bCs/>
          <w:color w:val="000000" w:themeColor="text1"/>
          <w:kern w:val="28"/>
          <w:sz w:val="28"/>
          <w:szCs w:val="28"/>
          <w:lang w:val="nl-NL"/>
        </w:rPr>
        <w:t>2. Nguồn tài trợ, hỗ trợ của các tổ chức cá nhân trong và ngoài nước, các nguồn vốn xã hội hóa, nguồn vốn huy động hợp pháp, nguồn thu khác theo quy định của pháp luật.</w:t>
      </w:r>
    </w:p>
    <w:p w14:paraId="35B164B6" w14:textId="77777777" w:rsidR="00DE5ACA" w:rsidRPr="008A6889" w:rsidRDefault="00DE5ACA" w:rsidP="00AD2C0E">
      <w:pPr>
        <w:spacing w:after="100"/>
        <w:ind w:firstLine="709"/>
        <w:jc w:val="both"/>
        <w:rPr>
          <w:b/>
          <w:bCs/>
          <w:color w:val="000000" w:themeColor="text1"/>
          <w:kern w:val="28"/>
          <w:sz w:val="28"/>
          <w:szCs w:val="28"/>
          <w:lang w:val="nl-NL"/>
        </w:rPr>
      </w:pPr>
    </w:p>
    <w:p w14:paraId="763E06CB" w14:textId="77777777" w:rsidR="008A20D3" w:rsidRPr="008A6889" w:rsidRDefault="008A20D3" w:rsidP="00AD2C0E">
      <w:pPr>
        <w:spacing w:after="100"/>
        <w:ind w:firstLine="709"/>
        <w:jc w:val="both"/>
        <w:rPr>
          <w:b/>
          <w:color w:val="000000" w:themeColor="text1"/>
          <w:sz w:val="28"/>
          <w:szCs w:val="28"/>
          <w:lang w:val="vi-VN"/>
        </w:rPr>
      </w:pPr>
      <w:r w:rsidRPr="008A6889">
        <w:rPr>
          <w:b/>
          <w:color w:val="000000" w:themeColor="text1"/>
          <w:sz w:val="28"/>
          <w:szCs w:val="28"/>
          <w:lang w:val="vi-VN"/>
        </w:rPr>
        <w:t>Điều 4. Điều khoản thi hành</w:t>
      </w:r>
    </w:p>
    <w:p w14:paraId="44978126" w14:textId="77777777" w:rsidR="008A20D3" w:rsidRPr="008A6889" w:rsidRDefault="008A20D3" w:rsidP="00AD2C0E">
      <w:pPr>
        <w:spacing w:after="100"/>
        <w:ind w:firstLine="709"/>
        <w:jc w:val="both"/>
        <w:rPr>
          <w:snapToGrid w:val="0"/>
          <w:color w:val="000000" w:themeColor="text1"/>
          <w:sz w:val="28"/>
          <w:szCs w:val="28"/>
          <w:lang w:val="vi-VN"/>
        </w:rPr>
      </w:pPr>
      <w:r w:rsidRPr="008A6889">
        <w:rPr>
          <w:color w:val="000000" w:themeColor="text1"/>
          <w:sz w:val="28"/>
          <w:szCs w:val="28"/>
          <w:lang w:val="vi-VN"/>
        </w:rPr>
        <w:t>1.</w:t>
      </w:r>
      <w:r w:rsidRPr="008A6889">
        <w:rPr>
          <w:snapToGrid w:val="0"/>
          <w:color w:val="000000" w:themeColor="text1"/>
          <w:sz w:val="28"/>
          <w:szCs w:val="28"/>
          <w:lang w:val="vi-VN"/>
        </w:rPr>
        <w:t xml:space="preserve"> Giao Ủy ban nhân dân tỉnh tổ chức triển khai thực hiện Nghị quyết.</w:t>
      </w:r>
    </w:p>
    <w:p w14:paraId="03425BC3" w14:textId="7FDAC150" w:rsidR="008A20D3" w:rsidRPr="008A6889" w:rsidRDefault="008A20D3" w:rsidP="00AD2C0E">
      <w:pPr>
        <w:spacing w:after="100"/>
        <w:ind w:firstLine="709"/>
        <w:jc w:val="both"/>
        <w:rPr>
          <w:color w:val="000000" w:themeColor="text1"/>
          <w:sz w:val="28"/>
          <w:szCs w:val="28"/>
          <w:lang w:val="vi-VN"/>
        </w:rPr>
      </w:pPr>
      <w:r w:rsidRPr="008A6889">
        <w:rPr>
          <w:snapToGrid w:val="0"/>
          <w:color w:val="000000" w:themeColor="text1"/>
          <w:sz w:val="28"/>
          <w:szCs w:val="28"/>
          <w:lang w:val="vi-VN"/>
        </w:rPr>
        <w:t>2. Giao Thường trực</w:t>
      </w:r>
      <w:r w:rsidRPr="008A6889">
        <w:rPr>
          <w:color w:val="000000" w:themeColor="text1"/>
          <w:sz w:val="28"/>
          <w:szCs w:val="28"/>
          <w:lang w:val="vi-VN"/>
        </w:rPr>
        <w:t xml:space="preserve"> Hội đồng nhân dân</w:t>
      </w:r>
      <w:r w:rsidR="002048AE">
        <w:rPr>
          <w:color w:val="000000" w:themeColor="text1"/>
          <w:sz w:val="28"/>
          <w:szCs w:val="28"/>
        </w:rPr>
        <w:t xml:space="preserve"> tỉnh</w:t>
      </w:r>
      <w:r w:rsidRPr="008A6889">
        <w:rPr>
          <w:color w:val="000000" w:themeColor="text1"/>
          <w:sz w:val="28"/>
          <w:szCs w:val="28"/>
          <w:lang w:val="vi-VN"/>
        </w:rPr>
        <w:t>, các Ban của Hội đồng nhân dân</w:t>
      </w:r>
      <w:r w:rsidR="002048AE">
        <w:rPr>
          <w:color w:val="000000" w:themeColor="text1"/>
          <w:sz w:val="28"/>
          <w:szCs w:val="28"/>
        </w:rPr>
        <w:t xml:space="preserve"> tỉnh</w:t>
      </w:r>
      <w:r w:rsidRPr="008A6889">
        <w:rPr>
          <w:color w:val="000000" w:themeColor="text1"/>
          <w:sz w:val="28"/>
          <w:szCs w:val="28"/>
          <w:lang w:val="vi-VN"/>
        </w:rPr>
        <w:t>, các Tổ đại biểu Hội đồng nhân dân</w:t>
      </w:r>
      <w:r w:rsidR="002048AE">
        <w:rPr>
          <w:color w:val="000000" w:themeColor="text1"/>
          <w:sz w:val="28"/>
          <w:szCs w:val="28"/>
        </w:rPr>
        <w:t xml:space="preserve"> tỉnh</w:t>
      </w:r>
      <w:r w:rsidRPr="008A6889">
        <w:rPr>
          <w:color w:val="000000" w:themeColor="text1"/>
          <w:sz w:val="28"/>
          <w:szCs w:val="28"/>
          <w:lang w:val="vi-VN"/>
        </w:rPr>
        <w:t xml:space="preserve"> và đại biểu Hội đồng nhân dân tỉnh giám sát việc thực hiện Nghị quyết.</w:t>
      </w:r>
    </w:p>
    <w:p w14:paraId="23C6E9DC" w14:textId="7BB8B0E7" w:rsidR="008A20D3" w:rsidRPr="008A6889" w:rsidRDefault="002048AE" w:rsidP="00AD2C0E">
      <w:pPr>
        <w:spacing w:after="100"/>
        <w:ind w:firstLine="709"/>
        <w:jc w:val="both"/>
        <w:rPr>
          <w:color w:val="000000" w:themeColor="text1"/>
          <w:sz w:val="28"/>
          <w:szCs w:val="28"/>
          <w:lang w:val="vi-VN"/>
        </w:rPr>
      </w:pPr>
      <w:r>
        <w:rPr>
          <w:color w:val="000000" w:themeColor="text1"/>
          <w:sz w:val="28"/>
          <w:szCs w:val="28"/>
          <w:lang w:val="vi-VN"/>
        </w:rPr>
        <w:t xml:space="preserve">3. Đề nghị Ủy ban Mặt trận </w:t>
      </w:r>
      <w:r>
        <w:rPr>
          <w:color w:val="000000" w:themeColor="text1"/>
          <w:sz w:val="28"/>
          <w:szCs w:val="28"/>
        </w:rPr>
        <w:t>T</w:t>
      </w:r>
      <w:r w:rsidR="008A20D3" w:rsidRPr="008A6889">
        <w:rPr>
          <w:color w:val="000000" w:themeColor="text1"/>
          <w:sz w:val="28"/>
          <w:szCs w:val="28"/>
          <w:lang w:val="vi-VN"/>
        </w:rPr>
        <w:t>ổ quốc Việt Nam tỉnh phối hợp với Thường trực Hội đồng nhân dân</w:t>
      </w:r>
      <w:r>
        <w:rPr>
          <w:color w:val="000000" w:themeColor="text1"/>
          <w:sz w:val="28"/>
          <w:szCs w:val="28"/>
        </w:rPr>
        <w:t xml:space="preserve"> tỉnh</w:t>
      </w:r>
      <w:r w:rsidR="008A20D3" w:rsidRPr="008A6889">
        <w:rPr>
          <w:color w:val="000000" w:themeColor="text1"/>
          <w:sz w:val="28"/>
          <w:szCs w:val="28"/>
          <w:lang w:val="vi-VN"/>
        </w:rPr>
        <w:t>, các Ban của Hội đồng nhân dân</w:t>
      </w:r>
      <w:r>
        <w:rPr>
          <w:color w:val="000000" w:themeColor="text1"/>
          <w:sz w:val="28"/>
          <w:szCs w:val="28"/>
        </w:rPr>
        <w:t xml:space="preserve"> tỉnh</w:t>
      </w:r>
      <w:r w:rsidR="008A20D3" w:rsidRPr="008A6889">
        <w:rPr>
          <w:color w:val="000000" w:themeColor="text1"/>
          <w:sz w:val="28"/>
          <w:szCs w:val="28"/>
          <w:lang w:val="vi-VN"/>
        </w:rPr>
        <w:t>, các Tổ đại biểu Hội đồng nhân dân</w:t>
      </w:r>
      <w:r>
        <w:rPr>
          <w:color w:val="000000" w:themeColor="text1"/>
          <w:sz w:val="28"/>
          <w:szCs w:val="28"/>
        </w:rPr>
        <w:t xml:space="preserve"> tỉnh</w:t>
      </w:r>
      <w:r w:rsidR="008A20D3" w:rsidRPr="008A6889">
        <w:rPr>
          <w:color w:val="000000" w:themeColor="text1"/>
          <w:sz w:val="28"/>
          <w:szCs w:val="28"/>
          <w:lang w:val="vi-VN"/>
        </w:rPr>
        <w:t xml:space="preserve"> và đại biểu Hội đồng nhân dân tỉnh giám sát việc thực hiện Nghị quyết.</w:t>
      </w:r>
    </w:p>
    <w:p w14:paraId="2106623C" w14:textId="10F7EA88" w:rsidR="008A20D3" w:rsidRPr="008A6889" w:rsidRDefault="008A20D3" w:rsidP="00AD2C0E">
      <w:pPr>
        <w:spacing w:after="100"/>
        <w:ind w:firstLine="709"/>
        <w:jc w:val="both"/>
        <w:rPr>
          <w:color w:val="000000" w:themeColor="text1"/>
          <w:sz w:val="28"/>
          <w:szCs w:val="28"/>
        </w:rPr>
      </w:pPr>
      <w:r w:rsidRPr="008A6889">
        <w:rPr>
          <w:color w:val="000000" w:themeColor="text1"/>
          <w:sz w:val="28"/>
          <w:szCs w:val="28"/>
          <w:lang w:val="vi-VN"/>
        </w:rPr>
        <w:t>4. Nghị quyết có hiệu lực thi hành từ ngày</w:t>
      </w:r>
      <w:r w:rsidR="002048AE">
        <w:rPr>
          <w:color w:val="000000" w:themeColor="text1"/>
          <w:sz w:val="28"/>
          <w:szCs w:val="28"/>
        </w:rPr>
        <w:t xml:space="preserve"> 01 tháng 01 </w:t>
      </w:r>
      <w:r w:rsidRPr="008A6889">
        <w:rPr>
          <w:color w:val="000000" w:themeColor="text1"/>
          <w:sz w:val="28"/>
          <w:szCs w:val="28"/>
        </w:rPr>
        <w:t>năm</w:t>
      </w:r>
      <w:r w:rsidR="002048AE">
        <w:rPr>
          <w:color w:val="000000" w:themeColor="text1"/>
          <w:sz w:val="28"/>
          <w:szCs w:val="28"/>
        </w:rPr>
        <w:t xml:space="preserve"> 2026.</w:t>
      </w:r>
    </w:p>
    <w:p w14:paraId="0CF362F4" w14:textId="77777777" w:rsidR="008A20D3" w:rsidRPr="008A6889" w:rsidRDefault="008A20D3" w:rsidP="00AD2C0E">
      <w:pPr>
        <w:spacing w:after="100"/>
        <w:ind w:firstLine="709"/>
        <w:jc w:val="both"/>
        <w:rPr>
          <w:color w:val="000000" w:themeColor="text1"/>
          <w:sz w:val="28"/>
          <w:szCs w:val="28"/>
        </w:rPr>
      </w:pPr>
      <w:r w:rsidRPr="008A6889">
        <w:rPr>
          <w:color w:val="000000" w:themeColor="text1"/>
          <w:sz w:val="28"/>
          <w:szCs w:val="28"/>
          <w:lang w:val="vi-VN"/>
        </w:rPr>
        <w:t>5. Nghị quyết này bãi bỏ</w:t>
      </w:r>
      <w:r w:rsidRPr="008A6889">
        <w:rPr>
          <w:color w:val="000000" w:themeColor="text1"/>
          <w:sz w:val="28"/>
          <w:szCs w:val="28"/>
        </w:rPr>
        <w:t xml:space="preserve"> các văn bản sau:</w:t>
      </w:r>
    </w:p>
    <w:p w14:paraId="7027E53B" w14:textId="17A80C9E" w:rsidR="008A20D3" w:rsidRPr="008A6889" w:rsidRDefault="008A20D3" w:rsidP="00AD2C0E">
      <w:pPr>
        <w:pStyle w:val="FootnoteText"/>
        <w:spacing w:after="100"/>
        <w:ind w:firstLine="709"/>
        <w:jc w:val="both"/>
        <w:rPr>
          <w:iCs/>
          <w:color w:val="000000" w:themeColor="text1"/>
          <w:sz w:val="28"/>
          <w:szCs w:val="28"/>
        </w:rPr>
      </w:pPr>
      <w:r w:rsidRPr="008A6889">
        <w:rPr>
          <w:color w:val="000000" w:themeColor="text1"/>
          <w:sz w:val="28"/>
          <w:szCs w:val="28"/>
        </w:rPr>
        <w:t xml:space="preserve">a) </w:t>
      </w:r>
      <w:r w:rsidRPr="008A6889">
        <w:rPr>
          <w:iCs/>
          <w:color w:val="000000" w:themeColor="text1"/>
          <w:sz w:val="28"/>
          <w:szCs w:val="28"/>
        </w:rPr>
        <w:t>Bãi bỏ khoản 2 Điều 1 Nghị quyết số 246/NQ-HĐND n</w:t>
      </w:r>
      <w:r w:rsidR="002048AE">
        <w:rPr>
          <w:iCs/>
          <w:color w:val="000000" w:themeColor="text1"/>
          <w:sz w:val="28"/>
          <w:szCs w:val="28"/>
        </w:rPr>
        <w:t>gày 10 tháng 9 năm 2025 của Hội đồng nhân dân</w:t>
      </w:r>
      <w:r w:rsidRPr="008A6889">
        <w:rPr>
          <w:iCs/>
          <w:color w:val="000000" w:themeColor="text1"/>
          <w:sz w:val="28"/>
          <w:szCs w:val="28"/>
        </w:rPr>
        <w:t xml:space="preserve"> tỉnh Vĩnh Long quyết định việc áp dụng văn bản quy phạm pháp luật của </w:t>
      </w:r>
      <w:r w:rsidR="002048AE">
        <w:rPr>
          <w:iCs/>
          <w:color w:val="000000" w:themeColor="text1"/>
          <w:sz w:val="28"/>
          <w:szCs w:val="28"/>
        </w:rPr>
        <w:t>Hội đồng nhân dân</w:t>
      </w:r>
      <w:r w:rsidR="002048AE" w:rsidRPr="008A6889">
        <w:rPr>
          <w:iCs/>
          <w:color w:val="000000" w:themeColor="text1"/>
          <w:sz w:val="28"/>
          <w:szCs w:val="28"/>
        </w:rPr>
        <w:t xml:space="preserve"> </w:t>
      </w:r>
      <w:r w:rsidRPr="008A6889">
        <w:rPr>
          <w:iCs/>
          <w:color w:val="000000" w:themeColor="text1"/>
          <w:sz w:val="28"/>
          <w:szCs w:val="28"/>
        </w:rPr>
        <w:t>tỉnh sau sắp xếp trong lĩnh vực giáo dục và đào tạo.</w:t>
      </w:r>
    </w:p>
    <w:p w14:paraId="45920A49" w14:textId="77777777" w:rsidR="008A20D3" w:rsidRPr="008A6889" w:rsidRDefault="008A20D3" w:rsidP="00AD2C0E">
      <w:pPr>
        <w:pStyle w:val="FootnoteText"/>
        <w:spacing w:after="100"/>
        <w:ind w:firstLine="709"/>
        <w:jc w:val="both"/>
        <w:rPr>
          <w:iCs/>
          <w:color w:val="000000" w:themeColor="text1"/>
          <w:sz w:val="28"/>
          <w:szCs w:val="28"/>
        </w:rPr>
      </w:pPr>
      <w:r w:rsidRPr="008A6889">
        <w:rPr>
          <w:iCs/>
          <w:color w:val="000000" w:themeColor="text1"/>
          <w:sz w:val="28"/>
          <w:szCs w:val="28"/>
        </w:rPr>
        <w:t>b) Bãi bỏ toàn bộ Nghị quyết số 10/2022/NQ-HĐND ngày 07 tháng 7 năm 2022 của Hội đồng nhân dân tỉnh Trà Vinh quy định nội dung, mức chi để tổ chức các kỳ thi, cuộc thi, hội thi trong lĩnh vực giáo dục và đào tạo trên địa bàn tỉnh Trà Vinh.</w:t>
      </w:r>
    </w:p>
    <w:p w14:paraId="0EA1641F" w14:textId="77777777" w:rsidR="008A20D3" w:rsidRPr="008A6889" w:rsidRDefault="008A20D3" w:rsidP="00AD2C0E">
      <w:pPr>
        <w:pStyle w:val="FootnoteText"/>
        <w:spacing w:after="100"/>
        <w:ind w:firstLine="709"/>
        <w:jc w:val="both"/>
        <w:rPr>
          <w:iCs/>
          <w:color w:val="000000" w:themeColor="text1"/>
          <w:sz w:val="28"/>
          <w:szCs w:val="28"/>
        </w:rPr>
      </w:pPr>
      <w:r w:rsidRPr="008A6889">
        <w:rPr>
          <w:iCs/>
          <w:color w:val="000000" w:themeColor="text1"/>
          <w:sz w:val="28"/>
          <w:szCs w:val="28"/>
        </w:rPr>
        <w:t>c) Bãi bỏ toàn bộ Nghị quyết số 27/2023/NQ-HĐND ngày 08 tháng 12 năm 2023 của Hội đồng nhân dân tỉnh Trà Vinh sửa đổi, bổ sung Điều 3 Nghị quyết số 10/2022/NQ-HĐND ngày 07 tháng 7 năm 2022 của Hội đồng nhân dân tỉnh Trà Vinh quy định nội dung, mức chi để tổ chức các kỳ thi, cuộc thi, hội thi trong lĩnh vực giáo dục và đào tạo trên địa bàn tỉnh Trà Vinh.</w:t>
      </w:r>
    </w:p>
    <w:p w14:paraId="1A16D55E" w14:textId="592D2AD4" w:rsidR="007249C4" w:rsidRPr="008A6889" w:rsidRDefault="007249C4" w:rsidP="00AD2C0E">
      <w:pPr>
        <w:spacing w:after="100"/>
        <w:ind w:firstLine="709"/>
        <w:jc w:val="both"/>
        <w:rPr>
          <w:i/>
          <w:color w:val="000000" w:themeColor="text1"/>
          <w:sz w:val="28"/>
          <w:szCs w:val="28"/>
          <w:lang w:val="da-DK"/>
        </w:rPr>
      </w:pPr>
      <w:r w:rsidRPr="008A6889">
        <w:rPr>
          <w:i/>
          <w:color w:val="000000" w:themeColor="text1"/>
          <w:sz w:val="28"/>
          <w:szCs w:val="28"/>
          <w:lang w:val="vi-VN"/>
        </w:rPr>
        <w:t xml:space="preserve">Nghị quyết này </w:t>
      </w:r>
      <w:r w:rsidRPr="008A6889">
        <w:rPr>
          <w:i/>
          <w:color w:val="000000" w:themeColor="text1"/>
          <w:sz w:val="28"/>
          <w:szCs w:val="28"/>
          <w:lang w:val="da-DK"/>
        </w:rPr>
        <w:t xml:space="preserve">đã </w:t>
      </w:r>
      <w:r w:rsidRPr="008A6889">
        <w:rPr>
          <w:i/>
          <w:color w:val="000000" w:themeColor="text1"/>
          <w:sz w:val="28"/>
          <w:szCs w:val="28"/>
          <w:lang w:val="vi-VN"/>
        </w:rPr>
        <w:t xml:space="preserve">được Hội đồng nhân dân tỉnh </w:t>
      </w:r>
      <w:r w:rsidRPr="008A6889">
        <w:rPr>
          <w:i/>
          <w:color w:val="000000" w:themeColor="text1"/>
          <w:sz w:val="28"/>
          <w:szCs w:val="28"/>
          <w:lang w:val="da-DK"/>
        </w:rPr>
        <w:t>Vĩnh Long</w:t>
      </w:r>
      <w:r w:rsidR="002048AE">
        <w:rPr>
          <w:i/>
          <w:color w:val="000000" w:themeColor="text1"/>
          <w:sz w:val="28"/>
          <w:szCs w:val="28"/>
          <w:lang w:val="vi-VN"/>
        </w:rPr>
        <w:t xml:space="preserve"> </w:t>
      </w:r>
      <w:r w:rsidR="002048AE">
        <w:rPr>
          <w:i/>
          <w:color w:val="000000" w:themeColor="text1"/>
          <w:sz w:val="28"/>
          <w:szCs w:val="28"/>
        </w:rPr>
        <w:t>K</w:t>
      </w:r>
      <w:r w:rsidRPr="008A6889">
        <w:rPr>
          <w:i/>
          <w:color w:val="000000" w:themeColor="text1"/>
          <w:sz w:val="28"/>
          <w:szCs w:val="28"/>
          <w:lang w:val="vi-VN"/>
        </w:rPr>
        <w:t>hóa</w:t>
      </w:r>
      <w:r w:rsidR="002048AE">
        <w:rPr>
          <w:i/>
          <w:color w:val="000000" w:themeColor="text1"/>
          <w:sz w:val="28"/>
          <w:szCs w:val="28"/>
          <w:lang w:val="da-DK"/>
        </w:rPr>
        <w:t xml:space="preserve"> X, k</w:t>
      </w:r>
      <w:r w:rsidRPr="008A6889">
        <w:rPr>
          <w:i/>
          <w:color w:val="000000" w:themeColor="text1"/>
          <w:sz w:val="28"/>
          <w:szCs w:val="28"/>
          <w:lang w:val="vi-VN"/>
        </w:rPr>
        <w:t>ỳ họp</w:t>
      </w:r>
      <w:r w:rsidR="002048AE">
        <w:rPr>
          <w:i/>
          <w:color w:val="000000" w:themeColor="text1"/>
          <w:sz w:val="28"/>
          <w:szCs w:val="28"/>
        </w:rPr>
        <w:t xml:space="preserve"> chuyên đề lần</w:t>
      </w:r>
      <w:r w:rsidRPr="008A6889">
        <w:rPr>
          <w:i/>
          <w:color w:val="000000" w:themeColor="text1"/>
          <w:sz w:val="28"/>
          <w:szCs w:val="28"/>
          <w:lang w:val="vi-VN"/>
        </w:rPr>
        <w:t xml:space="preserve"> thứ </w:t>
      </w:r>
      <w:r w:rsidR="002048AE">
        <w:rPr>
          <w:i/>
          <w:color w:val="000000" w:themeColor="text1"/>
          <w:sz w:val="28"/>
          <w:szCs w:val="28"/>
          <w:lang w:val="da-DK"/>
        </w:rPr>
        <w:t>Ba</w:t>
      </w:r>
      <w:r w:rsidR="002048AE">
        <w:rPr>
          <w:i/>
          <w:color w:val="000000" w:themeColor="text1"/>
          <w:sz w:val="28"/>
          <w:szCs w:val="28"/>
          <w:lang w:val="vi-VN"/>
        </w:rPr>
        <w:t xml:space="preserve"> thông qua ngày 18 tháng 11</w:t>
      </w:r>
      <w:r w:rsidRPr="008A6889">
        <w:rPr>
          <w:i/>
          <w:color w:val="000000" w:themeColor="text1"/>
          <w:sz w:val="28"/>
          <w:szCs w:val="28"/>
          <w:lang w:val="vi-VN"/>
        </w:rPr>
        <w:t xml:space="preserve"> năm 202</w:t>
      </w:r>
      <w:r w:rsidRPr="008A6889">
        <w:rPr>
          <w:i/>
          <w:color w:val="000000" w:themeColor="text1"/>
          <w:sz w:val="28"/>
          <w:szCs w:val="28"/>
          <w:lang w:val="da-DK"/>
        </w:rPr>
        <w:t>5.</w:t>
      </w:r>
    </w:p>
    <w:tbl>
      <w:tblPr>
        <w:tblW w:w="8789" w:type="dxa"/>
        <w:tblInd w:w="108" w:type="dxa"/>
        <w:tblLook w:val="01E0" w:firstRow="1" w:lastRow="1" w:firstColumn="1" w:lastColumn="1" w:noHBand="0" w:noVBand="0"/>
      </w:tblPr>
      <w:tblGrid>
        <w:gridCol w:w="5387"/>
        <w:gridCol w:w="3402"/>
      </w:tblGrid>
      <w:tr w:rsidR="008A6889" w:rsidRPr="008A6889" w14:paraId="48F2756E" w14:textId="77777777" w:rsidTr="00C47791">
        <w:tc>
          <w:tcPr>
            <w:tcW w:w="5387" w:type="dxa"/>
          </w:tcPr>
          <w:p w14:paraId="3C64B65F" w14:textId="77777777" w:rsidR="00C827E7" w:rsidRPr="008A6889" w:rsidRDefault="00C827E7" w:rsidP="00F572B8">
            <w:pPr>
              <w:spacing w:before="38"/>
              <w:rPr>
                <w:b/>
                <w:i/>
                <w:color w:val="000000" w:themeColor="text1"/>
                <w:lang w:val="de-DE"/>
              </w:rPr>
            </w:pPr>
            <w:r w:rsidRPr="008A6889">
              <w:rPr>
                <w:b/>
                <w:i/>
                <w:color w:val="000000" w:themeColor="text1"/>
                <w:lang w:val="de-DE"/>
              </w:rPr>
              <w:t>Nơi nhận:</w:t>
            </w:r>
          </w:p>
          <w:p w14:paraId="6A17AF1B" w14:textId="77777777" w:rsidR="002048AE" w:rsidRPr="00B464F4" w:rsidRDefault="002048AE" w:rsidP="002048AE">
            <w:pPr>
              <w:jc w:val="both"/>
              <w:rPr>
                <w:color w:val="000000" w:themeColor="text1"/>
                <w:sz w:val="22"/>
                <w:szCs w:val="20"/>
                <w:lang w:val="vi-VN"/>
              </w:rPr>
            </w:pPr>
            <w:r w:rsidRPr="00B464F4">
              <w:rPr>
                <w:color w:val="000000" w:themeColor="text1"/>
                <w:sz w:val="22"/>
                <w:szCs w:val="20"/>
                <w:lang w:val="vi-VN"/>
              </w:rPr>
              <w:t>- Ủy ban Thường vụ Quốc hội;</w:t>
            </w:r>
          </w:p>
          <w:p w14:paraId="29A59679" w14:textId="77777777" w:rsidR="002048AE" w:rsidRDefault="002048AE" w:rsidP="002048AE">
            <w:pPr>
              <w:jc w:val="both"/>
              <w:rPr>
                <w:color w:val="000000" w:themeColor="text1"/>
                <w:sz w:val="22"/>
                <w:szCs w:val="20"/>
                <w:lang w:val="vi-VN"/>
              </w:rPr>
            </w:pPr>
            <w:r w:rsidRPr="00B464F4">
              <w:rPr>
                <w:color w:val="000000" w:themeColor="text1"/>
                <w:sz w:val="22"/>
                <w:szCs w:val="20"/>
                <w:lang w:val="vi-VN"/>
              </w:rPr>
              <w:t>- Chính phủ;</w:t>
            </w:r>
          </w:p>
          <w:p w14:paraId="508A5681" w14:textId="77777777" w:rsidR="002048AE" w:rsidRPr="00213DE6" w:rsidRDefault="002048AE" w:rsidP="002048AE">
            <w:pPr>
              <w:jc w:val="both"/>
              <w:rPr>
                <w:color w:val="000000" w:themeColor="text1"/>
                <w:sz w:val="22"/>
                <w:szCs w:val="20"/>
              </w:rPr>
            </w:pPr>
            <w:r>
              <w:rPr>
                <w:color w:val="000000" w:themeColor="text1"/>
                <w:sz w:val="22"/>
                <w:szCs w:val="20"/>
              </w:rPr>
              <w:t>- Ủy ban Công tác đại biểu;</w:t>
            </w:r>
          </w:p>
          <w:p w14:paraId="662575B1" w14:textId="77777777" w:rsidR="002048AE" w:rsidRPr="00213DE6" w:rsidRDefault="002048AE" w:rsidP="002048AE">
            <w:pPr>
              <w:jc w:val="both"/>
              <w:rPr>
                <w:color w:val="000000" w:themeColor="text1"/>
                <w:sz w:val="22"/>
                <w:szCs w:val="20"/>
              </w:rPr>
            </w:pPr>
            <w:r w:rsidRPr="00B464F4">
              <w:rPr>
                <w:color w:val="000000" w:themeColor="text1"/>
                <w:sz w:val="22"/>
                <w:szCs w:val="20"/>
                <w:lang w:val="vi-VN"/>
              </w:rPr>
              <w:t xml:space="preserve">- </w:t>
            </w:r>
            <w:r>
              <w:rPr>
                <w:color w:val="000000" w:themeColor="text1"/>
                <w:sz w:val="22"/>
                <w:szCs w:val="20"/>
              </w:rPr>
              <w:t xml:space="preserve">Các </w:t>
            </w:r>
            <w:r w:rsidRPr="00B464F4">
              <w:rPr>
                <w:color w:val="000000" w:themeColor="text1"/>
                <w:sz w:val="22"/>
                <w:szCs w:val="20"/>
                <w:lang w:val="vi-VN"/>
              </w:rPr>
              <w:t>Bộ</w:t>
            </w:r>
            <w:r>
              <w:rPr>
                <w:color w:val="000000" w:themeColor="text1"/>
                <w:sz w:val="22"/>
                <w:szCs w:val="20"/>
              </w:rPr>
              <w:t>:</w:t>
            </w:r>
            <w:r w:rsidRPr="00B464F4">
              <w:rPr>
                <w:color w:val="000000" w:themeColor="text1"/>
                <w:sz w:val="22"/>
                <w:szCs w:val="20"/>
                <w:lang w:val="vi-VN"/>
              </w:rPr>
              <w:t xml:space="preserve"> Giáo dục và Đào tạo</w:t>
            </w:r>
            <w:r>
              <w:rPr>
                <w:color w:val="000000" w:themeColor="text1"/>
                <w:sz w:val="22"/>
                <w:szCs w:val="20"/>
              </w:rPr>
              <w:t xml:space="preserve">, </w:t>
            </w:r>
            <w:r w:rsidRPr="00B464F4">
              <w:rPr>
                <w:color w:val="000000" w:themeColor="text1"/>
                <w:sz w:val="22"/>
                <w:szCs w:val="20"/>
                <w:lang w:val="vi-VN"/>
              </w:rPr>
              <w:t>Tài chính;</w:t>
            </w:r>
          </w:p>
          <w:p w14:paraId="4620F78B" w14:textId="77777777" w:rsidR="002048AE" w:rsidRDefault="002048AE" w:rsidP="002048AE">
            <w:pPr>
              <w:jc w:val="both"/>
              <w:rPr>
                <w:color w:val="000000" w:themeColor="text1"/>
                <w:sz w:val="22"/>
                <w:szCs w:val="22"/>
                <w:lang w:val="vi-VN"/>
              </w:rPr>
            </w:pPr>
            <w:r w:rsidRPr="00B464F4">
              <w:rPr>
                <w:color w:val="000000" w:themeColor="text1"/>
                <w:sz w:val="22"/>
                <w:szCs w:val="20"/>
                <w:lang w:val="vi-VN"/>
              </w:rPr>
              <w:t xml:space="preserve">- </w:t>
            </w:r>
            <w:r w:rsidRPr="00B464F4">
              <w:rPr>
                <w:rStyle w:val="fontstyle01"/>
                <w:color w:val="000000" w:themeColor="text1"/>
                <w:sz w:val="22"/>
                <w:szCs w:val="22"/>
              </w:rPr>
              <w:t>Cục KTVB&amp;QLXLVPHC-Bộ Tư pháp</w:t>
            </w:r>
            <w:r w:rsidRPr="00B464F4">
              <w:rPr>
                <w:color w:val="000000" w:themeColor="text1"/>
                <w:sz w:val="22"/>
                <w:szCs w:val="22"/>
                <w:lang w:val="vi-VN"/>
              </w:rPr>
              <w:t>;</w:t>
            </w:r>
          </w:p>
          <w:p w14:paraId="79C56D14" w14:textId="77777777" w:rsidR="002048AE" w:rsidRDefault="002048AE" w:rsidP="002048AE">
            <w:pPr>
              <w:jc w:val="both"/>
              <w:rPr>
                <w:color w:val="000000" w:themeColor="text1"/>
                <w:sz w:val="22"/>
                <w:szCs w:val="22"/>
              </w:rPr>
            </w:pPr>
            <w:r>
              <w:rPr>
                <w:color w:val="000000" w:themeColor="text1"/>
                <w:sz w:val="22"/>
                <w:szCs w:val="22"/>
              </w:rPr>
              <w:t>- Kiểm toán Nhà nước Khu vực IX;</w:t>
            </w:r>
          </w:p>
          <w:p w14:paraId="25F69373" w14:textId="77777777" w:rsidR="002048AE" w:rsidRPr="0090564A" w:rsidRDefault="002048AE" w:rsidP="002048AE">
            <w:pPr>
              <w:tabs>
                <w:tab w:val="center" w:pos="4320"/>
                <w:tab w:val="right" w:pos="8640"/>
              </w:tabs>
              <w:rPr>
                <w:sz w:val="22"/>
                <w:lang w:val="sv-SE"/>
              </w:rPr>
            </w:pPr>
            <w:r w:rsidRPr="0090564A">
              <w:rPr>
                <w:sz w:val="22"/>
                <w:lang w:val="sv-SE"/>
              </w:rPr>
              <w:t xml:space="preserve">- </w:t>
            </w:r>
            <w:r w:rsidRPr="0090564A">
              <w:rPr>
                <w:sz w:val="22"/>
                <w:lang w:val="vi-VN"/>
              </w:rPr>
              <w:t xml:space="preserve">Tỉnh ủy, </w:t>
            </w:r>
            <w:r w:rsidRPr="0090564A">
              <w:rPr>
                <w:sz w:val="22"/>
                <w:lang w:val="sv-SE"/>
              </w:rPr>
              <w:t xml:space="preserve">HĐND, </w:t>
            </w:r>
            <w:r w:rsidRPr="0090564A">
              <w:rPr>
                <w:sz w:val="22"/>
                <w:lang w:val="vi-VN"/>
              </w:rPr>
              <w:t>UBND, UBMTTQVN tỉnh;</w:t>
            </w:r>
          </w:p>
          <w:p w14:paraId="7F836DED" w14:textId="77777777" w:rsidR="002048AE" w:rsidRPr="0090564A" w:rsidRDefault="002048AE" w:rsidP="002048AE">
            <w:pPr>
              <w:tabs>
                <w:tab w:val="center" w:pos="4320"/>
                <w:tab w:val="right" w:pos="8640"/>
              </w:tabs>
              <w:rPr>
                <w:sz w:val="22"/>
                <w:lang w:val="sv-SE"/>
              </w:rPr>
            </w:pPr>
            <w:r w:rsidRPr="0090564A">
              <w:rPr>
                <w:sz w:val="22"/>
                <w:lang w:val="sv-SE"/>
              </w:rPr>
              <w:t>- Đoàn ĐBQH tỉnh Vĩnh Long;</w:t>
            </w:r>
          </w:p>
          <w:p w14:paraId="701D246A" w14:textId="77777777" w:rsidR="002048AE" w:rsidRDefault="002048AE" w:rsidP="002048AE">
            <w:pPr>
              <w:tabs>
                <w:tab w:val="center" w:pos="4320"/>
                <w:tab w:val="right" w:pos="8640"/>
              </w:tabs>
              <w:rPr>
                <w:sz w:val="22"/>
                <w:lang w:val="sv-SE"/>
              </w:rPr>
            </w:pPr>
            <w:r w:rsidRPr="0090564A">
              <w:rPr>
                <w:sz w:val="22"/>
                <w:lang w:val="sv-SE"/>
              </w:rPr>
              <w:t>- Đại biểu HĐND tỉnh;</w:t>
            </w:r>
          </w:p>
          <w:p w14:paraId="2F5965F8" w14:textId="5C87F720" w:rsidR="004D041B" w:rsidRPr="0090564A" w:rsidRDefault="004D041B" w:rsidP="002048AE">
            <w:pPr>
              <w:tabs>
                <w:tab w:val="center" w:pos="4320"/>
                <w:tab w:val="right" w:pos="8640"/>
              </w:tabs>
              <w:rPr>
                <w:sz w:val="22"/>
                <w:lang w:val="sv-SE"/>
              </w:rPr>
            </w:pPr>
            <w:r>
              <w:rPr>
                <w:sz w:val="22"/>
                <w:lang w:val="sv-SE"/>
              </w:rPr>
              <w:t>- Ban Tuyên giáo và Dân vận Tỉnh ủy;</w:t>
            </w:r>
          </w:p>
          <w:p w14:paraId="290AF883" w14:textId="77777777" w:rsidR="002048AE" w:rsidRPr="0090564A" w:rsidRDefault="002048AE" w:rsidP="002048AE">
            <w:pPr>
              <w:tabs>
                <w:tab w:val="right" w:pos="8640"/>
              </w:tabs>
              <w:rPr>
                <w:sz w:val="22"/>
                <w:lang w:val="sv-SE"/>
              </w:rPr>
            </w:pPr>
            <w:r w:rsidRPr="0090564A">
              <w:rPr>
                <w:sz w:val="22"/>
                <w:lang w:val="sv-SE"/>
              </w:rPr>
              <w:t>- Văn phòng: Tỉnh ủy, Đoàn ĐBQH&amp;HĐND, UBND tỉnh;</w:t>
            </w:r>
            <w:r w:rsidRPr="0090564A">
              <w:rPr>
                <w:sz w:val="22"/>
                <w:lang w:val="sv-SE"/>
              </w:rPr>
              <w:tab/>
            </w:r>
          </w:p>
          <w:p w14:paraId="24EC72C3" w14:textId="77777777" w:rsidR="002048AE" w:rsidRPr="0090564A" w:rsidRDefault="002048AE" w:rsidP="002048AE">
            <w:pPr>
              <w:jc w:val="both"/>
              <w:rPr>
                <w:sz w:val="22"/>
                <w:lang w:val="sv-SE"/>
              </w:rPr>
            </w:pPr>
            <w:r w:rsidRPr="0090564A">
              <w:rPr>
                <w:sz w:val="22"/>
                <w:lang w:val="sv-SE"/>
              </w:rPr>
              <w:t xml:space="preserve">- Các Sở, ban, ngành, đoàn thể tỉnh; </w:t>
            </w:r>
          </w:p>
          <w:p w14:paraId="1DFB6D05" w14:textId="77777777" w:rsidR="002048AE" w:rsidRPr="0090564A" w:rsidRDefault="002048AE" w:rsidP="002048AE">
            <w:pPr>
              <w:jc w:val="both"/>
              <w:rPr>
                <w:sz w:val="22"/>
                <w:lang w:val="vi-VN"/>
              </w:rPr>
            </w:pPr>
            <w:r w:rsidRPr="0090564A">
              <w:rPr>
                <w:sz w:val="22"/>
                <w:lang w:val="vi-VN"/>
              </w:rPr>
              <w:t xml:space="preserve">- </w:t>
            </w:r>
            <w:r w:rsidRPr="0090564A">
              <w:rPr>
                <w:sz w:val="22"/>
                <w:lang w:val="sv-SE"/>
              </w:rPr>
              <w:t xml:space="preserve">TT HĐND, </w:t>
            </w:r>
            <w:r w:rsidRPr="0090564A">
              <w:rPr>
                <w:sz w:val="22"/>
                <w:lang w:val="vi-VN"/>
              </w:rPr>
              <w:t>UBND</w:t>
            </w:r>
            <w:r w:rsidRPr="0090564A">
              <w:rPr>
                <w:sz w:val="22"/>
              </w:rPr>
              <w:t>, UBMTTQVN</w:t>
            </w:r>
            <w:r w:rsidRPr="0090564A">
              <w:rPr>
                <w:sz w:val="22"/>
                <w:lang w:val="vi-VN"/>
              </w:rPr>
              <w:t xml:space="preserve"> các xã, phường; </w:t>
            </w:r>
          </w:p>
          <w:p w14:paraId="51922BE9" w14:textId="77777777" w:rsidR="002048AE" w:rsidRPr="0090564A" w:rsidRDefault="002048AE" w:rsidP="002048AE">
            <w:pPr>
              <w:ind w:right="-79"/>
              <w:rPr>
                <w:sz w:val="22"/>
                <w:lang w:val="vi-VN"/>
              </w:rPr>
            </w:pPr>
            <w:r w:rsidRPr="0090564A">
              <w:rPr>
                <w:sz w:val="22"/>
                <w:lang w:val="vi-VN"/>
              </w:rPr>
              <w:t xml:space="preserve">- </w:t>
            </w:r>
            <w:r w:rsidRPr="0090564A">
              <w:rPr>
                <w:sz w:val="22"/>
                <w:szCs w:val="22"/>
                <w:lang w:val="vi-VN"/>
              </w:rPr>
              <w:t>T</w:t>
            </w:r>
            <w:r w:rsidRPr="0090564A">
              <w:rPr>
                <w:sz w:val="22"/>
                <w:szCs w:val="22"/>
              </w:rPr>
              <w:t>rung tâm</w:t>
            </w:r>
            <w:r w:rsidRPr="0090564A">
              <w:rPr>
                <w:sz w:val="22"/>
                <w:szCs w:val="22"/>
                <w:lang w:val="vi-VN"/>
              </w:rPr>
              <w:t xml:space="preserve"> Thông tin điều hành</w:t>
            </w:r>
            <w:r w:rsidRPr="0090564A">
              <w:rPr>
                <w:sz w:val="22"/>
                <w:szCs w:val="22"/>
              </w:rPr>
              <w:t>,</w:t>
            </w:r>
            <w:r w:rsidRPr="0090564A">
              <w:rPr>
                <w:sz w:val="22"/>
                <w:lang w:val="vi-VN"/>
              </w:rPr>
              <w:t xml:space="preserve"> </w:t>
            </w:r>
            <w:r w:rsidRPr="0090564A">
              <w:rPr>
                <w:sz w:val="22"/>
              </w:rPr>
              <w:t xml:space="preserve">Trang tin điện tử Văn phòng Đoàn ĐBQH và </w:t>
            </w:r>
            <w:r w:rsidRPr="0090564A">
              <w:rPr>
                <w:sz w:val="22"/>
                <w:lang w:val="vi-VN"/>
              </w:rPr>
              <w:t>HĐND tỉnh;</w:t>
            </w:r>
          </w:p>
          <w:p w14:paraId="6FAB7457" w14:textId="77777777" w:rsidR="002048AE" w:rsidRPr="0090564A" w:rsidRDefault="002048AE" w:rsidP="002048AE">
            <w:pPr>
              <w:rPr>
                <w:sz w:val="22"/>
                <w:lang w:val="vi-VN"/>
              </w:rPr>
            </w:pPr>
            <w:r w:rsidRPr="0090564A">
              <w:rPr>
                <w:sz w:val="22"/>
                <w:lang w:val="vi-VN"/>
              </w:rPr>
              <w:t>- Báo và Phát thanh</w:t>
            </w:r>
            <w:r w:rsidRPr="0090564A">
              <w:rPr>
                <w:sz w:val="22"/>
              </w:rPr>
              <w:t xml:space="preserve"> -</w:t>
            </w:r>
            <w:r w:rsidRPr="0090564A">
              <w:rPr>
                <w:sz w:val="22"/>
                <w:lang w:val="vi-VN"/>
              </w:rPr>
              <w:t xml:space="preserve"> Truyền hình Vĩnh Long;                                                     </w:t>
            </w:r>
          </w:p>
          <w:p w14:paraId="2B3BD947" w14:textId="1F9B209F" w:rsidR="00C827E7" w:rsidRPr="008A6889" w:rsidRDefault="002048AE" w:rsidP="002048AE">
            <w:pPr>
              <w:rPr>
                <w:color w:val="000000" w:themeColor="text1"/>
                <w:sz w:val="28"/>
                <w:szCs w:val="28"/>
              </w:rPr>
            </w:pPr>
            <w:r w:rsidRPr="0090564A">
              <w:rPr>
                <w:sz w:val="22"/>
              </w:rPr>
              <w:t>- Lưu: VT.</w:t>
            </w:r>
          </w:p>
        </w:tc>
        <w:tc>
          <w:tcPr>
            <w:tcW w:w="3402" w:type="dxa"/>
          </w:tcPr>
          <w:p w14:paraId="320B30EA" w14:textId="77777777" w:rsidR="00C827E7" w:rsidRPr="008A6889" w:rsidRDefault="00C827E7" w:rsidP="00F572B8">
            <w:pPr>
              <w:spacing w:before="38"/>
              <w:jc w:val="center"/>
              <w:rPr>
                <w:b/>
                <w:color w:val="000000" w:themeColor="text1"/>
                <w:sz w:val="28"/>
                <w:szCs w:val="28"/>
              </w:rPr>
            </w:pPr>
            <w:r w:rsidRPr="008A6889">
              <w:rPr>
                <w:b/>
                <w:color w:val="000000" w:themeColor="text1"/>
                <w:sz w:val="28"/>
                <w:szCs w:val="28"/>
              </w:rPr>
              <w:t>CHỦ TỊCH</w:t>
            </w:r>
          </w:p>
          <w:p w14:paraId="72605CB8" w14:textId="77777777" w:rsidR="00C827E7" w:rsidRPr="008A6889" w:rsidRDefault="00C827E7" w:rsidP="00F572B8">
            <w:pPr>
              <w:jc w:val="center"/>
              <w:rPr>
                <w:b/>
                <w:color w:val="000000" w:themeColor="text1"/>
                <w:sz w:val="28"/>
                <w:szCs w:val="28"/>
              </w:rPr>
            </w:pPr>
          </w:p>
          <w:p w14:paraId="75D1E545" w14:textId="77777777" w:rsidR="00C827E7" w:rsidRPr="008A6889" w:rsidRDefault="00C827E7" w:rsidP="00F572B8">
            <w:pPr>
              <w:jc w:val="center"/>
              <w:rPr>
                <w:b/>
                <w:color w:val="000000" w:themeColor="text1"/>
                <w:sz w:val="28"/>
                <w:szCs w:val="28"/>
              </w:rPr>
            </w:pPr>
          </w:p>
          <w:p w14:paraId="4EBD22F2" w14:textId="7909A19A" w:rsidR="002048AE" w:rsidRDefault="002048AE" w:rsidP="002048AE">
            <w:pPr>
              <w:rPr>
                <w:b/>
                <w:color w:val="000000" w:themeColor="text1"/>
                <w:sz w:val="28"/>
                <w:szCs w:val="28"/>
              </w:rPr>
            </w:pPr>
          </w:p>
          <w:p w14:paraId="01899426" w14:textId="77777777" w:rsidR="00AD2C0E" w:rsidRDefault="00AD2C0E" w:rsidP="002048AE">
            <w:pPr>
              <w:rPr>
                <w:b/>
                <w:color w:val="000000" w:themeColor="text1"/>
                <w:sz w:val="28"/>
                <w:szCs w:val="28"/>
              </w:rPr>
            </w:pPr>
          </w:p>
          <w:p w14:paraId="61ECAC25" w14:textId="77777777" w:rsidR="002048AE" w:rsidRPr="002048AE" w:rsidRDefault="002048AE" w:rsidP="002048AE">
            <w:pPr>
              <w:rPr>
                <w:sz w:val="28"/>
                <w:szCs w:val="28"/>
              </w:rPr>
            </w:pPr>
          </w:p>
          <w:p w14:paraId="21A6E0E3" w14:textId="77777777" w:rsidR="002048AE" w:rsidRPr="002048AE" w:rsidRDefault="002048AE" w:rsidP="002048AE">
            <w:pPr>
              <w:rPr>
                <w:sz w:val="28"/>
                <w:szCs w:val="28"/>
              </w:rPr>
            </w:pPr>
          </w:p>
          <w:p w14:paraId="133860D7" w14:textId="6270C294" w:rsidR="002048AE" w:rsidRDefault="002048AE" w:rsidP="002048AE">
            <w:pPr>
              <w:rPr>
                <w:sz w:val="28"/>
                <w:szCs w:val="28"/>
              </w:rPr>
            </w:pPr>
          </w:p>
          <w:p w14:paraId="1AE59769" w14:textId="28E084A5" w:rsidR="00C827E7" w:rsidRPr="002048AE" w:rsidRDefault="002048AE" w:rsidP="002048AE">
            <w:pPr>
              <w:tabs>
                <w:tab w:val="left" w:pos="458"/>
              </w:tabs>
              <w:rPr>
                <w:b/>
                <w:sz w:val="28"/>
                <w:szCs w:val="28"/>
              </w:rPr>
            </w:pPr>
            <w:r>
              <w:rPr>
                <w:sz w:val="28"/>
                <w:szCs w:val="28"/>
              </w:rPr>
              <w:tab/>
            </w:r>
            <w:r w:rsidRPr="002048AE">
              <w:rPr>
                <w:b/>
                <w:sz w:val="28"/>
                <w:szCs w:val="28"/>
              </w:rPr>
              <w:t>Nguyễn Minh D</w:t>
            </w:r>
            <w:bookmarkStart w:id="0" w:name="_GoBack"/>
            <w:bookmarkEnd w:id="0"/>
            <w:r w:rsidRPr="002048AE">
              <w:rPr>
                <w:b/>
                <w:sz w:val="28"/>
                <w:szCs w:val="28"/>
              </w:rPr>
              <w:t>ũng</w:t>
            </w:r>
          </w:p>
        </w:tc>
      </w:tr>
    </w:tbl>
    <w:p w14:paraId="6DDFD2D3" w14:textId="42844CB4" w:rsidR="00CD59EB" w:rsidRPr="008A6889" w:rsidRDefault="00CD59EB" w:rsidP="00C80A92">
      <w:pPr>
        <w:tabs>
          <w:tab w:val="left" w:pos="3935"/>
        </w:tabs>
        <w:jc w:val="center"/>
        <w:rPr>
          <w:color w:val="000000" w:themeColor="text1"/>
        </w:rPr>
      </w:pPr>
    </w:p>
    <w:sectPr w:rsidR="00CD59EB" w:rsidRPr="008A6889" w:rsidSect="00C80A92">
      <w:headerReference w:type="default" r:id="rId9"/>
      <w:pgSz w:w="11907" w:h="16840" w:code="9"/>
      <w:pgMar w:top="1021" w:right="1077" w:bottom="1021" w:left="1701" w:header="567"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7F01A3" w14:textId="77777777" w:rsidR="00E22BBC" w:rsidRDefault="00E22BBC">
      <w:r>
        <w:separator/>
      </w:r>
    </w:p>
  </w:endnote>
  <w:endnote w:type="continuationSeparator" w:id="0">
    <w:p w14:paraId="48EE0CEA" w14:textId="77777777" w:rsidR="00E22BBC" w:rsidRDefault="00E22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3B62FD" w14:textId="77777777" w:rsidR="00E22BBC" w:rsidRDefault="00E22BBC">
      <w:r>
        <w:separator/>
      </w:r>
    </w:p>
  </w:footnote>
  <w:footnote w:type="continuationSeparator" w:id="0">
    <w:p w14:paraId="4764E709" w14:textId="77777777" w:rsidR="00E22BBC" w:rsidRDefault="00E22B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0674786"/>
      <w:docPartObj>
        <w:docPartGallery w:val="Page Numbers (Top of Page)"/>
        <w:docPartUnique/>
      </w:docPartObj>
    </w:sdtPr>
    <w:sdtEndPr>
      <w:rPr>
        <w:noProof/>
        <w:sz w:val="26"/>
        <w:szCs w:val="26"/>
      </w:rPr>
    </w:sdtEndPr>
    <w:sdtContent>
      <w:p w14:paraId="3F8B6B51" w14:textId="77777777" w:rsidR="002048AE" w:rsidRPr="008D54CA" w:rsidRDefault="002048AE">
        <w:pPr>
          <w:pStyle w:val="Header"/>
          <w:jc w:val="center"/>
          <w:rPr>
            <w:sz w:val="26"/>
            <w:szCs w:val="26"/>
          </w:rPr>
        </w:pPr>
        <w:r w:rsidRPr="008D54CA">
          <w:rPr>
            <w:sz w:val="26"/>
            <w:szCs w:val="26"/>
          </w:rPr>
          <w:fldChar w:fldCharType="begin"/>
        </w:r>
        <w:r w:rsidRPr="008D54CA">
          <w:rPr>
            <w:sz w:val="26"/>
            <w:szCs w:val="26"/>
          </w:rPr>
          <w:instrText xml:space="preserve"> PAGE   \* MERGEFORMAT </w:instrText>
        </w:r>
        <w:r w:rsidRPr="008D54CA">
          <w:rPr>
            <w:sz w:val="26"/>
            <w:szCs w:val="26"/>
          </w:rPr>
          <w:fldChar w:fldCharType="separate"/>
        </w:r>
        <w:r w:rsidR="00C80A92">
          <w:rPr>
            <w:noProof/>
            <w:sz w:val="26"/>
            <w:szCs w:val="26"/>
          </w:rPr>
          <w:t>2</w:t>
        </w:r>
        <w:r w:rsidRPr="008D54CA">
          <w:rPr>
            <w:noProof/>
            <w:sz w:val="26"/>
            <w:szCs w:val="26"/>
          </w:rPr>
          <w:fldChar w:fldCharType="end"/>
        </w:r>
      </w:p>
    </w:sdtContent>
  </w:sdt>
  <w:p w14:paraId="62A0CA48" w14:textId="77777777" w:rsidR="002048AE" w:rsidRDefault="002048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hybridMultilevel"/>
    <w:tmpl w:val="515F00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5"/>
    <w:multiLevelType w:val="hybridMultilevel"/>
    <w:tmpl w:val="5BD062C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8"/>
    <w:multiLevelType w:val="hybridMultilevel"/>
    <w:tmpl w:val="143A47FE"/>
    <w:lvl w:ilvl="0" w:tplc="04090001">
      <w:start w:val="1"/>
      <w:numFmt w:val="bullet"/>
      <w:lvlText w:val=""/>
      <w:lvlJc w:val="left"/>
      <w:rPr>
        <w:rFonts w:ascii="Symbol" w:hAnsi="Symbol" w:hint="default"/>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B"/>
    <w:multiLevelType w:val="hybridMultilevel"/>
    <w:tmpl w:val="66EF438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24B1802"/>
    <w:multiLevelType w:val="hybridMultilevel"/>
    <w:tmpl w:val="8A64C95A"/>
    <w:lvl w:ilvl="0" w:tplc="6BC253EC">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0F7708FA"/>
    <w:multiLevelType w:val="hybridMultilevel"/>
    <w:tmpl w:val="12965136"/>
    <w:lvl w:ilvl="0" w:tplc="949CC214">
      <w:start w:val="1"/>
      <w:numFmt w:val="upp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nsid w:val="0FF439A0"/>
    <w:multiLevelType w:val="hybridMultilevel"/>
    <w:tmpl w:val="209EC990"/>
    <w:lvl w:ilvl="0" w:tplc="AF54D77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nsid w:val="13765044"/>
    <w:multiLevelType w:val="hybridMultilevel"/>
    <w:tmpl w:val="0160292A"/>
    <w:lvl w:ilvl="0" w:tplc="AF54D77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161844B7"/>
    <w:multiLevelType w:val="hybridMultilevel"/>
    <w:tmpl w:val="E6AE5160"/>
    <w:lvl w:ilvl="0" w:tplc="AAF62D00">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91F0273"/>
    <w:multiLevelType w:val="hybridMultilevel"/>
    <w:tmpl w:val="43C696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A7A7364"/>
    <w:multiLevelType w:val="hybridMultilevel"/>
    <w:tmpl w:val="CE2CF3EA"/>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153309"/>
    <w:multiLevelType w:val="hybridMultilevel"/>
    <w:tmpl w:val="AAECC5F2"/>
    <w:lvl w:ilvl="0" w:tplc="4774C3F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27AC317F"/>
    <w:multiLevelType w:val="hybridMultilevel"/>
    <w:tmpl w:val="70807C4A"/>
    <w:lvl w:ilvl="0" w:tplc="C144FEAA">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3">
    <w:nsid w:val="27CB4F16"/>
    <w:multiLevelType w:val="hybridMultilevel"/>
    <w:tmpl w:val="1BFA89AE"/>
    <w:lvl w:ilvl="0" w:tplc="BBF087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91121A2"/>
    <w:multiLevelType w:val="hybridMultilevel"/>
    <w:tmpl w:val="192634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9780A1D"/>
    <w:multiLevelType w:val="hybridMultilevel"/>
    <w:tmpl w:val="4676709C"/>
    <w:lvl w:ilvl="0" w:tplc="D9FC41B6">
      <w:start w:val="3"/>
      <w:numFmt w:val="bullet"/>
      <w:lvlText w:val="-"/>
      <w:lvlJc w:val="left"/>
      <w:pPr>
        <w:ind w:left="1069" w:hanging="360"/>
      </w:pPr>
      <w:rPr>
        <w:rFonts w:ascii="Times New Roman" w:eastAsia="Arial"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16">
    <w:nsid w:val="2C4E7310"/>
    <w:multiLevelType w:val="hybridMultilevel"/>
    <w:tmpl w:val="AD66CBE6"/>
    <w:lvl w:ilvl="0" w:tplc="AF54D77C">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7">
    <w:nsid w:val="34277063"/>
    <w:multiLevelType w:val="hybridMultilevel"/>
    <w:tmpl w:val="7C400856"/>
    <w:lvl w:ilvl="0" w:tplc="3642146A">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nsid w:val="35E53D64"/>
    <w:multiLevelType w:val="hybridMultilevel"/>
    <w:tmpl w:val="C4D2226C"/>
    <w:lvl w:ilvl="0" w:tplc="3D1A65C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858438B"/>
    <w:multiLevelType w:val="hybridMultilevel"/>
    <w:tmpl w:val="66DEADC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3CDD2386"/>
    <w:multiLevelType w:val="hybridMultilevel"/>
    <w:tmpl w:val="F31C3820"/>
    <w:lvl w:ilvl="0" w:tplc="FD962892">
      <w:start w:val="1"/>
      <w:numFmt w:val="decimal"/>
      <w:lvlText w:val="%1."/>
      <w:lvlJc w:val="left"/>
      <w:pPr>
        <w:ind w:left="927"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nsid w:val="3EC37EF4"/>
    <w:multiLevelType w:val="hybridMultilevel"/>
    <w:tmpl w:val="6234EA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FA27B9F"/>
    <w:multiLevelType w:val="hybridMultilevel"/>
    <w:tmpl w:val="06EE37CA"/>
    <w:lvl w:ilvl="0" w:tplc="555075F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3">
    <w:nsid w:val="43CF0F7C"/>
    <w:multiLevelType w:val="hybridMultilevel"/>
    <w:tmpl w:val="42AE7872"/>
    <w:lvl w:ilvl="0" w:tplc="04090001">
      <w:start w:val="1"/>
      <w:numFmt w:val="bullet"/>
      <w:lvlText w:val=""/>
      <w:lvlJc w:val="left"/>
      <w:pPr>
        <w:ind w:left="1700" w:hanging="360"/>
      </w:pPr>
      <w:rPr>
        <w:rFonts w:ascii="Symbol" w:hAnsi="Symbol" w:hint="default"/>
      </w:rPr>
    </w:lvl>
    <w:lvl w:ilvl="1" w:tplc="04090003" w:tentative="1">
      <w:start w:val="1"/>
      <w:numFmt w:val="bullet"/>
      <w:lvlText w:val="o"/>
      <w:lvlJc w:val="left"/>
      <w:pPr>
        <w:ind w:left="2420" w:hanging="360"/>
      </w:pPr>
      <w:rPr>
        <w:rFonts w:ascii="Courier New" w:hAnsi="Courier New" w:cs="Courier New" w:hint="default"/>
      </w:rPr>
    </w:lvl>
    <w:lvl w:ilvl="2" w:tplc="04090005" w:tentative="1">
      <w:start w:val="1"/>
      <w:numFmt w:val="bullet"/>
      <w:lvlText w:val=""/>
      <w:lvlJc w:val="left"/>
      <w:pPr>
        <w:ind w:left="3140" w:hanging="360"/>
      </w:pPr>
      <w:rPr>
        <w:rFonts w:ascii="Wingdings" w:hAnsi="Wingdings" w:hint="default"/>
      </w:rPr>
    </w:lvl>
    <w:lvl w:ilvl="3" w:tplc="04090001" w:tentative="1">
      <w:start w:val="1"/>
      <w:numFmt w:val="bullet"/>
      <w:lvlText w:val=""/>
      <w:lvlJc w:val="left"/>
      <w:pPr>
        <w:ind w:left="3860" w:hanging="360"/>
      </w:pPr>
      <w:rPr>
        <w:rFonts w:ascii="Symbol" w:hAnsi="Symbol" w:hint="default"/>
      </w:rPr>
    </w:lvl>
    <w:lvl w:ilvl="4" w:tplc="04090003" w:tentative="1">
      <w:start w:val="1"/>
      <w:numFmt w:val="bullet"/>
      <w:lvlText w:val="o"/>
      <w:lvlJc w:val="left"/>
      <w:pPr>
        <w:ind w:left="4580" w:hanging="360"/>
      </w:pPr>
      <w:rPr>
        <w:rFonts w:ascii="Courier New" w:hAnsi="Courier New" w:cs="Courier New" w:hint="default"/>
      </w:rPr>
    </w:lvl>
    <w:lvl w:ilvl="5" w:tplc="04090005" w:tentative="1">
      <w:start w:val="1"/>
      <w:numFmt w:val="bullet"/>
      <w:lvlText w:val=""/>
      <w:lvlJc w:val="left"/>
      <w:pPr>
        <w:ind w:left="5300" w:hanging="360"/>
      </w:pPr>
      <w:rPr>
        <w:rFonts w:ascii="Wingdings" w:hAnsi="Wingdings" w:hint="default"/>
      </w:rPr>
    </w:lvl>
    <w:lvl w:ilvl="6" w:tplc="04090001" w:tentative="1">
      <w:start w:val="1"/>
      <w:numFmt w:val="bullet"/>
      <w:lvlText w:val=""/>
      <w:lvlJc w:val="left"/>
      <w:pPr>
        <w:ind w:left="6020" w:hanging="360"/>
      </w:pPr>
      <w:rPr>
        <w:rFonts w:ascii="Symbol" w:hAnsi="Symbol" w:hint="default"/>
      </w:rPr>
    </w:lvl>
    <w:lvl w:ilvl="7" w:tplc="04090003" w:tentative="1">
      <w:start w:val="1"/>
      <w:numFmt w:val="bullet"/>
      <w:lvlText w:val="o"/>
      <w:lvlJc w:val="left"/>
      <w:pPr>
        <w:ind w:left="6740" w:hanging="360"/>
      </w:pPr>
      <w:rPr>
        <w:rFonts w:ascii="Courier New" w:hAnsi="Courier New" w:cs="Courier New" w:hint="default"/>
      </w:rPr>
    </w:lvl>
    <w:lvl w:ilvl="8" w:tplc="04090005" w:tentative="1">
      <w:start w:val="1"/>
      <w:numFmt w:val="bullet"/>
      <w:lvlText w:val=""/>
      <w:lvlJc w:val="left"/>
      <w:pPr>
        <w:ind w:left="7460" w:hanging="360"/>
      </w:pPr>
      <w:rPr>
        <w:rFonts w:ascii="Wingdings" w:hAnsi="Wingdings" w:hint="default"/>
      </w:rPr>
    </w:lvl>
  </w:abstractNum>
  <w:abstractNum w:abstractNumId="24">
    <w:nsid w:val="447866A0"/>
    <w:multiLevelType w:val="hybridMultilevel"/>
    <w:tmpl w:val="A5D0C87C"/>
    <w:lvl w:ilvl="0" w:tplc="6BC253EC">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nsid w:val="45F62E8E"/>
    <w:multiLevelType w:val="hybridMultilevel"/>
    <w:tmpl w:val="E404F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A5E3170"/>
    <w:multiLevelType w:val="multilevel"/>
    <w:tmpl w:val="9BA4655E"/>
    <w:lvl w:ilvl="0">
      <w:start w:val="1"/>
      <w:numFmt w:val="decimal"/>
      <w:lvlText w:val="%1."/>
      <w:lvlJc w:val="left"/>
      <w:pPr>
        <w:ind w:left="525" w:hanging="52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7">
    <w:nsid w:val="4BB35F27"/>
    <w:multiLevelType w:val="hybridMultilevel"/>
    <w:tmpl w:val="55647782"/>
    <w:lvl w:ilvl="0" w:tplc="771AA2A0">
      <w:start w:val="6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525557F0"/>
    <w:multiLevelType w:val="hybridMultilevel"/>
    <w:tmpl w:val="A590F9C2"/>
    <w:lvl w:ilvl="0" w:tplc="630412FC">
      <w:start w:val="2"/>
      <w:numFmt w:val="bullet"/>
      <w:suff w:val="space"/>
      <w:lvlText w:val="-"/>
      <w:lvlJc w:val="left"/>
      <w:pPr>
        <w:ind w:left="0" w:firstLine="72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nsid w:val="57D13D8C"/>
    <w:multiLevelType w:val="hybridMultilevel"/>
    <w:tmpl w:val="A748E534"/>
    <w:lvl w:ilvl="0" w:tplc="6BC253EC">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nsid w:val="589E6670"/>
    <w:multiLevelType w:val="hybridMultilevel"/>
    <w:tmpl w:val="E5383264"/>
    <w:lvl w:ilvl="0" w:tplc="A216C9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A7C6CD2"/>
    <w:multiLevelType w:val="hybridMultilevel"/>
    <w:tmpl w:val="26948246"/>
    <w:lvl w:ilvl="0" w:tplc="94646500">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F125F98"/>
    <w:multiLevelType w:val="hybridMultilevel"/>
    <w:tmpl w:val="4A7CF2AE"/>
    <w:lvl w:ilvl="0" w:tplc="6728FF84">
      <w:numFmt w:val="bullet"/>
      <w:lvlText w:val="-"/>
      <w:lvlJc w:val="left"/>
      <w:pPr>
        <w:ind w:left="720" w:hanging="360"/>
      </w:pPr>
      <w:rPr>
        <w:rFonts w:ascii="Times New Roman" w:hAnsi="Times New Roman" w:cs="Times New Roman" w:hint="default"/>
        <w:sz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nsid w:val="76781FBE"/>
    <w:multiLevelType w:val="hybridMultilevel"/>
    <w:tmpl w:val="24E6133E"/>
    <w:lvl w:ilvl="0" w:tplc="C04E1CC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30"/>
  </w:num>
  <w:num w:numId="4">
    <w:abstractNumId w:val="26"/>
  </w:num>
  <w:num w:numId="5">
    <w:abstractNumId w:val="13"/>
  </w:num>
  <w:num w:numId="6">
    <w:abstractNumId w:val="0"/>
  </w:num>
  <w:num w:numId="7">
    <w:abstractNumId w:val="21"/>
  </w:num>
  <w:num w:numId="8">
    <w:abstractNumId w:val="1"/>
  </w:num>
  <w:num w:numId="9">
    <w:abstractNumId w:val="2"/>
  </w:num>
  <w:num w:numId="10">
    <w:abstractNumId w:val="3"/>
  </w:num>
  <w:num w:numId="11">
    <w:abstractNumId w:val="23"/>
  </w:num>
  <w:num w:numId="12">
    <w:abstractNumId w:val="10"/>
  </w:num>
  <w:num w:numId="13">
    <w:abstractNumId w:val="9"/>
  </w:num>
  <w:num w:numId="14">
    <w:abstractNumId w:val="25"/>
  </w:num>
  <w:num w:numId="15">
    <w:abstractNumId w:val="11"/>
  </w:num>
  <w:num w:numId="16">
    <w:abstractNumId w:val="24"/>
  </w:num>
  <w:num w:numId="17">
    <w:abstractNumId w:val="16"/>
  </w:num>
  <w:num w:numId="18">
    <w:abstractNumId w:val="4"/>
  </w:num>
  <w:num w:numId="19">
    <w:abstractNumId w:val="7"/>
  </w:num>
  <w:num w:numId="20">
    <w:abstractNumId w:val="6"/>
  </w:num>
  <w:num w:numId="21">
    <w:abstractNumId w:val="29"/>
  </w:num>
  <w:num w:numId="22">
    <w:abstractNumId w:val="17"/>
  </w:num>
  <w:num w:numId="23">
    <w:abstractNumId w:val="12"/>
  </w:num>
  <w:num w:numId="24">
    <w:abstractNumId w:val="15"/>
  </w:num>
  <w:num w:numId="25">
    <w:abstractNumId w:val="22"/>
  </w:num>
  <w:num w:numId="26">
    <w:abstractNumId w:val="19"/>
  </w:num>
  <w:num w:numId="27">
    <w:abstractNumId w:val="28"/>
  </w:num>
  <w:num w:numId="28">
    <w:abstractNumId w:val="27"/>
  </w:num>
  <w:num w:numId="29">
    <w:abstractNumId w:val="20"/>
  </w:num>
  <w:num w:numId="30">
    <w:abstractNumId w:val="33"/>
  </w:num>
  <w:num w:numId="31">
    <w:abstractNumId w:val="14"/>
  </w:num>
  <w:num w:numId="32">
    <w:abstractNumId w:val="32"/>
  </w:num>
  <w:num w:numId="33">
    <w:abstractNumId w:val="31"/>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27E7"/>
    <w:rsid w:val="00000860"/>
    <w:rsid w:val="00016E08"/>
    <w:rsid w:val="00030CA0"/>
    <w:rsid w:val="00043184"/>
    <w:rsid w:val="00051227"/>
    <w:rsid w:val="00054D0F"/>
    <w:rsid w:val="00055519"/>
    <w:rsid w:val="0006369A"/>
    <w:rsid w:val="00063BE6"/>
    <w:rsid w:val="00063D67"/>
    <w:rsid w:val="0006747B"/>
    <w:rsid w:val="0007223D"/>
    <w:rsid w:val="00074706"/>
    <w:rsid w:val="00075011"/>
    <w:rsid w:val="00075AF4"/>
    <w:rsid w:val="00077A37"/>
    <w:rsid w:val="00077C30"/>
    <w:rsid w:val="000849EB"/>
    <w:rsid w:val="00087F90"/>
    <w:rsid w:val="00096482"/>
    <w:rsid w:val="000A0AA2"/>
    <w:rsid w:val="000A6110"/>
    <w:rsid w:val="000B0287"/>
    <w:rsid w:val="000B1ACD"/>
    <w:rsid w:val="000B4095"/>
    <w:rsid w:val="000B5676"/>
    <w:rsid w:val="000C2E8A"/>
    <w:rsid w:val="000D130C"/>
    <w:rsid w:val="000D175E"/>
    <w:rsid w:val="000D4ED0"/>
    <w:rsid w:val="000E1E09"/>
    <w:rsid w:val="000E2020"/>
    <w:rsid w:val="000E2FFF"/>
    <w:rsid w:val="000E42AC"/>
    <w:rsid w:val="000E57F3"/>
    <w:rsid w:val="000E5FE2"/>
    <w:rsid w:val="000E7D77"/>
    <w:rsid w:val="000F3B29"/>
    <w:rsid w:val="000F7744"/>
    <w:rsid w:val="000F7A00"/>
    <w:rsid w:val="00100AA1"/>
    <w:rsid w:val="00104289"/>
    <w:rsid w:val="00124CDD"/>
    <w:rsid w:val="00132FE8"/>
    <w:rsid w:val="00133378"/>
    <w:rsid w:val="001419A2"/>
    <w:rsid w:val="0014428F"/>
    <w:rsid w:val="0014437B"/>
    <w:rsid w:val="00151D4F"/>
    <w:rsid w:val="00152B37"/>
    <w:rsid w:val="00154E43"/>
    <w:rsid w:val="00162131"/>
    <w:rsid w:val="00163481"/>
    <w:rsid w:val="00172786"/>
    <w:rsid w:val="00176C2F"/>
    <w:rsid w:val="00182A46"/>
    <w:rsid w:val="0018379E"/>
    <w:rsid w:val="001850B0"/>
    <w:rsid w:val="0018528D"/>
    <w:rsid w:val="00190408"/>
    <w:rsid w:val="00197131"/>
    <w:rsid w:val="00197177"/>
    <w:rsid w:val="001974D3"/>
    <w:rsid w:val="001A064B"/>
    <w:rsid w:val="001A31E4"/>
    <w:rsid w:val="001A467B"/>
    <w:rsid w:val="001B0BB7"/>
    <w:rsid w:val="001B0FF4"/>
    <w:rsid w:val="001B4A3D"/>
    <w:rsid w:val="001B7C6A"/>
    <w:rsid w:val="001C23B1"/>
    <w:rsid w:val="001C2815"/>
    <w:rsid w:val="001C55F5"/>
    <w:rsid w:val="001C56AB"/>
    <w:rsid w:val="001D0B75"/>
    <w:rsid w:val="001D5EA7"/>
    <w:rsid w:val="001D70A2"/>
    <w:rsid w:val="001F5094"/>
    <w:rsid w:val="001F789F"/>
    <w:rsid w:val="001F7EA4"/>
    <w:rsid w:val="002048AE"/>
    <w:rsid w:val="00205983"/>
    <w:rsid w:val="002124AA"/>
    <w:rsid w:val="00213F2F"/>
    <w:rsid w:val="0021501E"/>
    <w:rsid w:val="00217237"/>
    <w:rsid w:val="00217A74"/>
    <w:rsid w:val="00220F8E"/>
    <w:rsid w:val="0022293D"/>
    <w:rsid w:val="00230864"/>
    <w:rsid w:val="00236DC5"/>
    <w:rsid w:val="002450CE"/>
    <w:rsid w:val="002503B3"/>
    <w:rsid w:val="002672E7"/>
    <w:rsid w:val="00267B73"/>
    <w:rsid w:val="00270E1F"/>
    <w:rsid w:val="0027242B"/>
    <w:rsid w:val="00277780"/>
    <w:rsid w:val="002804D6"/>
    <w:rsid w:val="002811A2"/>
    <w:rsid w:val="002900FE"/>
    <w:rsid w:val="00291C0B"/>
    <w:rsid w:val="0029206C"/>
    <w:rsid w:val="002920D3"/>
    <w:rsid w:val="00292995"/>
    <w:rsid w:val="002930C1"/>
    <w:rsid w:val="00294DC5"/>
    <w:rsid w:val="002A105F"/>
    <w:rsid w:val="002B0458"/>
    <w:rsid w:val="002B0813"/>
    <w:rsid w:val="002B3446"/>
    <w:rsid w:val="002B35A9"/>
    <w:rsid w:val="002B59F0"/>
    <w:rsid w:val="002C1070"/>
    <w:rsid w:val="002D1F63"/>
    <w:rsid w:val="002D29A6"/>
    <w:rsid w:val="002D6379"/>
    <w:rsid w:val="002E16D9"/>
    <w:rsid w:val="002E4829"/>
    <w:rsid w:val="002F0A29"/>
    <w:rsid w:val="002F0A51"/>
    <w:rsid w:val="002F1FC8"/>
    <w:rsid w:val="00300B64"/>
    <w:rsid w:val="00302021"/>
    <w:rsid w:val="003021DF"/>
    <w:rsid w:val="0030321C"/>
    <w:rsid w:val="00305D7D"/>
    <w:rsid w:val="00310D6A"/>
    <w:rsid w:val="0031773D"/>
    <w:rsid w:val="00321991"/>
    <w:rsid w:val="00323565"/>
    <w:rsid w:val="00323FCD"/>
    <w:rsid w:val="0032640E"/>
    <w:rsid w:val="00327EFB"/>
    <w:rsid w:val="00330488"/>
    <w:rsid w:val="00331426"/>
    <w:rsid w:val="00336158"/>
    <w:rsid w:val="003462B9"/>
    <w:rsid w:val="003467C9"/>
    <w:rsid w:val="003514A6"/>
    <w:rsid w:val="00352E76"/>
    <w:rsid w:val="00353835"/>
    <w:rsid w:val="00357C47"/>
    <w:rsid w:val="0036191A"/>
    <w:rsid w:val="00371783"/>
    <w:rsid w:val="00374A4B"/>
    <w:rsid w:val="0037598B"/>
    <w:rsid w:val="00382E9B"/>
    <w:rsid w:val="00384079"/>
    <w:rsid w:val="0039525E"/>
    <w:rsid w:val="0039652F"/>
    <w:rsid w:val="003A2F1A"/>
    <w:rsid w:val="003A61E5"/>
    <w:rsid w:val="003A687A"/>
    <w:rsid w:val="003B04E1"/>
    <w:rsid w:val="003B2266"/>
    <w:rsid w:val="003B4280"/>
    <w:rsid w:val="003B5BEA"/>
    <w:rsid w:val="003B7737"/>
    <w:rsid w:val="003D2600"/>
    <w:rsid w:val="003E1244"/>
    <w:rsid w:val="003E5278"/>
    <w:rsid w:val="003F61D5"/>
    <w:rsid w:val="00414DAC"/>
    <w:rsid w:val="0041569D"/>
    <w:rsid w:val="00415CFB"/>
    <w:rsid w:val="00415DA6"/>
    <w:rsid w:val="004230FC"/>
    <w:rsid w:val="00437DA1"/>
    <w:rsid w:val="00440EDD"/>
    <w:rsid w:val="00442CC6"/>
    <w:rsid w:val="0044585C"/>
    <w:rsid w:val="004459E6"/>
    <w:rsid w:val="004478E4"/>
    <w:rsid w:val="00462E9F"/>
    <w:rsid w:val="00463D37"/>
    <w:rsid w:val="00464002"/>
    <w:rsid w:val="00466232"/>
    <w:rsid w:val="004743A1"/>
    <w:rsid w:val="00485760"/>
    <w:rsid w:val="004A0390"/>
    <w:rsid w:val="004A6642"/>
    <w:rsid w:val="004B7967"/>
    <w:rsid w:val="004C13D3"/>
    <w:rsid w:val="004C1E1A"/>
    <w:rsid w:val="004C5022"/>
    <w:rsid w:val="004D041B"/>
    <w:rsid w:val="004D4EE9"/>
    <w:rsid w:val="004D7716"/>
    <w:rsid w:val="004D7B8C"/>
    <w:rsid w:val="004E732F"/>
    <w:rsid w:val="004F0873"/>
    <w:rsid w:val="004F0BE6"/>
    <w:rsid w:val="004F71B2"/>
    <w:rsid w:val="00515AAC"/>
    <w:rsid w:val="00522F63"/>
    <w:rsid w:val="005250E6"/>
    <w:rsid w:val="0053484B"/>
    <w:rsid w:val="0053552E"/>
    <w:rsid w:val="00544237"/>
    <w:rsid w:val="005776F3"/>
    <w:rsid w:val="0058021F"/>
    <w:rsid w:val="0058293F"/>
    <w:rsid w:val="00583FCE"/>
    <w:rsid w:val="00585FA1"/>
    <w:rsid w:val="00594E14"/>
    <w:rsid w:val="005968EA"/>
    <w:rsid w:val="005A5FE0"/>
    <w:rsid w:val="005A7255"/>
    <w:rsid w:val="005A7A54"/>
    <w:rsid w:val="005B0FAB"/>
    <w:rsid w:val="005B5921"/>
    <w:rsid w:val="005C1879"/>
    <w:rsid w:val="005C5F5B"/>
    <w:rsid w:val="005C73A0"/>
    <w:rsid w:val="005D0634"/>
    <w:rsid w:val="005E3525"/>
    <w:rsid w:val="005E3DBF"/>
    <w:rsid w:val="00600AED"/>
    <w:rsid w:val="006020BC"/>
    <w:rsid w:val="00602FD6"/>
    <w:rsid w:val="006177DB"/>
    <w:rsid w:val="00621076"/>
    <w:rsid w:val="006235DB"/>
    <w:rsid w:val="00632713"/>
    <w:rsid w:val="00660557"/>
    <w:rsid w:val="0066150F"/>
    <w:rsid w:val="0066249B"/>
    <w:rsid w:val="00666C62"/>
    <w:rsid w:val="00673069"/>
    <w:rsid w:val="0067492C"/>
    <w:rsid w:val="00674F5B"/>
    <w:rsid w:val="00676C68"/>
    <w:rsid w:val="006802C3"/>
    <w:rsid w:val="00680320"/>
    <w:rsid w:val="00692C17"/>
    <w:rsid w:val="006930FD"/>
    <w:rsid w:val="00695567"/>
    <w:rsid w:val="006A1BE7"/>
    <w:rsid w:val="006A5CAA"/>
    <w:rsid w:val="006B0739"/>
    <w:rsid w:val="006B08DC"/>
    <w:rsid w:val="006B1813"/>
    <w:rsid w:val="006B1AF2"/>
    <w:rsid w:val="006B60D5"/>
    <w:rsid w:val="006B7FD7"/>
    <w:rsid w:val="006C788C"/>
    <w:rsid w:val="006E4888"/>
    <w:rsid w:val="006E5523"/>
    <w:rsid w:val="006E6AF9"/>
    <w:rsid w:val="006E7C44"/>
    <w:rsid w:val="006F4F91"/>
    <w:rsid w:val="006F7FD0"/>
    <w:rsid w:val="00700369"/>
    <w:rsid w:val="00701D26"/>
    <w:rsid w:val="00712BB2"/>
    <w:rsid w:val="00720C3B"/>
    <w:rsid w:val="00720C42"/>
    <w:rsid w:val="007249C4"/>
    <w:rsid w:val="00726B93"/>
    <w:rsid w:val="007343A5"/>
    <w:rsid w:val="00734615"/>
    <w:rsid w:val="007349C5"/>
    <w:rsid w:val="00735CCD"/>
    <w:rsid w:val="00737546"/>
    <w:rsid w:val="00737BFE"/>
    <w:rsid w:val="007423E4"/>
    <w:rsid w:val="007431A6"/>
    <w:rsid w:val="007519C8"/>
    <w:rsid w:val="00753AD1"/>
    <w:rsid w:val="007622B6"/>
    <w:rsid w:val="007677E9"/>
    <w:rsid w:val="0077208A"/>
    <w:rsid w:val="00777B8A"/>
    <w:rsid w:val="00797C0F"/>
    <w:rsid w:val="007A0F18"/>
    <w:rsid w:val="007A5302"/>
    <w:rsid w:val="007A531C"/>
    <w:rsid w:val="007A66CB"/>
    <w:rsid w:val="007A67EA"/>
    <w:rsid w:val="007B5FFF"/>
    <w:rsid w:val="007B77CB"/>
    <w:rsid w:val="007B77D9"/>
    <w:rsid w:val="007C12B9"/>
    <w:rsid w:val="007C2696"/>
    <w:rsid w:val="007D311C"/>
    <w:rsid w:val="007F1408"/>
    <w:rsid w:val="007F1B38"/>
    <w:rsid w:val="007F219B"/>
    <w:rsid w:val="007F7060"/>
    <w:rsid w:val="00804A88"/>
    <w:rsid w:val="00804B21"/>
    <w:rsid w:val="00816AEB"/>
    <w:rsid w:val="00816B36"/>
    <w:rsid w:val="0082557E"/>
    <w:rsid w:val="0082670B"/>
    <w:rsid w:val="008319D6"/>
    <w:rsid w:val="00834130"/>
    <w:rsid w:val="00851A81"/>
    <w:rsid w:val="00853C2F"/>
    <w:rsid w:val="0085490D"/>
    <w:rsid w:val="00870D0A"/>
    <w:rsid w:val="00871131"/>
    <w:rsid w:val="00875CE5"/>
    <w:rsid w:val="00881201"/>
    <w:rsid w:val="00883737"/>
    <w:rsid w:val="008837B9"/>
    <w:rsid w:val="0088483A"/>
    <w:rsid w:val="00887171"/>
    <w:rsid w:val="00887A44"/>
    <w:rsid w:val="008923DC"/>
    <w:rsid w:val="008A010E"/>
    <w:rsid w:val="008A20D3"/>
    <w:rsid w:val="008A2CA9"/>
    <w:rsid w:val="008A3A85"/>
    <w:rsid w:val="008A6889"/>
    <w:rsid w:val="008B3319"/>
    <w:rsid w:val="008B446D"/>
    <w:rsid w:val="008B6E91"/>
    <w:rsid w:val="008C1D54"/>
    <w:rsid w:val="008C2F4D"/>
    <w:rsid w:val="008C387A"/>
    <w:rsid w:val="008C4512"/>
    <w:rsid w:val="008D7B4D"/>
    <w:rsid w:val="008E3ADF"/>
    <w:rsid w:val="008F0E65"/>
    <w:rsid w:val="00906AB1"/>
    <w:rsid w:val="009143B9"/>
    <w:rsid w:val="009156DE"/>
    <w:rsid w:val="00917929"/>
    <w:rsid w:val="00921686"/>
    <w:rsid w:val="00925DBF"/>
    <w:rsid w:val="00931FCC"/>
    <w:rsid w:val="0094425E"/>
    <w:rsid w:val="009513E4"/>
    <w:rsid w:val="00955EE1"/>
    <w:rsid w:val="009566F4"/>
    <w:rsid w:val="00956906"/>
    <w:rsid w:val="00956D71"/>
    <w:rsid w:val="00957727"/>
    <w:rsid w:val="009607C1"/>
    <w:rsid w:val="00965942"/>
    <w:rsid w:val="00993149"/>
    <w:rsid w:val="00993FA0"/>
    <w:rsid w:val="009965D7"/>
    <w:rsid w:val="009A2DA1"/>
    <w:rsid w:val="009A6881"/>
    <w:rsid w:val="009B01E4"/>
    <w:rsid w:val="009B2404"/>
    <w:rsid w:val="009B2FFE"/>
    <w:rsid w:val="009B4035"/>
    <w:rsid w:val="009B521D"/>
    <w:rsid w:val="009B5972"/>
    <w:rsid w:val="009B5A38"/>
    <w:rsid w:val="009B5D93"/>
    <w:rsid w:val="009B65F2"/>
    <w:rsid w:val="009C15E8"/>
    <w:rsid w:val="009C4F59"/>
    <w:rsid w:val="009D3DB0"/>
    <w:rsid w:val="009D445F"/>
    <w:rsid w:val="009D6B6B"/>
    <w:rsid w:val="009E065E"/>
    <w:rsid w:val="009F411E"/>
    <w:rsid w:val="00A002F0"/>
    <w:rsid w:val="00A01F1E"/>
    <w:rsid w:val="00A0727F"/>
    <w:rsid w:val="00A10AF5"/>
    <w:rsid w:val="00A135D8"/>
    <w:rsid w:val="00A137DF"/>
    <w:rsid w:val="00A14C32"/>
    <w:rsid w:val="00A318CA"/>
    <w:rsid w:val="00A4178E"/>
    <w:rsid w:val="00A41D55"/>
    <w:rsid w:val="00A4244B"/>
    <w:rsid w:val="00A44EB1"/>
    <w:rsid w:val="00A45B8F"/>
    <w:rsid w:val="00A4655D"/>
    <w:rsid w:val="00A53D7C"/>
    <w:rsid w:val="00A550B4"/>
    <w:rsid w:val="00A6082F"/>
    <w:rsid w:val="00A63A3D"/>
    <w:rsid w:val="00A71877"/>
    <w:rsid w:val="00A75349"/>
    <w:rsid w:val="00A81BDB"/>
    <w:rsid w:val="00A867A2"/>
    <w:rsid w:val="00A902B8"/>
    <w:rsid w:val="00A93514"/>
    <w:rsid w:val="00A9633D"/>
    <w:rsid w:val="00AA1C20"/>
    <w:rsid w:val="00AA4281"/>
    <w:rsid w:val="00AB2DE6"/>
    <w:rsid w:val="00AB518B"/>
    <w:rsid w:val="00AB598F"/>
    <w:rsid w:val="00AC4B2F"/>
    <w:rsid w:val="00AC4F14"/>
    <w:rsid w:val="00AD1019"/>
    <w:rsid w:val="00AD2C0E"/>
    <w:rsid w:val="00AD6734"/>
    <w:rsid w:val="00AE0668"/>
    <w:rsid w:val="00AE6981"/>
    <w:rsid w:val="00AF1944"/>
    <w:rsid w:val="00B25E74"/>
    <w:rsid w:val="00B30BFD"/>
    <w:rsid w:val="00B3135C"/>
    <w:rsid w:val="00B32374"/>
    <w:rsid w:val="00B358FE"/>
    <w:rsid w:val="00B405E0"/>
    <w:rsid w:val="00B46E9D"/>
    <w:rsid w:val="00B53B55"/>
    <w:rsid w:val="00B54618"/>
    <w:rsid w:val="00B646D0"/>
    <w:rsid w:val="00B64948"/>
    <w:rsid w:val="00B663B5"/>
    <w:rsid w:val="00B66C54"/>
    <w:rsid w:val="00B7253A"/>
    <w:rsid w:val="00B75195"/>
    <w:rsid w:val="00B82178"/>
    <w:rsid w:val="00BA589C"/>
    <w:rsid w:val="00BA703E"/>
    <w:rsid w:val="00BB2379"/>
    <w:rsid w:val="00BB4974"/>
    <w:rsid w:val="00BB6865"/>
    <w:rsid w:val="00BC268D"/>
    <w:rsid w:val="00BC2BA8"/>
    <w:rsid w:val="00BD6081"/>
    <w:rsid w:val="00BD7043"/>
    <w:rsid w:val="00BE19E6"/>
    <w:rsid w:val="00BF0A90"/>
    <w:rsid w:val="00BF373D"/>
    <w:rsid w:val="00BF7AFD"/>
    <w:rsid w:val="00BF7B13"/>
    <w:rsid w:val="00C15B14"/>
    <w:rsid w:val="00C23AA3"/>
    <w:rsid w:val="00C25222"/>
    <w:rsid w:val="00C32713"/>
    <w:rsid w:val="00C45605"/>
    <w:rsid w:val="00C46027"/>
    <w:rsid w:val="00C47791"/>
    <w:rsid w:val="00C501CD"/>
    <w:rsid w:val="00C55D8E"/>
    <w:rsid w:val="00C55EBE"/>
    <w:rsid w:val="00C56F05"/>
    <w:rsid w:val="00C61D4B"/>
    <w:rsid w:val="00C63F6A"/>
    <w:rsid w:val="00C80A92"/>
    <w:rsid w:val="00C80F7F"/>
    <w:rsid w:val="00C827E7"/>
    <w:rsid w:val="00C8683D"/>
    <w:rsid w:val="00C906D2"/>
    <w:rsid w:val="00C913EB"/>
    <w:rsid w:val="00C92494"/>
    <w:rsid w:val="00C962F2"/>
    <w:rsid w:val="00CA439D"/>
    <w:rsid w:val="00CA7A39"/>
    <w:rsid w:val="00CB2008"/>
    <w:rsid w:val="00CB60B2"/>
    <w:rsid w:val="00CC12C6"/>
    <w:rsid w:val="00CC21E4"/>
    <w:rsid w:val="00CC6773"/>
    <w:rsid w:val="00CD566F"/>
    <w:rsid w:val="00CD59EB"/>
    <w:rsid w:val="00CD7060"/>
    <w:rsid w:val="00CE1536"/>
    <w:rsid w:val="00CE6AD1"/>
    <w:rsid w:val="00CE6E6B"/>
    <w:rsid w:val="00CE7A7C"/>
    <w:rsid w:val="00D04FCE"/>
    <w:rsid w:val="00D10038"/>
    <w:rsid w:val="00D11629"/>
    <w:rsid w:val="00D1405F"/>
    <w:rsid w:val="00D15F5C"/>
    <w:rsid w:val="00D26271"/>
    <w:rsid w:val="00D30F8B"/>
    <w:rsid w:val="00D32219"/>
    <w:rsid w:val="00D3593C"/>
    <w:rsid w:val="00D35A46"/>
    <w:rsid w:val="00D4597A"/>
    <w:rsid w:val="00D468EE"/>
    <w:rsid w:val="00D51BC8"/>
    <w:rsid w:val="00D52189"/>
    <w:rsid w:val="00D56842"/>
    <w:rsid w:val="00D6436D"/>
    <w:rsid w:val="00D64459"/>
    <w:rsid w:val="00D67CB1"/>
    <w:rsid w:val="00D67D81"/>
    <w:rsid w:val="00D7282E"/>
    <w:rsid w:val="00D72911"/>
    <w:rsid w:val="00D80565"/>
    <w:rsid w:val="00D81AA4"/>
    <w:rsid w:val="00D9160A"/>
    <w:rsid w:val="00D947A8"/>
    <w:rsid w:val="00D969B1"/>
    <w:rsid w:val="00DA1587"/>
    <w:rsid w:val="00DA235F"/>
    <w:rsid w:val="00DA41F9"/>
    <w:rsid w:val="00DA5ADB"/>
    <w:rsid w:val="00DB1DA8"/>
    <w:rsid w:val="00DB31A9"/>
    <w:rsid w:val="00DC2EFA"/>
    <w:rsid w:val="00DC7958"/>
    <w:rsid w:val="00DD2EE5"/>
    <w:rsid w:val="00DD7DC0"/>
    <w:rsid w:val="00DE0C3B"/>
    <w:rsid w:val="00DE4A8A"/>
    <w:rsid w:val="00DE4DCE"/>
    <w:rsid w:val="00DE5ACA"/>
    <w:rsid w:val="00DE6691"/>
    <w:rsid w:val="00DE76C4"/>
    <w:rsid w:val="00DF5CA4"/>
    <w:rsid w:val="00DF6EE4"/>
    <w:rsid w:val="00E0076C"/>
    <w:rsid w:val="00E22BBC"/>
    <w:rsid w:val="00E26891"/>
    <w:rsid w:val="00E31B53"/>
    <w:rsid w:val="00E329D0"/>
    <w:rsid w:val="00E368E8"/>
    <w:rsid w:val="00E40626"/>
    <w:rsid w:val="00E40BDD"/>
    <w:rsid w:val="00E4113C"/>
    <w:rsid w:val="00E41474"/>
    <w:rsid w:val="00E448C5"/>
    <w:rsid w:val="00E53346"/>
    <w:rsid w:val="00E552E4"/>
    <w:rsid w:val="00E55F00"/>
    <w:rsid w:val="00E57506"/>
    <w:rsid w:val="00E60C68"/>
    <w:rsid w:val="00E616CD"/>
    <w:rsid w:val="00E6344A"/>
    <w:rsid w:val="00E6621C"/>
    <w:rsid w:val="00E72712"/>
    <w:rsid w:val="00E72A29"/>
    <w:rsid w:val="00E7453B"/>
    <w:rsid w:val="00E74AF4"/>
    <w:rsid w:val="00E76F65"/>
    <w:rsid w:val="00E8312E"/>
    <w:rsid w:val="00E83940"/>
    <w:rsid w:val="00E91F81"/>
    <w:rsid w:val="00E9360E"/>
    <w:rsid w:val="00E95D6A"/>
    <w:rsid w:val="00EA3CF0"/>
    <w:rsid w:val="00EA40F1"/>
    <w:rsid w:val="00EB1507"/>
    <w:rsid w:val="00EC28F8"/>
    <w:rsid w:val="00EC72CA"/>
    <w:rsid w:val="00ED58D9"/>
    <w:rsid w:val="00EE4863"/>
    <w:rsid w:val="00EF161C"/>
    <w:rsid w:val="00EF3D16"/>
    <w:rsid w:val="00EF5BCB"/>
    <w:rsid w:val="00F001FE"/>
    <w:rsid w:val="00F01909"/>
    <w:rsid w:val="00F01FA6"/>
    <w:rsid w:val="00F1177A"/>
    <w:rsid w:val="00F14408"/>
    <w:rsid w:val="00F154AC"/>
    <w:rsid w:val="00F3073B"/>
    <w:rsid w:val="00F32DBD"/>
    <w:rsid w:val="00F34574"/>
    <w:rsid w:val="00F36929"/>
    <w:rsid w:val="00F37A56"/>
    <w:rsid w:val="00F460DD"/>
    <w:rsid w:val="00F4682D"/>
    <w:rsid w:val="00F572B8"/>
    <w:rsid w:val="00F60AC0"/>
    <w:rsid w:val="00F61ECF"/>
    <w:rsid w:val="00F6258E"/>
    <w:rsid w:val="00F65C78"/>
    <w:rsid w:val="00F70770"/>
    <w:rsid w:val="00F70922"/>
    <w:rsid w:val="00F859B1"/>
    <w:rsid w:val="00F9477D"/>
    <w:rsid w:val="00F96F30"/>
    <w:rsid w:val="00FB47ED"/>
    <w:rsid w:val="00FB6CE1"/>
    <w:rsid w:val="00FC477D"/>
    <w:rsid w:val="00FC59E0"/>
    <w:rsid w:val="00FC7B4D"/>
    <w:rsid w:val="00FD334A"/>
    <w:rsid w:val="00FD33A8"/>
    <w:rsid w:val="00FD4F04"/>
    <w:rsid w:val="00FD596A"/>
    <w:rsid w:val="00FF0B4E"/>
    <w:rsid w:val="00FF1D66"/>
    <w:rsid w:val="00FF6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53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Strong" w:semiHidden="0" w:uiPriority="22" w:unhideWhenUsed="0" w:qFormat="1"/>
    <w:lsdException w:name="Emphasis" w:semiHidden="0" w:uiPriority="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27E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827E7"/>
    <w:pPr>
      <w:keepNext/>
      <w:spacing w:line="420" w:lineRule="exact"/>
      <w:jc w:val="center"/>
      <w:outlineLvl w:val="0"/>
    </w:pPr>
    <w:rPr>
      <w:rFonts w:ascii=".VnTime" w:hAnsi=".VnTime"/>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827E7"/>
    <w:rPr>
      <w:rFonts w:ascii=".VnTime" w:eastAsia="Times New Roman" w:hAnsi=".VnTime" w:cs="Times New Roman"/>
      <w:b/>
      <w:bCs/>
      <w:sz w:val="28"/>
      <w:szCs w:val="24"/>
    </w:rPr>
  </w:style>
  <w:style w:type="paragraph" w:styleId="BodyText">
    <w:name w:val="Body Text"/>
    <w:basedOn w:val="Normal"/>
    <w:link w:val="BodyTextChar"/>
    <w:rsid w:val="00C827E7"/>
    <w:rPr>
      <w:rFonts w:ascii="VNI-Times" w:hAnsi="VNI-Times"/>
      <w:sz w:val="26"/>
    </w:rPr>
  </w:style>
  <w:style w:type="character" w:customStyle="1" w:styleId="BodyTextChar">
    <w:name w:val="Body Text Char"/>
    <w:basedOn w:val="DefaultParagraphFont"/>
    <w:link w:val="BodyText"/>
    <w:rsid w:val="00C827E7"/>
    <w:rPr>
      <w:rFonts w:ascii="VNI-Times" w:eastAsia="Times New Roman" w:hAnsi="VNI-Times" w:cs="Times New Roman"/>
      <w:sz w:val="26"/>
      <w:szCs w:val="24"/>
    </w:rPr>
  </w:style>
  <w:style w:type="paragraph" w:styleId="Header">
    <w:name w:val="header"/>
    <w:basedOn w:val="Normal"/>
    <w:link w:val="HeaderChar"/>
    <w:uiPriority w:val="99"/>
    <w:rsid w:val="00C827E7"/>
    <w:pPr>
      <w:tabs>
        <w:tab w:val="center" w:pos="4320"/>
        <w:tab w:val="right" w:pos="8640"/>
      </w:tabs>
    </w:pPr>
  </w:style>
  <w:style w:type="character" w:customStyle="1" w:styleId="HeaderChar">
    <w:name w:val="Header Char"/>
    <w:basedOn w:val="DefaultParagraphFont"/>
    <w:link w:val="Header"/>
    <w:uiPriority w:val="99"/>
    <w:rsid w:val="00C827E7"/>
    <w:rPr>
      <w:rFonts w:ascii="Times New Roman" w:eastAsia="Times New Roman" w:hAnsi="Times New Roman" w:cs="Times New Roman"/>
      <w:sz w:val="24"/>
      <w:szCs w:val="24"/>
    </w:rPr>
  </w:style>
  <w:style w:type="paragraph" w:styleId="Footer">
    <w:name w:val="footer"/>
    <w:basedOn w:val="Normal"/>
    <w:link w:val="FooterChar"/>
    <w:rsid w:val="00C827E7"/>
    <w:pPr>
      <w:tabs>
        <w:tab w:val="center" w:pos="4320"/>
        <w:tab w:val="right" w:pos="8640"/>
      </w:tabs>
    </w:pPr>
  </w:style>
  <w:style w:type="character" w:customStyle="1" w:styleId="FooterChar">
    <w:name w:val="Footer Char"/>
    <w:basedOn w:val="DefaultParagraphFont"/>
    <w:link w:val="Footer"/>
    <w:rsid w:val="00C827E7"/>
    <w:rPr>
      <w:rFonts w:ascii="Times New Roman" w:eastAsia="Times New Roman" w:hAnsi="Times New Roman" w:cs="Times New Roman"/>
      <w:sz w:val="24"/>
      <w:szCs w:val="24"/>
    </w:rPr>
  </w:style>
  <w:style w:type="paragraph" w:customStyle="1" w:styleId="CharCharChar">
    <w:name w:val="Char Char Char"/>
    <w:basedOn w:val="Normal"/>
    <w:semiHidden/>
    <w:rsid w:val="00C827E7"/>
    <w:pPr>
      <w:spacing w:after="160" w:line="240" w:lineRule="exact"/>
    </w:pPr>
    <w:rPr>
      <w:rFonts w:ascii="Arial" w:hAnsi="Arial"/>
      <w:sz w:val="22"/>
      <w:szCs w:val="22"/>
    </w:rPr>
  </w:style>
  <w:style w:type="paragraph" w:styleId="BalloonText">
    <w:name w:val="Balloon Text"/>
    <w:basedOn w:val="Normal"/>
    <w:link w:val="BalloonTextChar"/>
    <w:rsid w:val="00C827E7"/>
    <w:rPr>
      <w:rFonts w:ascii="Tahoma" w:hAnsi="Tahoma"/>
      <w:sz w:val="16"/>
      <w:szCs w:val="16"/>
    </w:rPr>
  </w:style>
  <w:style w:type="character" w:customStyle="1" w:styleId="BalloonTextChar">
    <w:name w:val="Balloon Text Char"/>
    <w:basedOn w:val="DefaultParagraphFont"/>
    <w:link w:val="BalloonText"/>
    <w:rsid w:val="00C827E7"/>
    <w:rPr>
      <w:rFonts w:ascii="Tahoma" w:eastAsia="Times New Roman" w:hAnsi="Tahoma" w:cs="Times New Roman"/>
      <w:sz w:val="16"/>
      <w:szCs w:val="16"/>
    </w:rPr>
  </w:style>
  <w:style w:type="paragraph" w:customStyle="1" w:styleId="CharCharCharCharCharCharChar">
    <w:name w:val="Char Char Char Char Char Char Char"/>
    <w:autoRedefine/>
    <w:rsid w:val="00C827E7"/>
    <w:pPr>
      <w:spacing w:after="0" w:line="240" w:lineRule="auto"/>
    </w:pPr>
    <w:rPr>
      <w:rFonts w:ascii="Times New Roman" w:eastAsia="Batang" w:hAnsi="Times New Roman" w:cs="Times New Roman"/>
      <w:color w:val="FF0000"/>
      <w:sz w:val="28"/>
      <w:szCs w:val="28"/>
    </w:rPr>
  </w:style>
  <w:style w:type="table" w:styleId="TableGrid">
    <w:name w:val="Table Grid"/>
    <w:basedOn w:val="TableNormal"/>
    <w:uiPriority w:val="59"/>
    <w:rsid w:val="00C827E7"/>
    <w:pPr>
      <w:spacing w:after="0" w:line="240" w:lineRule="auto"/>
    </w:pPr>
    <w:rPr>
      <w:rFonts w:ascii="Calibri" w:eastAsia="Calibri" w:hAnsi="Calibri" w:cs="Times New Roman"/>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C827E7"/>
    <w:rPr>
      <w:rFonts w:ascii="Times New Roman" w:hAnsi="Times New Roman" w:cs="Times New Roman" w:hint="default"/>
      <w:b w:val="0"/>
      <w:bCs w:val="0"/>
      <w:i w:val="0"/>
      <w:iCs w:val="0"/>
      <w:color w:val="000000"/>
      <w:sz w:val="30"/>
      <w:szCs w:val="30"/>
    </w:rPr>
  </w:style>
  <w:style w:type="numbering" w:customStyle="1" w:styleId="NoList1">
    <w:name w:val="No List1"/>
    <w:next w:val="NoList"/>
    <w:uiPriority w:val="99"/>
    <w:semiHidden/>
    <w:unhideWhenUsed/>
    <w:rsid w:val="00C827E7"/>
  </w:style>
  <w:style w:type="paragraph" w:styleId="ListParagraph">
    <w:name w:val="List Paragraph"/>
    <w:aliases w:val="References,List Paragraph (numbered (a)),ANNEX,List Paragraph1,List Paragraph2,Normal 2,Bullets,List Bullet-OpsManual,Title Style 1,List Paragraph nowy,Liste 1,Main numbered paragraph,Sub-heading,List a),List Paragraph12,lp,Bullet 2"/>
    <w:basedOn w:val="Normal"/>
    <w:link w:val="ListParagraphChar"/>
    <w:uiPriority w:val="34"/>
    <w:qFormat/>
    <w:rsid w:val="00C827E7"/>
    <w:pPr>
      <w:spacing w:after="200" w:line="276" w:lineRule="auto"/>
      <w:ind w:left="720"/>
      <w:contextualSpacing/>
    </w:pPr>
    <w:rPr>
      <w:rFonts w:ascii="Calibri" w:eastAsia="Calibri" w:hAnsi="Calibri"/>
      <w:sz w:val="22"/>
      <w:szCs w:val="22"/>
      <w:lang w:val="en-SG"/>
    </w:rPr>
  </w:style>
  <w:style w:type="character" w:styleId="Hyperlink">
    <w:name w:val="Hyperlink"/>
    <w:uiPriority w:val="99"/>
    <w:unhideWhenUsed/>
    <w:rsid w:val="00C827E7"/>
    <w:rPr>
      <w:color w:val="0000FF"/>
      <w:u w:val="single"/>
    </w:rPr>
  </w:style>
  <w:style w:type="table" w:customStyle="1" w:styleId="TableGrid1">
    <w:name w:val="Table Grid1"/>
    <w:basedOn w:val="TableNormal"/>
    <w:next w:val="TableGrid"/>
    <w:uiPriority w:val="59"/>
    <w:rsid w:val="00C827E7"/>
    <w:pPr>
      <w:spacing w:after="0" w:line="240" w:lineRule="auto"/>
    </w:pPr>
    <w:rPr>
      <w:rFonts w:ascii="Calibri" w:eastAsia="Calibri" w:hAnsi="Calibri" w:cs="Times New Roman"/>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Normal (Web) Char,표준 (웹)"/>
    <w:basedOn w:val="Normal"/>
    <w:link w:val="NormalWebChar1"/>
    <w:uiPriority w:val="99"/>
    <w:unhideWhenUsed/>
    <w:rsid w:val="00C827E7"/>
    <w:pPr>
      <w:spacing w:before="100" w:beforeAutospacing="1" w:after="100" w:afterAutospacing="1"/>
    </w:pPr>
  </w:style>
  <w:style w:type="character" w:styleId="Emphasis">
    <w:name w:val="Emphasis"/>
    <w:qFormat/>
    <w:rsid w:val="00C827E7"/>
    <w:rPr>
      <w:i/>
      <w:iCs/>
    </w:rPr>
  </w:style>
  <w:style w:type="character" w:customStyle="1" w:styleId="NormalWebChar1">
    <w:name w:val="Normal (Web) Char1"/>
    <w:aliases w:val="Normal (Web) Char Char,표준 (웹) Char"/>
    <w:link w:val="NormalWeb"/>
    <w:uiPriority w:val="99"/>
    <w:locked/>
    <w:rsid w:val="00C827E7"/>
    <w:rPr>
      <w:rFonts w:ascii="Times New Roman" w:eastAsia="Times New Roman" w:hAnsi="Times New Roman" w:cs="Times New Roman"/>
      <w:sz w:val="24"/>
      <w:szCs w:val="24"/>
    </w:rPr>
  </w:style>
  <w:style w:type="character" w:customStyle="1" w:styleId="ListParagraphChar">
    <w:name w:val="List Paragraph Char"/>
    <w:aliases w:val="References Char,List Paragraph (numbered (a)) Char,ANNEX Char,List Paragraph1 Char,List Paragraph2 Char,Normal 2 Char,Bullets Char,List Bullet-OpsManual Char,Title Style 1 Char,List Paragraph nowy Char,Liste 1 Char,Sub-heading Char"/>
    <w:link w:val="ListParagraph"/>
    <w:uiPriority w:val="34"/>
    <w:qFormat/>
    <w:locked/>
    <w:rsid w:val="00C827E7"/>
    <w:rPr>
      <w:rFonts w:ascii="Calibri" w:eastAsia="Calibri" w:hAnsi="Calibri" w:cs="Times New Roman"/>
      <w:lang w:val="en-SG"/>
    </w:rPr>
  </w:style>
  <w:style w:type="character" w:styleId="Strong">
    <w:name w:val="Strong"/>
    <w:uiPriority w:val="22"/>
    <w:qFormat/>
    <w:rsid w:val="00C827E7"/>
    <w:rPr>
      <w:b/>
      <w:bCs/>
    </w:rPr>
  </w:style>
  <w:style w:type="numbering" w:customStyle="1" w:styleId="NoList11">
    <w:name w:val="No List11"/>
    <w:next w:val="NoList"/>
    <w:uiPriority w:val="99"/>
    <w:semiHidden/>
    <w:unhideWhenUsed/>
    <w:rsid w:val="00C827E7"/>
  </w:style>
  <w:style w:type="character" w:styleId="PageNumber">
    <w:name w:val="page number"/>
    <w:rsid w:val="00C827E7"/>
  </w:style>
  <w:style w:type="paragraph" w:styleId="BodyTextIndent">
    <w:name w:val="Body Text Indent"/>
    <w:basedOn w:val="Normal"/>
    <w:link w:val="BodyTextIndentChar"/>
    <w:rsid w:val="00C827E7"/>
    <w:pPr>
      <w:spacing w:before="120" w:afterLines="60" w:after="144" w:line="264" w:lineRule="auto"/>
      <w:ind w:left="720"/>
      <w:jc w:val="both"/>
    </w:pPr>
    <w:rPr>
      <w:sz w:val="28"/>
      <w:lang w:val="de-DE"/>
    </w:rPr>
  </w:style>
  <w:style w:type="character" w:customStyle="1" w:styleId="BodyTextIndentChar">
    <w:name w:val="Body Text Indent Char"/>
    <w:basedOn w:val="DefaultParagraphFont"/>
    <w:link w:val="BodyTextIndent"/>
    <w:rsid w:val="00C827E7"/>
    <w:rPr>
      <w:rFonts w:ascii="Times New Roman" w:eastAsia="Times New Roman" w:hAnsi="Times New Roman" w:cs="Times New Roman"/>
      <w:sz w:val="28"/>
      <w:szCs w:val="24"/>
      <w:lang w:val="de-DE"/>
    </w:rPr>
  </w:style>
  <w:style w:type="paragraph" w:customStyle="1" w:styleId="DefaultParagraphFontParaCharCharCharCharChar">
    <w:name w:val="Default Paragraph Font Para Char Char Char Char Char"/>
    <w:autoRedefine/>
    <w:rsid w:val="00C827E7"/>
    <w:pPr>
      <w:tabs>
        <w:tab w:val="left" w:pos="1152"/>
      </w:tabs>
      <w:spacing w:before="120" w:after="120" w:line="360" w:lineRule="exact"/>
      <w:jc w:val="center"/>
    </w:pPr>
    <w:rPr>
      <w:rFonts w:ascii="Times New Roman" w:eastAsia="Times New Roman" w:hAnsi="Times New Roman" w:cs="Arial"/>
      <w:sz w:val="28"/>
      <w:szCs w:val="26"/>
    </w:rPr>
  </w:style>
  <w:style w:type="paragraph" w:styleId="Subtitle">
    <w:name w:val="Subtitle"/>
    <w:basedOn w:val="Normal"/>
    <w:next w:val="Normal"/>
    <w:link w:val="SubtitleChar"/>
    <w:qFormat/>
    <w:rsid w:val="00C827E7"/>
    <w:pPr>
      <w:spacing w:after="60"/>
      <w:jc w:val="center"/>
      <w:outlineLvl w:val="1"/>
    </w:pPr>
    <w:rPr>
      <w:rFonts w:ascii="Cambria" w:hAnsi="Cambria"/>
    </w:rPr>
  </w:style>
  <w:style w:type="character" w:customStyle="1" w:styleId="SubtitleChar">
    <w:name w:val="Subtitle Char"/>
    <w:basedOn w:val="DefaultParagraphFont"/>
    <w:link w:val="Subtitle"/>
    <w:rsid w:val="00C827E7"/>
    <w:rPr>
      <w:rFonts w:ascii="Cambria" w:eastAsia="Times New Roman" w:hAnsi="Cambria" w:cs="Times New Roman"/>
      <w:sz w:val="24"/>
      <w:szCs w:val="24"/>
    </w:rPr>
  </w:style>
  <w:style w:type="character" w:styleId="CommentReference">
    <w:name w:val="annotation reference"/>
    <w:basedOn w:val="DefaultParagraphFont"/>
    <w:uiPriority w:val="99"/>
    <w:semiHidden/>
    <w:unhideWhenUsed/>
    <w:rsid w:val="00FF615F"/>
    <w:rPr>
      <w:sz w:val="16"/>
      <w:szCs w:val="16"/>
    </w:rPr>
  </w:style>
  <w:style w:type="paragraph" w:styleId="CommentText">
    <w:name w:val="annotation text"/>
    <w:basedOn w:val="Normal"/>
    <w:link w:val="CommentTextChar"/>
    <w:uiPriority w:val="99"/>
    <w:semiHidden/>
    <w:unhideWhenUsed/>
    <w:rsid w:val="00FF615F"/>
    <w:rPr>
      <w:sz w:val="20"/>
      <w:szCs w:val="20"/>
    </w:rPr>
  </w:style>
  <w:style w:type="character" w:customStyle="1" w:styleId="CommentTextChar">
    <w:name w:val="Comment Text Char"/>
    <w:basedOn w:val="DefaultParagraphFont"/>
    <w:link w:val="CommentText"/>
    <w:uiPriority w:val="99"/>
    <w:semiHidden/>
    <w:rsid w:val="00FF615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615F"/>
    <w:rPr>
      <w:b/>
      <w:bCs/>
    </w:rPr>
  </w:style>
  <w:style w:type="character" w:customStyle="1" w:styleId="CommentSubjectChar">
    <w:name w:val="Comment Subject Char"/>
    <w:basedOn w:val="CommentTextChar"/>
    <w:link w:val="CommentSubject"/>
    <w:uiPriority w:val="99"/>
    <w:semiHidden/>
    <w:rsid w:val="00FF615F"/>
    <w:rPr>
      <w:rFonts w:ascii="Times New Roman" w:eastAsia="Times New Roman" w:hAnsi="Times New Roman" w:cs="Times New Roman"/>
      <w:b/>
      <w:bCs/>
      <w:sz w:val="20"/>
      <w:szCs w:val="20"/>
    </w:rPr>
  </w:style>
  <w:style w:type="paragraph" w:styleId="FootnoteText">
    <w:name w:val="footnote text"/>
    <w:aliases w:val="single space,footnote text,Текст сноски Знак,Footnote Text Char Char Char,FOOTNOTES,fn,ft,Footnote Text Char Char Char Char Char Char Char Char Char Char,Footnote Text Char Char Char Char Char Char Char Char Char Char Char Char,ft2,f Char"/>
    <w:basedOn w:val="Normal"/>
    <w:link w:val="FootnoteTextChar"/>
    <w:qFormat/>
    <w:rsid w:val="008A20D3"/>
    <w:rPr>
      <w:sz w:val="20"/>
      <w:szCs w:val="20"/>
    </w:rPr>
  </w:style>
  <w:style w:type="character" w:customStyle="1" w:styleId="FootnoteTextChar">
    <w:name w:val="Footnote Text Char"/>
    <w:aliases w:val="single space Char,footnote text Char,Текст сноски Знак Char,Footnote Text Char Char Char Char,FOOTNOTES Char,fn Char,ft Char,Footnote Text Char Char Char Char Char Char Char Char Char Char Char,ft2 Char,f Char Char"/>
    <w:basedOn w:val="DefaultParagraphFont"/>
    <w:link w:val="FootnoteText"/>
    <w:qFormat/>
    <w:rsid w:val="008A20D3"/>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Strong" w:semiHidden="0" w:uiPriority="22" w:unhideWhenUsed="0" w:qFormat="1"/>
    <w:lsdException w:name="Emphasis" w:semiHidden="0" w:uiPriority="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27E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827E7"/>
    <w:pPr>
      <w:keepNext/>
      <w:spacing w:line="420" w:lineRule="exact"/>
      <w:jc w:val="center"/>
      <w:outlineLvl w:val="0"/>
    </w:pPr>
    <w:rPr>
      <w:rFonts w:ascii=".VnTime" w:hAnsi=".VnTime"/>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827E7"/>
    <w:rPr>
      <w:rFonts w:ascii=".VnTime" w:eastAsia="Times New Roman" w:hAnsi=".VnTime" w:cs="Times New Roman"/>
      <w:b/>
      <w:bCs/>
      <w:sz w:val="28"/>
      <w:szCs w:val="24"/>
    </w:rPr>
  </w:style>
  <w:style w:type="paragraph" w:styleId="BodyText">
    <w:name w:val="Body Text"/>
    <w:basedOn w:val="Normal"/>
    <w:link w:val="BodyTextChar"/>
    <w:rsid w:val="00C827E7"/>
    <w:rPr>
      <w:rFonts w:ascii="VNI-Times" w:hAnsi="VNI-Times"/>
      <w:sz w:val="26"/>
    </w:rPr>
  </w:style>
  <w:style w:type="character" w:customStyle="1" w:styleId="BodyTextChar">
    <w:name w:val="Body Text Char"/>
    <w:basedOn w:val="DefaultParagraphFont"/>
    <w:link w:val="BodyText"/>
    <w:rsid w:val="00C827E7"/>
    <w:rPr>
      <w:rFonts w:ascii="VNI-Times" w:eastAsia="Times New Roman" w:hAnsi="VNI-Times" w:cs="Times New Roman"/>
      <w:sz w:val="26"/>
      <w:szCs w:val="24"/>
    </w:rPr>
  </w:style>
  <w:style w:type="paragraph" w:styleId="Header">
    <w:name w:val="header"/>
    <w:basedOn w:val="Normal"/>
    <w:link w:val="HeaderChar"/>
    <w:uiPriority w:val="99"/>
    <w:rsid w:val="00C827E7"/>
    <w:pPr>
      <w:tabs>
        <w:tab w:val="center" w:pos="4320"/>
        <w:tab w:val="right" w:pos="8640"/>
      </w:tabs>
    </w:pPr>
  </w:style>
  <w:style w:type="character" w:customStyle="1" w:styleId="HeaderChar">
    <w:name w:val="Header Char"/>
    <w:basedOn w:val="DefaultParagraphFont"/>
    <w:link w:val="Header"/>
    <w:uiPriority w:val="99"/>
    <w:rsid w:val="00C827E7"/>
    <w:rPr>
      <w:rFonts w:ascii="Times New Roman" w:eastAsia="Times New Roman" w:hAnsi="Times New Roman" w:cs="Times New Roman"/>
      <w:sz w:val="24"/>
      <w:szCs w:val="24"/>
    </w:rPr>
  </w:style>
  <w:style w:type="paragraph" w:styleId="Footer">
    <w:name w:val="footer"/>
    <w:basedOn w:val="Normal"/>
    <w:link w:val="FooterChar"/>
    <w:rsid w:val="00C827E7"/>
    <w:pPr>
      <w:tabs>
        <w:tab w:val="center" w:pos="4320"/>
        <w:tab w:val="right" w:pos="8640"/>
      </w:tabs>
    </w:pPr>
  </w:style>
  <w:style w:type="character" w:customStyle="1" w:styleId="FooterChar">
    <w:name w:val="Footer Char"/>
    <w:basedOn w:val="DefaultParagraphFont"/>
    <w:link w:val="Footer"/>
    <w:rsid w:val="00C827E7"/>
    <w:rPr>
      <w:rFonts w:ascii="Times New Roman" w:eastAsia="Times New Roman" w:hAnsi="Times New Roman" w:cs="Times New Roman"/>
      <w:sz w:val="24"/>
      <w:szCs w:val="24"/>
    </w:rPr>
  </w:style>
  <w:style w:type="paragraph" w:customStyle="1" w:styleId="CharCharChar">
    <w:name w:val="Char Char Char"/>
    <w:basedOn w:val="Normal"/>
    <w:semiHidden/>
    <w:rsid w:val="00C827E7"/>
    <w:pPr>
      <w:spacing w:after="160" w:line="240" w:lineRule="exact"/>
    </w:pPr>
    <w:rPr>
      <w:rFonts w:ascii="Arial" w:hAnsi="Arial"/>
      <w:sz w:val="22"/>
      <w:szCs w:val="22"/>
    </w:rPr>
  </w:style>
  <w:style w:type="paragraph" w:styleId="BalloonText">
    <w:name w:val="Balloon Text"/>
    <w:basedOn w:val="Normal"/>
    <w:link w:val="BalloonTextChar"/>
    <w:rsid w:val="00C827E7"/>
    <w:rPr>
      <w:rFonts w:ascii="Tahoma" w:hAnsi="Tahoma"/>
      <w:sz w:val="16"/>
      <w:szCs w:val="16"/>
    </w:rPr>
  </w:style>
  <w:style w:type="character" w:customStyle="1" w:styleId="BalloonTextChar">
    <w:name w:val="Balloon Text Char"/>
    <w:basedOn w:val="DefaultParagraphFont"/>
    <w:link w:val="BalloonText"/>
    <w:rsid w:val="00C827E7"/>
    <w:rPr>
      <w:rFonts w:ascii="Tahoma" w:eastAsia="Times New Roman" w:hAnsi="Tahoma" w:cs="Times New Roman"/>
      <w:sz w:val="16"/>
      <w:szCs w:val="16"/>
    </w:rPr>
  </w:style>
  <w:style w:type="paragraph" w:customStyle="1" w:styleId="CharCharCharCharCharCharChar">
    <w:name w:val="Char Char Char Char Char Char Char"/>
    <w:autoRedefine/>
    <w:rsid w:val="00C827E7"/>
    <w:pPr>
      <w:spacing w:after="0" w:line="240" w:lineRule="auto"/>
    </w:pPr>
    <w:rPr>
      <w:rFonts w:ascii="Times New Roman" w:eastAsia="Batang" w:hAnsi="Times New Roman" w:cs="Times New Roman"/>
      <w:color w:val="FF0000"/>
      <w:sz w:val="28"/>
      <w:szCs w:val="28"/>
    </w:rPr>
  </w:style>
  <w:style w:type="table" w:styleId="TableGrid">
    <w:name w:val="Table Grid"/>
    <w:basedOn w:val="TableNormal"/>
    <w:uiPriority w:val="59"/>
    <w:rsid w:val="00C827E7"/>
    <w:pPr>
      <w:spacing w:after="0" w:line="240" w:lineRule="auto"/>
    </w:pPr>
    <w:rPr>
      <w:rFonts w:ascii="Calibri" w:eastAsia="Calibri" w:hAnsi="Calibri" w:cs="Times New Roman"/>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C827E7"/>
    <w:rPr>
      <w:rFonts w:ascii="Times New Roman" w:hAnsi="Times New Roman" w:cs="Times New Roman" w:hint="default"/>
      <w:b w:val="0"/>
      <w:bCs w:val="0"/>
      <w:i w:val="0"/>
      <w:iCs w:val="0"/>
      <w:color w:val="000000"/>
      <w:sz w:val="30"/>
      <w:szCs w:val="30"/>
    </w:rPr>
  </w:style>
  <w:style w:type="numbering" w:customStyle="1" w:styleId="NoList1">
    <w:name w:val="No List1"/>
    <w:next w:val="NoList"/>
    <w:uiPriority w:val="99"/>
    <w:semiHidden/>
    <w:unhideWhenUsed/>
    <w:rsid w:val="00C827E7"/>
  </w:style>
  <w:style w:type="paragraph" w:styleId="ListParagraph">
    <w:name w:val="List Paragraph"/>
    <w:aliases w:val="References,List Paragraph (numbered (a)),ANNEX,List Paragraph1,List Paragraph2,Normal 2,Bullets,List Bullet-OpsManual,Title Style 1,List Paragraph nowy,Liste 1,Main numbered paragraph,Sub-heading,List a),List Paragraph12,lp,Bullet 2"/>
    <w:basedOn w:val="Normal"/>
    <w:link w:val="ListParagraphChar"/>
    <w:uiPriority w:val="34"/>
    <w:qFormat/>
    <w:rsid w:val="00C827E7"/>
    <w:pPr>
      <w:spacing w:after="200" w:line="276" w:lineRule="auto"/>
      <w:ind w:left="720"/>
      <w:contextualSpacing/>
    </w:pPr>
    <w:rPr>
      <w:rFonts w:ascii="Calibri" w:eastAsia="Calibri" w:hAnsi="Calibri"/>
      <w:sz w:val="22"/>
      <w:szCs w:val="22"/>
      <w:lang w:val="en-SG"/>
    </w:rPr>
  </w:style>
  <w:style w:type="character" w:styleId="Hyperlink">
    <w:name w:val="Hyperlink"/>
    <w:uiPriority w:val="99"/>
    <w:unhideWhenUsed/>
    <w:rsid w:val="00C827E7"/>
    <w:rPr>
      <w:color w:val="0000FF"/>
      <w:u w:val="single"/>
    </w:rPr>
  </w:style>
  <w:style w:type="table" w:customStyle="1" w:styleId="TableGrid1">
    <w:name w:val="Table Grid1"/>
    <w:basedOn w:val="TableNormal"/>
    <w:next w:val="TableGrid"/>
    <w:uiPriority w:val="59"/>
    <w:rsid w:val="00C827E7"/>
    <w:pPr>
      <w:spacing w:after="0" w:line="240" w:lineRule="auto"/>
    </w:pPr>
    <w:rPr>
      <w:rFonts w:ascii="Calibri" w:eastAsia="Calibri" w:hAnsi="Calibri" w:cs="Times New Roman"/>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Normal (Web) Char,표준 (웹)"/>
    <w:basedOn w:val="Normal"/>
    <w:link w:val="NormalWebChar1"/>
    <w:uiPriority w:val="99"/>
    <w:unhideWhenUsed/>
    <w:rsid w:val="00C827E7"/>
    <w:pPr>
      <w:spacing w:before="100" w:beforeAutospacing="1" w:after="100" w:afterAutospacing="1"/>
    </w:pPr>
  </w:style>
  <w:style w:type="character" w:styleId="Emphasis">
    <w:name w:val="Emphasis"/>
    <w:qFormat/>
    <w:rsid w:val="00C827E7"/>
    <w:rPr>
      <w:i/>
      <w:iCs/>
    </w:rPr>
  </w:style>
  <w:style w:type="character" w:customStyle="1" w:styleId="NormalWebChar1">
    <w:name w:val="Normal (Web) Char1"/>
    <w:aliases w:val="Normal (Web) Char Char,표준 (웹) Char"/>
    <w:link w:val="NormalWeb"/>
    <w:uiPriority w:val="99"/>
    <w:locked/>
    <w:rsid w:val="00C827E7"/>
    <w:rPr>
      <w:rFonts w:ascii="Times New Roman" w:eastAsia="Times New Roman" w:hAnsi="Times New Roman" w:cs="Times New Roman"/>
      <w:sz w:val="24"/>
      <w:szCs w:val="24"/>
    </w:rPr>
  </w:style>
  <w:style w:type="character" w:customStyle="1" w:styleId="ListParagraphChar">
    <w:name w:val="List Paragraph Char"/>
    <w:aliases w:val="References Char,List Paragraph (numbered (a)) Char,ANNEX Char,List Paragraph1 Char,List Paragraph2 Char,Normal 2 Char,Bullets Char,List Bullet-OpsManual Char,Title Style 1 Char,List Paragraph nowy Char,Liste 1 Char,Sub-heading Char"/>
    <w:link w:val="ListParagraph"/>
    <w:uiPriority w:val="34"/>
    <w:qFormat/>
    <w:locked/>
    <w:rsid w:val="00C827E7"/>
    <w:rPr>
      <w:rFonts w:ascii="Calibri" w:eastAsia="Calibri" w:hAnsi="Calibri" w:cs="Times New Roman"/>
      <w:lang w:val="en-SG"/>
    </w:rPr>
  </w:style>
  <w:style w:type="character" w:styleId="Strong">
    <w:name w:val="Strong"/>
    <w:uiPriority w:val="22"/>
    <w:qFormat/>
    <w:rsid w:val="00C827E7"/>
    <w:rPr>
      <w:b/>
      <w:bCs/>
    </w:rPr>
  </w:style>
  <w:style w:type="numbering" w:customStyle="1" w:styleId="NoList11">
    <w:name w:val="No List11"/>
    <w:next w:val="NoList"/>
    <w:uiPriority w:val="99"/>
    <w:semiHidden/>
    <w:unhideWhenUsed/>
    <w:rsid w:val="00C827E7"/>
  </w:style>
  <w:style w:type="character" w:styleId="PageNumber">
    <w:name w:val="page number"/>
    <w:rsid w:val="00C827E7"/>
  </w:style>
  <w:style w:type="paragraph" w:styleId="BodyTextIndent">
    <w:name w:val="Body Text Indent"/>
    <w:basedOn w:val="Normal"/>
    <w:link w:val="BodyTextIndentChar"/>
    <w:rsid w:val="00C827E7"/>
    <w:pPr>
      <w:spacing w:before="120" w:afterLines="60" w:after="144" w:line="264" w:lineRule="auto"/>
      <w:ind w:left="720"/>
      <w:jc w:val="both"/>
    </w:pPr>
    <w:rPr>
      <w:sz w:val="28"/>
      <w:lang w:val="de-DE"/>
    </w:rPr>
  </w:style>
  <w:style w:type="character" w:customStyle="1" w:styleId="BodyTextIndentChar">
    <w:name w:val="Body Text Indent Char"/>
    <w:basedOn w:val="DefaultParagraphFont"/>
    <w:link w:val="BodyTextIndent"/>
    <w:rsid w:val="00C827E7"/>
    <w:rPr>
      <w:rFonts w:ascii="Times New Roman" w:eastAsia="Times New Roman" w:hAnsi="Times New Roman" w:cs="Times New Roman"/>
      <w:sz w:val="28"/>
      <w:szCs w:val="24"/>
      <w:lang w:val="de-DE"/>
    </w:rPr>
  </w:style>
  <w:style w:type="paragraph" w:customStyle="1" w:styleId="DefaultParagraphFontParaCharCharCharCharChar">
    <w:name w:val="Default Paragraph Font Para Char Char Char Char Char"/>
    <w:autoRedefine/>
    <w:rsid w:val="00C827E7"/>
    <w:pPr>
      <w:tabs>
        <w:tab w:val="left" w:pos="1152"/>
      </w:tabs>
      <w:spacing w:before="120" w:after="120" w:line="360" w:lineRule="exact"/>
      <w:jc w:val="center"/>
    </w:pPr>
    <w:rPr>
      <w:rFonts w:ascii="Times New Roman" w:eastAsia="Times New Roman" w:hAnsi="Times New Roman" w:cs="Arial"/>
      <w:sz w:val="28"/>
      <w:szCs w:val="26"/>
    </w:rPr>
  </w:style>
  <w:style w:type="paragraph" w:styleId="Subtitle">
    <w:name w:val="Subtitle"/>
    <w:basedOn w:val="Normal"/>
    <w:next w:val="Normal"/>
    <w:link w:val="SubtitleChar"/>
    <w:qFormat/>
    <w:rsid w:val="00C827E7"/>
    <w:pPr>
      <w:spacing w:after="60"/>
      <w:jc w:val="center"/>
      <w:outlineLvl w:val="1"/>
    </w:pPr>
    <w:rPr>
      <w:rFonts w:ascii="Cambria" w:hAnsi="Cambria"/>
    </w:rPr>
  </w:style>
  <w:style w:type="character" w:customStyle="1" w:styleId="SubtitleChar">
    <w:name w:val="Subtitle Char"/>
    <w:basedOn w:val="DefaultParagraphFont"/>
    <w:link w:val="Subtitle"/>
    <w:rsid w:val="00C827E7"/>
    <w:rPr>
      <w:rFonts w:ascii="Cambria" w:eastAsia="Times New Roman" w:hAnsi="Cambria" w:cs="Times New Roman"/>
      <w:sz w:val="24"/>
      <w:szCs w:val="24"/>
    </w:rPr>
  </w:style>
  <w:style w:type="character" w:styleId="CommentReference">
    <w:name w:val="annotation reference"/>
    <w:basedOn w:val="DefaultParagraphFont"/>
    <w:uiPriority w:val="99"/>
    <w:semiHidden/>
    <w:unhideWhenUsed/>
    <w:rsid w:val="00FF615F"/>
    <w:rPr>
      <w:sz w:val="16"/>
      <w:szCs w:val="16"/>
    </w:rPr>
  </w:style>
  <w:style w:type="paragraph" w:styleId="CommentText">
    <w:name w:val="annotation text"/>
    <w:basedOn w:val="Normal"/>
    <w:link w:val="CommentTextChar"/>
    <w:uiPriority w:val="99"/>
    <w:semiHidden/>
    <w:unhideWhenUsed/>
    <w:rsid w:val="00FF615F"/>
    <w:rPr>
      <w:sz w:val="20"/>
      <w:szCs w:val="20"/>
    </w:rPr>
  </w:style>
  <w:style w:type="character" w:customStyle="1" w:styleId="CommentTextChar">
    <w:name w:val="Comment Text Char"/>
    <w:basedOn w:val="DefaultParagraphFont"/>
    <w:link w:val="CommentText"/>
    <w:uiPriority w:val="99"/>
    <w:semiHidden/>
    <w:rsid w:val="00FF615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615F"/>
    <w:rPr>
      <w:b/>
      <w:bCs/>
    </w:rPr>
  </w:style>
  <w:style w:type="character" w:customStyle="1" w:styleId="CommentSubjectChar">
    <w:name w:val="Comment Subject Char"/>
    <w:basedOn w:val="CommentTextChar"/>
    <w:link w:val="CommentSubject"/>
    <w:uiPriority w:val="99"/>
    <w:semiHidden/>
    <w:rsid w:val="00FF615F"/>
    <w:rPr>
      <w:rFonts w:ascii="Times New Roman" w:eastAsia="Times New Roman" w:hAnsi="Times New Roman" w:cs="Times New Roman"/>
      <w:b/>
      <w:bCs/>
      <w:sz w:val="20"/>
      <w:szCs w:val="20"/>
    </w:rPr>
  </w:style>
  <w:style w:type="paragraph" w:styleId="FootnoteText">
    <w:name w:val="footnote text"/>
    <w:aliases w:val="single space,footnote text,Текст сноски Знак,Footnote Text Char Char Char,FOOTNOTES,fn,ft,Footnote Text Char Char Char Char Char Char Char Char Char Char,Footnote Text Char Char Char Char Char Char Char Char Char Char Char Char,ft2,f Char"/>
    <w:basedOn w:val="Normal"/>
    <w:link w:val="FootnoteTextChar"/>
    <w:qFormat/>
    <w:rsid w:val="008A20D3"/>
    <w:rPr>
      <w:sz w:val="20"/>
      <w:szCs w:val="20"/>
    </w:rPr>
  </w:style>
  <w:style w:type="character" w:customStyle="1" w:styleId="FootnoteTextChar">
    <w:name w:val="Footnote Text Char"/>
    <w:aliases w:val="single space Char,footnote text Char,Текст сноски Знак Char,Footnote Text Char Char Char Char,FOOTNOTES Char,fn Char,ft Char,Footnote Text Char Char Char Char Char Char Char Char Char Char Char,ft2 Char,f Char Char"/>
    <w:basedOn w:val="DefaultParagraphFont"/>
    <w:link w:val="FootnoteText"/>
    <w:qFormat/>
    <w:rsid w:val="008A20D3"/>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275639">
      <w:bodyDiv w:val="1"/>
      <w:marLeft w:val="0"/>
      <w:marRight w:val="0"/>
      <w:marTop w:val="0"/>
      <w:marBottom w:val="0"/>
      <w:divBdr>
        <w:top w:val="none" w:sz="0" w:space="0" w:color="auto"/>
        <w:left w:val="none" w:sz="0" w:space="0" w:color="auto"/>
        <w:bottom w:val="none" w:sz="0" w:space="0" w:color="auto"/>
        <w:right w:val="none" w:sz="0" w:space="0" w:color="auto"/>
      </w:divBdr>
    </w:div>
    <w:div w:id="153955544">
      <w:bodyDiv w:val="1"/>
      <w:marLeft w:val="0"/>
      <w:marRight w:val="0"/>
      <w:marTop w:val="0"/>
      <w:marBottom w:val="0"/>
      <w:divBdr>
        <w:top w:val="none" w:sz="0" w:space="0" w:color="auto"/>
        <w:left w:val="none" w:sz="0" w:space="0" w:color="auto"/>
        <w:bottom w:val="none" w:sz="0" w:space="0" w:color="auto"/>
        <w:right w:val="none" w:sz="0" w:space="0" w:color="auto"/>
      </w:divBdr>
    </w:div>
    <w:div w:id="274991025">
      <w:bodyDiv w:val="1"/>
      <w:marLeft w:val="0"/>
      <w:marRight w:val="0"/>
      <w:marTop w:val="0"/>
      <w:marBottom w:val="0"/>
      <w:divBdr>
        <w:top w:val="none" w:sz="0" w:space="0" w:color="auto"/>
        <w:left w:val="none" w:sz="0" w:space="0" w:color="auto"/>
        <w:bottom w:val="none" w:sz="0" w:space="0" w:color="auto"/>
        <w:right w:val="none" w:sz="0" w:space="0" w:color="auto"/>
      </w:divBdr>
    </w:div>
    <w:div w:id="543441686">
      <w:bodyDiv w:val="1"/>
      <w:marLeft w:val="0"/>
      <w:marRight w:val="0"/>
      <w:marTop w:val="0"/>
      <w:marBottom w:val="0"/>
      <w:divBdr>
        <w:top w:val="none" w:sz="0" w:space="0" w:color="auto"/>
        <w:left w:val="none" w:sz="0" w:space="0" w:color="auto"/>
        <w:bottom w:val="none" w:sz="0" w:space="0" w:color="auto"/>
        <w:right w:val="none" w:sz="0" w:space="0" w:color="auto"/>
      </w:divBdr>
    </w:div>
    <w:div w:id="1485273147">
      <w:bodyDiv w:val="1"/>
      <w:marLeft w:val="0"/>
      <w:marRight w:val="0"/>
      <w:marTop w:val="0"/>
      <w:marBottom w:val="0"/>
      <w:divBdr>
        <w:top w:val="none" w:sz="0" w:space="0" w:color="auto"/>
        <w:left w:val="none" w:sz="0" w:space="0" w:color="auto"/>
        <w:bottom w:val="none" w:sz="0" w:space="0" w:color="auto"/>
        <w:right w:val="none" w:sz="0" w:space="0" w:color="auto"/>
      </w:divBdr>
    </w:div>
    <w:div w:id="1955818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039EBA-9777-489B-9CED-3D89E62CC6C1}">
  <ds:schemaRefs>
    <ds:schemaRef ds:uri="http://schemas.openxmlformats.org/officeDocument/2006/bibliography"/>
  </ds:schemaRefs>
</ds:datastoreItem>
</file>

<file path=customXml/itemProps2.xml><?xml version="1.0" encoding="utf-8"?>
<ds:datastoreItem xmlns:ds="http://schemas.openxmlformats.org/officeDocument/2006/customXml" ds:itemID="{6F9F1814-1CB5-4ED8-B216-F7F028CBF46F}"/>
</file>

<file path=customXml/itemProps3.xml><?xml version="1.0" encoding="utf-8"?>
<ds:datastoreItem xmlns:ds="http://schemas.openxmlformats.org/officeDocument/2006/customXml" ds:itemID="{448FBD48-E961-4A56-8ABE-82A653576362}"/>
</file>

<file path=customXml/itemProps4.xml><?xml version="1.0" encoding="utf-8"?>
<ds:datastoreItem xmlns:ds="http://schemas.openxmlformats.org/officeDocument/2006/customXml" ds:itemID="{FB97667C-3005-4D81-B54F-6C45CE70C5CB}"/>
</file>

<file path=docProps/app.xml><?xml version="1.0" encoding="utf-8"?>
<Properties xmlns="http://schemas.openxmlformats.org/officeDocument/2006/extended-properties" xmlns:vt="http://schemas.openxmlformats.org/officeDocument/2006/docPropsVTypes">
  <Template>Normal</Template>
  <TotalTime>17</TotalTime>
  <Pages>4</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DELL</cp:lastModifiedBy>
  <cp:revision>24</cp:revision>
  <cp:lastPrinted>2025-11-19T06:37:00Z</cp:lastPrinted>
  <dcterms:created xsi:type="dcterms:W3CDTF">2025-11-17T09:28:00Z</dcterms:created>
  <dcterms:modified xsi:type="dcterms:W3CDTF">2025-11-19T06:45:00Z</dcterms:modified>
</cp:coreProperties>
</file>