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80" w:type="dxa"/>
        <w:tblLayout w:type="fixed"/>
        <w:tblCellMar>
          <w:left w:w="0" w:type="dxa"/>
          <w:right w:w="0" w:type="dxa"/>
        </w:tblCellMar>
        <w:tblLook w:val="04A0" w:firstRow="1" w:lastRow="0" w:firstColumn="1" w:lastColumn="0" w:noHBand="0" w:noVBand="1"/>
      </w:tblPr>
      <w:tblGrid>
        <w:gridCol w:w="3348"/>
        <w:gridCol w:w="5832"/>
      </w:tblGrid>
      <w:tr w:rsidR="007C257E" w:rsidTr="00C31ECF">
        <w:trPr>
          <w:trHeight w:val="1276"/>
        </w:trPr>
        <w:tc>
          <w:tcPr>
            <w:tcW w:w="3348" w:type="dxa"/>
            <w:tcMar>
              <w:top w:w="0" w:type="dxa"/>
              <w:left w:w="108" w:type="dxa"/>
              <w:bottom w:w="0" w:type="dxa"/>
              <w:right w:w="108" w:type="dxa"/>
            </w:tcMar>
            <w:hideMark/>
          </w:tcPr>
          <w:p w:rsidR="007C257E" w:rsidRDefault="007C257E" w:rsidP="007C257E">
            <w:pPr>
              <w:spacing w:after="0" w:line="240" w:lineRule="auto"/>
              <w:jc w:val="center"/>
              <w:rPr>
                <w:rFonts w:eastAsia="Times New Roman" w:cs="Times New Roman"/>
                <w:sz w:val="26"/>
                <w:szCs w:val="26"/>
              </w:rPr>
            </w:pPr>
            <w:r>
              <w:br w:type="page"/>
            </w:r>
            <w:r>
              <w:rPr>
                <w:b/>
                <w:bCs/>
                <w:sz w:val="26"/>
                <w:szCs w:val="26"/>
                <w:lang w:val="vi-VN"/>
              </w:rPr>
              <w:t>ỦY BAN NHÂN DÂN</w:t>
            </w:r>
            <w:r>
              <w:rPr>
                <w:b/>
                <w:bCs/>
                <w:sz w:val="26"/>
                <w:szCs w:val="26"/>
              </w:rPr>
              <w:br/>
            </w:r>
            <w:r>
              <w:rPr>
                <w:b/>
                <w:bCs/>
                <w:sz w:val="26"/>
                <w:szCs w:val="26"/>
                <w:lang w:val="vi-VN"/>
              </w:rPr>
              <w:t xml:space="preserve">TỈNH </w:t>
            </w:r>
            <w:r>
              <w:rPr>
                <w:b/>
                <w:bCs/>
                <w:sz w:val="26"/>
                <w:szCs w:val="26"/>
              </w:rPr>
              <w:t>BẮC GIANG</w:t>
            </w:r>
          </w:p>
          <w:p w:rsidR="007C257E" w:rsidRDefault="007C257E" w:rsidP="007C257E">
            <w:pPr>
              <w:spacing w:after="0" w:line="240" w:lineRule="auto"/>
              <w:jc w:val="center"/>
              <w:rPr>
                <w:szCs w:val="28"/>
              </w:rPr>
            </w:pPr>
            <w:r>
              <w:rPr>
                <w:rFonts w:eastAsia="Times New Roman" w:cs="Times New Roman"/>
                <w:noProof/>
                <w:sz w:val="24"/>
                <w:szCs w:val="24"/>
              </w:rPr>
              <mc:AlternateContent>
                <mc:Choice Requires="wps">
                  <w:drawing>
                    <wp:anchor distT="4294967295" distB="4294967295" distL="114300" distR="114300" simplePos="0" relativeHeight="251664384" behindDoc="0" locked="0" layoutInCell="1" allowOverlap="1" wp14:anchorId="0E205F61" wp14:editId="0AF7B707">
                      <wp:simplePos x="0" y="0"/>
                      <wp:positionH relativeFrom="column">
                        <wp:posOffset>567690</wp:posOffset>
                      </wp:positionH>
                      <wp:positionV relativeFrom="paragraph">
                        <wp:posOffset>21590</wp:posOffset>
                      </wp:positionV>
                      <wp:extent cx="790575" cy="0"/>
                      <wp:effectExtent l="0" t="0" r="952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0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4" o:spid="_x0000_s1026" type="#_x0000_t32" style="position:absolute;margin-left:44.7pt;margin-top:1.7pt;width:62.25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"/>
                  </w:pict>
                </mc:Fallback>
              </mc:AlternateContent>
            </w:r>
          </w:p>
          <w:p w:rsidR="007C257E" w:rsidRDefault="007C257E" w:rsidP="00ED1CC5">
            <w:pPr>
              <w:spacing w:after="0" w:line="240" w:lineRule="auto"/>
              <w:jc w:val="center"/>
              <w:rPr>
                <w:rFonts w:eastAsia="Times New Roman" w:cs="Times New Roman"/>
                <w:sz w:val="26"/>
                <w:szCs w:val="26"/>
              </w:rPr>
            </w:pPr>
            <w:r w:rsidRPr="00C31ECF">
              <w:rPr>
                <w:sz w:val="26"/>
                <w:szCs w:val="28"/>
                <w:lang w:val="vi-VN"/>
              </w:rPr>
              <w:t>Số:</w:t>
            </w:r>
            <w:r w:rsidRPr="00C31ECF">
              <w:rPr>
                <w:sz w:val="26"/>
                <w:szCs w:val="28"/>
              </w:rPr>
              <w:t xml:space="preserve"> </w:t>
            </w:r>
            <w:r w:rsidR="00ED1CC5">
              <w:rPr>
                <w:sz w:val="26"/>
                <w:szCs w:val="28"/>
              </w:rPr>
              <w:t>23</w:t>
            </w:r>
            <w:r w:rsidRPr="00C31ECF">
              <w:rPr>
                <w:sz w:val="26"/>
                <w:szCs w:val="28"/>
              </w:rPr>
              <w:t>/2020</w:t>
            </w:r>
            <w:r w:rsidRPr="00C31ECF">
              <w:rPr>
                <w:sz w:val="26"/>
                <w:szCs w:val="28"/>
                <w:lang w:val="vi-VN"/>
              </w:rPr>
              <w:t>/QĐ-UBND</w:t>
            </w:r>
          </w:p>
        </w:tc>
        <w:tc>
          <w:tcPr>
            <w:tcW w:w="5832" w:type="dxa"/>
            <w:tcMar>
              <w:top w:w="0" w:type="dxa"/>
              <w:left w:w="108" w:type="dxa"/>
              <w:bottom w:w="0" w:type="dxa"/>
              <w:right w:w="108" w:type="dxa"/>
            </w:tcMar>
            <w:hideMark/>
          </w:tcPr>
          <w:p w:rsidR="007C257E" w:rsidRDefault="007C257E" w:rsidP="007C257E">
            <w:pPr>
              <w:spacing w:after="0" w:line="240" w:lineRule="auto"/>
              <w:jc w:val="center"/>
              <w:rPr>
                <w:rFonts w:eastAsia="Times New Roman" w:cs="Times New Roman"/>
                <w:sz w:val="26"/>
                <w:szCs w:val="26"/>
              </w:rPr>
            </w:pPr>
            <w:r>
              <w:rPr>
                <w:b/>
                <w:bCs/>
                <w:sz w:val="26"/>
                <w:szCs w:val="26"/>
                <w:lang w:val="vi-VN"/>
              </w:rPr>
              <w:t>CỘNG HÒA XÃ HỘI CHỦ NGHĨA VIỆT NAM</w:t>
            </w:r>
            <w:r>
              <w:rPr>
                <w:b/>
                <w:bCs/>
                <w:sz w:val="26"/>
                <w:szCs w:val="26"/>
                <w:lang w:val="vi-VN"/>
              </w:rPr>
              <w:br/>
            </w:r>
            <w:r>
              <w:rPr>
                <w:b/>
                <w:bCs/>
                <w:szCs w:val="28"/>
                <w:lang w:val="vi-VN"/>
              </w:rPr>
              <w:t>Độc lập - Tự do - Hạnh phúc</w:t>
            </w:r>
          </w:p>
          <w:p w:rsidR="007C257E" w:rsidRDefault="00C31ECF" w:rsidP="007C257E">
            <w:pPr>
              <w:spacing w:after="0" w:line="240" w:lineRule="auto"/>
              <w:jc w:val="center"/>
              <w:rPr>
                <w:i/>
                <w:iCs/>
                <w:szCs w:val="28"/>
              </w:rPr>
            </w:pPr>
            <w:r>
              <w:rPr>
                <w:i/>
                <w:iCs/>
                <w:noProof/>
                <w:szCs w:val="28"/>
              </w:rPr>
              <mc:AlternateContent>
                <mc:Choice Requires="wps">
                  <w:drawing>
                    <wp:anchor distT="0" distB="0" distL="114300" distR="114300" simplePos="0" relativeHeight="251665408" behindDoc="0" locked="0" layoutInCell="1" allowOverlap="1" wp14:anchorId="5C353027" wp14:editId="7F85333D">
                      <wp:simplePos x="0" y="0"/>
                      <wp:positionH relativeFrom="column">
                        <wp:posOffset>670560</wp:posOffset>
                      </wp:positionH>
                      <wp:positionV relativeFrom="paragraph">
                        <wp:posOffset>9525</wp:posOffset>
                      </wp:positionV>
                      <wp:extent cx="22098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2209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2.8pt,.75pt" to="226.8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" strokecolor="#4579b8 [3044]"/>
                  </w:pict>
                </mc:Fallback>
              </mc:AlternateContent>
            </w:r>
            <w:r w:rsidR="007C257E">
              <w:rPr>
                <w:i/>
                <w:iCs/>
                <w:szCs w:val="28"/>
              </w:rPr>
              <w:t xml:space="preserve">           </w:t>
            </w:r>
          </w:p>
          <w:p w:rsidR="007C257E" w:rsidRDefault="007C257E" w:rsidP="00ED1CC5">
            <w:pPr>
              <w:spacing w:after="0" w:line="240" w:lineRule="auto"/>
              <w:jc w:val="center"/>
              <w:rPr>
                <w:rFonts w:eastAsia="Times New Roman" w:cs="Times New Roman"/>
                <w:sz w:val="26"/>
                <w:szCs w:val="26"/>
              </w:rPr>
            </w:pPr>
            <w:r>
              <w:rPr>
                <w:i/>
                <w:iCs/>
                <w:szCs w:val="28"/>
              </w:rPr>
              <w:t>Bắc Giang</w:t>
            </w:r>
            <w:r>
              <w:rPr>
                <w:i/>
                <w:iCs/>
                <w:szCs w:val="28"/>
                <w:lang w:val="vi-VN"/>
              </w:rPr>
              <w:t>, ngày</w:t>
            </w:r>
            <w:r>
              <w:rPr>
                <w:i/>
                <w:iCs/>
                <w:szCs w:val="28"/>
              </w:rPr>
              <w:t xml:space="preserve"> </w:t>
            </w:r>
            <w:r w:rsidR="00ED1CC5">
              <w:rPr>
                <w:i/>
                <w:iCs/>
                <w:szCs w:val="28"/>
              </w:rPr>
              <w:t>20</w:t>
            </w:r>
            <w:r>
              <w:rPr>
                <w:i/>
                <w:iCs/>
                <w:szCs w:val="28"/>
                <w:lang w:val="vi-VN"/>
              </w:rPr>
              <w:t xml:space="preserve"> tháng</w:t>
            </w:r>
            <w:r>
              <w:rPr>
                <w:i/>
                <w:iCs/>
                <w:szCs w:val="28"/>
              </w:rPr>
              <w:t xml:space="preserve"> 7</w:t>
            </w:r>
            <w:r>
              <w:rPr>
                <w:i/>
                <w:iCs/>
                <w:szCs w:val="28"/>
                <w:lang w:val="vi-VN"/>
              </w:rPr>
              <w:t xml:space="preserve"> năm </w:t>
            </w:r>
            <w:r>
              <w:rPr>
                <w:i/>
                <w:iCs/>
                <w:szCs w:val="28"/>
              </w:rPr>
              <w:t>2020</w:t>
            </w:r>
          </w:p>
        </w:tc>
      </w:tr>
    </w:tbl>
    <w:p w:rsidR="00C31ECF" w:rsidRPr="00EF418D" w:rsidRDefault="00133625" w:rsidP="00C31ECF">
      <w:pPr>
        <w:tabs>
          <w:tab w:val="left" w:pos="3990"/>
        </w:tabs>
        <w:spacing w:after="0" w:line="240" w:lineRule="auto"/>
        <w:rPr>
          <w:rFonts w:eastAsia="Times New Roman"/>
          <w:sz w:val="32"/>
        </w:rPr>
      </w:pPr>
      <w:r w:rsidRPr="00EF418D">
        <w:rPr>
          <w:rFonts w:eastAsia="Times New Roman"/>
          <w:sz w:val="32"/>
        </w:rPr>
        <w:tab/>
      </w:r>
      <w:bookmarkStart w:id="0" w:name="loai_1"/>
    </w:p>
    <w:p w:rsidR="00F328B7" w:rsidRDefault="00F328B7" w:rsidP="00C31ECF">
      <w:pPr>
        <w:tabs>
          <w:tab w:val="left" w:pos="3990"/>
        </w:tabs>
        <w:spacing w:after="0" w:line="240" w:lineRule="auto"/>
        <w:jc w:val="center"/>
        <w:rPr>
          <w:szCs w:val="28"/>
        </w:rPr>
      </w:pPr>
      <w:r>
        <w:rPr>
          <w:b/>
          <w:bCs/>
          <w:szCs w:val="28"/>
          <w:lang w:val="vi-VN"/>
        </w:rPr>
        <w:t>QUYẾT ĐỊNH</w:t>
      </w:r>
      <w:bookmarkEnd w:id="0"/>
    </w:p>
    <w:p w:rsidR="00ED1CC5" w:rsidRDefault="00F328B7" w:rsidP="00C31ECF">
      <w:pPr>
        <w:spacing w:after="0" w:line="240" w:lineRule="auto"/>
        <w:jc w:val="center"/>
        <w:rPr>
          <w:b/>
          <w:bCs/>
          <w:color w:val="000000"/>
          <w:szCs w:val="26"/>
        </w:rPr>
      </w:pPr>
      <w:r>
        <w:rPr>
          <w:b/>
          <w:szCs w:val="28"/>
        </w:rPr>
        <w:t xml:space="preserve">Ban hành </w:t>
      </w:r>
      <w:r>
        <w:rPr>
          <w:b/>
          <w:bCs/>
          <w:color w:val="000000"/>
          <w:szCs w:val="26"/>
        </w:rPr>
        <w:t>Quy định một số nội dung quản lý nhà nước về an toàn</w:t>
      </w:r>
    </w:p>
    <w:p w:rsidR="000F370D" w:rsidRDefault="00F328B7" w:rsidP="00C31ECF">
      <w:pPr>
        <w:spacing w:after="0" w:line="240" w:lineRule="auto"/>
        <w:jc w:val="center"/>
        <w:rPr>
          <w:b/>
          <w:bCs/>
          <w:color w:val="000000"/>
          <w:szCs w:val="26"/>
        </w:rPr>
      </w:pPr>
      <w:r>
        <w:rPr>
          <w:b/>
          <w:bCs/>
          <w:color w:val="000000"/>
          <w:szCs w:val="26"/>
        </w:rPr>
        <w:t>thực phẩm thuộc phạm vi quản lý của ngành Nông nghiệp và Phát triển</w:t>
      </w:r>
    </w:p>
    <w:p w:rsidR="000F370D" w:rsidRDefault="00F328B7" w:rsidP="00C31ECF">
      <w:pPr>
        <w:spacing w:after="0" w:line="240" w:lineRule="auto"/>
        <w:jc w:val="center"/>
        <w:rPr>
          <w:b/>
          <w:bCs/>
          <w:color w:val="000000"/>
          <w:szCs w:val="26"/>
        </w:rPr>
      </w:pPr>
      <w:r>
        <w:rPr>
          <w:b/>
          <w:bCs/>
          <w:color w:val="000000"/>
          <w:szCs w:val="26"/>
        </w:rPr>
        <w:t>nông thôn đối với cơ sở sản xuất, kinh doanh thực phẩm</w:t>
      </w:r>
    </w:p>
    <w:p w:rsidR="00F328B7" w:rsidRPr="00CD1175" w:rsidRDefault="00F328B7" w:rsidP="00C31ECF">
      <w:pPr>
        <w:spacing w:after="0" w:line="240" w:lineRule="auto"/>
        <w:jc w:val="center"/>
        <w:rPr>
          <w:b/>
          <w:bCs/>
          <w:color w:val="000000"/>
          <w:szCs w:val="26"/>
        </w:rPr>
      </w:pPr>
      <w:r>
        <w:rPr>
          <w:b/>
          <w:bCs/>
          <w:color w:val="000000"/>
          <w:szCs w:val="26"/>
        </w:rPr>
        <w:t>nông, lâm, thủy sản</w:t>
      </w:r>
      <w:r w:rsidR="000F370D">
        <w:rPr>
          <w:b/>
          <w:bCs/>
          <w:color w:val="000000"/>
          <w:szCs w:val="26"/>
        </w:rPr>
        <w:t xml:space="preserve"> t</w:t>
      </w:r>
      <w:r>
        <w:rPr>
          <w:b/>
          <w:bCs/>
          <w:color w:val="000000"/>
          <w:szCs w:val="26"/>
        </w:rPr>
        <w:t>rên địa bàn tỉnh Bắc Giang</w:t>
      </w:r>
    </w:p>
    <w:p w:rsidR="00C31ECF" w:rsidRPr="00EF418D" w:rsidRDefault="00C31ECF" w:rsidP="00C31ECF">
      <w:pPr>
        <w:spacing w:after="0" w:line="240" w:lineRule="auto"/>
        <w:jc w:val="center"/>
        <w:rPr>
          <w:b/>
          <w:bCs/>
          <w:sz w:val="36"/>
          <w:szCs w:val="28"/>
        </w:rPr>
      </w:pPr>
      <w:r w:rsidRPr="00EF418D">
        <w:rPr>
          <w:noProof/>
          <w:sz w:val="32"/>
          <w:szCs w:val="24"/>
        </w:rPr>
        <mc:AlternateContent>
          <mc:Choice Requires="wps">
            <w:drawing>
              <wp:anchor distT="0" distB="0" distL="114300" distR="114300" simplePos="0" relativeHeight="251659264" behindDoc="0" locked="0" layoutInCell="1" allowOverlap="1" wp14:anchorId="7D8B27F7" wp14:editId="5E89178E">
                <wp:simplePos x="0" y="0"/>
                <wp:positionH relativeFrom="column">
                  <wp:posOffset>2033905</wp:posOffset>
                </wp:positionH>
                <wp:positionV relativeFrom="paragraph">
                  <wp:posOffset>19685</wp:posOffset>
                </wp:positionV>
                <wp:extent cx="1607820" cy="0"/>
                <wp:effectExtent l="0" t="0" r="1143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78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 o:spid="_x0000_s1026" type="#_x0000_t32" style="position:absolute;margin-left:160.15pt;margin-top:1.55pt;width:126.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"/>
            </w:pict>
          </mc:Fallback>
        </mc:AlternateContent>
      </w:r>
    </w:p>
    <w:p w:rsidR="00F328B7" w:rsidRDefault="00F328B7" w:rsidP="00C31ECF">
      <w:pPr>
        <w:spacing w:after="0" w:line="240" w:lineRule="auto"/>
        <w:jc w:val="center"/>
        <w:rPr>
          <w:b/>
          <w:bCs/>
          <w:szCs w:val="28"/>
        </w:rPr>
      </w:pPr>
      <w:r>
        <w:rPr>
          <w:b/>
          <w:bCs/>
          <w:szCs w:val="28"/>
          <w:lang w:val="vi-VN"/>
        </w:rPr>
        <w:t xml:space="preserve">ỦY BAN NHÂN DÂN TỈNH </w:t>
      </w:r>
      <w:r>
        <w:rPr>
          <w:b/>
          <w:bCs/>
          <w:szCs w:val="28"/>
        </w:rPr>
        <w:t>BẮC GIANG</w:t>
      </w:r>
    </w:p>
    <w:p w:rsidR="00C31ECF" w:rsidRPr="00EF418D" w:rsidRDefault="00C31ECF" w:rsidP="00C31ECF">
      <w:pPr>
        <w:spacing w:after="0" w:line="240" w:lineRule="auto"/>
        <w:jc w:val="center"/>
        <w:rPr>
          <w:sz w:val="32"/>
          <w:szCs w:val="28"/>
        </w:rPr>
      </w:pPr>
    </w:p>
    <w:p w:rsidR="00F328B7" w:rsidRDefault="00F328B7" w:rsidP="00EF418D">
      <w:pPr>
        <w:spacing w:before="120" w:after="0" w:line="340" w:lineRule="exact"/>
        <w:ind w:right="141" w:firstLine="567"/>
        <w:jc w:val="both"/>
        <w:rPr>
          <w:i/>
          <w:iCs/>
          <w:szCs w:val="28"/>
        </w:rPr>
      </w:pPr>
      <w:r>
        <w:rPr>
          <w:i/>
          <w:iCs/>
          <w:szCs w:val="28"/>
          <w:lang w:val="vi-VN"/>
        </w:rPr>
        <w:t xml:space="preserve">Căn cứ Luật </w:t>
      </w:r>
      <w:r w:rsidR="00205B6F">
        <w:rPr>
          <w:i/>
          <w:iCs/>
          <w:szCs w:val="28"/>
        </w:rPr>
        <w:t>T</w:t>
      </w:r>
      <w:r>
        <w:rPr>
          <w:i/>
          <w:iCs/>
          <w:szCs w:val="28"/>
          <w:lang w:val="vi-VN"/>
        </w:rPr>
        <w:t>ổ chức chính quyền địa phương ngày 19</w:t>
      </w:r>
      <w:r>
        <w:rPr>
          <w:i/>
          <w:iCs/>
          <w:szCs w:val="28"/>
        </w:rPr>
        <w:t xml:space="preserve"> tháng </w:t>
      </w:r>
      <w:r>
        <w:rPr>
          <w:i/>
          <w:iCs/>
          <w:szCs w:val="28"/>
          <w:lang w:val="vi-VN"/>
        </w:rPr>
        <w:t>6</w:t>
      </w:r>
      <w:r>
        <w:rPr>
          <w:i/>
          <w:iCs/>
          <w:szCs w:val="28"/>
        </w:rPr>
        <w:t xml:space="preserve"> năm </w:t>
      </w:r>
      <w:r>
        <w:rPr>
          <w:i/>
          <w:iCs/>
          <w:szCs w:val="28"/>
          <w:lang w:val="vi-VN"/>
        </w:rPr>
        <w:t>2015;</w:t>
      </w:r>
    </w:p>
    <w:p w:rsidR="00F328B7" w:rsidRDefault="00F328B7" w:rsidP="00EF418D">
      <w:pPr>
        <w:spacing w:before="120" w:after="0" w:line="340" w:lineRule="exact"/>
        <w:ind w:right="141" w:firstLine="567"/>
        <w:jc w:val="both"/>
        <w:rPr>
          <w:i/>
          <w:szCs w:val="28"/>
        </w:rPr>
      </w:pPr>
      <w:r>
        <w:rPr>
          <w:i/>
          <w:iCs/>
          <w:spacing w:val="-10"/>
          <w:szCs w:val="28"/>
        </w:rPr>
        <w:t>Căn cứ Luật Ban hành văn bản quy phạm pháp luật ngày 22 tháng 6 năm 2015</w:t>
      </w:r>
      <w:r>
        <w:rPr>
          <w:i/>
          <w:iCs/>
          <w:spacing w:val="-8"/>
          <w:szCs w:val="28"/>
        </w:rPr>
        <w:t>;</w:t>
      </w:r>
    </w:p>
    <w:p w:rsidR="00F328B7" w:rsidRDefault="00F328B7" w:rsidP="00EF418D">
      <w:pPr>
        <w:spacing w:before="120" w:after="0" w:line="340" w:lineRule="exact"/>
        <w:ind w:firstLine="567"/>
        <w:jc w:val="both"/>
        <w:rPr>
          <w:szCs w:val="28"/>
        </w:rPr>
      </w:pPr>
      <w:r>
        <w:rPr>
          <w:i/>
          <w:iCs/>
          <w:szCs w:val="28"/>
          <w:lang w:val="vi-VN"/>
        </w:rPr>
        <w:t xml:space="preserve">Căn cứ Luật </w:t>
      </w:r>
      <w:r>
        <w:rPr>
          <w:i/>
          <w:iCs/>
          <w:szCs w:val="28"/>
        </w:rPr>
        <w:t>A</w:t>
      </w:r>
      <w:r>
        <w:rPr>
          <w:i/>
          <w:iCs/>
          <w:szCs w:val="28"/>
          <w:lang w:val="vi-VN"/>
        </w:rPr>
        <w:t>n toàn thực phẩm ngày 17</w:t>
      </w:r>
      <w:r>
        <w:rPr>
          <w:i/>
          <w:iCs/>
          <w:szCs w:val="28"/>
        </w:rPr>
        <w:t xml:space="preserve"> tháng </w:t>
      </w:r>
      <w:r>
        <w:rPr>
          <w:i/>
          <w:iCs/>
          <w:szCs w:val="28"/>
          <w:lang w:val="vi-VN"/>
        </w:rPr>
        <w:t>6</w:t>
      </w:r>
      <w:r>
        <w:rPr>
          <w:i/>
          <w:iCs/>
          <w:szCs w:val="28"/>
        </w:rPr>
        <w:t xml:space="preserve"> năm </w:t>
      </w:r>
      <w:r>
        <w:rPr>
          <w:i/>
          <w:iCs/>
          <w:szCs w:val="28"/>
          <w:lang w:val="vi-VN"/>
        </w:rPr>
        <w:t>2010;</w:t>
      </w:r>
    </w:p>
    <w:p w:rsidR="00F328B7" w:rsidRDefault="00F328B7" w:rsidP="00EF418D">
      <w:pPr>
        <w:spacing w:before="120" w:after="0" w:line="340" w:lineRule="exact"/>
        <w:ind w:firstLine="567"/>
        <w:jc w:val="both"/>
        <w:rPr>
          <w:szCs w:val="28"/>
        </w:rPr>
      </w:pPr>
      <w:r>
        <w:rPr>
          <w:i/>
          <w:iCs/>
          <w:szCs w:val="28"/>
          <w:lang w:val="vi-VN"/>
        </w:rPr>
        <w:t>Căn cứ Nghị định số 15/2018/NĐ-CP ngày 02</w:t>
      </w:r>
      <w:r>
        <w:rPr>
          <w:i/>
          <w:iCs/>
          <w:szCs w:val="28"/>
        </w:rPr>
        <w:t xml:space="preserve"> tháng </w:t>
      </w:r>
      <w:r>
        <w:rPr>
          <w:i/>
          <w:iCs/>
          <w:szCs w:val="28"/>
          <w:lang w:val="vi-VN"/>
        </w:rPr>
        <w:t>02</w:t>
      </w:r>
      <w:r>
        <w:rPr>
          <w:i/>
          <w:iCs/>
          <w:szCs w:val="28"/>
        </w:rPr>
        <w:t xml:space="preserve"> năm </w:t>
      </w:r>
      <w:r>
        <w:rPr>
          <w:i/>
          <w:iCs/>
          <w:szCs w:val="28"/>
          <w:lang w:val="vi-VN"/>
        </w:rPr>
        <w:t>2018 của Chính phủ quy định chi tiết thi hành một số điều của Luật An toàn thực phẩm;</w:t>
      </w:r>
    </w:p>
    <w:p w:rsidR="00F328B7" w:rsidRPr="00133625" w:rsidRDefault="00F328B7" w:rsidP="00EF418D">
      <w:pPr>
        <w:widowControl w:val="0"/>
        <w:spacing w:before="120" w:after="0" w:line="340" w:lineRule="exact"/>
        <w:ind w:firstLine="567"/>
        <w:jc w:val="both"/>
        <w:rPr>
          <w:i/>
          <w:iCs/>
          <w:spacing w:val="-4"/>
          <w:szCs w:val="28"/>
          <w:lang w:val="vi-VN"/>
        </w:rPr>
      </w:pPr>
      <w:r w:rsidRPr="00133625">
        <w:rPr>
          <w:i/>
          <w:iCs/>
          <w:spacing w:val="-4"/>
          <w:szCs w:val="28"/>
          <w:lang w:val="vi-VN"/>
        </w:rPr>
        <w:t>Căn cứ Thông tư liên tịch số 14/2015/TTLT-BNNPTNT-BNV</w:t>
      </w:r>
      <w:r w:rsidR="00CD1175" w:rsidRPr="00133625">
        <w:rPr>
          <w:i/>
          <w:iCs/>
          <w:spacing w:val="-4"/>
          <w:szCs w:val="28"/>
        </w:rPr>
        <w:t xml:space="preserve"> </w:t>
      </w:r>
      <w:r w:rsidRPr="00133625">
        <w:rPr>
          <w:i/>
          <w:iCs/>
          <w:spacing w:val="-4"/>
          <w:szCs w:val="28"/>
          <w:lang w:val="vi-VN"/>
        </w:rPr>
        <w:t>ngày 25</w:t>
      </w:r>
      <w:r w:rsidRPr="00133625">
        <w:rPr>
          <w:i/>
          <w:iCs/>
          <w:spacing w:val="-4"/>
          <w:szCs w:val="28"/>
        </w:rPr>
        <w:t xml:space="preserve"> tháng </w:t>
      </w:r>
      <w:r w:rsidRPr="00133625">
        <w:rPr>
          <w:i/>
          <w:iCs/>
          <w:spacing w:val="-4"/>
          <w:szCs w:val="28"/>
          <w:lang w:val="vi-VN"/>
        </w:rPr>
        <w:t>3</w:t>
      </w:r>
      <w:r w:rsidRPr="00133625">
        <w:rPr>
          <w:i/>
          <w:iCs/>
          <w:spacing w:val="-4"/>
          <w:szCs w:val="28"/>
        </w:rPr>
        <w:t xml:space="preserve"> năm </w:t>
      </w:r>
      <w:r w:rsidRPr="00133625">
        <w:rPr>
          <w:i/>
          <w:iCs/>
          <w:spacing w:val="-4"/>
          <w:szCs w:val="28"/>
          <w:lang w:val="vi-VN"/>
        </w:rPr>
        <w:t>2015 của Bộ Nông nghiệp và Phát triển nông thôn, Bộ Nội vụ hướng dẫn chức năng, nhiệm vụ, quyền hạn và cơ cấu tổ chức của cơ quan chuyên môn về nông nghiệp và phát triển nông thôn thuộc Ủy ban nhân dân cấp tỉnh, cấp huyện;</w:t>
      </w:r>
    </w:p>
    <w:p w:rsidR="00F328B7" w:rsidRDefault="00F328B7" w:rsidP="00EF418D">
      <w:pPr>
        <w:spacing w:before="120" w:after="0" w:line="340" w:lineRule="exact"/>
        <w:ind w:firstLine="567"/>
        <w:jc w:val="both"/>
        <w:rPr>
          <w:i/>
          <w:iCs/>
          <w:spacing w:val="-2"/>
          <w:szCs w:val="28"/>
          <w:lang w:val="vi-VN"/>
        </w:rPr>
      </w:pPr>
      <w:r>
        <w:rPr>
          <w:i/>
          <w:iCs/>
          <w:spacing w:val="-2"/>
          <w:szCs w:val="28"/>
          <w:lang w:val="vi-VN"/>
        </w:rPr>
        <w:t>Căn cứ Thông tư số 17/2018/TT-BNNPTNT ngày 31</w:t>
      </w:r>
      <w:r w:rsidRPr="00C766F8">
        <w:rPr>
          <w:i/>
          <w:iCs/>
          <w:spacing w:val="-2"/>
          <w:szCs w:val="28"/>
          <w:lang w:val="vi-VN"/>
        </w:rPr>
        <w:t xml:space="preserve"> tháng </w:t>
      </w:r>
      <w:r>
        <w:rPr>
          <w:i/>
          <w:iCs/>
          <w:spacing w:val="-2"/>
          <w:szCs w:val="28"/>
          <w:lang w:val="vi-VN"/>
        </w:rPr>
        <w:t>10</w:t>
      </w:r>
      <w:r w:rsidRPr="00C766F8">
        <w:rPr>
          <w:i/>
          <w:iCs/>
          <w:spacing w:val="-2"/>
          <w:szCs w:val="28"/>
          <w:lang w:val="vi-VN"/>
        </w:rPr>
        <w:t xml:space="preserve"> năm </w:t>
      </w:r>
      <w:r>
        <w:rPr>
          <w:i/>
          <w:iCs/>
          <w:spacing w:val="-2"/>
          <w:szCs w:val="28"/>
          <w:lang w:val="vi-VN"/>
        </w:rPr>
        <w:t xml:space="preserve">2018 của Bộ trưởng Bộ Nông nghiệp và Phát triển nông thôn </w:t>
      </w:r>
      <w:r w:rsidRPr="00C766F8">
        <w:rPr>
          <w:i/>
          <w:iCs/>
          <w:spacing w:val="-2"/>
          <w:szCs w:val="28"/>
          <w:lang w:val="vi-VN"/>
        </w:rPr>
        <w:t>q</w:t>
      </w:r>
      <w:r>
        <w:rPr>
          <w:i/>
          <w:iCs/>
          <w:spacing w:val="-2"/>
          <w:szCs w:val="28"/>
          <w:lang w:val="vi-VN"/>
        </w:rPr>
        <w:t>uy định phương thức quản lý điều kiện bảo đảm an toàn thực phẩm đối với cơ sở sản xuất kinh doanh nông</w:t>
      </w:r>
      <w:r w:rsidR="0053608C" w:rsidRPr="00C766F8">
        <w:rPr>
          <w:i/>
          <w:iCs/>
          <w:spacing w:val="-2"/>
          <w:szCs w:val="28"/>
          <w:lang w:val="vi-VN"/>
        </w:rPr>
        <w:t>,</w:t>
      </w:r>
      <w:r>
        <w:rPr>
          <w:i/>
          <w:iCs/>
          <w:spacing w:val="-2"/>
          <w:szCs w:val="28"/>
          <w:lang w:val="vi-VN"/>
        </w:rPr>
        <w:t xml:space="preserve"> lâm</w:t>
      </w:r>
      <w:r w:rsidR="0053608C" w:rsidRPr="00C766F8">
        <w:rPr>
          <w:i/>
          <w:iCs/>
          <w:spacing w:val="-2"/>
          <w:szCs w:val="28"/>
          <w:lang w:val="vi-VN"/>
        </w:rPr>
        <w:t>,</w:t>
      </w:r>
      <w:r>
        <w:rPr>
          <w:i/>
          <w:iCs/>
          <w:spacing w:val="-2"/>
          <w:szCs w:val="28"/>
          <w:lang w:val="vi-VN"/>
        </w:rPr>
        <w:t xml:space="preserve"> thủy sản không thuộc diện cấp Giấy chứng nhận cơ sở đủ điều kiện an toàn thực phẩm thuộc phạm vi quản lý của Bộ Nông nghiệp và Phát triển nông thôn;</w:t>
      </w:r>
    </w:p>
    <w:p w:rsidR="00F328B7" w:rsidRPr="00C766F8" w:rsidRDefault="00F328B7" w:rsidP="00EF418D">
      <w:pPr>
        <w:spacing w:before="120" w:after="0" w:line="340" w:lineRule="exact"/>
        <w:ind w:firstLine="567"/>
        <w:jc w:val="both"/>
        <w:rPr>
          <w:spacing w:val="-6"/>
          <w:szCs w:val="28"/>
          <w:lang w:val="vi-VN"/>
        </w:rPr>
      </w:pPr>
      <w:r w:rsidRPr="00133625">
        <w:rPr>
          <w:i/>
          <w:iCs/>
          <w:spacing w:val="-6"/>
          <w:szCs w:val="28"/>
          <w:lang w:val="vi-VN"/>
        </w:rPr>
        <w:t>Căn cứ Thông tư số 38/2018/TT-BNNPTNT ngày 25</w:t>
      </w:r>
      <w:r w:rsidRPr="00C766F8">
        <w:rPr>
          <w:i/>
          <w:iCs/>
          <w:spacing w:val="-6"/>
          <w:szCs w:val="28"/>
          <w:lang w:val="vi-VN"/>
        </w:rPr>
        <w:t xml:space="preserve"> tháng </w:t>
      </w:r>
      <w:r w:rsidRPr="00133625">
        <w:rPr>
          <w:i/>
          <w:iCs/>
          <w:spacing w:val="-6"/>
          <w:szCs w:val="28"/>
          <w:lang w:val="vi-VN"/>
        </w:rPr>
        <w:t>12</w:t>
      </w:r>
      <w:r w:rsidRPr="00C766F8">
        <w:rPr>
          <w:i/>
          <w:iCs/>
          <w:spacing w:val="-6"/>
          <w:szCs w:val="28"/>
          <w:lang w:val="vi-VN"/>
        </w:rPr>
        <w:t xml:space="preserve"> năm </w:t>
      </w:r>
      <w:r w:rsidRPr="00133625">
        <w:rPr>
          <w:i/>
          <w:iCs/>
          <w:spacing w:val="-6"/>
          <w:szCs w:val="28"/>
          <w:lang w:val="vi-VN"/>
        </w:rPr>
        <w:t xml:space="preserve">2018 của Bộ trưởng Bộ Nông nghiệp và Phát triển nông thôn </w:t>
      </w:r>
      <w:r w:rsidRPr="00C766F8">
        <w:rPr>
          <w:i/>
          <w:iCs/>
          <w:spacing w:val="-6"/>
          <w:szCs w:val="28"/>
          <w:lang w:val="vi-VN"/>
        </w:rPr>
        <w:t>q</w:t>
      </w:r>
      <w:r w:rsidRPr="00133625">
        <w:rPr>
          <w:i/>
          <w:iCs/>
          <w:spacing w:val="-6"/>
          <w:szCs w:val="28"/>
          <w:lang w:val="vi-VN"/>
        </w:rPr>
        <w:t>uy định việc thẩm định, chứng nhận cơ sở sản xuất, kinh doanh thực phẩm nông, lâm, thủy sản đủ điều kiện an toàn thực phẩm thuộc phạm vi quản lý của Bộ Nông nghiệp và Phát triển nông thôn</w:t>
      </w:r>
      <w:r w:rsidRPr="00C766F8">
        <w:rPr>
          <w:i/>
          <w:iCs/>
          <w:spacing w:val="-6"/>
          <w:szCs w:val="28"/>
          <w:lang w:val="vi-VN"/>
        </w:rPr>
        <w:t>;</w:t>
      </w:r>
    </w:p>
    <w:p w:rsidR="00F328B7" w:rsidRPr="00C766F8" w:rsidRDefault="00F328B7" w:rsidP="00EF418D">
      <w:pPr>
        <w:spacing w:before="120" w:after="0" w:line="340" w:lineRule="exact"/>
        <w:ind w:firstLine="567"/>
        <w:jc w:val="both"/>
        <w:rPr>
          <w:i/>
          <w:iCs/>
          <w:color w:val="FF0000"/>
          <w:szCs w:val="28"/>
          <w:lang w:val="vi-VN"/>
        </w:rPr>
      </w:pPr>
      <w:r>
        <w:rPr>
          <w:i/>
          <w:iCs/>
          <w:szCs w:val="28"/>
          <w:lang w:val="vi-VN"/>
        </w:rPr>
        <w:t xml:space="preserve">Theo đề nghị của Giám đốc Sở Nông nghiệp và Phát triển nông thôn tại Tờ trình số </w:t>
      </w:r>
      <w:r w:rsidR="00EB2774" w:rsidRPr="00C766F8">
        <w:rPr>
          <w:i/>
          <w:iCs/>
          <w:szCs w:val="28"/>
          <w:lang w:val="vi-VN"/>
        </w:rPr>
        <w:t>100</w:t>
      </w:r>
      <w:r w:rsidRPr="00C766F8">
        <w:rPr>
          <w:i/>
          <w:iCs/>
          <w:szCs w:val="28"/>
          <w:lang w:val="vi-VN"/>
        </w:rPr>
        <w:t>/</w:t>
      </w:r>
      <w:r>
        <w:rPr>
          <w:i/>
          <w:iCs/>
          <w:szCs w:val="28"/>
          <w:lang w:val="vi-VN"/>
        </w:rPr>
        <w:t xml:space="preserve">TTr-SNN ngày </w:t>
      </w:r>
      <w:r w:rsidR="00EB2774" w:rsidRPr="00C766F8">
        <w:rPr>
          <w:i/>
          <w:iCs/>
          <w:szCs w:val="28"/>
          <w:lang w:val="vi-VN"/>
        </w:rPr>
        <w:t>12</w:t>
      </w:r>
      <w:r>
        <w:rPr>
          <w:i/>
          <w:iCs/>
          <w:szCs w:val="28"/>
          <w:lang w:val="vi-VN"/>
        </w:rPr>
        <w:t>/</w:t>
      </w:r>
      <w:r w:rsidR="00EB2774" w:rsidRPr="00C766F8">
        <w:rPr>
          <w:i/>
          <w:iCs/>
          <w:szCs w:val="28"/>
          <w:lang w:val="vi-VN"/>
        </w:rPr>
        <w:t>06</w:t>
      </w:r>
      <w:r>
        <w:rPr>
          <w:i/>
          <w:iCs/>
          <w:szCs w:val="28"/>
          <w:lang w:val="vi-VN"/>
        </w:rPr>
        <w:t>/20</w:t>
      </w:r>
      <w:r w:rsidRPr="00C766F8">
        <w:rPr>
          <w:i/>
          <w:iCs/>
          <w:szCs w:val="28"/>
          <w:lang w:val="vi-VN"/>
        </w:rPr>
        <w:t>20.</w:t>
      </w:r>
    </w:p>
    <w:p w:rsidR="00F328B7" w:rsidRPr="00C766F8" w:rsidRDefault="00F328B7" w:rsidP="00F328B7">
      <w:pPr>
        <w:spacing w:before="240" w:after="240" w:line="360" w:lineRule="exact"/>
        <w:jc w:val="center"/>
        <w:rPr>
          <w:szCs w:val="28"/>
          <w:lang w:val="vi-VN"/>
        </w:rPr>
      </w:pPr>
      <w:r>
        <w:rPr>
          <w:b/>
          <w:bCs/>
          <w:szCs w:val="28"/>
          <w:lang w:val="vi-VN"/>
        </w:rPr>
        <w:t>QUYẾT ĐỊNH:</w:t>
      </w:r>
      <w:bookmarkStart w:id="1" w:name="dieu_1"/>
    </w:p>
    <w:p w:rsidR="00F328B7" w:rsidRPr="00C766F8" w:rsidRDefault="00F328B7" w:rsidP="00EF418D">
      <w:pPr>
        <w:spacing w:before="120" w:after="0" w:line="360" w:lineRule="exact"/>
        <w:ind w:firstLine="567"/>
        <w:jc w:val="both"/>
        <w:rPr>
          <w:szCs w:val="28"/>
          <w:lang w:val="vi-VN"/>
        </w:rPr>
      </w:pPr>
      <w:r>
        <w:rPr>
          <w:b/>
          <w:bCs/>
          <w:szCs w:val="28"/>
          <w:lang w:val="vi-VN"/>
        </w:rPr>
        <w:t>Điều 1</w:t>
      </w:r>
      <w:r>
        <w:rPr>
          <w:bCs/>
          <w:szCs w:val="28"/>
          <w:lang w:val="vi-VN"/>
        </w:rPr>
        <w:t>.</w:t>
      </w:r>
      <w:bookmarkStart w:id="2" w:name="dieu_1_name"/>
      <w:bookmarkEnd w:id="1"/>
      <w:r w:rsidR="00CD1175" w:rsidRPr="00C766F8">
        <w:rPr>
          <w:bCs/>
          <w:szCs w:val="28"/>
          <w:lang w:val="vi-VN"/>
        </w:rPr>
        <w:t xml:space="preserve"> </w:t>
      </w:r>
      <w:r>
        <w:rPr>
          <w:szCs w:val="28"/>
          <w:lang w:val="vi-VN"/>
        </w:rPr>
        <w:t xml:space="preserve">Ban hành kèm theo Quyết định này </w:t>
      </w:r>
      <w:bookmarkStart w:id="3" w:name="dieu_2"/>
      <w:bookmarkEnd w:id="2"/>
      <w:r w:rsidRPr="00C766F8">
        <w:rPr>
          <w:bCs/>
          <w:color w:val="000000"/>
          <w:szCs w:val="26"/>
          <w:lang w:val="vi-VN"/>
        </w:rPr>
        <w:t>Quy định một số nội dung quản lý nhà nước về an toàn thực phẩm thuộc phạm vi quản lý của ngành Nông nghiệp và Phát triển nông thôn đối với cơ sở sản xuất, kinh doanh thực phẩm nông, lâm, thủy sản trên địa bàn tỉnh Bắc Giang</w:t>
      </w:r>
      <w:r w:rsidRPr="00C766F8">
        <w:rPr>
          <w:szCs w:val="28"/>
          <w:lang w:val="vi-VN"/>
        </w:rPr>
        <w:t>.</w:t>
      </w:r>
    </w:p>
    <w:p w:rsidR="00F328B7" w:rsidRDefault="00F328B7" w:rsidP="00CD1175">
      <w:pPr>
        <w:spacing w:before="120" w:after="0" w:line="360" w:lineRule="exact"/>
        <w:ind w:firstLine="567"/>
        <w:jc w:val="both"/>
        <w:rPr>
          <w:sz w:val="24"/>
          <w:szCs w:val="28"/>
          <w:lang w:val="sv-SE"/>
        </w:rPr>
      </w:pPr>
      <w:r>
        <w:rPr>
          <w:b/>
          <w:bCs/>
          <w:szCs w:val="28"/>
          <w:lang w:val="vi-VN"/>
        </w:rPr>
        <w:lastRenderedPageBreak/>
        <w:t xml:space="preserve">Điều 2. </w:t>
      </w:r>
      <w:bookmarkEnd w:id="3"/>
      <w:r>
        <w:rPr>
          <w:szCs w:val="28"/>
          <w:lang w:val="vi-VN"/>
        </w:rPr>
        <w:t xml:space="preserve">Quyết định này có hiệu lực </w:t>
      </w:r>
      <w:r w:rsidRPr="00C766F8">
        <w:rPr>
          <w:szCs w:val="28"/>
          <w:lang w:val="vi-VN"/>
        </w:rPr>
        <w:t xml:space="preserve">thi hành </w:t>
      </w:r>
      <w:r>
        <w:rPr>
          <w:szCs w:val="28"/>
          <w:lang w:val="vi-VN"/>
        </w:rPr>
        <w:t>kể từ ngày</w:t>
      </w:r>
      <w:r w:rsidR="00DB0045" w:rsidRPr="00DB0045">
        <w:rPr>
          <w:szCs w:val="28"/>
          <w:lang w:val="vi-VN"/>
        </w:rPr>
        <w:t xml:space="preserve"> 0</w:t>
      </w:r>
      <w:r w:rsidR="00DB0045">
        <w:rPr>
          <w:szCs w:val="28"/>
          <w:lang w:val="vi-VN"/>
        </w:rPr>
        <w:t>1</w:t>
      </w:r>
      <w:r w:rsidR="00133625" w:rsidRPr="00C766F8">
        <w:rPr>
          <w:szCs w:val="28"/>
          <w:lang w:val="vi-VN"/>
        </w:rPr>
        <w:t>/</w:t>
      </w:r>
      <w:r w:rsidR="00DB0045" w:rsidRPr="004277EA">
        <w:rPr>
          <w:szCs w:val="28"/>
          <w:lang w:val="vi-VN"/>
        </w:rPr>
        <w:t>8</w:t>
      </w:r>
      <w:r w:rsidRPr="00C766F8">
        <w:rPr>
          <w:szCs w:val="28"/>
          <w:lang w:val="vi-VN"/>
        </w:rPr>
        <w:t>/</w:t>
      </w:r>
      <w:r>
        <w:rPr>
          <w:szCs w:val="28"/>
          <w:lang w:val="vi-VN"/>
        </w:rPr>
        <w:t>20</w:t>
      </w:r>
      <w:r w:rsidRPr="00C766F8">
        <w:rPr>
          <w:szCs w:val="28"/>
          <w:lang w:val="vi-VN"/>
        </w:rPr>
        <w:t xml:space="preserve">20 </w:t>
      </w:r>
      <w:r>
        <w:rPr>
          <w:bCs/>
          <w:color w:val="000000"/>
          <w:szCs w:val="28"/>
          <w:lang w:val="vi-VN"/>
        </w:rPr>
        <w:t xml:space="preserve">và </w:t>
      </w:r>
      <w:r w:rsidRPr="00C766F8">
        <w:rPr>
          <w:bCs/>
          <w:color w:val="000000"/>
          <w:szCs w:val="28"/>
          <w:lang w:val="vi-VN"/>
        </w:rPr>
        <w:t>bãi bỏ</w:t>
      </w:r>
      <w:r w:rsidR="00CD1175" w:rsidRPr="00C766F8">
        <w:rPr>
          <w:bCs/>
          <w:color w:val="000000"/>
          <w:szCs w:val="28"/>
          <w:lang w:val="vi-VN"/>
        </w:rPr>
        <w:t xml:space="preserve"> </w:t>
      </w:r>
      <w:r>
        <w:rPr>
          <w:szCs w:val="28"/>
          <w:lang w:val="pt-BR"/>
        </w:rPr>
        <w:t xml:space="preserve">Quyết định </w:t>
      </w:r>
      <w:r w:rsidRPr="00C766F8">
        <w:rPr>
          <w:color w:val="000000"/>
          <w:szCs w:val="28"/>
          <w:lang w:val="vi-VN"/>
        </w:rPr>
        <w:t>số 85/2016/QĐ-UBND ngày 29/01/2016 của</w:t>
      </w:r>
      <w:r w:rsidR="00540C50">
        <w:rPr>
          <w:szCs w:val="28"/>
          <w:lang w:val="pt-BR"/>
        </w:rPr>
        <w:t xml:space="preserve"> Ủy ban nhân dân tỉnh</w:t>
      </w:r>
      <w:r>
        <w:rPr>
          <w:szCs w:val="28"/>
          <w:lang w:val="pt-BR"/>
        </w:rPr>
        <w:t xml:space="preserve"> Bắc Giang ban hành</w:t>
      </w:r>
      <w:r w:rsidR="00587C01">
        <w:rPr>
          <w:szCs w:val="28"/>
          <w:lang w:val="pt-BR"/>
        </w:rPr>
        <w:t xml:space="preserve"> </w:t>
      </w:r>
      <w:r w:rsidRPr="00C766F8">
        <w:rPr>
          <w:szCs w:val="28"/>
          <w:lang w:val="vi-VN"/>
        </w:rPr>
        <w:t>Quy định phân công, phân cấp kiểm tra cơ sở sản xuất, kinh doanh vật tư nông nghiệp và kiểm tra, chứng nhận cơ sở sản xuất, kinh doanh nông</w:t>
      </w:r>
      <w:r w:rsidR="0053608C" w:rsidRPr="00C766F8">
        <w:rPr>
          <w:szCs w:val="28"/>
          <w:lang w:val="vi-VN"/>
        </w:rPr>
        <w:t>,</w:t>
      </w:r>
      <w:r w:rsidRPr="00C766F8">
        <w:rPr>
          <w:szCs w:val="28"/>
          <w:lang w:val="vi-VN"/>
        </w:rPr>
        <w:t xml:space="preserve"> lâm</w:t>
      </w:r>
      <w:r w:rsidR="0053608C" w:rsidRPr="00C766F8">
        <w:rPr>
          <w:szCs w:val="28"/>
          <w:lang w:val="vi-VN"/>
        </w:rPr>
        <w:t>,</w:t>
      </w:r>
      <w:r w:rsidRPr="00C766F8">
        <w:rPr>
          <w:szCs w:val="28"/>
          <w:lang w:val="vi-VN"/>
        </w:rPr>
        <w:t xml:space="preserve"> thủy sản đủ điều kiện an toàn thực phẩm thuộc phạm vi quản lý của ngành Nông nghiệp và Phát triển nông thôn trên địa bàn tỉnh Bắc Giang.</w:t>
      </w:r>
    </w:p>
    <w:p w:rsidR="00F328B7" w:rsidRPr="00C766F8" w:rsidRDefault="00F328B7" w:rsidP="00CD1175">
      <w:pPr>
        <w:spacing w:before="120" w:after="0" w:line="360" w:lineRule="exact"/>
        <w:ind w:firstLine="567"/>
        <w:jc w:val="both"/>
        <w:rPr>
          <w:spacing w:val="4"/>
          <w:szCs w:val="28"/>
          <w:lang w:val="sv-SE"/>
        </w:rPr>
      </w:pPr>
      <w:bookmarkStart w:id="4" w:name="dieu_3"/>
      <w:r w:rsidRPr="00774374">
        <w:rPr>
          <w:b/>
          <w:bCs/>
          <w:spacing w:val="4"/>
          <w:szCs w:val="28"/>
          <w:lang w:val="vi-VN"/>
        </w:rPr>
        <w:t xml:space="preserve">Điều 3. </w:t>
      </w:r>
      <w:bookmarkEnd w:id="4"/>
      <w:r w:rsidRPr="00C766F8">
        <w:rPr>
          <w:bCs/>
          <w:spacing w:val="4"/>
          <w:szCs w:val="28"/>
          <w:lang w:val="sv-SE"/>
        </w:rPr>
        <w:t xml:space="preserve">Giám đốc các Sở, Thủ trưởng các cơ quan thuộc </w:t>
      </w:r>
      <w:r w:rsidRPr="00774374">
        <w:rPr>
          <w:spacing w:val="4"/>
          <w:szCs w:val="28"/>
          <w:lang w:val="vi-VN"/>
        </w:rPr>
        <w:t>Ủy ban nhân dân tỉnh</w:t>
      </w:r>
      <w:r w:rsidRPr="00C766F8">
        <w:rPr>
          <w:spacing w:val="4"/>
          <w:szCs w:val="28"/>
          <w:lang w:val="sv-SE"/>
        </w:rPr>
        <w:t xml:space="preserve">, </w:t>
      </w:r>
      <w:r w:rsidRPr="00774374">
        <w:rPr>
          <w:spacing w:val="4"/>
          <w:szCs w:val="28"/>
          <w:lang w:val="vi-VN"/>
        </w:rPr>
        <w:t xml:space="preserve">Chủ tịch Ủy ban nhân dân các huyện, thành phố; </w:t>
      </w:r>
      <w:r w:rsidRPr="00C766F8">
        <w:rPr>
          <w:spacing w:val="4"/>
          <w:szCs w:val="28"/>
          <w:lang w:val="sv-SE"/>
        </w:rPr>
        <w:t>Chủ tịch Ủy ban nhân dân các xã, phường, thị trấn</w:t>
      </w:r>
      <w:r w:rsidRPr="00774374">
        <w:rPr>
          <w:spacing w:val="4"/>
          <w:szCs w:val="28"/>
          <w:lang w:val="vi-VN"/>
        </w:rPr>
        <w:t xml:space="preserve"> và </w:t>
      </w:r>
      <w:r w:rsidRPr="00C766F8">
        <w:rPr>
          <w:spacing w:val="4"/>
          <w:szCs w:val="28"/>
          <w:lang w:val="sv-SE"/>
        </w:rPr>
        <w:t xml:space="preserve">các </w:t>
      </w:r>
      <w:r w:rsidRPr="00774374">
        <w:rPr>
          <w:spacing w:val="4"/>
          <w:szCs w:val="28"/>
          <w:lang w:val="vi-VN"/>
        </w:rPr>
        <w:t xml:space="preserve">tổ chức, cá nhân có liên quan </w:t>
      </w:r>
      <w:r w:rsidRPr="00C766F8">
        <w:rPr>
          <w:spacing w:val="4"/>
          <w:szCs w:val="28"/>
          <w:lang w:val="sv-SE"/>
        </w:rPr>
        <w:t>căn cứ</w:t>
      </w:r>
      <w:r w:rsidRPr="00774374">
        <w:rPr>
          <w:spacing w:val="4"/>
          <w:szCs w:val="28"/>
          <w:lang w:val="vi-VN"/>
        </w:rPr>
        <w:t xml:space="preserve"> Quyết định </w:t>
      </w:r>
      <w:r w:rsidRPr="00C766F8">
        <w:rPr>
          <w:spacing w:val="4"/>
          <w:szCs w:val="28"/>
          <w:lang w:val="sv-SE"/>
        </w:rPr>
        <w:t>thi hành</w:t>
      </w:r>
      <w:r w:rsidRPr="00774374">
        <w:rPr>
          <w:spacing w:val="4"/>
          <w:szCs w:val="28"/>
          <w:lang w:val="vi-VN"/>
        </w:rPr>
        <w:t>./.</w:t>
      </w:r>
    </w:p>
    <w:p w:rsidR="00F328B7" w:rsidRPr="00C766F8" w:rsidRDefault="00F328B7" w:rsidP="00C013ED">
      <w:pPr>
        <w:spacing w:after="0" w:line="240" w:lineRule="auto"/>
        <w:ind w:firstLine="567"/>
        <w:jc w:val="both"/>
        <w:rPr>
          <w:szCs w:val="28"/>
          <w:lang w:val="sv-SE"/>
        </w:rPr>
      </w:pPr>
    </w:p>
    <w:tbl>
      <w:tblPr>
        <w:tblW w:w="0" w:type="auto"/>
        <w:tblInd w:w="108" w:type="dxa"/>
        <w:tblBorders>
          <w:insideH w:val="nil"/>
          <w:insideV w:val="nil"/>
        </w:tblBorders>
        <w:tblCellMar>
          <w:left w:w="0" w:type="dxa"/>
          <w:right w:w="0" w:type="dxa"/>
        </w:tblCellMar>
        <w:tblLook w:val="04A0" w:firstRow="1" w:lastRow="0" w:firstColumn="1" w:lastColumn="0" w:noHBand="0" w:noVBand="1"/>
      </w:tblPr>
      <w:tblGrid>
        <w:gridCol w:w="4536"/>
        <w:gridCol w:w="4549"/>
      </w:tblGrid>
      <w:tr w:rsidR="00F328B7" w:rsidTr="0009325D">
        <w:tc>
          <w:tcPr>
            <w:tcW w:w="4536" w:type="dxa"/>
            <w:tcBorders>
              <w:top w:val="nil"/>
              <w:left w:val="nil"/>
              <w:bottom w:val="nil"/>
              <w:right w:val="nil"/>
            </w:tcBorders>
            <w:tcMar>
              <w:top w:w="0" w:type="dxa"/>
              <w:left w:w="108" w:type="dxa"/>
              <w:bottom w:w="0" w:type="dxa"/>
              <w:right w:w="108" w:type="dxa"/>
            </w:tcMar>
            <w:hideMark/>
          </w:tcPr>
          <w:p w:rsidR="00ED1CC5" w:rsidRDefault="00F328B7" w:rsidP="00ED1CC5">
            <w:pPr>
              <w:spacing w:after="0" w:line="240" w:lineRule="auto"/>
              <w:ind w:hanging="108"/>
              <w:rPr>
                <w:spacing w:val="-2"/>
                <w:sz w:val="18"/>
              </w:rPr>
            </w:pPr>
            <w:r>
              <w:rPr>
                <w:szCs w:val="28"/>
                <w:lang w:val="vi-VN"/>
              </w:rPr>
              <w:t> </w:t>
            </w:r>
          </w:p>
          <w:p w:rsidR="00F328B7" w:rsidRDefault="00613EA5" w:rsidP="00613EA5">
            <w:pPr>
              <w:spacing w:after="0" w:line="240" w:lineRule="auto"/>
              <w:ind w:hanging="108"/>
              <w:rPr>
                <w:rFonts w:eastAsia="Times New Roman" w:cs="Times New Roman"/>
                <w:sz w:val="24"/>
                <w:szCs w:val="24"/>
                <w:lang w:val="vi-VN"/>
              </w:rPr>
            </w:pPr>
            <w:r>
              <w:rPr>
                <w:spacing w:val="-2"/>
                <w:sz w:val="18"/>
              </w:rPr>
              <w:t>.</w:t>
            </w:r>
          </w:p>
        </w:tc>
        <w:tc>
          <w:tcPr>
            <w:tcW w:w="4549" w:type="dxa"/>
            <w:tcBorders>
              <w:top w:val="nil"/>
              <w:left w:val="nil"/>
              <w:bottom w:val="nil"/>
              <w:right w:val="nil"/>
            </w:tcBorders>
            <w:tcMar>
              <w:top w:w="0" w:type="dxa"/>
              <w:left w:w="108" w:type="dxa"/>
              <w:bottom w:w="0" w:type="dxa"/>
              <w:right w:w="108" w:type="dxa"/>
            </w:tcMar>
            <w:hideMark/>
          </w:tcPr>
          <w:p w:rsidR="00C013ED" w:rsidRPr="00C013ED" w:rsidRDefault="00F328B7" w:rsidP="00C013ED">
            <w:pPr>
              <w:spacing w:after="0" w:line="240" w:lineRule="auto"/>
              <w:jc w:val="center"/>
              <w:rPr>
                <w:b/>
                <w:bCs/>
                <w:sz w:val="26"/>
                <w:szCs w:val="28"/>
              </w:rPr>
            </w:pPr>
            <w:r w:rsidRPr="00C013ED">
              <w:rPr>
                <w:b/>
                <w:bCs/>
                <w:sz w:val="26"/>
                <w:szCs w:val="28"/>
                <w:lang w:val="vi-VN"/>
              </w:rPr>
              <w:t>TM. ỦY BAN NHÂN DÂN</w:t>
            </w:r>
            <w:r w:rsidRPr="00C013ED">
              <w:rPr>
                <w:b/>
                <w:bCs/>
                <w:sz w:val="26"/>
                <w:szCs w:val="28"/>
                <w:lang w:val="vi-VN"/>
              </w:rPr>
              <w:br/>
            </w:r>
            <w:r w:rsidR="00C013ED" w:rsidRPr="00C013ED">
              <w:rPr>
                <w:b/>
                <w:bCs/>
                <w:sz w:val="26"/>
                <w:szCs w:val="28"/>
              </w:rPr>
              <w:t xml:space="preserve">KT. </w:t>
            </w:r>
            <w:r w:rsidRPr="00C013ED">
              <w:rPr>
                <w:b/>
                <w:bCs/>
                <w:sz w:val="26"/>
                <w:szCs w:val="28"/>
                <w:lang w:val="vi-VN"/>
              </w:rPr>
              <w:t>CHỦ TỊCH</w:t>
            </w:r>
          </w:p>
          <w:p w:rsidR="00F328B7" w:rsidRPr="00ED1CC5" w:rsidRDefault="00C013ED" w:rsidP="00C013ED">
            <w:pPr>
              <w:spacing w:after="0" w:line="240" w:lineRule="auto"/>
              <w:jc w:val="center"/>
              <w:rPr>
                <w:rFonts w:eastAsia="Times New Roman" w:cs="Times New Roman"/>
                <w:i/>
                <w:color w:val="000000"/>
                <w:szCs w:val="28"/>
              </w:rPr>
            </w:pPr>
            <w:r w:rsidRPr="00C013ED">
              <w:rPr>
                <w:b/>
                <w:bCs/>
                <w:sz w:val="26"/>
                <w:szCs w:val="28"/>
              </w:rPr>
              <w:t>PHÓ CHỦ TỊCH</w:t>
            </w:r>
            <w:r w:rsidR="00F328B7">
              <w:rPr>
                <w:b/>
                <w:bCs/>
                <w:szCs w:val="28"/>
                <w:lang w:val="vi-VN"/>
              </w:rPr>
              <w:br/>
            </w:r>
            <w:bookmarkStart w:id="5" w:name="_GoBack"/>
            <w:r w:rsidR="00ED1CC5" w:rsidRPr="00ED1CC5">
              <w:rPr>
                <w:rFonts w:eastAsia="Times New Roman" w:cs="Times New Roman"/>
                <w:i/>
                <w:color w:val="000000"/>
                <w:szCs w:val="28"/>
              </w:rPr>
              <w:t>(Đã ký)</w:t>
            </w:r>
          </w:p>
          <w:bookmarkEnd w:id="5"/>
          <w:p w:rsidR="00F328B7" w:rsidRDefault="00C013ED" w:rsidP="00C013ED">
            <w:pPr>
              <w:tabs>
                <w:tab w:val="left" w:pos="900"/>
              </w:tabs>
              <w:spacing w:after="0" w:line="240" w:lineRule="auto"/>
              <w:jc w:val="center"/>
              <w:rPr>
                <w:rFonts w:eastAsia="Times New Roman" w:cs="Times New Roman"/>
                <w:b/>
                <w:szCs w:val="28"/>
              </w:rPr>
            </w:pPr>
            <w:r>
              <w:rPr>
                <w:b/>
                <w:szCs w:val="28"/>
              </w:rPr>
              <w:t>Lại Thanh Sơn</w:t>
            </w:r>
          </w:p>
        </w:tc>
      </w:tr>
    </w:tbl>
    <w:p w:rsidR="00F328B7" w:rsidRDefault="00F328B7" w:rsidP="00F328B7">
      <w:pPr>
        <w:rPr>
          <w:rFonts w:eastAsia="Times New Roman"/>
          <w:sz w:val="24"/>
          <w:szCs w:val="24"/>
        </w:rPr>
      </w:pPr>
    </w:p>
    <w:p w:rsidR="00305775" w:rsidRDefault="00305775"/>
    <w:sectPr w:rsidR="00305775" w:rsidSect="00B701B6">
      <w:headerReference w:type="even" r:id="rId7"/>
      <w:headerReference w:type="default" r:id="rId8"/>
      <w:footerReference w:type="even" r:id="rId9"/>
      <w:footerReference w:type="default" r:id="rId10"/>
      <w:headerReference w:type="first" r:id="rId11"/>
      <w:footerReference w:type="first" r:id="rId12"/>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68BF" w:rsidRDefault="00AC68BF" w:rsidP="002C7133">
      <w:pPr>
        <w:spacing w:after="0" w:line="240" w:lineRule="auto"/>
      </w:pPr>
      <w:r>
        <w:separator/>
      </w:r>
    </w:p>
  </w:endnote>
  <w:endnote w:type="continuationSeparator" w:id="0">
    <w:p w:rsidR="00AC68BF" w:rsidRDefault="00AC68BF" w:rsidP="002C7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7133" w:rsidRDefault="002C713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7133" w:rsidRDefault="002C713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7133" w:rsidRDefault="002C713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68BF" w:rsidRDefault="00AC68BF" w:rsidP="002C7133">
      <w:pPr>
        <w:spacing w:after="0" w:line="240" w:lineRule="auto"/>
      </w:pPr>
      <w:r>
        <w:separator/>
      </w:r>
    </w:p>
  </w:footnote>
  <w:footnote w:type="continuationSeparator" w:id="0">
    <w:p w:rsidR="00AC68BF" w:rsidRDefault="00AC68BF" w:rsidP="002C713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7133" w:rsidRDefault="002C713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00017815"/>
      <w:docPartObj>
        <w:docPartGallery w:val="Page Numbers (Top of Page)"/>
        <w:docPartUnique/>
      </w:docPartObj>
    </w:sdtPr>
    <w:sdtEndPr>
      <w:rPr>
        <w:noProof/>
      </w:rPr>
    </w:sdtEndPr>
    <w:sdtContent>
      <w:p w:rsidR="002C7133" w:rsidRDefault="002C7133">
        <w:pPr>
          <w:pStyle w:val="Header"/>
          <w:jc w:val="center"/>
        </w:pPr>
        <w:r>
          <w:fldChar w:fldCharType="begin"/>
        </w:r>
        <w:r>
          <w:instrText xml:space="preserve"> PAGE   \* MERGEFORMAT </w:instrText>
        </w:r>
        <w:r>
          <w:fldChar w:fldCharType="separate"/>
        </w:r>
        <w:r w:rsidR="00ED1CC5">
          <w:rPr>
            <w:noProof/>
          </w:rPr>
          <w:t>2</w:t>
        </w:r>
        <w:r>
          <w:rPr>
            <w:noProof/>
          </w:rPr>
          <w:fldChar w:fldCharType="end"/>
        </w:r>
      </w:p>
    </w:sdtContent>
  </w:sdt>
  <w:p w:rsidR="002C7133" w:rsidRDefault="002C713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7133" w:rsidRDefault="002C713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28B7"/>
    <w:rsid w:val="00072ADF"/>
    <w:rsid w:val="0009325D"/>
    <w:rsid w:val="000F370D"/>
    <w:rsid w:val="00133625"/>
    <w:rsid w:val="00177B6B"/>
    <w:rsid w:val="001E314A"/>
    <w:rsid w:val="00205B6F"/>
    <w:rsid w:val="002C7133"/>
    <w:rsid w:val="00305775"/>
    <w:rsid w:val="00343889"/>
    <w:rsid w:val="004277EA"/>
    <w:rsid w:val="00447E5D"/>
    <w:rsid w:val="004819DC"/>
    <w:rsid w:val="0053608C"/>
    <w:rsid w:val="00540C50"/>
    <w:rsid w:val="00547C68"/>
    <w:rsid w:val="00587C01"/>
    <w:rsid w:val="00613EA5"/>
    <w:rsid w:val="006B0DBB"/>
    <w:rsid w:val="006D4354"/>
    <w:rsid w:val="00774374"/>
    <w:rsid w:val="00781F9A"/>
    <w:rsid w:val="007C257E"/>
    <w:rsid w:val="008503E4"/>
    <w:rsid w:val="00885E38"/>
    <w:rsid w:val="00AC68BF"/>
    <w:rsid w:val="00B701B6"/>
    <w:rsid w:val="00C013ED"/>
    <w:rsid w:val="00C25210"/>
    <w:rsid w:val="00C31ECF"/>
    <w:rsid w:val="00C766F8"/>
    <w:rsid w:val="00CD1175"/>
    <w:rsid w:val="00CF700E"/>
    <w:rsid w:val="00D214C9"/>
    <w:rsid w:val="00DB0045"/>
    <w:rsid w:val="00EA07FF"/>
    <w:rsid w:val="00EB2774"/>
    <w:rsid w:val="00ED1CC5"/>
    <w:rsid w:val="00EF418D"/>
    <w:rsid w:val="00F328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577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71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7133"/>
  </w:style>
  <w:style w:type="paragraph" w:styleId="Footer">
    <w:name w:val="footer"/>
    <w:basedOn w:val="Normal"/>
    <w:link w:val="FooterChar"/>
    <w:uiPriority w:val="99"/>
    <w:unhideWhenUsed/>
    <w:rsid w:val="002C71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713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577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71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7133"/>
  </w:style>
  <w:style w:type="paragraph" w:styleId="Footer">
    <w:name w:val="footer"/>
    <w:basedOn w:val="Normal"/>
    <w:link w:val="FooterChar"/>
    <w:uiPriority w:val="99"/>
    <w:unhideWhenUsed/>
    <w:rsid w:val="002C71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71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4806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microsoft.com/office/2007/relationships/stylesWithEffects" Target="stylesWithEffects.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A5AF9F-D8C2-4575-9D5D-A9A021B7178A}"/>
</file>

<file path=customXml/itemProps2.xml><?xml version="1.0" encoding="utf-8"?>
<ds:datastoreItem xmlns:ds="http://schemas.openxmlformats.org/officeDocument/2006/customXml" ds:itemID="{FEC98F26-23CE-4717-A992-5D40157487BB}"/>
</file>

<file path=customXml/itemProps3.xml><?xml version="1.0" encoding="utf-8"?>
<ds:datastoreItem xmlns:ds="http://schemas.openxmlformats.org/officeDocument/2006/customXml" ds:itemID="{38B9DC70-FD53-4FD6-8BAF-7739D17DA44C}"/>
</file>

<file path=docProps/app.xml><?xml version="1.0" encoding="utf-8"?>
<Properties xmlns="http://schemas.openxmlformats.org/officeDocument/2006/extended-properties" xmlns:vt="http://schemas.openxmlformats.org/officeDocument/2006/docPropsVTypes">
  <Template>Normal</Template>
  <TotalTime>244</TotalTime>
  <Pages>2</Pages>
  <Words>435</Words>
  <Characters>2484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8</cp:revision>
  <cp:lastPrinted>2020-07-17T00:39:00Z</cp:lastPrinted>
  <dcterms:created xsi:type="dcterms:W3CDTF">2020-07-17T00:24:00Z</dcterms:created>
  <dcterms:modified xsi:type="dcterms:W3CDTF">2020-07-28T00:44:00Z</dcterms:modified>
</cp:coreProperties>
</file>