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269"/>
        <w:gridCol w:w="5911"/>
      </w:tblGrid>
      <w:tr w:rsidR="0068463F" w:rsidRPr="00DF4ED2" w:rsidTr="00123097">
        <w:trPr>
          <w:trHeight w:val="851"/>
        </w:trPr>
        <w:tc>
          <w:tcPr>
            <w:tcW w:w="3269" w:type="dxa"/>
          </w:tcPr>
          <w:p w:rsidR="0068463F" w:rsidRPr="00DF4ED2" w:rsidRDefault="0068463F" w:rsidP="00257AA0">
            <w:pPr>
              <w:keepNext/>
              <w:keepLines/>
              <w:jc w:val="center"/>
              <w:rPr>
                <w:b/>
                <w:sz w:val="26"/>
                <w:szCs w:val="26"/>
              </w:rPr>
            </w:pPr>
            <w:r w:rsidRPr="00DF4ED2">
              <w:rPr>
                <w:b/>
                <w:sz w:val="26"/>
                <w:szCs w:val="26"/>
              </w:rPr>
              <w:t>HỘI ĐỒNG NHÂN DÂN</w:t>
            </w:r>
          </w:p>
          <w:p w:rsidR="0068463F" w:rsidRPr="00DF4ED2" w:rsidRDefault="0068463F" w:rsidP="00257AA0">
            <w:pPr>
              <w:keepNext/>
              <w:keepLines/>
              <w:jc w:val="center"/>
              <w:rPr>
                <w:b/>
              </w:rPr>
            </w:pPr>
            <w:r w:rsidRPr="00DF4ED2">
              <w:rPr>
                <w:b/>
                <w:noProof/>
                <w:sz w:val="26"/>
                <w:szCs w:val="26"/>
              </w:rPr>
              <mc:AlternateContent>
                <mc:Choice Requires="wps">
                  <w:drawing>
                    <wp:anchor distT="0" distB="0" distL="114300" distR="114300" simplePos="0" relativeHeight="251661312" behindDoc="0" locked="0" layoutInCell="1" allowOverlap="1" wp14:anchorId="24F31156" wp14:editId="1BECE1C4">
                      <wp:simplePos x="0" y="0"/>
                      <wp:positionH relativeFrom="column">
                        <wp:posOffset>685800</wp:posOffset>
                      </wp:positionH>
                      <wp:positionV relativeFrom="paragraph">
                        <wp:posOffset>229870</wp:posOffset>
                      </wp:positionV>
                      <wp:extent cx="642620" cy="0"/>
                      <wp:effectExtent l="13335" t="6350" r="10795" b="12700"/>
                      <wp:wrapNone/>
                      <wp:docPr id="209406768"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5EA7C3" id="Line 726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1pt" to="104.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"/>
                  </w:pict>
                </mc:Fallback>
              </mc:AlternateContent>
            </w:r>
            <w:r w:rsidRPr="00DF4ED2">
              <w:rPr>
                <w:b/>
                <w:noProof/>
                <w:sz w:val="26"/>
                <w:szCs w:val="26"/>
              </w:rPr>
              <w:t>TỈNH</w:t>
            </w:r>
            <w:r w:rsidRPr="00DF4ED2">
              <w:rPr>
                <w:b/>
                <w:sz w:val="26"/>
                <w:szCs w:val="26"/>
              </w:rPr>
              <w:t xml:space="preserve"> KON TUM</w:t>
            </w:r>
          </w:p>
        </w:tc>
        <w:tc>
          <w:tcPr>
            <w:tcW w:w="5911" w:type="dxa"/>
          </w:tcPr>
          <w:p w:rsidR="0068463F" w:rsidRPr="00DF4ED2" w:rsidRDefault="0068463F" w:rsidP="00B11411">
            <w:pPr>
              <w:keepNext/>
              <w:keepLines/>
              <w:jc w:val="center"/>
              <w:rPr>
                <w:b/>
              </w:rPr>
            </w:pPr>
            <w:r w:rsidRPr="00DF4ED2">
              <w:rPr>
                <w:b/>
                <w:sz w:val="26"/>
              </w:rPr>
              <w:t>CỘNG HÒA XÃ HỘI CHỦ NGHĨA VIỆT NAM</w:t>
            </w:r>
          </w:p>
          <w:p w:rsidR="0068463F" w:rsidRPr="0068463F" w:rsidRDefault="0068463F" w:rsidP="00B11411">
            <w:pPr>
              <w:keepNext/>
              <w:keepLines/>
              <w:jc w:val="center"/>
              <w:rPr>
                <w:b/>
                <w:sz w:val="28"/>
                <w:szCs w:val="28"/>
              </w:rPr>
            </w:pPr>
            <w:r w:rsidRPr="0068463F">
              <w:rPr>
                <w:b/>
                <w:sz w:val="28"/>
                <w:szCs w:val="28"/>
              </w:rPr>
              <w:t>Độc lập - Tự do - Hạnh phúc</w:t>
            </w:r>
          </w:p>
          <w:p w:rsidR="0068463F" w:rsidRPr="00DF4ED2" w:rsidRDefault="0068463F" w:rsidP="00B11411">
            <w:pPr>
              <w:keepNext/>
              <w:keepLines/>
              <w:jc w:val="center"/>
              <w:rPr>
                <w:b/>
              </w:rPr>
            </w:pPr>
            <w:r w:rsidRPr="00DF4ED2">
              <w:rPr>
                <w:b/>
                <w:noProof/>
              </w:rPr>
              <mc:AlternateContent>
                <mc:Choice Requires="wps">
                  <w:drawing>
                    <wp:anchor distT="0" distB="0" distL="114300" distR="114300" simplePos="0" relativeHeight="251660288" behindDoc="0" locked="0" layoutInCell="1" allowOverlap="1" wp14:anchorId="699DE7A7" wp14:editId="69CCEE7F">
                      <wp:simplePos x="0" y="0"/>
                      <wp:positionH relativeFrom="column">
                        <wp:posOffset>732790</wp:posOffset>
                      </wp:positionH>
                      <wp:positionV relativeFrom="paragraph">
                        <wp:posOffset>48260</wp:posOffset>
                      </wp:positionV>
                      <wp:extent cx="2171700" cy="0"/>
                      <wp:effectExtent l="12065" t="10160" r="6985" b="8890"/>
                      <wp:wrapNone/>
                      <wp:docPr id="709311008" name="Line 7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13C362F" id="Line 726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3.8pt" to="228.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z03GwIAADM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"/>
                  </w:pict>
                </mc:Fallback>
              </mc:AlternateContent>
            </w:r>
          </w:p>
        </w:tc>
      </w:tr>
      <w:tr w:rsidR="0068463F" w:rsidRPr="00DF4ED2" w:rsidTr="00257AA0">
        <w:tc>
          <w:tcPr>
            <w:tcW w:w="3269" w:type="dxa"/>
          </w:tcPr>
          <w:p w:rsidR="0068463F" w:rsidRPr="00C45B2B" w:rsidRDefault="0068463F" w:rsidP="00B11411">
            <w:pPr>
              <w:keepNext/>
              <w:keepLines/>
              <w:jc w:val="center"/>
              <w:rPr>
                <w:sz w:val="28"/>
                <w:szCs w:val="28"/>
              </w:rPr>
            </w:pPr>
            <w:r w:rsidRPr="00C45B2B">
              <w:rPr>
                <w:sz w:val="28"/>
                <w:szCs w:val="28"/>
              </w:rPr>
              <w:t xml:space="preserve">Số: </w:t>
            </w:r>
            <w:r w:rsidR="00B11411">
              <w:rPr>
                <w:sz w:val="28"/>
                <w:szCs w:val="28"/>
              </w:rPr>
              <w:t>119</w:t>
            </w:r>
            <w:r w:rsidRPr="00C45B2B">
              <w:rPr>
                <w:sz w:val="28"/>
                <w:szCs w:val="28"/>
              </w:rPr>
              <w:t>/2024/NQ-HĐND</w:t>
            </w:r>
          </w:p>
        </w:tc>
        <w:tc>
          <w:tcPr>
            <w:tcW w:w="5911" w:type="dxa"/>
          </w:tcPr>
          <w:p w:rsidR="0068463F" w:rsidRPr="00C45B2B" w:rsidRDefault="0068463F" w:rsidP="00B11411">
            <w:pPr>
              <w:keepNext/>
              <w:keepLines/>
              <w:jc w:val="center"/>
              <w:rPr>
                <w:i/>
                <w:sz w:val="28"/>
                <w:szCs w:val="28"/>
              </w:rPr>
            </w:pPr>
            <w:r w:rsidRPr="00C45B2B">
              <w:rPr>
                <w:i/>
                <w:sz w:val="28"/>
                <w:szCs w:val="28"/>
              </w:rPr>
              <w:t xml:space="preserve">Kon Tum, ngày </w:t>
            </w:r>
            <w:r w:rsidR="00C45B2B" w:rsidRPr="00C45B2B">
              <w:rPr>
                <w:i/>
                <w:sz w:val="28"/>
                <w:szCs w:val="28"/>
              </w:rPr>
              <w:t>27</w:t>
            </w:r>
            <w:r w:rsidRPr="00C45B2B">
              <w:rPr>
                <w:i/>
                <w:sz w:val="28"/>
                <w:szCs w:val="28"/>
              </w:rPr>
              <w:t xml:space="preserve"> tháng 12 năm 2024</w:t>
            </w:r>
          </w:p>
        </w:tc>
      </w:tr>
    </w:tbl>
    <w:p w:rsidR="00D500E5" w:rsidRPr="002A74AC" w:rsidRDefault="00452B43" w:rsidP="00441A30">
      <w:pPr>
        <w:spacing w:before="120" w:after="100" w:afterAutospacing="1"/>
        <w:rPr>
          <w:b/>
          <w:bCs/>
        </w:rPr>
      </w:pPr>
      <w:r w:rsidRPr="002A74AC">
        <w:t> </w:t>
      </w:r>
    </w:p>
    <w:p w:rsidR="00452B43" w:rsidRPr="002A74AC" w:rsidRDefault="00452B43" w:rsidP="00933693">
      <w:pPr>
        <w:jc w:val="center"/>
        <w:rPr>
          <w:b/>
          <w:noProof/>
          <w:sz w:val="28"/>
          <w:szCs w:val="28"/>
          <w:lang w:val="de-DE"/>
        </w:rPr>
      </w:pPr>
      <w:r w:rsidRPr="002A74AC">
        <w:rPr>
          <w:b/>
          <w:noProof/>
          <w:sz w:val="28"/>
          <w:szCs w:val="28"/>
          <w:lang w:val="de-DE"/>
        </w:rPr>
        <w:t>NGHỊ QUYẾT</w:t>
      </w:r>
    </w:p>
    <w:p w:rsidR="0068463F" w:rsidRDefault="00D500E5" w:rsidP="007E0A4D">
      <w:pPr>
        <w:jc w:val="center"/>
        <w:rPr>
          <w:b/>
          <w:noProof/>
          <w:sz w:val="28"/>
          <w:szCs w:val="28"/>
          <w:lang w:val="de-DE"/>
        </w:rPr>
      </w:pPr>
      <w:r w:rsidRPr="002A74AC">
        <w:rPr>
          <w:b/>
          <w:noProof/>
          <w:sz w:val="28"/>
          <w:szCs w:val="28"/>
          <w:lang w:val="de-DE"/>
        </w:rPr>
        <w:t xml:space="preserve">Quy định </w:t>
      </w:r>
      <w:r w:rsidR="007E0A4D" w:rsidRPr="002A74AC">
        <w:rPr>
          <w:b/>
          <w:noProof/>
          <w:sz w:val="28"/>
          <w:szCs w:val="28"/>
          <w:lang w:val="de-DE"/>
        </w:rPr>
        <w:t xml:space="preserve">nguyên tắc, phạm vi, định mức hỗ trợ và việc sử dụng kinh phí </w:t>
      </w:r>
    </w:p>
    <w:p w:rsidR="0068463F" w:rsidRDefault="007E0A4D" w:rsidP="007E0A4D">
      <w:pPr>
        <w:jc w:val="center"/>
        <w:rPr>
          <w:b/>
          <w:noProof/>
          <w:sz w:val="28"/>
          <w:szCs w:val="28"/>
          <w:lang w:val="de-DE"/>
        </w:rPr>
      </w:pPr>
      <w:r w:rsidRPr="002A74AC">
        <w:rPr>
          <w:b/>
          <w:noProof/>
          <w:sz w:val="28"/>
          <w:szCs w:val="28"/>
          <w:lang w:val="de-DE"/>
        </w:rPr>
        <w:t xml:space="preserve">hỗ trợ cho các hoạt động quy định tại khoản 2 Điều 15 Nghị định số </w:t>
      </w:r>
      <w:r w:rsidR="00856C6B">
        <w:rPr>
          <w:b/>
          <w:noProof/>
          <w:sz w:val="28"/>
          <w:szCs w:val="28"/>
          <w:lang w:val="de-DE"/>
        </w:rPr>
        <w:t>1</w:t>
      </w:r>
      <w:r w:rsidRPr="002A74AC">
        <w:rPr>
          <w:b/>
          <w:noProof/>
          <w:sz w:val="28"/>
          <w:szCs w:val="28"/>
          <w:lang w:val="de-DE"/>
        </w:rPr>
        <w:t xml:space="preserve">12/2024/NĐ-CP ngày 11 tháng 9 năm 2024 của Chính phủ quy định </w:t>
      </w:r>
    </w:p>
    <w:p w:rsidR="00452B43" w:rsidRPr="002A74AC" w:rsidRDefault="007E0A4D" w:rsidP="007E0A4D">
      <w:pPr>
        <w:jc w:val="center"/>
        <w:rPr>
          <w:b/>
          <w:bCs/>
          <w:sz w:val="28"/>
          <w:szCs w:val="28"/>
        </w:rPr>
      </w:pPr>
      <w:r w:rsidRPr="002A74AC">
        <w:rPr>
          <w:b/>
          <w:noProof/>
          <w:sz w:val="28"/>
          <w:szCs w:val="28"/>
          <w:lang w:val="de-DE"/>
        </w:rPr>
        <w:t>chi tiết về đất trồng lúa trên địa bàn tỉnh Kon Tum</w:t>
      </w:r>
      <w:r w:rsidR="00D500E5" w:rsidRPr="002A74AC">
        <w:rPr>
          <w:b/>
          <w:bCs/>
          <w:sz w:val="28"/>
          <w:szCs w:val="28"/>
        </w:rPr>
        <w:t xml:space="preserve"> </w:t>
      </w:r>
    </w:p>
    <w:p w:rsidR="00034E84" w:rsidRPr="002A74AC" w:rsidRDefault="001449E4">
      <w:pPr>
        <w:spacing w:before="120" w:after="280" w:afterAutospacing="1"/>
        <w:jc w:val="center"/>
        <w:rPr>
          <w:sz w:val="10"/>
          <w:szCs w:val="10"/>
        </w:rPr>
      </w:pPr>
      <w:r w:rsidRPr="002A74AC">
        <w:rPr>
          <w:b/>
          <w:noProof/>
          <w:sz w:val="28"/>
          <w:szCs w:val="28"/>
        </w:rPr>
        <mc:AlternateContent>
          <mc:Choice Requires="wps">
            <w:drawing>
              <wp:anchor distT="4294967295" distB="4294967295" distL="114300" distR="114300" simplePos="0" relativeHeight="251658240" behindDoc="0" locked="0" layoutInCell="1" allowOverlap="1" wp14:anchorId="13A21630" wp14:editId="4C39FBB7">
                <wp:simplePos x="0" y="0"/>
                <wp:positionH relativeFrom="margin">
                  <wp:align>center</wp:align>
                </wp:positionH>
                <wp:positionV relativeFrom="paragraph">
                  <wp:posOffset>63499</wp:posOffset>
                </wp:positionV>
                <wp:extent cx="122872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8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8814495" id="_x0000_t32" coordsize="21600,21600" o:spt="32" o:oned="t" path="m,l21600,21600e" filled="f">
                <v:path arrowok="t" fillok="f" o:connecttype="none"/>
                <o:lock v:ext="edit" shapetype="t"/>
              </v:shapetype>
              <v:shape id="Straight Arrow Connector 1" o:spid="_x0000_s1026" type="#_x0000_t32" style="position:absolute;margin-left:0;margin-top:5pt;width:96.75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">
                <w10:wrap anchorx="margin"/>
              </v:shape>
            </w:pict>
          </mc:Fallback>
        </mc:AlternateContent>
      </w:r>
    </w:p>
    <w:p w:rsidR="00452B43" w:rsidRPr="002A74AC" w:rsidRDefault="00452B43">
      <w:pPr>
        <w:spacing w:before="120" w:after="280" w:afterAutospacing="1"/>
        <w:jc w:val="center"/>
        <w:rPr>
          <w:sz w:val="28"/>
          <w:szCs w:val="28"/>
        </w:rPr>
      </w:pPr>
      <w:r w:rsidRPr="002A74AC">
        <w:rPr>
          <w:b/>
          <w:bCs/>
          <w:sz w:val="28"/>
          <w:szCs w:val="28"/>
        </w:rPr>
        <w:t xml:space="preserve">HỘI ĐỒNG NHÂN DÂN TỈNH </w:t>
      </w:r>
      <w:r w:rsidR="00D500E5" w:rsidRPr="002A74AC">
        <w:rPr>
          <w:b/>
          <w:bCs/>
          <w:sz w:val="28"/>
          <w:szCs w:val="28"/>
        </w:rPr>
        <w:t>KON TUM</w:t>
      </w:r>
      <w:r w:rsidRPr="002A74AC">
        <w:rPr>
          <w:b/>
          <w:bCs/>
          <w:sz w:val="28"/>
          <w:szCs w:val="28"/>
        </w:rPr>
        <w:t xml:space="preserve"> </w:t>
      </w:r>
      <w:r w:rsidRPr="002A74AC">
        <w:rPr>
          <w:b/>
          <w:bCs/>
          <w:sz w:val="28"/>
          <w:szCs w:val="28"/>
        </w:rPr>
        <w:br/>
        <w:t>KHÓA XII KỲ HỌP CHUYÊN ĐỀ</w:t>
      </w:r>
    </w:p>
    <w:p w:rsidR="003D0A6E" w:rsidRPr="002A74AC" w:rsidRDefault="003D0A6E" w:rsidP="003D0A6E">
      <w:pPr>
        <w:spacing w:before="120" w:after="120" w:line="288" w:lineRule="auto"/>
        <w:ind w:firstLine="720"/>
        <w:jc w:val="both"/>
        <w:rPr>
          <w:i/>
          <w:noProof/>
          <w:sz w:val="28"/>
          <w:szCs w:val="28"/>
          <w:lang w:val="de-DE" w:eastAsia="x-none"/>
        </w:rPr>
      </w:pPr>
      <w:r w:rsidRPr="002A74AC">
        <w:rPr>
          <w:i/>
          <w:noProof/>
          <w:sz w:val="28"/>
          <w:szCs w:val="28"/>
          <w:lang w:val="de-DE" w:eastAsia="x-none"/>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3D0A6E" w:rsidRPr="002A74AC" w:rsidRDefault="003D0A6E" w:rsidP="003D0A6E">
      <w:pPr>
        <w:spacing w:before="120" w:after="120" w:line="288" w:lineRule="auto"/>
        <w:ind w:firstLine="720"/>
        <w:jc w:val="both"/>
        <w:rPr>
          <w:i/>
          <w:noProof/>
          <w:sz w:val="28"/>
          <w:szCs w:val="28"/>
          <w:lang w:val="de-DE" w:eastAsia="x-none"/>
        </w:rPr>
      </w:pPr>
      <w:r w:rsidRPr="002A74AC">
        <w:rPr>
          <w:i/>
          <w:noProof/>
          <w:sz w:val="28"/>
          <w:szCs w:val="28"/>
          <w:lang w:val="de-DE" w:eastAsia="x-none"/>
        </w:rPr>
        <w:t>Căn cứ Luật Ban hành văn bản quy phạm pháp luật ngày 22 tháng 6 năm 2015; Luật sửa đổi, bổ sung một số điều của Luật Ban hành văn bản quy phạm pháp luật ngày 18 tháng 6 năm 2020;</w:t>
      </w:r>
      <w:r w:rsidRPr="002A74AC">
        <w:rPr>
          <w:i/>
          <w:noProof/>
          <w:sz w:val="28"/>
          <w:szCs w:val="28"/>
          <w:lang w:val="de-DE" w:eastAsia="x-none"/>
        </w:rPr>
        <w:tab/>
      </w:r>
    </w:p>
    <w:p w:rsidR="003D0A6E" w:rsidRPr="002A74AC" w:rsidRDefault="00452B43" w:rsidP="003D0A6E">
      <w:pPr>
        <w:spacing w:before="120" w:after="120" w:line="288" w:lineRule="auto"/>
        <w:ind w:firstLine="720"/>
        <w:jc w:val="both"/>
        <w:rPr>
          <w:i/>
          <w:noProof/>
          <w:sz w:val="28"/>
          <w:szCs w:val="28"/>
          <w:lang w:val="de-DE" w:eastAsia="x-none"/>
        </w:rPr>
      </w:pPr>
      <w:r w:rsidRPr="002A74AC">
        <w:rPr>
          <w:i/>
          <w:noProof/>
          <w:sz w:val="28"/>
          <w:szCs w:val="28"/>
          <w:lang w:val="de-DE" w:eastAsia="x-none"/>
        </w:rPr>
        <w:t>Căn cứ Luật Ngân sách nhà nước ngày 25 tháng 6 năm 2015;</w:t>
      </w:r>
    </w:p>
    <w:p w:rsidR="002225F7" w:rsidRPr="002A74AC" w:rsidRDefault="008E6B8B" w:rsidP="008E6B8B">
      <w:pPr>
        <w:spacing w:before="100" w:line="420" w:lineRule="exact"/>
        <w:ind w:firstLine="720"/>
        <w:jc w:val="both"/>
        <w:rPr>
          <w:i/>
          <w:noProof/>
          <w:sz w:val="28"/>
          <w:szCs w:val="28"/>
          <w:lang w:val="de-DE" w:eastAsia="x-none"/>
        </w:rPr>
      </w:pPr>
      <w:r w:rsidRPr="002A74AC">
        <w:rPr>
          <w:i/>
          <w:sz w:val="28"/>
          <w:szCs w:val="28"/>
        </w:rPr>
        <w:t xml:space="preserve">Căn cứ Luật Đất đai ngày 18 tháng 01 năm 2024; </w:t>
      </w:r>
      <w:r w:rsidRPr="002A74AC">
        <w:rPr>
          <w:i/>
          <w:iCs/>
          <w:sz w:val="28"/>
          <w:szCs w:val="28"/>
          <w:shd w:val="clear" w:color="auto" w:fill="FFFFFF"/>
        </w:rPr>
        <w:t>Luật sửa đổi, bổ sung một số điều của </w:t>
      </w:r>
      <w:bookmarkStart w:id="0" w:name="tvpllink_spowirtlzs"/>
      <w:r w:rsidRPr="002A74AC">
        <w:rPr>
          <w:i/>
          <w:iCs/>
          <w:sz w:val="28"/>
          <w:szCs w:val="28"/>
          <w:shd w:val="clear" w:color="auto" w:fill="FFFFFF"/>
        </w:rPr>
        <w:fldChar w:fldCharType="begin"/>
      </w:r>
      <w:r w:rsidRPr="002A74AC">
        <w:rPr>
          <w:i/>
          <w:iCs/>
          <w:sz w:val="28"/>
          <w:szCs w:val="28"/>
          <w:shd w:val="clear" w:color="auto" w:fill="FFFFFF"/>
        </w:rPr>
        <w:instrText xml:space="preserve"> HYPERLINK "https://thuvienphapluat.vn/van-ban/Bat-dong-san/Luat-Dat-dai-2024-31-2024-QH15-523642.aspx" \t "_blank" </w:instrText>
      </w:r>
      <w:r w:rsidRPr="002A74AC">
        <w:rPr>
          <w:i/>
          <w:iCs/>
          <w:sz w:val="28"/>
          <w:szCs w:val="28"/>
          <w:shd w:val="clear" w:color="auto" w:fill="FFFFFF"/>
        </w:rPr>
        <w:fldChar w:fldCharType="separate"/>
      </w:r>
      <w:r w:rsidRPr="002A74AC">
        <w:rPr>
          <w:rStyle w:val="Hyperlink"/>
          <w:i/>
          <w:iCs/>
          <w:color w:val="auto"/>
          <w:sz w:val="28"/>
          <w:szCs w:val="28"/>
          <w:u w:val="none"/>
          <w:shd w:val="clear" w:color="auto" w:fill="FFFFFF"/>
        </w:rPr>
        <w:t>Luật Đất đai số 31/2024/QH15</w:t>
      </w:r>
      <w:r w:rsidRPr="002A74AC">
        <w:rPr>
          <w:i/>
          <w:iCs/>
          <w:sz w:val="28"/>
          <w:szCs w:val="28"/>
          <w:shd w:val="clear" w:color="auto" w:fill="FFFFFF"/>
        </w:rPr>
        <w:fldChar w:fldCharType="end"/>
      </w:r>
      <w:bookmarkEnd w:id="0"/>
      <w:r w:rsidRPr="002A74AC">
        <w:rPr>
          <w:i/>
          <w:iCs/>
          <w:sz w:val="28"/>
          <w:szCs w:val="28"/>
          <w:shd w:val="clear" w:color="auto" w:fill="FFFFFF"/>
        </w:rPr>
        <w:t>, </w:t>
      </w:r>
      <w:bookmarkStart w:id="1" w:name="tvpllink_niujhbwmju"/>
      <w:r w:rsidRPr="002A74AC">
        <w:rPr>
          <w:i/>
          <w:iCs/>
          <w:sz w:val="28"/>
          <w:szCs w:val="28"/>
          <w:shd w:val="clear" w:color="auto" w:fill="FFFFFF"/>
        </w:rPr>
        <w:fldChar w:fldCharType="begin"/>
      </w:r>
      <w:r w:rsidRPr="002A74AC">
        <w:rPr>
          <w:i/>
          <w:iCs/>
          <w:sz w:val="28"/>
          <w:szCs w:val="28"/>
          <w:shd w:val="clear" w:color="auto" w:fill="FFFFFF"/>
        </w:rPr>
        <w:instrText xml:space="preserve"> HYPERLINK "https://thuvienphapluat.vn/van-ban/Bat-dong-san/Luat-Nha-o-27-2023-QH15-528669.aspx" \t "_blank" </w:instrText>
      </w:r>
      <w:r w:rsidRPr="002A74AC">
        <w:rPr>
          <w:i/>
          <w:iCs/>
          <w:sz w:val="28"/>
          <w:szCs w:val="28"/>
          <w:shd w:val="clear" w:color="auto" w:fill="FFFFFF"/>
        </w:rPr>
        <w:fldChar w:fldCharType="separate"/>
      </w:r>
      <w:r w:rsidRPr="002A74AC">
        <w:rPr>
          <w:rStyle w:val="Hyperlink"/>
          <w:i/>
          <w:iCs/>
          <w:color w:val="auto"/>
          <w:sz w:val="28"/>
          <w:szCs w:val="28"/>
          <w:u w:val="none"/>
          <w:shd w:val="clear" w:color="auto" w:fill="FFFFFF"/>
        </w:rPr>
        <w:t>Luật Nhà ở số 27/2023/QH15</w:t>
      </w:r>
      <w:r w:rsidRPr="002A74AC">
        <w:rPr>
          <w:i/>
          <w:iCs/>
          <w:sz w:val="28"/>
          <w:szCs w:val="28"/>
          <w:shd w:val="clear" w:color="auto" w:fill="FFFFFF"/>
        </w:rPr>
        <w:fldChar w:fldCharType="end"/>
      </w:r>
      <w:bookmarkEnd w:id="1"/>
      <w:r w:rsidRPr="002A74AC">
        <w:rPr>
          <w:i/>
          <w:iCs/>
          <w:sz w:val="28"/>
          <w:szCs w:val="28"/>
          <w:shd w:val="clear" w:color="auto" w:fill="FFFFFF"/>
        </w:rPr>
        <w:t>, </w:t>
      </w:r>
      <w:bookmarkStart w:id="2" w:name="tvpllink_xvirsrimdr"/>
      <w:r w:rsidRPr="002A74AC">
        <w:rPr>
          <w:i/>
          <w:iCs/>
          <w:sz w:val="28"/>
          <w:szCs w:val="28"/>
          <w:shd w:val="clear" w:color="auto" w:fill="FFFFFF"/>
        </w:rPr>
        <w:fldChar w:fldCharType="begin"/>
      </w:r>
      <w:r w:rsidRPr="002A74AC">
        <w:rPr>
          <w:i/>
          <w:iCs/>
          <w:sz w:val="28"/>
          <w:szCs w:val="28"/>
          <w:shd w:val="clear" w:color="auto" w:fill="FFFFFF"/>
        </w:rPr>
        <w:instrText xml:space="preserve"> HYPERLINK "https://thuvienphapluat.vn/van-ban/Bat-dong-san/Luat-Kinh-doanh-bat-dong-san-29-2023-QH15-530116.aspx" \t "_blank" </w:instrText>
      </w:r>
      <w:r w:rsidRPr="002A74AC">
        <w:rPr>
          <w:i/>
          <w:iCs/>
          <w:sz w:val="28"/>
          <w:szCs w:val="28"/>
          <w:shd w:val="clear" w:color="auto" w:fill="FFFFFF"/>
        </w:rPr>
        <w:fldChar w:fldCharType="separate"/>
      </w:r>
      <w:r w:rsidRPr="002A74AC">
        <w:rPr>
          <w:rStyle w:val="Hyperlink"/>
          <w:i/>
          <w:iCs/>
          <w:color w:val="auto"/>
          <w:sz w:val="28"/>
          <w:szCs w:val="28"/>
          <w:u w:val="none"/>
          <w:shd w:val="clear" w:color="auto" w:fill="FFFFFF"/>
        </w:rPr>
        <w:t>Luật Kinh doanh bất động sản số 29/2023/QH15</w:t>
      </w:r>
      <w:r w:rsidRPr="002A74AC">
        <w:rPr>
          <w:i/>
          <w:iCs/>
          <w:sz w:val="28"/>
          <w:szCs w:val="28"/>
          <w:shd w:val="clear" w:color="auto" w:fill="FFFFFF"/>
        </w:rPr>
        <w:fldChar w:fldCharType="end"/>
      </w:r>
      <w:bookmarkEnd w:id="2"/>
      <w:r w:rsidRPr="002A74AC">
        <w:rPr>
          <w:i/>
          <w:iCs/>
          <w:sz w:val="28"/>
          <w:szCs w:val="28"/>
          <w:shd w:val="clear" w:color="auto" w:fill="FFFFFF"/>
        </w:rPr>
        <w:t> và </w:t>
      </w:r>
      <w:bookmarkStart w:id="3" w:name="tvpllink_wlwkmhhvjw"/>
      <w:r w:rsidRPr="002A74AC">
        <w:rPr>
          <w:i/>
          <w:iCs/>
          <w:sz w:val="28"/>
          <w:szCs w:val="28"/>
          <w:shd w:val="clear" w:color="auto" w:fill="FFFFFF"/>
        </w:rPr>
        <w:fldChar w:fldCharType="begin"/>
      </w:r>
      <w:r w:rsidRPr="002A74AC">
        <w:rPr>
          <w:i/>
          <w:iCs/>
          <w:sz w:val="28"/>
          <w:szCs w:val="28"/>
          <w:shd w:val="clear" w:color="auto" w:fill="FFFFFF"/>
        </w:rPr>
        <w:instrText xml:space="preserve"> HYPERLINK "https://thuvienphapluat.vn/van-ban/Tien-te-Ngan-hang/Luat-Cac-to-chuc-tin-dung-32-2024-QH15-577203.aspx" \t "_blank" </w:instrText>
      </w:r>
      <w:r w:rsidRPr="002A74AC">
        <w:rPr>
          <w:i/>
          <w:iCs/>
          <w:sz w:val="28"/>
          <w:szCs w:val="28"/>
          <w:shd w:val="clear" w:color="auto" w:fill="FFFFFF"/>
        </w:rPr>
        <w:fldChar w:fldCharType="separate"/>
      </w:r>
      <w:r w:rsidRPr="002A74AC">
        <w:rPr>
          <w:rStyle w:val="Hyperlink"/>
          <w:i/>
          <w:iCs/>
          <w:color w:val="auto"/>
          <w:sz w:val="28"/>
          <w:szCs w:val="28"/>
          <w:u w:val="none"/>
          <w:shd w:val="clear" w:color="auto" w:fill="FFFFFF"/>
        </w:rPr>
        <w:t>Luật Các tổ chức tín dụng số 32/2024/QH15</w:t>
      </w:r>
      <w:r w:rsidRPr="002A74AC">
        <w:rPr>
          <w:i/>
          <w:iCs/>
          <w:sz w:val="28"/>
          <w:szCs w:val="28"/>
          <w:shd w:val="clear" w:color="auto" w:fill="FFFFFF"/>
        </w:rPr>
        <w:fldChar w:fldCharType="end"/>
      </w:r>
      <w:bookmarkEnd w:id="3"/>
      <w:r w:rsidRPr="002A74AC">
        <w:rPr>
          <w:i/>
          <w:iCs/>
          <w:sz w:val="28"/>
          <w:szCs w:val="28"/>
          <w:shd w:val="clear" w:color="auto" w:fill="FFFFFF"/>
        </w:rPr>
        <w:t xml:space="preserve"> ngày 29 tháng 6 năm 2024;</w:t>
      </w:r>
    </w:p>
    <w:p w:rsidR="003D0A6E" w:rsidRPr="002A74AC" w:rsidRDefault="002225F7" w:rsidP="003D0A6E">
      <w:pPr>
        <w:spacing w:before="120" w:after="120" w:line="288" w:lineRule="auto"/>
        <w:ind w:firstLine="720"/>
        <w:jc w:val="both"/>
        <w:rPr>
          <w:i/>
          <w:noProof/>
          <w:sz w:val="28"/>
          <w:szCs w:val="28"/>
          <w:lang w:val="de-DE" w:eastAsia="x-none"/>
        </w:rPr>
      </w:pPr>
      <w:r w:rsidRPr="002A74AC">
        <w:rPr>
          <w:i/>
          <w:iCs/>
        </w:rPr>
        <w:t xml:space="preserve"> </w:t>
      </w:r>
      <w:r w:rsidRPr="002A74AC">
        <w:rPr>
          <w:i/>
          <w:iCs/>
          <w:sz w:val="28"/>
          <w:szCs w:val="28"/>
        </w:rPr>
        <w:t>Căn cứ Nghị định số 163/2016/NĐ-CP ngày 21 tháng 12 năm 2016 của Chính phủ quy định chi tiết thi hành một số điều của Luật Ngân sách nhà nước;</w:t>
      </w:r>
      <w:r w:rsidR="003D0A6E" w:rsidRPr="002A74AC">
        <w:rPr>
          <w:i/>
          <w:noProof/>
          <w:sz w:val="28"/>
          <w:szCs w:val="28"/>
          <w:lang w:val="de-DE" w:eastAsia="x-none"/>
        </w:rPr>
        <w:t xml:space="preserve"> </w:t>
      </w:r>
    </w:p>
    <w:p w:rsidR="003D0A6E" w:rsidRPr="002A74AC" w:rsidRDefault="00452B43" w:rsidP="003D0A6E">
      <w:pPr>
        <w:spacing w:before="120" w:after="120" w:line="288" w:lineRule="auto"/>
        <w:ind w:firstLine="720"/>
        <w:jc w:val="both"/>
        <w:rPr>
          <w:i/>
          <w:noProof/>
          <w:sz w:val="28"/>
          <w:szCs w:val="28"/>
          <w:lang w:val="de-DE" w:eastAsia="x-none"/>
        </w:rPr>
      </w:pPr>
      <w:r w:rsidRPr="002A74AC">
        <w:rPr>
          <w:i/>
          <w:noProof/>
          <w:sz w:val="28"/>
          <w:szCs w:val="28"/>
          <w:lang w:val="de-DE" w:eastAsia="x-none"/>
        </w:rPr>
        <w:t>Căn cứ Nghị định số 112/2024/NĐ-CP ngày 11 tháng 9 năm 2024 của Chính phủ quy định chi tiết về đất trồng lúa;</w:t>
      </w:r>
    </w:p>
    <w:p w:rsidR="00452B43" w:rsidRPr="002A74AC" w:rsidRDefault="00452B43" w:rsidP="003D0A6E">
      <w:pPr>
        <w:spacing w:before="120" w:after="120" w:line="288" w:lineRule="auto"/>
        <w:ind w:firstLine="720"/>
        <w:jc w:val="both"/>
        <w:rPr>
          <w:i/>
          <w:noProof/>
          <w:sz w:val="28"/>
          <w:szCs w:val="28"/>
          <w:lang w:val="de-DE" w:eastAsia="x-none"/>
        </w:rPr>
      </w:pPr>
      <w:r w:rsidRPr="002A74AC">
        <w:rPr>
          <w:i/>
          <w:noProof/>
          <w:sz w:val="28"/>
          <w:szCs w:val="28"/>
          <w:lang w:val="de-DE" w:eastAsia="x-none"/>
        </w:rPr>
        <w:t xml:space="preserve">Xét Tờ trình số </w:t>
      </w:r>
      <w:r w:rsidR="007E0A4D" w:rsidRPr="002A74AC">
        <w:rPr>
          <w:i/>
          <w:noProof/>
          <w:sz w:val="28"/>
          <w:szCs w:val="28"/>
          <w:lang w:val="de-DE" w:eastAsia="x-none"/>
        </w:rPr>
        <w:t>253/</w:t>
      </w:r>
      <w:r w:rsidRPr="002A74AC">
        <w:rPr>
          <w:i/>
          <w:noProof/>
          <w:sz w:val="28"/>
          <w:szCs w:val="28"/>
          <w:lang w:val="de-DE" w:eastAsia="x-none"/>
        </w:rPr>
        <w:t xml:space="preserve">TTr-UBND ngày </w:t>
      </w:r>
      <w:r w:rsidR="007E0A4D" w:rsidRPr="002A74AC">
        <w:rPr>
          <w:i/>
          <w:noProof/>
          <w:sz w:val="28"/>
          <w:szCs w:val="28"/>
          <w:lang w:val="de-DE" w:eastAsia="x-none"/>
        </w:rPr>
        <w:t>23</w:t>
      </w:r>
      <w:r w:rsidRPr="002A74AC">
        <w:rPr>
          <w:i/>
          <w:noProof/>
          <w:sz w:val="28"/>
          <w:szCs w:val="28"/>
          <w:lang w:val="de-DE" w:eastAsia="x-none"/>
        </w:rPr>
        <w:t xml:space="preserve"> tháng </w:t>
      </w:r>
      <w:r w:rsidR="007E0A4D" w:rsidRPr="002A74AC">
        <w:rPr>
          <w:i/>
          <w:noProof/>
          <w:sz w:val="28"/>
          <w:szCs w:val="28"/>
          <w:lang w:val="de-DE" w:eastAsia="x-none"/>
        </w:rPr>
        <w:t xml:space="preserve">12 </w:t>
      </w:r>
      <w:r w:rsidRPr="002A74AC">
        <w:rPr>
          <w:i/>
          <w:noProof/>
          <w:sz w:val="28"/>
          <w:szCs w:val="28"/>
          <w:lang w:val="de-DE" w:eastAsia="x-none"/>
        </w:rPr>
        <w:t xml:space="preserve">năm 2024 của Ủy ban nhân dân tỉnh về </w:t>
      </w:r>
      <w:r w:rsidR="0084506C" w:rsidRPr="002A74AC">
        <w:rPr>
          <w:i/>
          <w:iCs/>
          <w:sz w:val="28"/>
          <w:szCs w:val="28"/>
        </w:rPr>
        <w:t>việc ban hành</w:t>
      </w:r>
      <w:r w:rsidRPr="002A74AC">
        <w:rPr>
          <w:i/>
          <w:noProof/>
          <w:sz w:val="28"/>
          <w:szCs w:val="28"/>
          <w:lang w:val="de-DE" w:eastAsia="x-none"/>
        </w:rPr>
        <w:t xml:space="preserve"> Nghị quyết quy định phạm vi, nguyên tắc, định mức hỗ trợ và sử dụng kinh phí hỗ trợ bảo vệ đất trồng lúa trên địa bàn tỉnh </w:t>
      </w:r>
      <w:r w:rsidR="003D0A6E" w:rsidRPr="002A74AC">
        <w:rPr>
          <w:i/>
          <w:noProof/>
          <w:sz w:val="28"/>
          <w:szCs w:val="28"/>
          <w:lang w:val="de-DE" w:eastAsia="x-none"/>
        </w:rPr>
        <w:t>Kon Tum</w:t>
      </w:r>
      <w:r w:rsidRPr="002A74AC">
        <w:rPr>
          <w:i/>
          <w:noProof/>
          <w:sz w:val="28"/>
          <w:szCs w:val="28"/>
          <w:lang w:val="de-DE" w:eastAsia="x-none"/>
        </w:rPr>
        <w:t xml:space="preserve">; </w:t>
      </w:r>
      <w:r w:rsidR="0068463F" w:rsidRPr="0068463F">
        <w:rPr>
          <w:i/>
          <w:noProof/>
          <w:sz w:val="28"/>
          <w:szCs w:val="28"/>
          <w:lang w:val="de-DE" w:eastAsia="x-none"/>
        </w:rPr>
        <w:t>Báo cáo thẩm tra của Ban Kinh tế - Ngân sách Hội đồng nhân dân tỉnh; Báo cáo số 483/BC-UBND ngày 26 tháng 12 năm 2024 của Ủy ban nhân dân tỉnh về việc tiếp thu, giải trình ý kiến thẩm tra của Ban Hội đồng nhân dân tỉnh; ý kiến thảo luận của đại biểu Hội đồng nhân dân tại kỳ họp.</w:t>
      </w:r>
    </w:p>
    <w:p w:rsidR="00452B43" w:rsidRPr="002A74AC" w:rsidRDefault="00452B43" w:rsidP="00E72402">
      <w:pPr>
        <w:spacing w:before="240" w:after="240"/>
        <w:jc w:val="center"/>
        <w:rPr>
          <w:sz w:val="28"/>
          <w:szCs w:val="28"/>
        </w:rPr>
      </w:pPr>
      <w:r w:rsidRPr="002A74AC">
        <w:rPr>
          <w:b/>
          <w:bCs/>
          <w:sz w:val="28"/>
          <w:szCs w:val="28"/>
        </w:rPr>
        <w:lastRenderedPageBreak/>
        <w:t>QUYẾT NGHỊ:</w:t>
      </w:r>
    </w:p>
    <w:p w:rsidR="007A28DE" w:rsidRPr="002A74AC" w:rsidRDefault="00452B43" w:rsidP="00E72402">
      <w:pPr>
        <w:spacing w:before="120" w:after="120" w:line="276" w:lineRule="auto"/>
        <w:ind w:firstLine="720"/>
        <w:jc w:val="both"/>
        <w:rPr>
          <w:b/>
          <w:iCs/>
          <w:sz w:val="28"/>
          <w:szCs w:val="28"/>
          <w:lang w:val="vi-VN" w:eastAsia="vi-VN"/>
        </w:rPr>
      </w:pPr>
      <w:r w:rsidRPr="002A74AC">
        <w:rPr>
          <w:b/>
          <w:bCs/>
          <w:sz w:val="28"/>
          <w:szCs w:val="28"/>
        </w:rPr>
        <w:t>Điều 1.</w:t>
      </w:r>
      <w:r w:rsidR="007A28DE" w:rsidRPr="002A74AC">
        <w:rPr>
          <w:b/>
          <w:bCs/>
          <w:sz w:val="28"/>
          <w:szCs w:val="28"/>
        </w:rPr>
        <w:t xml:space="preserve"> </w:t>
      </w:r>
      <w:r w:rsidR="007A28DE" w:rsidRPr="002A74AC">
        <w:rPr>
          <w:b/>
          <w:iCs/>
          <w:sz w:val="28"/>
          <w:szCs w:val="28"/>
          <w:lang w:val="vi-VN" w:eastAsia="vi-VN"/>
        </w:rPr>
        <w:t>Phạm vi điều chỉnh</w:t>
      </w:r>
      <w:r w:rsidR="006776FE" w:rsidRPr="002A74AC">
        <w:rPr>
          <w:b/>
          <w:iCs/>
          <w:sz w:val="28"/>
          <w:szCs w:val="28"/>
          <w:lang w:eastAsia="vi-VN"/>
        </w:rPr>
        <w:t xml:space="preserve"> và</w:t>
      </w:r>
      <w:r w:rsidR="007A28DE" w:rsidRPr="002A74AC">
        <w:rPr>
          <w:b/>
          <w:iCs/>
          <w:sz w:val="28"/>
          <w:szCs w:val="28"/>
          <w:lang w:val="vi-VN" w:eastAsia="vi-VN"/>
        </w:rPr>
        <w:t xml:space="preserve"> đối tượng áp dụng</w:t>
      </w:r>
    </w:p>
    <w:p w:rsidR="00452B43" w:rsidRPr="002A74AC" w:rsidRDefault="00452B43" w:rsidP="00E72402">
      <w:pPr>
        <w:pStyle w:val="NormalWeb"/>
        <w:shd w:val="clear" w:color="auto" w:fill="FFFFFF"/>
        <w:spacing w:before="120" w:beforeAutospacing="0" w:after="120" w:afterAutospacing="0" w:line="276" w:lineRule="auto"/>
        <w:ind w:firstLine="720"/>
        <w:jc w:val="both"/>
        <w:rPr>
          <w:sz w:val="28"/>
          <w:szCs w:val="28"/>
          <w:lang w:val="en-US"/>
        </w:rPr>
      </w:pPr>
      <w:r w:rsidRPr="002A74AC">
        <w:rPr>
          <w:sz w:val="28"/>
          <w:szCs w:val="28"/>
          <w:lang w:val="en-US"/>
        </w:rPr>
        <w:t>1. Phạm vi điều chỉnh</w:t>
      </w:r>
    </w:p>
    <w:p w:rsidR="00452B43" w:rsidRPr="002A74AC" w:rsidRDefault="00070CF7" w:rsidP="00E72402">
      <w:pPr>
        <w:pStyle w:val="NormalWeb"/>
        <w:shd w:val="clear" w:color="auto" w:fill="FFFFFF"/>
        <w:spacing w:before="120" w:beforeAutospacing="0" w:after="120" w:afterAutospacing="0" w:line="276" w:lineRule="auto"/>
        <w:ind w:firstLine="720"/>
        <w:jc w:val="both"/>
        <w:rPr>
          <w:sz w:val="28"/>
          <w:szCs w:val="28"/>
          <w:lang w:val="en-US"/>
        </w:rPr>
      </w:pPr>
      <w:r w:rsidRPr="002A74AC">
        <w:rPr>
          <w:sz w:val="28"/>
          <w:szCs w:val="28"/>
          <w:lang w:val="en-US"/>
        </w:rPr>
        <w:t xml:space="preserve">Nghị quyết này </w:t>
      </w:r>
      <w:r w:rsidR="007E0A4D" w:rsidRPr="002A74AC">
        <w:rPr>
          <w:sz w:val="28"/>
          <w:szCs w:val="28"/>
          <w:lang w:val="en-US"/>
        </w:rPr>
        <w:t>quy định cụ thể nguyên tắc, phạm vi, định mức hỗ trợ và việc sử dụng kinh phí hỗ trợ cho các hoạt động quy định tại khoản 2 Điều 15 Nghị định số 112/2024/NĐ-CP ngày 11 tháng 9 năm 2024 của Chính phủ quy định chi tiết về đất trồng lúa</w:t>
      </w:r>
      <w:r w:rsidR="00B07F3D" w:rsidRPr="002A74AC">
        <w:rPr>
          <w:sz w:val="28"/>
          <w:szCs w:val="28"/>
          <w:lang w:val="en-US"/>
        </w:rPr>
        <w:t xml:space="preserve"> </w:t>
      </w:r>
      <w:r w:rsidR="007E0A4D" w:rsidRPr="002A74AC">
        <w:rPr>
          <w:sz w:val="28"/>
          <w:szCs w:val="28"/>
          <w:lang w:val="en-US"/>
        </w:rPr>
        <w:t>trên địa bàn tỉnh Kon Tum</w:t>
      </w:r>
      <w:r w:rsidR="00452B43" w:rsidRPr="002A74AC">
        <w:rPr>
          <w:sz w:val="28"/>
          <w:szCs w:val="28"/>
          <w:lang w:val="en-US"/>
        </w:rPr>
        <w:t>.</w:t>
      </w:r>
    </w:p>
    <w:p w:rsidR="00452B43" w:rsidRPr="002A74AC" w:rsidRDefault="00452B43" w:rsidP="00E72402">
      <w:pPr>
        <w:pStyle w:val="NormalWeb"/>
        <w:shd w:val="clear" w:color="auto" w:fill="FFFFFF"/>
        <w:spacing w:before="120" w:beforeAutospacing="0" w:after="120" w:afterAutospacing="0" w:line="276" w:lineRule="auto"/>
        <w:ind w:firstLine="720"/>
        <w:jc w:val="both"/>
        <w:rPr>
          <w:sz w:val="28"/>
          <w:szCs w:val="28"/>
          <w:lang w:val="en-US"/>
        </w:rPr>
      </w:pPr>
      <w:r w:rsidRPr="002A74AC">
        <w:rPr>
          <w:sz w:val="28"/>
          <w:szCs w:val="28"/>
          <w:lang w:val="en-US"/>
        </w:rPr>
        <w:t>2. Đối tượng áp dụng</w:t>
      </w:r>
    </w:p>
    <w:p w:rsidR="00452B43" w:rsidRPr="002A74AC" w:rsidRDefault="00452B43" w:rsidP="00E72402">
      <w:pPr>
        <w:spacing w:before="120" w:after="120" w:line="276" w:lineRule="auto"/>
        <w:ind w:firstLine="720"/>
        <w:jc w:val="both"/>
        <w:rPr>
          <w:noProof/>
          <w:sz w:val="28"/>
          <w:szCs w:val="28"/>
        </w:rPr>
      </w:pPr>
      <w:r w:rsidRPr="002A74AC">
        <w:rPr>
          <w:noProof/>
          <w:sz w:val="28"/>
          <w:szCs w:val="28"/>
        </w:rPr>
        <w:t>Cơ quan</w:t>
      </w:r>
      <w:r w:rsidR="00613079" w:rsidRPr="002A74AC">
        <w:rPr>
          <w:noProof/>
          <w:sz w:val="28"/>
          <w:szCs w:val="28"/>
        </w:rPr>
        <w:t xml:space="preserve"> nhà nước</w:t>
      </w:r>
      <w:r w:rsidRPr="002A74AC">
        <w:rPr>
          <w:noProof/>
          <w:sz w:val="28"/>
          <w:szCs w:val="28"/>
        </w:rPr>
        <w:t xml:space="preserve">, tổ chức, người sử dụng đất trồng lúa và các </w:t>
      </w:r>
      <w:r w:rsidR="003700B0" w:rsidRPr="002A74AC">
        <w:rPr>
          <w:noProof/>
          <w:sz w:val="28"/>
          <w:szCs w:val="28"/>
        </w:rPr>
        <w:t>đối tượng</w:t>
      </w:r>
      <w:r w:rsidRPr="002A74AC">
        <w:rPr>
          <w:noProof/>
          <w:sz w:val="28"/>
          <w:szCs w:val="28"/>
        </w:rPr>
        <w:t xml:space="preserve"> khác có liên quan đến việc quản lý, sử dụng đất trồng lúa </w:t>
      </w:r>
      <w:r w:rsidR="00062753" w:rsidRPr="002A74AC">
        <w:rPr>
          <w:noProof/>
          <w:sz w:val="28"/>
          <w:szCs w:val="28"/>
        </w:rPr>
        <w:t>quy định tại Điều 1 Nghị định số 112/2024/NĐ-CP ngày 11 tháng 9 năm 2024 của Chính phủ Quy định chi tiết về đất trồng lúa</w:t>
      </w:r>
      <w:r w:rsidR="00B07F3D" w:rsidRPr="002A74AC">
        <w:rPr>
          <w:noProof/>
          <w:sz w:val="28"/>
          <w:szCs w:val="28"/>
        </w:rPr>
        <w:t xml:space="preserve"> </w:t>
      </w:r>
      <w:r w:rsidR="00B07F3D" w:rsidRPr="00050C50">
        <w:rPr>
          <w:i/>
          <w:noProof/>
          <w:sz w:val="28"/>
          <w:szCs w:val="28"/>
        </w:rPr>
        <w:t>(sau đây gọi tắt là Nghị định số 112/2024/NĐ-CP)</w:t>
      </w:r>
      <w:r w:rsidR="00062753" w:rsidRPr="00050C50">
        <w:rPr>
          <w:i/>
          <w:noProof/>
          <w:sz w:val="28"/>
          <w:szCs w:val="28"/>
        </w:rPr>
        <w:t>.</w:t>
      </w:r>
    </w:p>
    <w:p w:rsidR="00E22990" w:rsidRPr="002A74AC" w:rsidRDefault="007A28DE" w:rsidP="00E72402">
      <w:pPr>
        <w:spacing w:before="120" w:after="120" w:line="276" w:lineRule="auto"/>
        <w:ind w:firstLine="720"/>
        <w:jc w:val="both"/>
        <w:rPr>
          <w:b/>
          <w:bCs/>
          <w:sz w:val="28"/>
          <w:szCs w:val="28"/>
        </w:rPr>
      </w:pPr>
      <w:r w:rsidRPr="002A74AC">
        <w:rPr>
          <w:b/>
          <w:bCs/>
          <w:sz w:val="28"/>
          <w:szCs w:val="28"/>
        </w:rPr>
        <w:t xml:space="preserve">Điều 2. </w:t>
      </w:r>
      <w:r w:rsidR="00E22990" w:rsidRPr="002A74AC">
        <w:rPr>
          <w:b/>
          <w:iCs/>
          <w:sz w:val="28"/>
          <w:szCs w:val="28"/>
          <w:lang w:val="vi-VN"/>
        </w:rPr>
        <w:t>Nguyên tắc</w:t>
      </w:r>
      <w:r w:rsidR="00E22990" w:rsidRPr="002A74AC">
        <w:rPr>
          <w:b/>
          <w:iCs/>
          <w:sz w:val="28"/>
          <w:szCs w:val="28"/>
        </w:rPr>
        <w:t>, p</w:t>
      </w:r>
      <w:r w:rsidR="00E22990" w:rsidRPr="002A74AC">
        <w:rPr>
          <w:b/>
          <w:iCs/>
          <w:sz w:val="28"/>
          <w:szCs w:val="28"/>
          <w:lang w:val="vi-VN"/>
        </w:rPr>
        <w:t>hạm vi hỗ trợ</w:t>
      </w:r>
      <w:r w:rsidR="00E22990" w:rsidRPr="002A74AC">
        <w:rPr>
          <w:b/>
          <w:iCs/>
          <w:sz w:val="28"/>
          <w:szCs w:val="28"/>
        </w:rPr>
        <w:t xml:space="preserve"> </w:t>
      </w:r>
    </w:p>
    <w:p w:rsidR="00173673" w:rsidRPr="000101CF" w:rsidRDefault="00B14AAC" w:rsidP="00E72402">
      <w:pPr>
        <w:spacing w:before="120" w:after="120" w:line="276" w:lineRule="auto"/>
        <w:ind w:firstLine="720"/>
        <w:jc w:val="both"/>
        <w:rPr>
          <w:sz w:val="28"/>
          <w:szCs w:val="28"/>
        </w:rPr>
      </w:pPr>
      <w:r w:rsidRPr="000101CF">
        <w:rPr>
          <w:sz w:val="28"/>
          <w:szCs w:val="28"/>
        </w:rPr>
        <w:t>Diện tích được hỗ trợ: đất chuyên trồng lúa, đất trồng lúa còn lại, đất chuyên trồng lúa tại vùng quy hoạch trồng lúa có năng suất, chất lượng cao thuộc vùng đất chuyên trồng lúa, phù hợp với quy hoạch sử dụng đất cấp tỉnh hoặc quy hoạch sử dụng đất cấp huyện được cấp có thẩm quyền phê duyệt.</w:t>
      </w:r>
    </w:p>
    <w:p w:rsidR="007E0A4D" w:rsidRPr="00766E86" w:rsidRDefault="007E0A4D" w:rsidP="00E72402">
      <w:pPr>
        <w:spacing w:before="120" w:after="120" w:line="276" w:lineRule="auto"/>
        <w:ind w:firstLine="720"/>
        <w:jc w:val="both"/>
        <w:rPr>
          <w:b/>
          <w:bCs/>
          <w:sz w:val="28"/>
          <w:szCs w:val="28"/>
        </w:rPr>
      </w:pPr>
      <w:r w:rsidRPr="00766E86">
        <w:rPr>
          <w:b/>
          <w:bCs/>
          <w:sz w:val="28"/>
          <w:szCs w:val="28"/>
        </w:rPr>
        <w:t>Điều 3. Định mức hỗ trợ và việc sử dụng kinh phí hỗ trợ</w:t>
      </w:r>
    </w:p>
    <w:p w:rsidR="001C3D59" w:rsidRPr="00766E86" w:rsidRDefault="00AB67C3" w:rsidP="00E72402">
      <w:pPr>
        <w:spacing w:before="120" w:after="120" w:line="276" w:lineRule="auto"/>
        <w:ind w:firstLine="720"/>
        <w:jc w:val="both"/>
        <w:rPr>
          <w:sz w:val="28"/>
          <w:szCs w:val="28"/>
        </w:rPr>
      </w:pPr>
      <w:r w:rsidRPr="00766E86">
        <w:rPr>
          <w:sz w:val="28"/>
          <w:szCs w:val="28"/>
        </w:rPr>
        <w:t>H</w:t>
      </w:r>
      <w:r w:rsidR="001C3D59" w:rsidRPr="00766E86">
        <w:rPr>
          <w:sz w:val="28"/>
          <w:szCs w:val="28"/>
        </w:rPr>
        <w:t xml:space="preserve">ỗ trợ cho </w:t>
      </w:r>
      <w:r w:rsidR="00310673" w:rsidRPr="00766E86">
        <w:rPr>
          <w:sz w:val="28"/>
          <w:szCs w:val="28"/>
        </w:rPr>
        <w:t xml:space="preserve">các đơn vị, địa phương </w:t>
      </w:r>
      <w:r w:rsidR="001C3D59" w:rsidRPr="00766E86">
        <w:rPr>
          <w:sz w:val="28"/>
          <w:szCs w:val="28"/>
        </w:rPr>
        <w:t xml:space="preserve">để thực hiện </w:t>
      </w:r>
      <w:r w:rsidR="00403037" w:rsidRPr="00766E86">
        <w:rPr>
          <w:sz w:val="28"/>
          <w:szCs w:val="28"/>
        </w:rPr>
        <w:t>các nội dung theo phân cấp và quy định hiện hành</w:t>
      </w:r>
      <w:r w:rsidR="00452B43" w:rsidRPr="00766E86">
        <w:rPr>
          <w:sz w:val="28"/>
          <w:szCs w:val="28"/>
        </w:rPr>
        <w:t>, như</w:t>
      </w:r>
      <w:r w:rsidR="00403037" w:rsidRPr="00766E86">
        <w:rPr>
          <w:sz w:val="28"/>
          <w:szCs w:val="28"/>
        </w:rPr>
        <w:t xml:space="preserve"> </w:t>
      </w:r>
      <w:r w:rsidR="001C3D59" w:rsidRPr="00766E86">
        <w:rPr>
          <w:sz w:val="28"/>
          <w:szCs w:val="28"/>
        </w:rPr>
        <w:t>sau:</w:t>
      </w:r>
    </w:p>
    <w:p w:rsidR="00452B43" w:rsidRPr="002A74AC" w:rsidRDefault="00173673" w:rsidP="00E72402">
      <w:pPr>
        <w:pStyle w:val="NormalWeb"/>
        <w:shd w:val="clear" w:color="auto" w:fill="FFFFFF"/>
        <w:spacing w:before="120" w:beforeAutospacing="0" w:after="120" w:afterAutospacing="0" w:line="276" w:lineRule="auto"/>
        <w:ind w:firstLine="720"/>
        <w:jc w:val="both"/>
        <w:rPr>
          <w:sz w:val="28"/>
          <w:szCs w:val="28"/>
          <w:lang w:val="en-US"/>
        </w:rPr>
      </w:pPr>
      <w:r w:rsidRPr="00766E86">
        <w:rPr>
          <w:sz w:val="28"/>
          <w:szCs w:val="28"/>
          <w:lang w:val="en-US"/>
        </w:rPr>
        <w:t>1.</w:t>
      </w:r>
      <w:r w:rsidR="00452B43" w:rsidRPr="00766E86">
        <w:rPr>
          <w:sz w:val="28"/>
          <w:szCs w:val="28"/>
        </w:rPr>
        <w:t xml:space="preserve"> Sử dụng 50% kinh phí hỗ trợ cho người sử dụng đất trồng lúa: Sử dụng </w:t>
      </w:r>
      <w:r w:rsidR="00452B43" w:rsidRPr="002A74AC">
        <w:rPr>
          <w:sz w:val="28"/>
          <w:szCs w:val="28"/>
        </w:rPr>
        <w:t>giống lúa hợp pháp để sản xuất; áp dụng quy trình sản xuất, tiến bộ kỹ thuật, công nghệ được cơ quan nhà nước có thẩm quyền công nhận; xây dựng mô hình trình diễn; hoạt động khuyến nông; tổ chức đào tạo, tập huấn, liên kết sản xuất, tiêu thụ sản phẩm.</w:t>
      </w:r>
    </w:p>
    <w:p w:rsidR="00452B43" w:rsidRPr="002A74AC" w:rsidRDefault="00173673" w:rsidP="00E72402">
      <w:pPr>
        <w:pStyle w:val="NormalWeb"/>
        <w:shd w:val="clear" w:color="auto" w:fill="FFFFFF"/>
        <w:spacing w:before="120" w:beforeAutospacing="0" w:after="120" w:afterAutospacing="0" w:line="276" w:lineRule="auto"/>
        <w:ind w:firstLine="720"/>
        <w:jc w:val="both"/>
        <w:rPr>
          <w:sz w:val="28"/>
          <w:szCs w:val="28"/>
          <w:lang w:val="en-US"/>
        </w:rPr>
      </w:pPr>
      <w:r w:rsidRPr="002A74AC">
        <w:rPr>
          <w:sz w:val="28"/>
          <w:szCs w:val="28"/>
          <w:lang w:val="en-US"/>
        </w:rPr>
        <w:t>2.</w:t>
      </w:r>
      <w:r w:rsidR="00452B43" w:rsidRPr="002A74AC">
        <w:rPr>
          <w:sz w:val="28"/>
          <w:szCs w:val="28"/>
        </w:rPr>
        <w:t xml:space="preserve"> Phần kinh phí còn lại </w:t>
      </w:r>
      <w:r w:rsidR="00403037" w:rsidRPr="002A74AC">
        <w:rPr>
          <w:sz w:val="28"/>
          <w:szCs w:val="28"/>
          <w:lang w:val="en-US"/>
        </w:rPr>
        <w:t xml:space="preserve">để </w:t>
      </w:r>
      <w:r w:rsidR="00452B43" w:rsidRPr="002A74AC">
        <w:rPr>
          <w:sz w:val="28"/>
          <w:szCs w:val="28"/>
        </w:rPr>
        <w:t>thực hiện các hoạt động</w:t>
      </w:r>
      <w:r w:rsidR="0077698C" w:rsidRPr="002A74AC">
        <w:rPr>
          <w:sz w:val="28"/>
          <w:szCs w:val="28"/>
          <w:lang w:val="en-US"/>
        </w:rPr>
        <w:t>,</w:t>
      </w:r>
      <w:r w:rsidR="00BB5264" w:rsidRPr="002A74AC">
        <w:rPr>
          <w:sz w:val="28"/>
          <w:szCs w:val="28"/>
          <w:lang w:val="en-US"/>
        </w:rPr>
        <w:t xml:space="preserve"> gồm:</w:t>
      </w:r>
    </w:p>
    <w:p w:rsidR="00452B43" w:rsidRPr="002A74AC" w:rsidRDefault="00B843BC" w:rsidP="00E72402">
      <w:pPr>
        <w:pStyle w:val="NormalWeb"/>
        <w:shd w:val="clear" w:color="auto" w:fill="FFFFFF"/>
        <w:spacing w:before="120" w:beforeAutospacing="0" w:after="120" w:afterAutospacing="0" w:line="276" w:lineRule="auto"/>
        <w:ind w:firstLine="720"/>
        <w:jc w:val="both"/>
        <w:rPr>
          <w:sz w:val="28"/>
          <w:szCs w:val="28"/>
        </w:rPr>
      </w:pPr>
      <w:r w:rsidRPr="002A74AC">
        <w:rPr>
          <w:sz w:val="28"/>
          <w:szCs w:val="28"/>
          <w:lang w:val="en-US"/>
        </w:rPr>
        <w:t>a)</w:t>
      </w:r>
      <w:r w:rsidR="00CD3DB2" w:rsidRPr="002A74AC">
        <w:rPr>
          <w:sz w:val="28"/>
          <w:szCs w:val="28"/>
          <w:lang w:val="en-US"/>
        </w:rPr>
        <w:t xml:space="preserve"> </w:t>
      </w:r>
      <w:r w:rsidR="00452B43" w:rsidRPr="002A74AC">
        <w:rPr>
          <w:sz w:val="28"/>
          <w:szCs w:val="28"/>
        </w:rPr>
        <w:t>Cải tạo, nâng cao chất lượng đất trồng lúa;</w:t>
      </w:r>
    </w:p>
    <w:p w:rsidR="00452B43" w:rsidRPr="002A74AC" w:rsidRDefault="00B843BC" w:rsidP="00E72402">
      <w:pPr>
        <w:pStyle w:val="NormalWeb"/>
        <w:shd w:val="clear" w:color="auto" w:fill="FFFFFF"/>
        <w:spacing w:before="120" w:beforeAutospacing="0" w:after="120" w:afterAutospacing="0" w:line="276" w:lineRule="auto"/>
        <w:ind w:firstLine="720"/>
        <w:jc w:val="both"/>
        <w:rPr>
          <w:sz w:val="28"/>
          <w:szCs w:val="28"/>
        </w:rPr>
      </w:pPr>
      <w:r w:rsidRPr="002A74AC">
        <w:rPr>
          <w:sz w:val="28"/>
          <w:szCs w:val="28"/>
          <w:lang w:val="en-US"/>
        </w:rPr>
        <w:t>b)</w:t>
      </w:r>
      <w:r w:rsidR="00CD3DB2" w:rsidRPr="002A74AC">
        <w:rPr>
          <w:sz w:val="28"/>
          <w:szCs w:val="28"/>
          <w:lang w:val="en-US"/>
        </w:rPr>
        <w:t xml:space="preserve"> </w:t>
      </w:r>
      <w:r w:rsidR="00452B43" w:rsidRPr="002A74AC">
        <w:rPr>
          <w:sz w:val="28"/>
          <w:szCs w:val="28"/>
        </w:rPr>
        <w:t>Đánh giá tính chất lý, hóa học; xây dựng bản đồ nông hóa thổ nhưỡng vùng đất chuyên trồng lúa theo định kỳ 05 năm/lần;</w:t>
      </w:r>
    </w:p>
    <w:p w:rsidR="00452B43" w:rsidRPr="002A74AC" w:rsidRDefault="00B843BC" w:rsidP="00E72402">
      <w:pPr>
        <w:pStyle w:val="NormalWeb"/>
        <w:shd w:val="clear" w:color="auto" w:fill="FFFFFF"/>
        <w:spacing w:before="120" w:beforeAutospacing="0" w:after="120" w:afterAutospacing="0" w:line="276" w:lineRule="auto"/>
        <w:ind w:firstLine="720"/>
        <w:jc w:val="both"/>
        <w:rPr>
          <w:sz w:val="28"/>
          <w:szCs w:val="28"/>
        </w:rPr>
      </w:pPr>
      <w:r w:rsidRPr="002A74AC">
        <w:rPr>
          <w:sz w:val="28"/>
          <w:szCs w:val="28"/>
          <w:lang w:val="en-US"/>
        </w:rPr>
        <w:t>c)</w:t>
      </w:r>
      <w:r w:rsidR="00CD3DB2" w:rsidRPr="002A74AC">
        <w:rPr>
          <w:sz w:val="28"/>
          <w:szCs w:val="28"/>
          <w:lang w:val="en-US"/>
        </w:rPr>
        <w:t xml:space="preserve"> </w:t>
      </w:r>
      <w:r w:rsidR="00452B43" w:rsidRPr="002A74AC">
        <w:rPr>
          <w:sz w:val="28"/>
          <w:szCs w:val="28"/>
        </w:rPr>
        <w:t>Sửa chữa, duy tu bảo dưỡng các công trình hạ tầng nông nghiệp, nông thôn trên địa bàn xã;</w:t>
      </w:r>
    </w:p>
    <w:p w:rsidR="00452B43" w:rsidRPr="002A74AC" w:rsidRDefault="00B843BC" w:rsidP="00E72402">
      <w:pPr>
        <w:pStyle w:val="NormalWeb"/>
        <w:shd w:val="clear" w:color="auto" w:fill="FFFFFF"/>
        <w:spacing w:before="120" w:beforeAutospacing="0" w:after="120" w:afterAutospacing="0" w:line="276" w:lineRule="auto"/>
        <w:ind w:firstLine="720"/>
        <w:jc w:val="both"/>
        <w:rPr>
          <w:sz w:val="28"/>
          <w:szCs w:val="28"/>
        </w:rPr>
      </w:pPr>
      <w:r w:rsidRPr="002A74AC">
        <w:rPr>
          <w:sz w:val="28"/>
          <w:szCs w:val="28"/>
          <w:lang w:val="en-US"/>
        </w:rPr>
        <w:t>d)</w:t>
      </w:r>
      <w:r w:rsidR="00CD3DB2" w:rsidRPr="002A74AC">
        <w:rPr>
          <w:sz w:val="28"/>
          <w:szCs w:val="28"/>
          <w:lang w:val="en-US"/>
        </w:rPr>
        <w:t xml:space="preserve"> </w:t>
      </w:r>
      <w:r w:rsidR="00452B43" w:rsidRPr="002A74AC">
        <w:rPr>
          <w:sz w:val="28"/>
          <w:szCs w:val="28"/>
        </w:rPr>
        <w:t>Hỗ trợ mua bản quyền sở hữu giống lúa được bảo hộ.</w:t>
      </w:r>
    </w:p>
    <w:p w:rsidR="00E72402" w:rsidRDefault="00E72402" w:rsidP="001242D9">
      <w:pPr>
        <w:pStyle w:val="NormalWeb"/>
        <w:shd w:val="clear" w:color="auto" w:fill="FFFFFF"/>
        <w:spacing w:before="0" w:beforeAutospacing="0" w:after="0" w:afterAutospacing="0" w:line="420" w:lineRule="exact"/>
        <w:ind w:firstLine="720"/>
        <w:jc w:val="both"/>
        <w:rPr>
          <w:b/>
          <w:bCs/>
          <w:sz w:val="28"/>
          <w:szCs w:val="28"/>
        </w:rPr>
      </w:pPr>
    </w:p>
    <w:p w:rsidR="0029665E" w:rsidRPr="002A74AC" w:rsidRDefault="0029665E" w:rsidP="001242D9">
      <w:pPr>
        <w:pStyle w:val="NormalWeb"/>
        <w:shd w:val="clear" w:color="auto" w:fill="FFFFFF"/>
        <w:spacing w:before="0" w:beforeAutospacing="0" w:after="0" w:afterAutospacing="0" w:line="420" w:lineRule="exact"/>
        <w:ind w:firstLine="720"/>
        <w:jc w:val="both"/>
        <w:rPr>
          <w:sz w:val="28"/>
          <w:szCs w:val="28"/>
        </w:rPr>
      </w:pPr>
      <w:r w:rsidRPr="002A74AC">
        <w:rPr>
          <w:b/>
          <w:bCs/>
          <w:sz w:val="28"/>
          <w:szCs w:val="28"/>
        </w:rPr>
        <w:lastRenderedPageBreak/>
        <w:t xml:space="preserve">Điều </w:t>
      </w:r>
      <w:r w:rsidR="007E0A4D" w:rsidRPr="002A74AC">
        <w:rPr>
          <w:b/>
          <w:bCs/>
          <w:sz w:val="28"/>
          <w:szCs w:val="28"/>
          <w:lang w:val="en-US"/>
        </w:rPr>
        <w:t>4</w:t>
      </w:r>
      <w:r w:rsidRPr="002A74AC">
        <w:rPr>
          <w:b/>
          <w:bCs/>
          <w:sz w:val="28"/>
          <w:szCs w:val="28"/>
        </w:rPr>
        <w:t xml:space="preserve">. </w:t>
      </w:r>
      <w:r w:rsidRPr="002A74AC">
        <w:rPr>
          <w:b/>
          <w:sz w:val="28"/>
          <w:szCs w:val="28"/>
        </w:rPr>
        <w:t>Tổ chức thực hiện</w:t>
      </w:r>
    </w:p>
    <w:p w:rsidR="0029665E" w:rsidRPr="002A74AC" w:rsidRDefault="0029665E" w:rsidP="001242D9">
      <w:pPr>
        <w:pStyle w:val="NormalWeb"/>
        <w:shd w:val="clear" w:color="auto" w:fill="FFFFFF"/>
        <w:spacing w:before="0" w:beforeAutospacing="0" w:after="0" w:afterAutospacing="0" w:line="420" w:lineRule="exact"/>
        <w:ind w:firstLine="720"/>
        <w:jc w:val="both"/>
        <w:rPr>
          <w:sz w:val="28"/>
          <w:szCs w:val="28"/>
        </w:rPr>
      </w:pPr>
      <w:r w:rsidRPr="002A74AC">
        <w:rPr>
          <w:sz w:val="28"/>
          <w:szCs w:val="28"/>
        </w:rPr>
        <w:t xml:space="preserve">1. Giao Ủy ban nhân dân tỉnh tổ chức triển khai thực hiện. </w:t>
      </w:r>
    </w:p>
    <w:p w:rsidR="0029665E" w:rsidRPr="002A74AC" w:rsidRDefault="0029665E" w:rsidP="001242D9">
      <w:pPr>
        <w:pStyle w:val="NormalWeb"/>
        <w:shd w:val="clear" w:color="auto" w:fill="FFFFFF"/>
        <w:spacing w:before="0" w:beforeAutospacing="0" w:after="0" w:afterAutospacing="0" w:line="420" w:lineRule="exact"/>
        <w:ind w:firstLine="720"/>
        <w:jc w:val="both"/>
        <w:rPr>
          <w:sz w:val="28"/>
          <w:szCs w:val="28"/>
        </w:rPr>
      </w:pPr>
      <w:r w:rsidRPr="002A74AC">
        <w:rPr>
          <w:sz w:val="28"/>
          <w:szCs w:val="28"/>
        </w:rPr>
        <w:t>2. Thường trực Hội đồng nhân dân tỉnh, các ban Hội đồng nhân dân tỉnh, các tổ Đại biểu Hội đồng nhân dân tỉnh và các đại biểu Hội đồng nhân dân tỉnh giám sát việc thực hiện Nghị quyết.</w:t>
      </w:r>
    </w:p>
    <w:p w:rsidR="0029665E" w:rsidRDefault="00441A30" w:rsidP="001242D9">
      <w:pPr>
        <w:pStyle w:val="NormalWeb"/>
        <w:shd w:val="clear" w:color="auto" w:fill="FFFFFF"/>
        <w:spacing w:before="0" w:beforeAutospacing="0" w:after="0" w:afterAutospacing="0" w:line="420" w:lineRule="exact"/>
        <w:ind w:firstLine="720"/>
        <w:jc w:val="both"/>
        <w:rPr>
          <w:sz w:val="28"/>
          <w:szCs w:val="28"/>
          <w:lang w:val="en-US"/>
        </w:rPr>
      </w:pPr>
      <w:r>
        <w:rPr>
          <w:sz w:val="28"/>
          <w:szCs w:val="28"/>
          <w:lang w:val="en-US"/>
        </w:rPr>
        <w:t>3.</w:t>
      </w:r>
      <w:r w:rsidR="00886B90" w:rsidRPr="002A74AC">
        <w:rPr>
          <w:sz w:val="28"/>
          <w:szCs w:val="28"/>
          <w:lang w:val="en-US"/>
        </w:rPr>
        <w:t xml:space="preserve"> </w:t>
      </w:r>
      <w:r w:rsidRPr="002A74AC">
        <w:rPr>
          <w:sz w:val="28"/>
          <w:szCs w:val="28"/>
          <w:lang w:val="en-US"/>
        </w:rPr>
        <w:t xml:space="preserve">Bãi </w:t>
      </w:r>
      <w:r w:rsidR="00C01ABA" w:rsidRPr="002A74AC">
        <w:rPr>
          <w:sz w:val="28"/>
          <w:szCs w:val="28"/>
          <w:lang w:val="en-US"/>
        </w:rPr>
        <w:t>bỏ</w:t>
      </w:r>
      <w:r w:rsidR="00886B90" w:rsidRPr="002A74AC">
        <w:rPr>
          <w:sz w:val="28"/>
          <w:szCs w:val="28"/>
          <w:lang w:val="en-US"/>
        </w:rPr>
        <w:t xml:space="preserve"> Nghị quyết số 59/2016/NQ-HĐND ngày 19 tháng 8 năm 2016 của Hội đồng nhân dân tỉnh về Thu tiền bảo vệ, phát triển đất trồng lúa trên địa bàn tỉnh Kon Tum.</w:t>
      </w:r>
      <w:r w:rsidR="00C13C18" w:rsidRPr="002A74AC">
        <w:rPr>
          <w:sz w:val="28"/>
          <w:szCs w:val="28"/>
          <w:lang w:val="en-US"/>
        </w:rPr>
        <w:t xml:space="preserve"> </w:t>
      </w:r>
    </w:p>
    <w:p w:rsidR="0029665E" w:rsidRPr="002A74AC" w:rsidRDefault="0029665E" w:rsidP="001242D9">
      <w:pPr>
        <w:pStyle w:val="NormalWeb"/>
        <w:shd w:val="clear" w:color="auto" w:fill="FFFFFF"/>
        <w:spacing w:before="0" w:beforeAutospacing="0" w:after="0" w:afterAutospacing="0" w:line="420" w:lineRule="exact"/>
        <w:ind w:firstLine="720"/>
        <w:jc w:val="both"/>
        <w:rPr>
          <w:sz w:val="28"/>
          <w:szCs w:val="28"/>
        </w:rPr>
      </w:pPr>
      <w:r w:rsidRPr="002A74AC">
        <w:rPr>
          <w:sz w:val="28"/>
          <w:szCs w:val="28"/>
        </w:rPr>
        <w:t xml:space="preserve">Nghị quyết này đã được Hội đồng nhân dân tỉnh Kon Tum Khóa XII Kỳ họp chuyên đề thông qua ngày </w:t>
      </w:r>
      <w:r w:rsidR="0068463F">
        <w:rPr>
          <w:sz w:val="28"/>
          <w:szCs w:val="28"/>
          <w:lang w:val="en-US"/>
        </w:rPr>
        <w:t>27</w:t>
      </w:r>
      <w:r w:rsidRPr="002A74AC">
        <w:rPr>
          <w:sz w:val="28"/>
          <w:szCs w:val="28"/>
        </w:rPr>
        <w:t xml:space="preserve"> tháng </w:t>
      </w:r>
      <w:r w:rsidR="0068463F">
        <w:rPr>
          <w:sz w:val="28"/>
          <w:szCs w:val="28"/>
          <w:lang w:val="en-US"/>
        </w:rPr>
        <w:t xml:space="preserve">12 </w:t>
      </w:r>
      <w:r w:rsidRPr="002A74AC">
        <w:rPr>
          <w:sz w:val="28"/>
          <w:szCs w:val="28"/>
        </w:rPr>
        <w:t xml:space="preserve">năm </w:t>
      </w:r>
      <w:r w:rsidR="005F2A35" w:rsidRPr="002A74AC">
        <w:rPr>
          <w:sz w:val="28"/>
          <w:szCs w:val="28"/>
          <w:lang w:val="en-US"/>
        </w:rPr>
        <w:t>2024</w:t>
      </w:r>
      <w:r w:rsidRPr="002A74AC">
        <w:rPr>
          <w:sz w:val="28"/>
          <w:szCs w:val="28"/>
        </w:rPr>
        <w:t xml:space="preserve"> và có hiệu lực </w:t>
      </w:r>
      <w:r w:rsidR="00C4721A" w:rsidRPr="002A74AC">
        <w:rPr>
          <w:sz w:val="28"/>
          <w:szCs w:val="28"/>
          <w:lang w:val="en-US"/>
        </w:rPr>
        <w:t xml:space="preserve">từ </w:t>
      </w:r>
      <w:r w:rsidRPr="002A74AC">
        <w:rPr>
          <w:sz w:val="28"/>
          <w:szCs w:val="28"/>
        </w:rPr>
        <w:t xml:space="preserve">ngày </w:t>
      </w:r>
      <w:r w:rsidR="00C4721A" w:rsidRPr="002A74AC">
        <w:rPr>
          <w:sz w:val="28"/>
          <w:szCs w:val="28"/>
          <w:lang w:val="en-US"/>
        </w:rPr>
        <w:t>01 tháng 01 năm 2025</w:t>
      </w:r>
      <w:r w:rsidRPr="002A74AC">
        <w:rPr>
          <w:sz w:val="28"/>
          <w:szCs w:val="28"/>
        </w:rPr>
        <w:t>./.</w:t>
      </w:r>
    </w:p>
    <w:p w:rsidR="0029665E" w:rsidRPr="002A74AC" w:rsidRDefault="0029665E" w:rsidP="0029665E">
      <w:pPr>
        <w:spacing w:line="20" w:lineRule="atLeast"/>
        <w:ind w:firstLine="709"/>
        <w:jc w:val="both"/>
        <w:rPr>
          <w:bCs/>
          <w:sz w:val="12"/>
          <w:szCs w:val="12"/>
        </w:rPr>
      </w:pPr>
    </w:p>
    <w:tbl>
      <w:tblPr>
        <w:tblW w:w="0" w:type="auto"/>
        <w:tblLook w:val="01E0" w:firstRow="1" w:lastRow="1" w:firstColumn="1" w:lastColumn="1" w:noHBand="0" w:noVBand="0"/>
      </w:tblPr>
      <w:tblGrid>
        <w:gridCol w:w="5387"/>
        <w:gridCol w:w="3793"/>
      </w:tblGrid>
      <w:tr w:rsidR="0029665E" w:rsidRPr="0065697D" w:rsidTr="00D82B23">
        <w:tc>
          <w:tcPr>
            <w:tcW w:w="5387" w:type="dxa"/>
          </w:tcPr>
          <w:p w:rsidR="0029665E" w:rsidRPr="002A74AC" w:rsidRDefault="0029665E">
            <w:pPr>
              <w:widowControl w:val="0"/>
              <w:jc w:val="both"/>
              <w:rPr>
                <w:b/>
                <w:bCs/>
                <w:i/>
                <w:iCs/>
                <w:lang w:val="nb-NO"/>
              </w:rPr>
            </w:pPr>
            <w:r w:rsidRPr="002A74AC">
              <w:rPr>
                <w:b/>
                <w:bCs/>
                <w:i/>
                <w:iCs/>
                <w:lang w:val="nb-NO"/>
              </w:rPr>
              <w:t>Nơi nhận:</w:t>
            </w:r>
          </w:p>
          <w:p w:rsidR="0029665E" w:rsidRPr="002A74AC" w:rsidRDefault="0029665E">
            <w:pPr>
              <w:widowControl w:val="0"/>
              <w:jc w:val="both"/>
              <w:rPr>
                <w:bCs/>
                <w:sz w:val="22"/>
                <w:szCs w:val="22"/>
                <w:lang w:val="nb-NO"/>
              </w:rPr>
            </w:pPr>
            <w:r w:rsidRPr="002A74AC">
              <w:rPr>
                <w:bCs/>
                <w:sz w:val="22"/>
                <w:szCs w:val="22"/>
                <w:lang w:val="nb-NO"/>
              </w:rPr>
              <w:t xml:space="preserve">- Ủy ban thường vụ Quốc Hội; </w:t>
            </w:r>
          </w:p>
          <w:p w:rsidR="0029665E" w:rsidRPr="002A74AC" w:rsidRDefault="0029665E">
            <w:pPr>
              <w:widowControl w:val="0"/>
              <w:jc w:val="both"/>
              <w:rPr>
                <w:bCs/>
                <w:sz w:val="22"/>
                <w:szCs w:val="22"/>
                <w:lang w:val="nb-NO"/>
              </w:rPr>
            </w:pPr>
            <w:r w:rsidRPr="002A74AC">
              <w:rPr>
                <w:bCs/>
                <w:sz w:val="22"/>
                <w:szCs w:val="22"/>
                <w:lang w:val="nb-NO"/>
              </w:rPr>
              <w:t>- Chính phủ;</w:t>
            </w:r>
          </w:p>
          <w:p w:rsidR="0029665E" w:rsidRPr="002A74AC" w:rsidRDefault="0029665E">
            <w:pPr>
              <w:widowControl w:val="0"/>
              <w:jc w:val="both"/>
              <w:rPr>
                <w:bCs/>
                <w:sz w:val="22"/>
                <w:szCs w:val="22"/>
                <w:lang w:val="nb-NO"/>
              </w:rPr>
            </w:pPr>
            <w:r w:rsidRPr="002A74AC">
              <w:rPr>
                <w:bCs/>
                <w:sz w:val="22"/>
                <w:szCs w:val="22"/>
                <w:lang w:val="nb-NO"/>
              </w:rPr>
              <w:t>- Hội đồng dân tộc và các Ủy ban của Quốc hội;</w:t>
            </w:r>
          </w:p>
          <w:p w:rsidR="0029665E" w:rsidRPr="002A74AC" w:rsidRDefault="0029665E">
            <w:pPr>
              <w:widowControl w:val="0"/>
              <w:jc w:val="both"/>
              <w:rPr>
                <w:sz w:val="22"/>
                <w:szCs w:val="22"/>
              </w:rPr>
            </w:pPr>
            <w:r w:rsidRPr="002A74AC">
              <w:rPr>
                <w:sz w:val="22"/>
                <w:szCs w:val="22"/>
              </w:rPr>
              <w:t xml:space="preserve">- </w:t>
            </w:r>
            <w:r w:rsidR="00CB5616" w:rsidRPr="00DF4ED2">
              <w:rPr>
                <w:noProof/>
                <w:sz w:val="22"/>
                <w:szCs w:val="22"/>
                <w:lang w:val="es-ES"/>
              </w:rPr>
              <w:t xml:space="preserve">Ban Công tác đại biểu </w:t>
            </w:r>
            <w:r w:rsidR="00CB5616" w:rsidRPr="00B76FBE">
              <w:rPr>
                <w:noProof/>
                <w:sz w:val="22"/>
                <w:szCs w:val="22"/>
                <w:lang w:val="es-ES"/>
              </w:rPr>
              <w:t>của Ủy ban Thường vụ Quốc hội</w:t>
            </w:r>
            <w:r w:rsidR="00CB5616" w:rsidRPr="00DF4ED2">
              <w:rPr>
                <w:noProof/>
                <w:sz w:val="22"/>
                <w:szCs w:val="22"/>
                <w:lang w:val="es-ES"/>
              </w:rPr>
              <w:t>;</w:t>
            </w:r>
          </w:p>
          <w:p w:rsidR="0029665E" w:rsidRPr="002A74AC" w:rsidRDefault="009F0A22">
            <w:pPr>
              <w:widowControl w:val="0"/>
              <w:jc w:val="both"/>
              <w:rPr>
                <w:bCs/>
                <w:iCs/>
                <w:sz w:val="22"/>
                <w:lang w:val="nb-NO"/>
              </w:rPr>
            </w:pPr>
            <w:r>
              <w:rPr>
                <w:bCs/>
                <w:sz w:val="22"/>
                <w:lang w:val="nb-NO"/>
              </w:rPr>
              <w:t>-</w:t>
            </w:r>
            <w:r w:rsidRPr="009F0A22">
              <w:rPr>
                <w:bCs/>
                <w:iCs/>
                <w:sz w:val="22"/>
                <w:lang w:val="nb-NO"/>
              </w:rPr>
              <w:t xml:space="preserve"> Bộ Tư pháp </w:t>
            </w:r>
            <w:r w:rsidRPr="009F0A22">
              <w:rPr>
                <w:bCs/>
                <w:i/>
                <w:iCs/>
                <w:sz w:val="22"/>
                <w:lang w:val="nb-NO"/>
              </w:rPr>
              <w:t>(Cục kiểm tra văn bản QPPL)</w:t>
            </w:r>
            <w:r w:rsidRPr="009F0A22">
              <w:rPr>
                <w:bCs/>
                <w:iCs/>
                <w:sz w:val="22"/>
                <w:lang w:val="nb-NO"/>
              </w:rPr>
              <w:t>;</w:t>
            </w:r>
          </w:p>
          <w:p w:rsidR="0029665E" w:rsidRPr="002A74AC" w:rsidRDefault="0029665E">
            <w:pPr>
              <w:jc w:val="both"/>
              <w:rPr>
                <w:bCs/>
                <w:sz w:val="22"/>
                <w:szCs w:val="22"/>
                <w:lang w:val="nb-NO"/>
              </w:rPr>
            </w:pPr>
            <w:r w:rsidRPr="002A74AC">
              <w:rPr>
                <w:bCs/>
                <w:iCs/>
                <w:sz w:val="22"/>
                <w:szCs w:val="22"/>
                <w:lang w:val="nb-NO"/>
              </w:rPr>
              <w:t>- Bộ Kế</w:t>
            </w:r>
            <w:r w:rsidRPr="002A74AC">
              <w:rPr>
                <w:bCs/>
                <w:sz w:val="22"/>
                <w:szCs w:val="22"/>
                <w:lang w:val="nb-NO"/>
              </w:rPr>
              <w:t xml:space="preserve"> hoạch và Đầu tư;</w:t>
            </w:r>
          </w:p>
          <w:p w:rsidR="0029665E" w:rsidRPr="002A74AC" w:rsidRDefault="0029665E">
            <w:pPr>
              <w:jc w:val="both"/>
              <w:rPr>
                <w:bCs/>
                <w:sz w:val="22"/>
                <w:szCs w:val="22"/>
                <w:lang w:val="nb-NO"/>
              </w:rPr>
            </w:pPr>
            <w:r w:rsidRPr="002A74AC">
              <w:rPr>
                <w:bCs/>
                <w:sz w:val="22"/>
                <w:szCs w:val="22"/>
                <w:lang w:val="nb-NO"/>
              </w:rPr>
              <w:t>- Bộ Tài nguyên và Môi trường;</w:t>
            </w:r>
          </w:p>
          <w:p w:rsidR="00457521" w:rsidRPr="002A74AC" w:rsidRDefault="00457521">
            <w:pPr>
              <w:pStyle w:val="NormalWeb"/>
              <w:spacing w:before="0" w:beforeAutospacing="0" w:after="0" w:afterAutospacing="0"/>
              <w:jc w:val="both"/>
              <w:rPr>
                <w:bCs/>
                <w:sz w:val="22"/>
                <w:szCs w:val="22"/>
                <w:lang w:val="nb-NO"/>
              </w:rPr>
            </w:pPr>
            <w:r w:rsidRPr="002A74AC">
              <w:rPr>
                <w:bCs/>
                <w:sz w:val="22"/>
                <w:szCs w:val="22"/>
                <w:lang w:val="nb-NO"/>
              </w:rPr>
              <w:t xml:space="preserve">- </w:t>
            </w:r>
            <w:r w:rsidR="00242CAC" w:rsidRPr="002A74AC">
              <w:rPr>
                <w:bCs/>
                <w:sz w:val="22"/>
                <w:szCs w:val="22"/>
                <w:lang w:val="nb-NO"/>
              </w:rPr>
              <w:t>Bộ Tài chính;</w:t>
            </w:r>
          </w:p>
          <w:p w:rsidR="009A3EE1" w:rsidRPr="00A06659" w:rsidRDefault="009A3EE1" w:rsidP="009A3EE1">
            <w:pPr>
              <w:jc w:val="both"/>
              <w:rPr>
                <w:sz w:val="22"/>
                <w:szCs w:val="22"/>
                <w:lang w:val="nb-NO"/>
              </w:rPr>
            </w:pPr>
            <w:r w:rsidRPr="00A06659">
              <w:rPr>
                <w:sz w:val="22"/>
                <w:szCs w:val="22"/>
                <w:lang w:val="nb-NO"/>
              </w:rPr>
              <w:t>- Thường trực Tỉnh ủy;</w:t>
            </w:r>
          </w:p>
          <w:p w:rsidR="009A3EE1" w:rsidRPr="00A06659" w:rsidRDefault="009A3EE1" w:rsidP="009A3EE1">
            <w:pPr>
              <w:jc w:val="both"/>
              <w:rPr>
                <w:sz w:val="22"/>
                <w:szCs w:val="22"/>
                <w:lang w:val="nb-NO"/>
              </w:rPr>
            </w:pPr>
            <w:r w:rsidRPr="00A06659">
              <w:rPr>
                <w:sz w:val="22"/>
                <w:szCs w:val="22"/>
                <w:lang w:val="nb-NO"/>
              </w:rPr>
              <w:t>- Thường trực HĐND tỉnh;</w:t>
            </w:r>
          </w:p>
          <w:p w:rsidR="009A3EE1" w:rsidRPr="00A06659" w:rsidRDefault="009A3EE1" w:rsidP="009A3EE1">
            <w:pPr>
              <w:jc w:val="both"/>
              <w:rPr>
                <w:sz w:val="22"/>
                <w:szCs w:val="22"/>
              </w:rPr>
            </w:pPr>
            <w:r w:rsidRPr="00A06659">
              <w:rPr>
                <w:sz w:val="22"/>
                <w:szCs w:val="22"/>
              </w:rPr>
              <w:t xml:space="preserve">- Ủy ban nhân dân tỉnh; </w:t>
            </w:r>
          </w:p>
          <w:p w:rsidR="009A3EE1" w:rsidRPr="00A06659" w:rsidRDefault="009A3EE1" w:rsidP="009A3EE1">
            <w:pPr>
              <w:jc w:val="both"/>
              <w:rPr>
                <w:sz w:val="22"/>
                <w:szCs w:val="22"/>
              </w:rPr>
            </w:pPr>
            <w:r w:rsidRPr="00A06659">
              <w:rPr>
                <w:sz w:val="22"/>
                <w:szCs w:val="22"/>
              </w:rPr>
              <w:t>- Đoàn Đại biểu Quốc hội tỉnh;</w:t>
            </w:r>
          </w:p>
          <w:p w:rsidR="009A3EE1" w:rsidRPr="00A06659" w:rsidRDefault="009A3EE1" w:rsidP="009A3EE1">
            <w:pPr>
              <w:jc w:val="both"/>
              <w:rPr>
                <w:sz w:val="22"/>
                <w:szCs w:val="22"/>
              </w:rPr>
            </w:pPr>
            <w:r w:rsidRPr="00A06659">
              <w:rPr>
                <w:sz w:val="22"/>
                <w:szCs w:val="22"/>
              </w:rPr>
              <w:t>- Ủy ban Mặt trận Tổ quốc Việt Nam tỉnh;</w:t>
            </w:r>
          </w:p>
          <w:p w:rsidR="009A3EE1" w:rsidRPr="00A06659" w:rsidRDefault="009A3EE1" w:rsidP="009A3EE1">
            <w:pPr>
              <w:jc w:val="both"/>
              <w:rPr>
                <w:sz w:val="22"/>
                <w:szCs w:val="22"/>
              </w:rPr>
            </w:pPr>
            <w:r w:rsidRPr="00A06659">
              <w:rPr>
                <w:sz w:val="22"/>
                <w:szCs w:val="22"/>
              </w:rPr>
              <w:t>- Các Ban của HĐND tỉnh;</w:t>
            </w:r>
          </w:p>
          <w:p w:rsidR="009A3EE1" w:rsidRPr="00A06659" w:rsidRDefault="009A3EE1" w:rsidP="009A3EE1">
            <w:pPr>
              <w:jc w:val="both"/>
              <w:rPr>
                <w:sz w:val="22"/>
                <w:szCs w:val="22"/>
              </w:rPr>
            </w:pPr>
            <w:r w:rsidRPr="00A06659">
              <w:rPr>
                <w:sz w:val="22"/>
                <w:szCs w:val="22"/>
              </w:rPr>
              <w:t>- Đại biểu HĐND tỉnh;</w:t>
            </w:r>
          </w:p>
          <w:p w:rsidR="009A3EE1" w:rsidRPr="00A06659" w:rsidRDefault="009A3EE1" w:rsidP="009A3EE1">
            <w:pPr>
              <w:jc w:val="both"/>
              <w:rPr>
                <w:sz w:val="22"/>
                <w:szCs w:val="22"/>
              </w:rPr>
            </w:pPr>
            <w:r w:rsidRPr="00A06659">
              <w:rPr>
                <w:sz w:val="22"/>
                <w:szCs w:val="22"/>
              </w:rPr>
              <w:t>- Văn phòng Tỉnh ủy;</w:t>
            </w:r>
          </w:p>
          <w:p w:rsidR="009A3EE1" w:rsidRPr="00A06659" w:rsidRDefault="009A3EE1" w:rsidP="009A3EE1">
            <w:pPr>
              <w:jc w:val="both"/>
              <w:rPr>
                <w:sz w:val="22"/>
                <w:szCs w:val="22"/>
              </w:rPr>
            </w:pPr>
            <w:r w:rsidRPr="00A06659">
              <w:rPr>
                <w:sz w:val="22"/>
                <w:szCs w:val="22"/>
              </w:rPr>
              <w:t>- Văn phòng Đoàn ĐBQH và HĐND tỉnh;</w:t>
            </w:r>
          </w:p>
          <w:p w:rsidR="009A3EE1" w:rsidRPr="00A06659" w:rsidRDefault="009A3EE1" w:rsidP="009A3EE1">
            <w:pPr>
              <w:jc w:val="both"/>
              <w:rPr>
                <w:sz w:val="22"/>
                <w:szCs w:val="22"/>
              </w:rPr>
            </w:pPr>
            <w:r w:rsidRPr="00A06659">
              <w:rPr>
                <w:sz w:val="22"/>
                <w:szCs w:val="22"/>
              </w:rPr>
              <w:t>- Văn phòng UBND tỉnh;</w:t>
            </w:r>
          </w:p>
          <w:p w:rsidR="009A3EE1" w:rsidRPr="00A06659" w:rsidRDefault="009A3EE1" w:rsidP="009A3EE1">
            <w:pPr>
              <w:jc w:val="both"/>
              <w:rPr>
                <w:sz w:val="22"/>
                <w:szCs w:val="22"/>
              </w:rPr>
            </w:pPr>
            <w:r w:rsidRPr="00A06659">
              <w:rPr>
                <w:sz w:val="22"/>
                <w:szCs w:val="22"/>
              </w:rPr>
              <w:t>- Các sở, ban ngành, đoàn thể của tỉnh;</w:t>
            </w:r>
          </w:p>
          <w:p w:rsidR="009A3EE1" w:rsidRPr="00A06659" w:rsidRDefault="009A3EE1" w:rsidP="009A3EE1">
            <w:pPr>
              <w:jc w:val="both"/>
              <w:rPr>
                <w:sz w:val="22"/>
                <w:szCs w:val="22"/>
              </w:rPr>
            </w:pPr>
            <w:r w:rsidRPr="00A06659">
              <w:rPr>
                <w:sz w:val="22"/>
                <w:szCs w:val="22"/>
              </w:rPr>
              <w:t>- Thường trực HĐND, UBND các huyện, thành phố;</w:t>
            </w:r>
          </w:p>
          <w:p w:rsidR="009A3EE1" w:rsidRPr="002A74AC" w:rsidRDefault="009A3EE1" w:rsidP="009A3EE1">
            <w:pPr>
              <w:pStyle w:val="NormalWeb"/>
              <w:spacing w:before="0" w:beforeAutospacing="0" w:after="0" w:afterAutospacing="0"/>
              <w:jc w:val="both"/>
              <w:rPr>
                <w:bCs/>
                <w:sz w:val="22"/>
                <w:szCs w:val="22"/>
              </w:rPr>
            </w:pPr>
            <w:r w:rsidRPr="002A74AC">
              <w:rPr>
                <w:bCs/>
                <w:sz w:val="22"/>
                <w:szCs w:val="22"/>
              </w:rPr>
              <w:t xml:space="preserve">- Báo Kon Tum; </w:t>
            </w:r>
          </w:p>
          <w:p w:rsidR="009A3EE1" w:rsidRPr="002A74AC" w:rsidRDefault="009A3EE1" w:rsidP="009A3EE1">
            <w:pPr>
              <w:pStyle w:val="NormalWeb"/>
              <w:spacing w:before="0" w:beforeAutospacing="0" w:after="0" w:afterAutospacing="0"/>
              <w:jc w:val="both"/>
              <w:rPr>
                <w:bCs/>
                <w:sz w:val="22"/>
                <w:szCs w:val="22"/>
              </w:rPr>
            </w:pPr>
            <w:r w:rsidRPr="002A74AC">
              <w:rPr>
                <w:bCs/>
                <w:sz w:val="22"/>
                <w:szCs w:val="22"/>
              </w:rPr>
              <w:t>- Đài PT</w:t>
            </w:r>
            <w:r w:rsidR="00765606">
              <w:rPr>
                <w:bCs/>
                <w:sz w:val="22"/>
                <w:szCs w:val="22"/>
                <w:lang w:val="en-US"/>
              </w:rPr>
              <w:t>-</w:t>
            </w:r>
            <w:r w:rsidRPr="002A74AC">
              <w:rPr>
                <w:bCs/>
                <w:sz w:val="22"/>
                <w:szCs w:val="22"/>
              </w:rPr>
              <w:t>TH tỉnh;</w:t>
            </w:r>
          </w:p>
          <w:p w:rsidR="009A3EE1" w:rsidRPr="002A74AC" w:rsidRDefault="009A3EE1" w:rsidP="009A3EE1">
            <w:pPr>
              <w:pStyle w:val="NormalWeb"/>
              <w:spacing w:before="0" w:beforeAutospacing="0" w:after="0" w:afterAutospacing="0"/>
              <w:jc w:val="both"/>
              <w:rPr>
                <w:bCs/>
                <w:sz w:val="22"/>
                <w:szCs w:val="22"/>
              </w:rPr>
            </w:pPr>
            <w:r w:rsidRPr="002A74AC">
              <w:rPr>
                <w:bCs/>
                <w:sz w:val="22"/>
                <w:szCs w:val="22"/>
              </w:rPr>
              <w:t>- Trung tâm Lưu trữ lịch sử tỉnh;</w:t>
            </w:r>
          </w:p>
          <w:p w:rsidR="009A3EE1" w:rsidRPr="002A74AC" w:rsidRDefault="009A3EE1" w:rsidP="009A3EE1">
            <w:pPr>
              <w:pStyle w:val="NormalWeb"/>
              <w:spacing w:before="0" w:beforeAutospacing="0" w:after="0" w:afterAutospacing="0"/>
              <w:jc w:val="both"/>
              <w:rPr>
                <w:bCs/>
                <w:sz w:val="22"/>
                <w:szCs w:val="22"/>
              </w:rPr>
            </w:pPr>
            <w:r w:rsidRPr="002A74AC">
              <w:rPr>
                <w:bCs/>
                <w:sz w:val="22"/>
                <w:szCs w:val="22"/>
              </w:rPr>
              <w:t>- Cổng thông tin điện tử tỉnh;</w:t>
            </w:r>
          </w:p>
          <w:p w:rsidR="009A3EE1" w:rsidRPr="002A74AC" w:rsidRDefault="009A3EE1" w:rsidP="009A3EE1">
            <w:pPr>
              <w:pStyle w:val="NormalWeb"/>
              <w:spacing w:before="0" w:beforeAutospacing="0" w:after="0" w:afterAutospacing="0"/>
              <w:jc w:val="both"/>
              <w:rPr>
                <w:bCs/>
                <w:sz w:val="22"/>
                <w:szCs w:val="22"/>
              </w:rPr>
            </w:pPr>
            <w:r w:rsidRPr="002A74AC">
              <w:rPr>
                <w:bCs/>
                <w:sz w:val="22"/>
                <w:szCs w:val="22"/>
              </w:rPr>
              <w:t>- Công báo tỉnh;</w:t>
            </w:r>
          </w:p>
          <w:p w:rsidR="0029665E" w:rsidRPr="002A74AC" w:rsidRDefault="009A3EE1" w:rsidP="009A3EE1">
            <w:pPr>
              <w:jc w:val="both"/>
              <w:rPr>
                <w:bCs/>
                <w:sz w:val="22"/>
                <w:szCs w:val="22"/>
              </w:rPr>
            </w:pPr>
            <w:r w:rsidRPr="002A74AC">
              <w:rPr>
                <w:bCs/>
                <w:sz w:val="22"/>
              </w:rPr>
              <w:t>- Lưu: VT, CTHĐ, TH.</w:t>
            </w:r>
          </w:p>
        </w:tc>
        <w:tc>
          <w:tcPr>
            <w:tcW w:w="3793" w:type="dxa"/>
          </w:tcPr>
          <w:p w:rsidR="0029665E" w:rsidRPr="002A74AC" w:rsidRDefault="0029665E">
            <w:pPr>
              <w:widowControl w:val="0"/>
              <w:jc w:val="center"/>
              <w:rPr>
                <w:b/>
                <w:sz w:val="28"/>
                <w:szCs w:val="28"/>
                <w:lang w:val="nb-NO"/>
              </w:rPr>
            </w:pPr>
            <w:r w:rsidRPr="002A74AC">
              <w:rPr>
                <w:b/>
                <w:sz w:val="28"/>
                <w:szCs w:val="28"/>
                <w:lang w:val="nb-NO"/>
              </w:rPr>
              <w:t>CHỦ TỊCH</w:t>
            </w:r>
          </w:p>
          <w:p w:rsidR="0029665E" w:rsidRPr="002A74AC" w:rsidRDefault="0029665E">
            <w:pPr>
              <w:widowControl w:val="0"/>
              <w:jc w:val="center"/>
              <w:rPr>
                <w:bCs/>
                <w:sz w:val="28"/>
                <w:szCs w:val="28"/>
                <w:lang w:val="nb-NO"/>
              </w:rPr>
            </w:pPr>
          </w:p>
          <w:p w:rsidR="0029665E" w:rsidRPr="002A74AC" w:rsidRDefault="0029665E">
            <w:pPr>
              <w:widowControl w:val="0"/>
              <w:jc w:val="center"/>
              <w:rPr>
                <w:bCs/>
                <w:sz w:val="28"/>
                <w:szCs w:val="28"/>
                <w:lang w:val="nb-NO"/>
              </w:rPr>
            </w:pPr>
          </w:p>
          <w:p w:rsidR="0029665E" w:rsidRPr="002A74AC" w:rsidRDefault="00B9309F">
            <w:pPr>
              <w:widowControl w:val="0"/>
              <w:jc w:val="center"/>
              <w:rPr>
                <w:bCs/>
                <w:sz w:val="28"/>
                <w:szCs w:val="28"/>
                <w:lang w:val="nb-NO"/>
              </w:rPr>
            </w:pPr>
            <w:r>
              <w:rPr>
                <w:bCs/>
                <w:sz w:val="28"/>
                <w:szCs w:val="28"/>
                <w:lang w:val="nb-NO"/>
              </w:rPr>
              <w:t>(Đã ký)</w:t>
            </w:r>
            <w:bookmarkStart w:id="4" w:name="_GoBack"/>
            <w:bookmarkEnd w:id="4"/>
          </w:p>
          <w:p w:rsidR="0029665E" w:rsidRPr="002A74AC" w:rsidRDefault="0029665E">
            <w:pPr>
              <w:widowControl w:val="0"/>
              <w:jc w:val="center"/>
              <w:rPr>
                <w:bCs/>
                <w:sz w:val="28"/>
                <w:szCs w:val="28"/>
                <w:lang w:val="nb-NO"/>
              </w:rPr>
            </w:pPr>
          </w:p>
          <w:p w:rsidR="0029665E" w:rsidRPr="002A74AC" w:rsidRDefault="0029665E">
            <w:pPr>
              <w:widowControl w:val="0"/>
              <w:jc w:val="center"/>
              <w:rPr>
                <w:bCs/>
                <w:sz w:val="28"/>
                <w:szCs w:val="28"/>
                <w:lang w:val="nb-NO"/>
              </w:rPr>
            </w:pPr>
          </w:p>
          <w:p w:rsidR="0029665E" w:rsidRPr="002A74AC" w:rsidRDefault="0029665E">
            <w:pPr>
              <w:widowControl w:val="0"/>
              <w:jc w:val="center"/>
              <w:rPr>
                <w:bCs/>
                <w:sz w:val="28"/>
                <w:szCs w:val="28"/>
                <w:lang w:val="nb-NO"/>
              </w:rPr>
            </w:pPr>
          </w:p>
          <w:p w:rsidR="0029665E" w:rsidRPr="0065697D" w:rsidRDefault="0029665E">
            <w:pPr>
              <w:widowControl w:val="0"/>
              <w:jc w:val="center"/>
              <w:rPr>
                <w:b/>
                <w:bCs/>
                <w:sz w:val="28"/>
                <w:szCs w:val="28"/>
                <w:lang w:val="nb-NO"/>
              </w:rPr>
            </w:pPr>
            <w:r w:rsidRPr="002A74AC">
              <w:rPr>
                <w:b/>
                <w:bCs/>
                <w:sz w:val="28"/>
                <w:szCs w:val="28"/>
                <w:lang w:val="nb-NO"/>
              </w:rPr>
              <w:t>Dương Văn Trang</w:t>
            </w:r>
          </w:p>
          <w:p w:rsidR="0029665E" w:rsidRPr="0065697D" w:rsidRDefault="0029665E">
            <w:pPr>
              <w:widowControl w:val="0"/>
              <w:jc w:val="center"/>
              <w:rPr>
                <w:bCs/>
                <w:lang w:val="nb-NO"/>
              </w:rPr>
            </w:pPr>
          </w:p>
          <w:p w:rsidR="0029665E" w:rsidRPr="0065697D" w:rsidRDefault="0029665E">
            <w:pPr>
              <w:widowControl w:val="0"/>
              <w:jc w:val="center"/>
              <w:rPr>
                <w:bCs/>
                <w:lang w:val="nb-NO"/>
              </w:rPr>
            </w:pPr>
          </w:p>
          <w:p w:rsidR="0029665E" w:rsidRPr="0065697D" w:rsidRDefault="0029665E">
            <w:pPr>
              <w:widowControl w:val="0"/>
              <w:jc w:val="center"/>
              <w:rPr>
                <w:bCs/>
                <w:lang w:val="nb-NO"/>
              </w:rPr>
            </w:pPr>
          </w:p>
          <w:p w:rsidR="0029665E" w:rsidRPr="0065697D" w:rsidRDefault="0029665E">
            <w:pPr>
              <w:widowControl w:val="0"/>
              <w:jc w:val="center"/>
              <w:rPr>
                <w:bCs/>
                <w:lang w:val="nb-NO"/>
              </w:rPr>
            </w:pPr>
          </w:p>
          <w:p w:rsidR="0029665E" w:rsidRPr="0065697D" w:rsidRDefault="0029665E">
            <w:pPr>
              <w:jc w:val="center"/>
              <w:rPr>
                <w:bCs/>
              </w:rPr>
            </w:pPr>
          </w:p>
        </w:tc>
      </w:tr>
    </w:tbl>
    <w:p w:rsidR="0029665E" w:rsidRPr="0065697D" w:rsidRDefault="0029665E" w:rsidP="0029665E">
      <w:pPr>
        <w:spacing w:after="120"/>
        <w:ind w:firstLine="720"/>
        <w:jc w:val="both"/>
        <w:rPr>
          <w:sz w:val="8"/>
          <w:lang w:val="vi-VN"/>
        </w:rPr>
      </w:pPr>
    </w:p>
    <w:sectPr w:rsidR="0029665E" w:rsidRPr="0065697D" w:rsidSect="00441A30">
      <w:headerReference w:type="default" r:id="rId7"/>
      <w:pgSz w:w="11907" w:h="16840" w:code="9"/>
      <w:pgMar w:top="1134" w:right="851"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66EA" w:rsidRDefault="002466EA" w:rsidP="003B524E">
      <w:r>
        <w:separator/>
      </w:r>
    </w:p>
  </w:endnote>
  <w:endnote w:type="continuationSeparator" w:id="0">
    <w:p w:rsidR="002466EA" w:rsidRDefault="002466EA" w:rsidP="003B5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66EA" w:rsidRDefault="002466EA" w:rsidP="003B524E">
      <w:r>
        <w:separator/>
      </w:r>
    </w:p>
  </w:footnote>
  <w:footnote w:type="continuationSeparator" w:id="0">
    <w:p w:rsidR="002466EA" w:rsidRDefault="002466EA" w:rsidP="003B52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24E" w:rsidRDefault="003B524E">
    <w:pPr>
      <w:pStyle w:val="Header"/>
      <w:jc w:val="center"/>
    </w:pPr>
    <w:r>
      <w:fldChar w:fldCharType="begin"/>
    </w:r>
    <w:r>
      <w:instrText xml:space="preserve"> PAGE   \* MERGEFORMAT </w:instrText>
    </w:r>
    <w:r>
      <w:fldChar w:fldCharType="separate"/>
    </w:r>
    <w:r w:rsidR="00B9309F">
      <w:rPr>
        <w:noProof/>
      </w:rPr>
      <w:t>3</w:t>
    </w:r>
    <w:r>
      <w:rPr>
        <w:noProof/>
      </w:rPr>
      <w:fldChar w:fldCharType="end"/>
    </w:r>
  </w:p>
  <w:p w:rsidR="003B524E" w:rsidRDefault="003B52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788"/>
    <w:rsid w:val="000101CF"/>
    <w:rsid w:val="00017A79"/>
    <w:rsid w:val="00034E84"/>
    <w:rsid w:val="00037F81"/>
    <w:rsid w:val="00044E75"/>
    <w:rsid w:val="00050C50"/>
    <w:rsid w:val="00062753"/>
    <w:rsid w:val="00070CF7"/>
    <w:rsid w:val="0007209A"/>
    <w:rsid w:val="000C366E"/>
    <w:rsid w:val="000F003E"/>
    <w:rsid w:val="0010397F"/>
    <w:rsid w:val="00123097"/>
    <w:rsid w:val="001242D9"/>
    <w:rsid w:val="001265D0"/>
    <w:rsid w:val="00143243"/>
    <w:rsid w:val="001449E4"/>
    <w:rsid w:val="001505C9"/>
    <w:rsid w:val="00167EF4"/>
    <w:rsid w:val="00171A18"/>
    <w:rsid w:val="00173673"/>
    <w:rsid w:val="001A0A37"/>
    <w:rsid w:val="001B1F51"/>
    <w:rsid w:val="001C3D59"/>
    <w:rsid w:val="001E3E84"/>
    <w:rsid w:val="00203612"/>
    <w:rsid w:val="002164FD"/>
    <w:rsid w:val="002225F7"/>
    <w:rsid w:val="00235C4D"/>
    <w:rsid w:val="00242CAC"/>
    <w:rsid w:val="002466EA"/>
    <w:rsid w:val="002645AC"/>
    <w:rsid w:val="00266B57"/>
    <w:rsid w:val="00275A29"/>
    <w:rsid w:val="0029665E"/>
    <w:rsid w:val="002A0C22"/>
    <w:rsid w:val="002A74AC"/>
    <w:rsid w:val="002B1CC2"/>
    <w:rsid w:val="002D1E55"/>
    <w:rsid w:val="002D27A9"/>
    <w:rsid w:val="002E2F1A"/>
    <w:rsid w:val="002E31AB"/>
    <w:rsid w:val="0031032A"/>
    <w:rsid w:val="00310673"/>
    <w:rsid w:val="0033096F"/>
    <w:rsid w:val="003326CB"/>
    <w:rsid w:val="00340EC0"/>
    <w:rsid w:val="003700B0"/>
    <w:rsid w:val="003762B1"/>
    <w:rsid w:val="003813BC"/>
    <w:rsid w:val="003B524E"/>
    <w:rsid w:val="003B6B11"/>
    <w:rsid w:val="003C20B8"/>
    <w:rsid w:val="003D0A6E"/>
    <w:rsid w:val="00403037"/>
    <w:rsid w:val="0041197D"/>
    <w:rsid w:val="00441A30"/>
    <w:rsid w:val="00452B43"/>
    <w:rsid w:val="00457521"/>
    <w:rsid w:val="0047068B"/>
    <w:rsid w:val="004826C5"/>
    <w:rsid w:val="004B0E18"/>
    <w:rsid w:val="004C21AC"/>
    <w:rsid w:val="004D4565"/>
    <w:rsid w:val="004F36EB"/>
    <w:rsid w:val="00517BCD"/>
    <w:rsid w:val="005C459B"/>
    <w:rsid w:val="005D020E"/>
    <w:rsid w:val="005F2A35"/>
    <w:rsid w:val="00613079"/>
    <w:rsid w:val="00627BBD"/>
    <w:rsid w:val="00654280"/>
    <w:rsid w:val="0065697D"/>
    <w:rsid w:val="006776FE"/>
    <w:rsid w:val="00682420"/>
    <w:rsid w:val="0068463F"/>
    <w:rsid w:val="006C4B7C"/>
    <w:rsid w:val="007148A9"/>
    <w:rsid w:val="007339AA"/>
    <w:rsid w:val="00741225"/>
    <w:rsid w:val="00762C55"/>
    <w:rsid w:val="00765606"/>
    <w:rsid w:val="00766E86"/>
    <w:rsid w:val="0077698C"/>
    <w:rsid w:val="0078192F"/>
    <w:rsid w:val="007A1FD9"/>
    <w:rsid w:val="007A28DE"/>
    <w:rsid w:val="007A58EC"/>
    <w:rsid w:val="007C35DD"/>
    <w:rsid w:val="007E0A4D"/>
    <w:rsid w:val="007E267F"/>
    <w:rsid w:val="007F06E8"/>
    <w:rsid w:val="007F5929"/>
    <w:rsid w:val="007F7187"/>
    <w:rsid w:val="00821997"/>
    <w:rsid w:val="00832A72"/>
    <w:rsid w:val="00836A54"/>
    <w:rsid w:val="0084506C"/>
    <w:rsid w:val="00855E87"/>
    <w:rsid w:val="00856C6B"/>
    <w:rsid w:val="008578AA"/>
    <w:rsid w:val="00886B90"/>
    <w:rsid w:val="00890788"/>
    <w:rsid w:val="008B24EE"/>
    <w:rsid w:val="008C3596"/>
    <w:rsid w:val="008E5250"/>
    <w:rsid w:val="008E6B8B"/>
    <w:rsid w:val="00902292"/>
    <w:rsid w:val="009216E6"/>
    <w:rsid w:val="00933693"/>
    <w:rsid w:val="00934A05"/>
    <w:rsid w:val="00937C8C"/>
    <w:rsid w:val="009507A8"/>
    <w:rsid w:val="00951E11"/>
    <w:rsid w:val="00973BCB"/>
    <w:rsid w:val="00991F47"/>
    <w:rsid w:val="009A3EE1"/>
    <w:rsid w:val="009E2E64"/>
    <w:rsid w:val="009F0A22"/>
    <w:rsid w:val="009F5D0F"/>
    <w:rsid w:val="00A11541"/>
    <w:rsid w:val="00A12738"/>
    <w:rsid w:val="00A20B8F"/>
    <w:rsid w:val="00A8498D"/>
    <w:rsid w:val="00A907A1"/>
    <w:rsid w:val="00AB67C3"/>
    <w:rsid w:val="00AC1FD4"/>
    <w:rsid w:val="00AC5932"/>
    <w:rsid w:val="00B02C43"/>
    <w:rsid w:val="00B07F3D"/>
    <w:rsid w:val="00B10ADB"/>
    <w:rsid w:val="00B11411"/>
    <w:rsid w:val="00B14AAC"/>
    <w:rsid w:val="00B31F5D"/>
    <w:rsid w:val="00B44471"/>
    <w:rsid w:val="00B81330"/>
    <w:rsid w:val="00B843BC"/>
    <w:rsid w:val="00B9309F"/>
    <w:rsid w:val="00B956B6"/>
    <w:rsid w:val="00BB24D5"/>
    <w:rsid w:val="00BB5264"/>
    <w:rsid w:val="00BD03B3"/>
    <w:rsid w:val="00BE0A53"/>
    <w:rsid w:val="00C01ABA"/>
    <w:rsid w:val="00C13C18"/>
    <w:rsid w:val="00C13D4B"/>
    <w:rsid w:val="00C33E5B"/>
    <w:rsid w:val="00C45B2B"/>
    <w:rsid w:val="00C4721A"/>
    <w:rsid w:val="00CB5616"/>
    <w:rsid w:val="00CB793C"/>
    <w:rsid w:val="00CC2472"/>
    <w:rsid w:val="00CC619A"/>
    <w:rsid w:val="00CD22B0"/>
    <w:rsid w:val="00CD3DB2"/>
    <w:rsid w:val="00D03954"/>
    <w:rsid w:val="00D13249"/>
    <w:rsid w:val="00D1417D"/>
    <w:rsid w:val="00D35027"/>
    <w:rsid w:val="00D500E5"/>
    <w:rsid w:val="00D563A0"/>
    <w:rsid w:val="00D617D2"/>
    <w:rsid w:val="00D72533"/>
    <w:rsid w:val="00D82A84"/>
    <w:rsid w:val="00D82B23"/>
    <w:rsid w:val="00DF698E"/>
    <w:rsid w:val="00DF73C5"/>
    <w:rsid w:val="00E0309A"/>
    <w:rsid w:val="00E22990"/>
    <w:rsid w:val="00E55D2F"/>
    <w:rsid w:val="00E72402"/>
    <w:rsid w:val="00E942B0"/>
    <w:rsid w:val="00E96F5F"/>
    <w:rsid w:val="00EB5E93"/>
    <w:rsid w:val="00ED1DB5"/>
    <w:rsid w:val="00EE6175"/>
    <w:rsid w:val="00F26C75"/>
    <w:rsid w:val="00F51B1D"/>
    <w:rsid w:val="00F65FD2"/>
    <w:rsid w:val="00F663D2"/>
    <w:rsid w:val="00F8200E"/>
    <w:rsid w:val="00F85F8E"/>
    <w:rsid w:val="00F94AFB"/>
    <w:rsid w:val="00FA3197"/>
    <w:rsid w:val="00FA51FF"/>
    <w:rsid w:val="00FB2799"/>
    <w:rsid w:val="00FF02A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29665E"/>
    <w:pPr>
      <w:spacing w:before="100" w:beforeAutospacing="1" w:after="100" w:afterAutospacing="1"/>
    </w:pPr>
    <w:rPr>
      <w:noProof/>
      <w:lang w:val="vi-VN"/>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qFormat/>
    <w:locked/>
    <w:rsid w:val="0029665E"/>
    <w:rPr>
      <w:noProof/>
      <w:sz w:val="24"/>
      <w:szCs w:val="24"/>
      <w:lang w:eastAsia="en-US"/>
    </w:rPr>
  </w:style>
  <w:style w:type="character" w:styleId="Hyperlink">
    <w:name w:val="Hyperlink"/>
    <w:uiPriority w:val="99"/>
    <w:rsid w:val="008E6B8B"/>
    <w:rPr>
      <w:color w:val="0000FF"/>
      <w:u w:val="single"/>
    </w:rPr>
  </w:style>
  <w:style w:type="paragraph" w:styleId="Header">
    <w:name w:val="header"/>
    <w:basedOn w:val="Normal"/>
    <w:link w:val="HeaderChar"/>
    <w:uiPriority w:val="99"/>
    <w:unhideWhenUsed/>
    <w:rsid w:val="003B524E"/>
    <w:pPr>
      <w:tabs>
        <w:tab w:val="center" w:pos="4680"/>
        <w:tab w:val="right" w:pos="9360"/>
      </w:tabs>
    </w:pPr>
  </w:style>
  <w:style w:type="character" w:customStyle="1" w:styleId="HeaderChar">
    <w:name w:val="Header Char"/>
    <w:link w:val="Header"/>
    <w:uiPriority w:val="99"/>
    <w:rsid w:val="003B524E"/>
    <w:rPr>
      <w:sz w:val="24"/>
      <w:szCs w:val="24"/>
      <w:lang w:val="en-US" w:eastAsia="en-US"/>
    </w:rPr>
  </w:style>
  <w:style w:type="paragraph" w:styleId="Footer">
    <w:name w:val="footer"/>
    <w:basedOn w:val="Normal"/>
    <w:link w:val="FooterChar"/>
    <w:uiPriority w:val="99"/>
    <w:unhideWhenUsed/>
    <w:rsid w:val="003B524E"/>
    <w:pPr>
      <w:tabs>
        <w:tab w:val="center" w:pos="4680"/>
        <w:tab w:val="right" w:pos="9360"/>
      </w:tabs>
    </w:pPr>
  </w:style>
  <w:style w:type="character" w:customStyle="1" w:styleId="FooterChar">
    <w:name w:val="Footer Char"/>
    <w:link w:val="Footer"/>
    <w:uiPriority w:val="99"/>
    <w:rsid w:val="003B524E"/>
    <w:rPr>
      <w:sz w:val="24"/>
      <w:szCs w:val="24"/>
      <w:lang w:val="en-US" w:eastAsia="en-US"/>
    </w:rPr>
  </w:style>
  <w:style w:type="paragraph" w:styleId="BalloonText">
    <w:name w:val="Balloon Text"/>
    <w:basedOn w:val="Normal"/>
    <w:link w:val="BalloonTextChar"/>
    <w:uiPriority w:val="99"/>
    <w:semiHidden/>
    <w:unhideWhenUsed/>
    <w:rsid w:val="003B524E"/>
    <w:rPr>
      <w:rFonts w:ascii="Segoe UI" w:hAnsi="Segoe UI" w:cs="Segoe UI"/>
      <w:sz w:val="18"/>
      <w:szCs w:val="18"/>
    </w:rPr>
  </w:style>
  <w:style w:type="character" w:customStyle="1" w:styleId="BalloonTextChar">
    <w:name w:val="Balloon Text Char"/>
    <w:link w:val="BalloonText"/>
    <w:uiPriority w:val="99"/>
    <w:semiHidden/>
    <w:rsid w:val="003B524E"/>
    <w:rPr>
      <w:rFonts w:ascii="Segoe UI" w:hAnsi="Segoe UI" w:cs="Segoe UI"/>
      <w:sz w:val="18"/>
      <w:szCs w:val="1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29665E"/>
    <w:pPr>
      <w:spacing w:before="100" w:beforeAutospacing="1" w:after="100" w:afterAutospacing="1"/>
    </w:pPr>
    <w:rPr>
      <w:noProof/>
      <w:lang w:val="vi-VN"/>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qFormat/>
    <w:locked/>
    <w:rsid w:val="0029665E"/>
    <w:rPr>
      <w:noProof/>
      <w:sz w:val="24"/>
      <w:szCs w:val="24"/>
      <w:lang w:eastAsia="en-US"/>
    </w:rPr>
  </w:style>
  <w:style w:type="character" w:styleId="Hyperlink">
    <w:name w:val="Hyperlink"/>
    <w:uiPriority w:val="99"/>
    <w:rsid w:val="008E6B8B"/>
    <w:rPr>
      <w:color w:val="0000FF"/>
      <w:u w:val="single"/>
    </w:rPr>
  </w:style>
  <w:style w:type="paragraph" w:styleId="Header">
    <w:name w:val="header"/>
    <w:basedOn w:val="Normal"/>
    <w:link w:val="HeaderChar"/>
    <w:uiPriority w:val="99"/>
    <w:unhideWhenUsed/>
    <w:rsid w:val="003B524E"/>
    <w:pPr>
      <w:tabs>
        <w:tab w:val="center" w:pos="4680"/>
        <w:tab w:val="right" w:pos="9360"/>
      </w:tabs>
    </w:pPr>
  </w:style>
  <w:style w:type="character" w:customStyle="1" w:styleId="HeaderChar">
    <w:name w:val="Header Char"/>
    <w:link w:val="Header"/>
    <w:uiPriority w:val="99"/>
    <w:rsid w:val="003B524E"/>
    <w:rPr>
      <w:sz w:val="24"/>
      <w:szCs w:val="24"/>
      <w:lang w:val="en-US" w:eastAsia="en-US"/>
    </w:rPr>
  </w:style>
  <w:style w:type="paragraph" w:styleId="Footer">
    <w:name w:val="footer"/>
    <w:basedOn w:val="Normal"/>
    <w:link w:val="FooterChar"/>
    <w:uiPriority w:val="99"/>
    <w:unhideWhenUsed/>
    <w:rsid w:val="003B524E"/>
    <w:pPr>
      <w:tabs>
        <w:tab w:val="center" w:pos="4680"/>
        <w:tab w:val="right" w:pos="9360"/>
      </w:tabs>
    </w:pPr>
  </w:style>
  <w:style w:type="character" w:customStyle="1" w:styleId="FooterChar">
    <w:name w:val="Footer Char"/>
    <w:link w:val="Footer"/>
    <w:uiPriority w:val="99"/>
    <w:rsid w:val="003B524E"/>
    <w:rPr>
      <w:sz w:val="24"/>
      <w:szCs w:val="24"/>
      <w:lang w:val="en-US" w:eastAsia="en-US"/>
    </w:rPr>
  </w:style>
  <w:style w:type="paragraph" w:styleId="BalloonText">
    <w:name w:val="Balloon Text"/>
    <w:basedOn w:val="Normal"/>
    <w:link w:val="BalloonTextChar"/>
    <w:uiPriority w:val="99"/>
    <w:semiHidden/>
    <w:unhideWhenUsed/>
    <w:rsid w:val="003B524E"/>
    <w:rPr>
      <w:rFonts w:ascii="Segoe UI" w:hAnsi="Segoe UI" w:cs="Segoe UI"/>
      <w:sz w:val="18"/>
      <w:szCs w:val="18"/>
    </w:rPr>
  </w:style>
  <w:style w:type="character" w:customStyle="1" w:styleId="BalloonTextChar">
    <w:name w:val="Balloon Text Char"/>
    <w:link w:val="BalloonText"/>
    <w:uiPriority w:val="99"/>
    <w:semiHidden/>
    <w:rsid w:val="003B524E"/>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95DDD1-4DA3-4A87-B22F-28F606BB8DBB}"/>
</file>

<file path=customXml/itemProps2.xml><?xml version="1.0" encoding="utf-8"?>
<ds:datastoreItem xmlns:ds="http://schemas.openxmlformats.org/officeDocument/2006/customXml" ds:itemID="{10ABD0E9-A8ED-4C11-9B10-F8FE464A1151}"/>
</file>

<file path=customXml/itemProps3.xml><?xml version="1.0" encoding="utf-8"?>
<ds:datastoreItem xmlns:ds="http://schemas.openxmlformats.org/officeDocument/2006/customXml" ds:itemID="{B32BE543-598B-45AE-9FF6-33214C92DCD3}"/>
</file>

<file path=docProps/app.xml><?xml version="1.0" encoding="utf-8"?>
<Properties xmlns="http://schemas.openxmlformats.org/officeDocument/2006/extended-properties" xmlns:vt="http://schemas.openxmlformats.org/officeDocument/2006/docPropsVTypes">
  <Template>Normal.dotm</Template>
  <TotalTime>24</TotalTime>
  <Pages>3</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Links>
    <vt:vector size="24" baseType="variant">
      <vt:variant>
        <vt:i4>6357049</vt:i4>
      </vt:variant>
      <vt:variant>
        <vt:i4>9</vt:i4>
      </vt:variant>
      <vt:variant>
        <vt:i4>0</vt:i4>
      </vt:variant>
      <vt:variant>
        <vt:i4>5</vt:i4>
      </vt:variant>
      <vt:variant>
        <vt:lpwstr>https://thuvienphapluat.vn/van-ban/Tien-te-Ngan-hang/Luat-Cac-to-chuc-tin-dung-32-2024-QH15-577203.aspx</vt:lpwstr>
      </vt:variant>
      <vt:variant>
        <vt:lpwstr/>
      </vt:variant>
      <vt:variant>
        <vt:i4>5570636</vt:i4>
      </vt:variant>
      <vt:variant>
        <vt:i4>6</vt:i4>
      </vt:variant>
      <vt:variant>
        <vt:i4>0</vt:i4>
      </vt:variant>
      <vt:variant>
        <vt:i4>5</vt:i4>
      </vt:variant>
      <vt:variant>
        <vt:lpwstr>https://thuvienphapluat.vn/van-ban/Bat-dong-san/Luat-Kinh-doanh-bat-dong-san-29-2023-QH15-530116.aspx</vt:lpwstr>
      </vt:variant>
      <vt:variant>
        <vt:lpwstr/>
      </vt:variant>
      <vt:variant>
        <vt:i4>6357044</vt:i4>
      </vt:variant>
      <vt:variant>
        <vt:i4>3</vt:i4>
      </vt:variant>
      <vt:variant>
        <vt:i4>0</vt:i4>
      </vt:variant>
      <vt:variant>
        <vt:i4>5</vt:i4>
      </vt:variant>
      <vt:variant>
        <vt:lpwstr>https://thuvienphapluat.vn/van-ban/Bat-dong-san/Luat-Nha-o-27-2023-QH15-528669.aspx</vt:lpwstr>
      </vt:variant>
      <vt:variant>
        <vt:lpwstr/>
      </vt: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Admin</cp:lastModifiedBy>
  <cp:revision>16</cp:revision>
  <cp:lastPrinted>2024-12-26T03:59:00Z</cp:lastPrinted>
  <dcterms:created xsi:type="dcterms:W3CDTF">2024-12-26T22:19:00Z</dcterms:created>
  <dcterms:modified xsi:type="dcterms:W3CDTF">2024-12-31T06:38:00Z</dcterms:modified>
</cp:coreProperties>
</file>