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98" w:type="dxa"/>
        <w:tblCellMar>
          <w:left w:w="0" w:type="dxa"/>
          <w:right w:w="0" w:type="dxa"/>
        </w:tblCellMar>
        <w:tblLook w:val="0000" w:firstRow="0" w:lastRow="0" w:firstColumn="0" w:lastColumn="0" w:noHBand="0" w:noVBand="0"/>
      </w:tblPr>
      <w:tblGrid>
        <w:gridCol w:w="3510"/>
        <w:gridCol w:w="5688"/>
      </w:tblGrid>
      <w:tr w:rsidR="002D53C2" w:rsidRPr="002D53C2" w14:paraId="08FA477D" w14:textId="77777777" w:rsidTr="000E621D">
        <w:trPr>
          <w:trHeight w:val="709"/>
        </w:trPr>
        <w:tc>
          <w:tcPr>
            <w:tcW w:w="3510" w:type="dxa"/>
            <w:tcMar>
              <w:top w:w="0" w:type="dxa"/>
              <w:left w:w="108" w:type="dxa"/>
              <w:bottom w:w="0" w:type="dxa"/>
              <w:right w:w="108" w:type="dxa"/>
            </w:tcMar>
          </w:tcPr>
          <w:p w14:paraId="75D1B13A" w14:textId="279F06F1" w:rsidR="008C3FC2" w:rsidRPr="002D53C2" w:rsidRDefault="008C3FC2" w:rsidP="000E621D">
            <w:pPr>
              <w:jc w:val="center"/>
              <w:rPr>
                <w:b/>
                <w:bCs/>
                <w:sz w:val="26"/>
                <w:szCs w:val="26"/>
              </w:rPr>
            </w:pPr>
            <w:r w:rsidRPr="002D53C2">
              <w:rPr>
                <w:b/>
                <w:bCs/>
                <w:noProof/>
                <w:sz w:val="26"/>
                <w:szCs w:val="26"/>
              </w:rPr>
              <mc:AlternateContent>
                <mc:Choice Requires="wps">
                  <w:drawing>
                    <wp:anchor distT="0" distB="0" distL="114300" distR="114300" simplePos="0" relativeHeight="251658240" behindDoc="0" locked="0" layoutInCell="1" allowOverlap="1" wp14:anchorId="17B0DABD" wp14:editId="0D62D83F">
                      <wp:simplePos x="0" y="0"/>
                      <wp:positionH relativeFrom="column">
                        <wp:posOffset>590403</wp:posOffset>
                      </wp:positionH>
                      <wp:positionV relativeFrom="paragraph">
                        <wp:posOffset>399464</wp:posOffset>
                      </wp:positionV>
                      <wp:extent cx="841034" cy="635"/>
                      <wp:effectExtent l="0" t="0" r="1651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1034"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CCF7AF" id="_x0000_t32" coordsize="21600,21600" o:spt="32" o:oned="t" path="m,l21600,21600e" filled="f">
                      <v:path arrowok="t" fillok="f" o:connecttype="none"/>
                      <o:lock v:ext="edit" shapetype="t"/>
                    </v:shapetype>
                    <v:shape id="Straight Arrow Connector 4" o:spid="_x0000_s1026" type="#_x0000_t32" style="position:absolute;margin-left:46.5pt;margin-top:31.45pt;width:66.2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"/>
                  </w:pict>
                </mc:Fallback>
              </mc:AlternateContent>
            </w:r>
            <w:r w:rsidRPr="002D53C2">
              <w:rPr>
                <w:b/>
                <w:bCs/>
                <w:sz w:val="26"/>
                <w:szCs w:val="26"/>
              </w:rPr>
              <w:t>HỘI ĐỒNG NHÂN DÂN</w:t>
            </w:r>
            <w:r w:rsidRPr="002D53C2">
              <w:rPr>
                <w:b/>
                <w:bCs/>
                <w:sz w:val="26"/>
                <w:szCs w:val="26"/>
              </w:rPr>
              <w:br/>
              <w:t>TỈNH PHÚ YÊN</w:t>
            </w:r>
          </w:p>
        </w:tc>
        <w:tc>
          <w:tcPr>
            <w:tcW w:w="5688" w:type="dxa"/>
            <w:tcMar>
              <w:top w:w="0" w:type="dxa"/>
              <w:left w:w="108" w:type="dxa"/>
              <w:bottom w:w="0" w:type="dxa"/>
              <w:right w:w="108" w:type="dxa"/>
            </w:tcMar>
          </w:tcPr>
          <w:p w14:paraId="0888F3B6" w14:textId="056E2946" w:rsidR="008C3FC2" w:rsidRPr="002D53C2" w:rsidRDefault="008C3FC2" w:rsidP="000E621D">
            <w:pPr>
              <w:ind w:right="-144"/>
              <w:jc w:val="center"/>
              <w:rPr>
                <w:sz w:val="24"/>
              </w:rPr>
            </w:pPr>
            <w:r w:rsidRPr="002D53C2">
              <w:rPr>
                <w:b/>
                <w:bCs/>
                <w:noProof/>
                <w:sz w:val="26"/>
                <w:szCs w:val="26"/>
              </w:rPr>
              <mc:AlternateContent>
                <mc:Choice Requires="wps">
                  <w:drawing>
                    <wp:anchor distT="0" distB="0" distL="114300" distR="114300" simplePos="0" relativeHeight="251657216" behindDoc="0" locked="0" layoutInCell="1" allowOverlap="1" wp14:anchorId="76C43F53" wp14:editId="742D98DB">
                      <wp:simplePos x="0" y="0"/>
                      <wp:positionH relativeFrom="column">
                        <wp:posOffset>734842</wp:posOffset>
                      </wp:positionH>
                      <wp:positionV relativeFrom="paragraph">
                        <wp:posOffset>416560</wp:posOffset>
                      </wp:positionV>
                      <wp:extent cx="2118360" cy="0"/>
                      <wp:effectExtent l="0" t="0" r="1524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54C7D5" id="Straight Arrow Connector 3" o:spid="_x0000_s1026" type="#_x0000_t32" style="position:absolute;margin-left:57.85pt;margin-top:32.8pt;width:166.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0ZSJQ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"/>
                  </w:pict>
                </mc:Fallback>
              </mc:AlternateContent>
            </w:r>
            <w:r w:rsidRPr="002D53C2">
              <w:rPr>
                <w:b/>
                <w:bCs/>
                <w:sz w:val="26"/>
                <w:szCs w:val="26"/>
              </w:rPr>
              <w:t xml:space="preserve">CỘNG HÒA XÃ HỘI CHỦ NGHĨA VIỆT </w:t>
            </w:r>
            <w:smartTag w:uri="urn:schemas-microsoft-com:office:smarttags" w:element="country-region">
              <w:smartTag w:uri="urn:schemas-microsoft-com:office:smarttags" w:element="place">
                <w:r w:rsidRPr="002D53C2">
                  <w:rPr>
                    <w:b/>
                    <w:bCs/>
                    <w:sz w:val="26"/>
                    <w:szCs w:val="26"/>
                  </w:rPr>
                  <w:t>NAM</w:t>
                </w:r>
              </w:smartTag>
            </w:smartTag>
            <w:r w:rsidRPr="002D53C2">
              <w:rPr>
                <w:b/>
                <w:bCs/>
                <w:sz w:val="24"/>
              </w:rPr>
              <w:br/>
            </w:r>
            <w:r w:rsidRPr="002D53C2">
              <w:rPr>
                <w:b/>
                <w:bCs/>
              </w:rPr>
              <w:t>Độc lập - Tự do - Hạnh phúc</w:t>
            </w:r>
            <w:r w:rsidRPr="002D53C2">
              <w:rPr>
                <w:b/>
                <w:bCs/>
              </w:rPr>
              <w:br/>
            </w:r>
          </w:p>
        </w:tc>
      </w:tr>
      <w:tr w:rsidR="002D53C2" w:rsidRPr="002D53C2" w14:paraId="123C113A" w14:textId="77777777" w:rsidTr="000E621D">
        <w:trPr>
          <w:trHeight w:val="653"/>
        </w:trPr>
        <w:tc>
          <w:tcPr>
            <w:tcW w:w="3510" w:type="dxa"/>
            <w:tcMar>
              <w:top w:w="0" w:type="dxa"/>
              <w:left w:w="108" w:type="dxa"/>
              <w:bottom w:w="0" w:type="dxa"/>
              <w:right w:w="108" w:type="dxa"/>
            </w:tcMar>
          </w:tcPr>
          <w:p w14:paraId="04954CFF" w14:textId="65D1F9B7" w:rsidR="008C3FC2" w:rsidRPr="002D53C2" w:rsidRDefault="00526A97" w:rsidP="000E621D">
            <w:pPr>
              <w:jc w:val="center"/>
            </w:pPr>
            <w:r>
              <w:t xml:space="preserve">Số: </w:t>
            </w:r>
            <w:bookmarkStart w:id="0" w:name="_GoBack"/>
            <w:r>
              <w:t>22</w:t>
            </w:r>
            <w:r w:rsidR="008C3FC2" w:rsidRPr="002D53C2">
              <w:t>/2024/NQ-HĐND</w:t>
            </w:r>
            <w:bookmarkEnd w:id="0"/>
          </w:p>
        </w:tc>
        <w:tc>
          <w:tcPr>
            <w:tcW w:w="5688" w:type="dxa"/>
            <w:tcMar>
              <w:top w:w="0" w:type="dxa"/>
              <w:left w:w="108" w:type="dxa"/>
              <w:bottom w:w="0" w:type="dxa"/>
              <w:right w:w="108" w:type="dxa"/>
            </w:tcMar>
          </w:tcPr>
          <w:p w14:paraId="6EB78A28" w14:textId="607B685E" w:rsidR="008C3FC2" w:rsidRPr="002D53C2" w:rsidRDefault="00213843" w:rsidP="00213843">
            <w:pPr>
              <w:ind w:right="-18"/>
              <w:jc w:val="center"/>
            </w:pPr>
            <w:r w:rsidRPr="002D53C2">
              <w:rPr>
                <w:i/>
                <w:iCs/>
              </w:rPr>
              <w:t xml:space="preserve">Phú Yên, ngày 25 </w:t>
            </w:r>
            <w:r w:rsidR="00061CC8" w:rsidRPr="002D53C2">
              <w:rPr>
                <w:i/>
                <w:iCs/>
              </w:rPr>
              <w:t xml:space="preserve"> </w:t>
            </w:r>
            <w:r w:rsidRPr="002D53C2">
              <w:rPr>
                <w:i/>
                <w:iCs/>
              </w:rPr>
              <w:t xml:space="preserve">tháng 12 </w:t>
            </w:r>
            <w:r w:rsidR="008C3FC2" w:rsidRPr="002D53C2">
              <w:rPr>
                <w:i/>
                <w:iCs/>
              </w:rPr>
              <w:t xml:space="preserve"> năm 2024</w:t>
            </w:r>
          </w:p>
        </w:tc>
      </w:tr>
    </w:tbl>
    <w:p w14:paraId="256D98BE" w14:textId="77777777" w:rsidR="008C3FC2" w:rsidRPr="002D53C2" w:rsidRDefault="008C3FC2" w:rsidP="008C3FC2">
      <w:pPr>
        <w:jc w:val="center"/>
        <w:rPr>
          <w:b/>
          <w:sz w:val="14"/>
          <w:szCs w:val="32"/>
        </w:rPr>
      </w:pPr>
    </w:p>
    <w:p w14:paraId="78896D1D" w14:textId="7BD9457A" w:rsidR="008C3FC2" w:rsidRPr="002D53C2" w:rsidRDefault="008C3FC2" w:rsidP="00456339">
      <w:pPr>
        <w:spacing w:before="40" w:after="40"/>
        <w:jc w:val="center"/>
        <w:rPr>
          <w:b/>
        </w:rPr>
      </w:pPr>
      <w:r w:rsidRPr="002D53C2">
        <w:rPr>
          <w:b/>
        </w:rPr>
        <w:t>NGHỊ QUYẾT</w:t>
      </w:r>
    </w:p>
    <w:p w14:paraId="5958A550" w14:textId="77777777" w:rsidR="00997B67" w:rsidRPr="002D53C2" w:rsidRDefault="008C3FC2" w:rsidP="00456339">
      <w:pPr>
        <w:spacing w:before="40" w:after="40"/>
        <w:jc w:val="center"/>
        <w:rPr>
          <w:b/>
        </w:rPr>
      </w:pPr>
      <w:r w:rsidRPr="002D53C2">
        <w:rPr>
          <w:b/>
          <w:spacing w:val="-8"/>
        </w:rPr>
        <w:t>Quy định giá dịch vụ khám bệnh, chữa bệnh thuộc danh mục do quỹ bảo hiểm</w:t>
      </w:r>
      <w:r w:rsidRPr="002D53C2">
        <w:rPr>
          <w:b/>
        </w:rPr>
        <w:t xml:space="preserve"> </w:t>
      </w:r>
    </w:p>
    <w:p w14:paraId="4D1A27E1" w14:textId="77777777" w:rsidR="00997B67" w:rsidRPr="002D53C2" w:rsidRDefault="008C3FC2" w:rsidP="00456339">
      <w:pPr>
        <w:spacing w:before="40" w:after="40"/>
        <w:jc w:val="center"/>
        <w:rPr>
          <w:b/>
        </w:rPr>
      </w:pPr>
      <w:r w:rsidRPr="002D53C2">
        <w:rPr>
          <w:b/>
        </w:rPr>
        <w:t xml:space="preserve">y tế thanh toán; do ngân sách nhà nước thanh toán; không thuộc danh mục do quỹ bảo hiểm y tế thanh toán mà không phải là dịch vụ khám bệnh, chữa bệnh theo yêu cầu trong các cơ sở khám bệnh, chữa bệnh </w:t>
      </w:r>
    </w:p>
    <w:p w14:paraId="4B2BE54D" w14:textId="13CDF49F" w:rsidR="008C3FC2" w:rsidRPr="002D53C2" w:rsidRDefault="008C3FC2" w:rsidP="00456339">
      <w:pPr>
        <w:spacing w:before="40" w:after="40"/>
        <w:jc w:val="center"/>
        <w:rPr>
          <w:b/>
        </w:rPr>
      </w:pPr>
      <w:r w:rsidRPr="002D53C2">
        <w:rPr>
          <w:b/>
        </w:rPr>
        <w:t xml:space="preserve">của </w:t>
      </w:r>
      <w:r w:rsidR="00A70A7D" w:rsidRPr="002D53C2">
        <w:rPr>
          <w:b/>
        </w:rPr>
        <w:t>N</w:t>
      </w:r>
      <w:r w:rsidRPr="002D53C2">
        <w:rPr>
          <w:b/>
        </w:rPr>
        <w:t>hà nước trên địa bàn tỉnh Phú Yên</w:t>
      </w:r>
    </w:p>
    <w:p w14:paraId="41CCCDA1" w14:textId="41811374" w:rsidR="009A1C00" w:rsidRPr="002D53C2" w:rsidRDefault="009A1C00" w:rsidP="009A1C00">
      <w:pPr>
        <w:spacing w:before="120" w:after="120" w:line="269" w:lineRule="auto"/>
        <w:rPr>
          <w:b/>
          <w:sz w:val="32"/>
        </w:rPr>
      </w:pPr>
      <w:r w:rsidRPr="002D53C2">
        <w:rPr>
          <w:noProof/>
        </w:rPr>
        <mc:AlternateContent>
          <mc:Choice Requires="wps">
            <w:drawing>
              <wp:anchor distT="0" distB="0" distL="114300" distR="114300" simplePos="0" relativeHeight="251660288" behindDoc="0" locked="0" layoutInCell="1" allowOverlap="1" wp14:anchorId="3845213E" wp14:editId="259E9EE9">
                <wp:simplePos x="0" y="0"/>
                <wp:positionH relativeFrom="column">
                  <wp:posOffset>1973638</wp:posOffset>
                </wp:positionH>
                <wp:positionV relativeFrom="paragraph">
                  <wp:posOffset>64135</wp:posOffset>
                </wp:positionV>
                <wp:extent cx="1925782" cy="0"/>
                <wp:effectExtent l="0" t="0" r="17780" b="19050"/>
                <wp:wrapNone/>
                <wp:docPr id="5" name="Straight Connector 5"/>
                <wp:cNvGraphicFramePr/>
                <a:graphic xmlns:a="http://schemas.openxmlformats.org/drawingml/2006/main">
                  <a:graphicData uri="http://schemas.microsoft.com/office/word/2010/wordprocessingShape">
                    <wps:wsp>
                      <wps:cNvCnPr/>
                      <wps:spPr>
                        <a:xfrm>
                          <a:off x="0" y="0"/>
                          <a:ext cx="192578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9693E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5.05pt" to="307.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" strokecolor="black [3213]" strokeweight=".5pt">
                <v:stroke joinstyle="miter"/>
              </v:line>
            </w:pict>
          </mc:Fallback>
        </mc:AlternateContent>
      </w:r>
    </w:p>
    <w:p w14:paraId="582B194A" w14:textId="38B9AD41" w:rsidR="008C3FC2" w:rsidRPr="002D53C2" w:rsidRDefault="008C3FC2" w:rsidP="009A1C00">
      <w:pPr>
        <w:jc w:val="center"/>
        <w:rPr>
          <w:b/>
        </w:rPr>
      </w:pPr>
      <w:r w:rsidRPr="002D53C2">
        <w:rPr>
          <w:b/>
        </w:rPr>
        <w:t>HỘI ĐỒNG NHÂN DÂN TỈNH PHÚ YÊN</w:t>
      </w:r>
    </w:p>
    <w:p w14:paraId="08760487" w14:textId="7A81BC8B" w:rsidR="008C3FC2" w:rsidRPr="002D53C2" w:rsidRDefault="008C3FC2" w:rsidP="009A1C00">
      <w:pPr>
        <w:jc w:val="center"/>
        <w:rPr>
          <w:b/>
        </w:rPr>
      </w:pPr>
      <w:r w:rsidRPr="002D53C2">
        <w:rPr>
          <w:b/>
        </w:rPr>
        <w:t xml:space="preserve">KHÓA VIII, KỲ HỌP THỨ </w:t>
      </w:r>
      <w:r w:rsidR="00914242" w:rsidRPr="002D53C2">
        <w:rPr>
          <w:b/>
        </w:rPr>
        <w:t>24</w:t>
      </w:r>
    </w:p>
    <w:p w14:paraId="5E2B16A8" w14:textId="77777777" w:rsidR="009E2340" w:rsidRPr="002D53C2" w:rsidRDefault="009E2340" w:rsidP="0063631B">
      <w:pPr>
        <w:spacing w:line="269" w:lineRule="auto"/>
        <w:ind w:firstLine="720"/>
        <w:jc w:val="center"/>
        <w:rPr>
          <w:b/>
          <w:sz w:val="20"/>
        </w:rPr>
      </w:pPr>
    </w:p>
    <w:p w14:paraId="32985DF3" w14:textId="77777777" w:rsidR="008C3FC2" w:rsidRPr="002D53C2" w:rsidRDefault="008C3FC2" w:rsidP="007F5033">
      <w:pPr>
        <w:spacing w:before="120" w:after="120" w:line="264" w:lineRule="auto"/>
        <w:ind w:firstLine="709"/>
        <w:jc w:val="both"/>
        <w:rPr>
          <w:rFonts w:eastAsia="Calibri"/>
          <w:i/>
          <w:iCs/>
          <w:spacing w:val="-4"/>
        </w:rPr>
      </w:pPr>
      <w:r w:rsidRPr="002D53C2">
        <w:rPr>
          <w:rFonts w:eastAsia="Calibri"/>
          <w:i/>
          <w:iCs/>
          <w:spacing w:val="-4"/>
        </w:rPr>
        <w:t xml:space="preserve">Căn cứ Luật Tổ chức Chính quyền địa phương ngày 19 tháng 6 năm 2015; </w:t>
      </w:r>
    </w:p>
    <w:p w14:paraId="1A5901E1" w14:textId="39AAA78E" w:rsidR="008C3FC2" w:rsidRPr="002D53C2" w:rsidRDefault="008C3FC2" w:rsidP="007F5033">
      <w:pPr>
        <w:spacing w:before="120" w:after="120" w:line="264" w:lineRule="auto"/>
        <w:ind w:firstLine="709"/>
        <w:jc w:val="both"/>
        <w:rPr>
          <w:rFonts w:eastAsia="Calibri"/>
          <w:i/>
          <w:iCs/>
        </w:rPr>
      </w:pPr>
      <w:r w:rsidRPr="002D53C2">
        <w:rPr>
          <w:rFonts w:eastAsia="Calibri"/>
          <w:i/>
          <w:iCs/>
        </w:rPr>
        <w:t xml:space="preserve">Căn cứ Luật </w:t>
      </w:r>
      <w:r w:rsidR="00914242" w:rsidRPr="002D53C2">
        <w:rPr>
          <w:rFonts w:eastAsia="Calibri"/>
          <w:i/>
          <w:iCs/>
        </w:rPr>
        <w:t>s</w:t>
      </w:r>
      <w:r w:rsidRPr="002D53C2">
        <w:rPr>
          <w:rFonts w:eastAsia="Calibri"/>
          <w:i/>
          <w:iCs/>
        </w:rPr>
        <w:t xml:space="preserve">ửa đổi, bổ sung một số điều của Luật Tổ chức Chính phủ và Luật Tổ chức chính quyền địa phương ngày 22 tháng 11 năm 2019; </w:t>
      </w:r>
    </w:p>
    <w:p w14:paraId="63A9DCF8" w14:textId="77777777" w:rsidR="008C3FC2" w:rsidRPr="002D53C2" w:rsidRDefault="008C3FC2" w:rsidP="007F5033">
      <w:pPr>
        <w:spacing w:before="120" w:after="120" w:line="264" w:lineRule="auto"/>
        <w:ind w:firstLine="709"/>
        <w:jc w:val="both"/>
        <w:rPr>
          <w:rFonts w:eastAsia="Calibri"/>
          <w:i/>
          <w:iCs/>
          <w:spacing w:val="-10"/>
        </w:rPr>
      </w:pPr>
      <w:r w:rsidRPr="002D53C2">
        <w:rPr>
          <w:rFonts w:eastAsia="Calibri"/>
          <w:i/>
          <w:iCs/>
          <w:spacing w:val="-10"/>
        </w:rPr>
        <w:t xml:space="preserve">Căn cứ Luật Ban hành văn bản quy phạm pháp luật ngày 22 tháng 6 năm 2015; </w:t>
      </w:r>
    </w:p>
    <w:p w14:paraId="068EF3D5" w14:textId="2EA56C2A" w:rsidR="008C3FC2" w:rsidRPr="002D53C2" w:rsidRDefault="008C3FC2" w:rsidP="007F5033">
      <w:pPr>
        <w:spacing w:before="120" w:after="120" w:line="264" w:lineRule="auto"/>
        <w:ind w:firstLine="709"/>
        <w:jc w:val="both"/>
        <w:rPr>
          <w:rFonts w:eastAsia="Calibri"/>
          <w:i/>
          <w:iCs/>
        </w:rPr>
      </w:pPr>
      <w:r w:rsidRPr="002D53C2">
        <w:rPr>
          <w:rFonts w:eastAsia="Calibri"/>
          <w:i/>
          <w:iCs/>
        </w:rPr>
        <w:t xml:space="preserve">Căn cứ Luật </w:t>
      </w:r>
      <w:r w:rsidR="00914242" w:rsidRPr="002D53C2">
        <w:rPr>
          <w:rFonts w:eastAsia="Calibri"/>
          <w:i/>
          <w:iCs/>
        </w:rPr>
        <w:t>s</w:t>
      </w:r>
      <w:r w:rsidRPr="002D53C2">
        <w:rPr>
          <w:rFonts w:eastAsia="Calibri"/>
          <w:i/>
          <w:iCs/>
        </w:rPr>
        <w:t xml:space="preserve">ửa đổi, bổ sung một số điều của Luật Ban hành văn bản quy phạm pháp luật ngày 18 tháng 6  năm 2020; </w:t>
      </w:r>
    </w:p>
    <w:p w14:paraId="352CEEC6" w14:textId="660B456D" w:rsidR="008C3FC2" w:rsidRPr="002D53C2" w:rsidRDefault="008C3FC2" w:rsidP="007F5033">
      <w:pPr>
        <w:spacing w:before="120" w:after="120" w:line="264" w:lineRule="auto"/>
        <w:ind w:firstLine="709"/>
        <w:jc w:val="both"/>
        <w:rPr>
          <w:rFonts w:eastAsia="Calibri"/>
          <w:i/>
          <w:iCs/>
        </w:rPr>
      </w:pPr>
      <w:r w:rsidRPr="002D53C2">
        <w:rPr>
          <w:rFonts w:eastAsia="Calibri"/>
          <w:i/>
          <w:iCs/>
        </w:rPr>
        <w:t xml:space="preserve">Căn cứ Luật </w:t>
      </w:r>
      <w:r w:rsidR="006F26AB" w:rsidRPr="002D53C2">
        <w:rPr>
          <w:rFonts w:eastAsia="Calibri"/>
          <w:i/>
          <w:iCs/>
        </w:rPr>
        <w:t>K</w:t>
      </w:r>
      <w:r w:rsidRPr="002D53C2">
        <w:rPr>
          <w:rFonts w:eastAsia="Calibri"/>
          <w:i/>
          <w:iCs/>
        </w:rPr>
        <w:t>hám bệnh, chữa bệnh ngày 09 tháng 01 năm 2023;</w:t>
      </w:r>
    </w:p>
    <w:p w14:paraId="17D0E4D8" w14:textId="3E3CF66F" w:rsidR="008C3FC2" w:rsidRPr="002D53C2" w:rsidRDefault="008C3FC2" w:rsidP="007F5033">
      <w:pPr>
        <w:spacing w:before="120" w:after="120" w:line="264" w:lineRule="auto"/>
        <w:ind w:firstLine="709"/>
        <w:jc w:val="both"/>
        <w:rPr>
          <w:rFonts w:eastAsia="Calibri"/>
          <w:i/>
          <w:iCs/>
        </w:rPr>
      </w:pPr>
      <w:r w:rsidRPr="002D53C2">
        <w:rPr>
          <w:rFonts w:eastAsia="Calibri"/>
          <w:i/>
          <w:iCs/>
        </w:rPr>
        <w:t xml:space="preserve">Căn cứ Luật </w:t>
      </w:r>
      <w:r w:rsidR="006F26AB" w:rsidRPr="002D53C2">
        <w:rPr>
          <w:rFonts w:eastAsia="Calibri"/>
          <w:i/>
          <w:iCs/>
        </w:rPr>
        <w:t>G</w:t>
      </w:r>
      <w:r w:rsidRPr="002D53C2">
        <w:rPr>
          <w:rFonts w:eastAsia="Calibri"/>
          <w:i/>
          <w:iCs/>
        </w:rPr>
        <w:t>iá ngày 19 tháng 6 năm 2023;</w:t>
      </w:r>
    </w:p>
    <w:p w14:paraId="0EEE030D" w14:textId="77777777" w:rsidR="00F24089" w:rsidRPr="002D53C2" w:rsidRDefault="00F24089" w:rsidP="007F5033">
      <w:pPr>
        <w:spacing w:before="120" w:after="120" w:line="264" w:lineRule="auto"/>
        <w:ind w:firstLine="720"/>
        <w:jc w:val="both"/>
        <w:rPr>
          <w:rFonts w:eastAsia="Arial"/>
          <w:i/>
        </w:rPr>
      </w:pPr>
      <w:r w:rsidRPr="002D53C2">
        <w:rPr>
          <w:rFonts w:eastAsia="Arial"/>
          <w:i/>
          <w:lang w:val="vi-VN"/>
        </w:rPr>
        <w:t>Căn cứ Nghị định số 34/2016/NĐ-CP ngày 14</w:t>
      </w:r>
      <w:r w:rsidRPr="002D53C2">
        <w:rPr>
          <w:rFonts w:eastAsia="Arial"/>
          <w:i/>
        </w:rPr>
        <w:t xml:space="preserve"> tháng </w:t>
      </w:r>
      <w:r w:rsidRPr="002D53C2">
        <w:rPr>
          <w:rFonts w:eastAsia="Arial"/>
          <w:i/>
          <w:lang w:val="vi-VN"/>
        </w:rPr>
        <w:t>5</w:t>
      </w:r>
      <w:r w:rsidRPr="002D53C2">
        <w:rPr>
          <w:rFonts w:eastAsia="Arial"/>
          <w:i/>
        </w:rPr>
        <w:t xml:space="preserve"> năm </w:t>
      </w:r>
      <w:r w:rsidRPr="002D53C2">
        <w:rPr>
          <w:rFonts w:eastAsia="Arial"/>
          <w:i/>
          <w:lang w:val="vi-VN"/>
        </w:rPr>
        <w:t>2016 của Chính phủ quy định chi tiết một số điều và biện pháp thi hành Luật Ban hành văn bản quy phạm pháp luật;</w:t>
      </w:r>
    </w:p>
    <w:p w14:paraId="20E511F1" w14:textId="3A4DE123" w:rsidR="00F24089" w:rsidRPr="002D53C2" w:rsidRDefault="00F24089" w:rsidP="007F5033">
      <w:pPr>
        <w:spacing w:before="120" w:after="120" w:line="264" w:lineRule="auto"/>
        <w:ind w:firstLine="720"/>
        <w:jc w:val="both"/>
        <w:rPr>
          <w:rFonts w:eastAsia="Calibri"/>
        </w:rPr>
      </w:pPr>
      <w:r w:rsidRPr="002D53C2">
        <w:rPr>
          <w:rFonts w:eastAsia="Arial"/>
          <w:i/>
          <w:lang w:val="vi-VN"/>
        </w:rPr>
        <w:t>Căn cứ Nghị định số 154/2020/NĐ-CP ngày 31</w:t>
      </w:r>
      <w:r w:rsidRPr="002D53C2">
        <w:rPr>
          <w:rFonts w:eastAsia="Arial"/>
          <w:i/>
        </w:rPr>
        <w:t xml:space="preserve"> tháng </w:t>
      </w:r>
      <w:r w:rsidRPr="002D53C2">
        <w:rPr>
          <w:rFonts w:eastAsia="Arial"/>
          <w:i/>
          <w:lang w:val="vi-VN"/>
        </w:rPr>
        <w:t>12</w:t>
      </w:r>
      <w:r w:rsidRPr="002D53C2">
        <w:rPr>
          <w:rFonts w:eastAsia="Arial"/>
          <w:i/>
        </w:rPr>
        <w:t xml:space="preserve"> năm </w:t>
      </w:r>
      <w:r w:rsidRPr="002D53C2">
        <w:rPr>
          <w:rFonts w:eastAsia="Arial"/>
          <w:i/>
          <w:lang w:val="vi-VN"/>
        </w:rPr>
        <w:t>2020 của Chính phủ sửa đổi, bổ sung một số điều của Nghị định số 34/2016/NĐ-CP ngày 14</w:t>
      </w:r>
      <w:r w:rsidRPr="002D53C2">
        <w:rPr>
          <w:rFonts w:eastAsia="Arial"/>
          <w:i/>
        </w:rPr>
        <w:t xml:space="preserve"> tháng </w:t>
      </w:r>
      <w:r w:rsidRPr="002D53C2">
        <w:rPr>
          <w:rFonts w:eastAsia="Arial"/>
          <w:i/>
          <w:lang w:val="vi-VN"/>
        </w:rPr>
        <w:t>5</w:t>
      </w:r>
      <w:r w:rsidRPr="002D53C2">
        <w:rPr>
          <w:rFonts w:eastAsia="Arial"/>
          <w:i/>
        </w:rPr>
        <w:t xml:space="preserve"> năm </w:t>
      </w:r>
      <w:r w:rsidRPr="002D53C2">
        <w:rPr>
          <w:rFonts w:eastAsia="Arial"/>
          <w:i/>
          <w:lang w:val="vi-VN"/>
        </w:rPr>
        <w:t>2016 của Chính phủ quy định chi tiết một số điều và biện pháp thi hành Luật Ban hành văn bản quy phạm pháp luật;</w:t>
      </w:r>
    </w:p>
    <w:p w14:paraId="43E7EDD0" w14:textId="77777777" w:rsidR="008C3FC2" w:rsidRPr="002D53C2" w:rsidRDefault="008C3FC2" w:rsidP="007F5033">
      <w:pPr>
        <w:spacing w:before="120" w:after="120" w:line="264" w:lineRule="auto"/>
        <w:ind w:firstLine="709"/>
        <w:jc w:val="both"/>
        <w:rPr>
          <w:rFonts w:eastAsia="Calibri"/>
          <w:i/>
          <w:iCs/>
        </w:rPr>
      </w:pPr>
      <w:r w:rsidRPr="002D53C2">
        <w:rPr>
          <w:rFonts w:eastAsia="Calibri"/>
          <w:i/>
          <w:iCs/>
        </w:rPr>
        <w:t>Căn cứ Nghị định số 96/2023/NĐ-CP ngày 30 tháng 12 năm 2023 của Chính phủ quy định chi tiết một số điều của Luật Khám bệnh, chữa bệnh;</w:t>
      </w:r>
    </w:p>
    <w:p w14:paraId="58C2C837" w14:textId="29CC9348" w:rsidR="00F24089" w:rsidRPr="002D53C2" w:rsidRDefault="00F24089" w:rsidP="007F5033">
      <w:pPr>
        <w:widowControl w:val="0"/>
        <w:spacing w:before="120" w:after="120" w:line="264" w:lineRule="auto"/>
        <w:ind w:firstLine="720"/>
        <w:jc w:val="both"/>
        <w:rPr>
          <w:rFonts w:ascii="Times New Roman Italic" w:eastAsia="Calibri" w:hAnsi="Times New Roman Italic"/>
          <w:i/>
          <w:spacing w:val="-4"/>
          <w:shd w:val="clear" w:color="auto" w:fill="FFFFFF"/>
        </w:rPr>
      </w:pPr>
      <w:r w:rsidRPr="002D53C2">
        <w:rPr>
          <w:rFonts w:ascii="Times New Roman Italic" w:eastAsia="Arial" w:hAnsi="Times New Roman Italic"/>
          <w:i/>
          <w:spacing w:val="-4"/>
          <w:lang w:val="vi-VN"/>
        </w:rPr>
        <w:t xml:space="preserve">Căn cứ Nghị định số </w:t>
      </w:r>
      <w:r w:rsidRPr="002D53C2">
        <w:rPr>
          <w:rFonts w:ascii="Times New Roman Italic" w:eastAsia="Arial" w:hAnsi="Times New Roman Italic"/>
          <w:i/>
          <w:spacing w:val="-4"/>
        </w:rPr>
        <w:t xml:space="preserve">59/2024/NĐ-CP ngày 25 tháng 5 năm 2024 của Chính phủ </w:t>
      </w:r>
      <w:r w:rsidRPr="002D53C2">
        <w:rPr>
          <w:rFonts w:ascii="Times New Roman Italic" w:eastAsia="Calibri" w:hAnsi="Times New Roman Italic"/>
          <w:i/>
          <w:spacing w:val="-4"/>
          <w:shd w:val="clear" w:color="auto" w:fill="FFFFFF"/>
        </w:rPr>
        <w:t>sửa đổi, bổ sung một số điều của Nghị định số </w:t>
      </w:r>
      <w:bookmarkStart w:id="1" w:name="tvpllink_zlhrsprhdz"/>
      <w:r w:rsidRPr="002D53C2">
        <w:rPr>
          <w:rFonts w:ascii="Times New Roman Italic" w:eastAsia="Calibri" w:hAnsi="Times New Roman Italic"/>
          <w:i/>
          <w:spacing w:val="-4"/>
          <w:shd w:val="clear" w:color="auto" w:fill="FFFFFF"/>
        </w:rPr>
        <w:fldChar w:fldCharType="begin"/>
      </w:r>
      <w:r w:rsidRPr="002D53C2">
        <w:rPr>
          <w:rFonts w:ascii="Times New Roman Italic" w:eastAsia="Calibri" w:hAnsi="Times New Roman Italic"/>
          <w:i/>
          <w:spacing w:val="-4"/>
          <w:shd w:val="clear" w:color="auto" w:fill="FFFFFF"/>
        </w:rPr>
        <w:instrText>HYPERLINK "https://thuvienphapluat.vn/van-ban/Bo-may-hanh-chinh/Nghi-dinh-34-2016-ND-CP-quy-dinh-chi-tiet-bien-phap-thi-hanh-luat-ban-hanh-van-ban-quy-pham-phap-luat-312070.aspx" \t "_blank"</w:instrText>
      </w:r>
      <w:r w:rsidRPr="002D53C2">
        <w:rPr>
          <w:rFonts w:ascii="Times New Roman Italic" w:eastAsia="Calibri" w:hAnsi="Times New Roman Italic"/>
          <w:i/>
          <w:spacing w:val="-4"/>
          <w:shd w:val="clear" w:color="auto" w:fill="FFFFFF"/>
        </w:rPr>
        <w:fldChar w:fldCharType="separate"/>
      </w:r>
      <w:r w:rsidRPr="002D53C2">
        <w:rPr>
          <w:rFonts w:ascii="Times New Roman Italic" w:eastAsia="Calibri" w:hAnsi="Times New Roman Italic"/>
          <w:i/>
          <w:spacing w:val="-4"/>
          <w:shd w:val="clear" w:color="auto" w:fill="FFFFFF"/>
        </w:rPr>
        <w:t>34/2016/NĐ-CP</w:t>
      </w:r>
      <w:r w:rsidRPr="002D53C2">
        <w:rPr>
          <w:rFonts w:ascii="Times New Roman Italic" w:eastAsia="Calibri" w:hAnsi="Times New Roman Italic"/>
          <w:i/>
          <w:spacing w:val="-4"/>
          <w:shd w:val="clear" w:color="auto" w:fill="FFFFFF"/>
        </w:rPr>
        <w:fldChar w:fldCharType="end"/>
      </w:r>
      <w:bookmarkEnd w:id="1"/>
      <w:r w:rsidRPr="002D53C2">
        <w:rPr>
          <w:rFonts w:ascii="Times New Roman Italic" w:eastAsia="Calibri" w:hAnsi="Times New Roman Italic"/>
          <w:i/>
          <w:spacing w:val="-4"/>
          <w:shd w:val="clear" w:color="auto" w:fill="FFFFFF"/>
        </w:rPr>
        <w:t> ngày 14 tháng 5 năm 2016 của Chính phủ quy định chi tiết một số điều và biện pháp thi hành </w:t>
      </w:r>
      <w:bookmarkStart w:id="2" w:name="tvpllink_vljtiegwee_1"/>
      <w:r w:rsidRPr="002D53C2">
        <w:rPr>
          <w:rFonts w:ascii="Times New Roman Italic" w:eastAsia="Calibri" w:hAnsi="Times New Roman Italic"/>
          <w:i/>
          <w:spacing w:val="-4"/>
          <w:shd w:val="clear" w:color="auto" w:fill="FFFFFF"/>
        </w:rPr>
        <w:fldChar w:fldCharType="begin"/>
      </w:r>
      <w:r w:rsidRPr="002D53C2">
        <w:rPr>
          <w:rFonts w:ascii="Times New Roman Italic" w:eastAsia="Calibri" w:hAnsi="Times New Roman Italic"/>
          <w:i/>
          <w:spacing w:val="-4"/>
          <w:shd w:val="clear" w:color="auto" w:fill="FFFFFF"/>
        </w:rPr>
        <w:instrText>HYPERLINK "https://thuvienphapluat.vn/van-ban/Bo-may-hanh-chinh/Luat-ban-hanh-van-ban-quy-pham-phap-luat-2015-282382.aspx" \t "_blank"</w:instrText>
      </w:r>
      <w:r w:rsidRPr="002D53C2">
        <w:rPr>
          <w:rFonts w:ascii="Times New Roman Italic" w:eastAsia="Calibri" w:hAnsi="Times New Roman Italic"/>
          <w:i/>
          <w:spacing w:val="-4"/>
          <w:shd w:val="clear" w:color="auto" w:fill="FFFFFF"/>
        </w:rPr>
        <w:fldChar w:fldCharType="separate"/>
      </w:r>
      <w:r w:rsidRPr="002D53C2">
        <w:rPr>
          <w:rFonts w:ascii="Times New Roman Italic" w:eastAsia="Calibri" w:hAnsi="Times New Roman Italic"/>
          <w:i/>
          <w:spacing w:val="-4"/>
          <w:shd w:val="clear" w:color="auto" w:fill="FFFFFF"/>
        </w:rPr>
        <w:t>Luật Ban hành văn bản quy phạm pháp luật</w:t>
      </w:r>
      <w:r w:rsidRPr="002D53C2">
        <w:rPr>
          <w:rFonts w:ascii="Times New Roman Italic" w:eastAsia="Calibri" w:hAnsi="Times New Roman Italic"/>
          <w:i/>
          <w:spacing w:val="-4"/>
          <w:shd w:val="clear" w:color="auto" w:fill="FFFFFF"/>
        </w:rPr>
        <w:fldChar w:fldCharType="end"/>
      </w:r>
      <w:bookmarkEnd w:id="2"/>
      <w:r w:rsidRPr="002D53C2">
        <w:rPr>
          <w:rFonts w:ascii="Times New Roman Italic" w:eastAsia="Calibri" w:hAnsi="Times New Roman Italic"/>
          <w:i/>
          <w:spacing w:val="-4"/>
          <w:shd w:val="clear" w:color="auto" w:fill="FFFFFF"/>
        </w:rPr>
        <w:t> đã được sửa đổi, bổ sung một số điều theo Nghị định số </w:t>
      </w:r>
      <w:bookmarkStart w:id="3" w:name="tvpllink_mdnnyblded"/>
      <w:r w:rsidRPr="002D53C2">
        <w:rPr>
          <w:rFonts w:ascii="Times New Roman Italic" w:eastAsia="Calibri" w:hAnsi="Times New Roman Italic"/>
          <w:i/>
          <w:spacing w:val="-4"/>
          <w:shd w:val="clear" w:color="auto" w:fill="FFFFFF"/>
        </w:rPr>
        <w:fldChar w:fldCharType="begin"/>
      </w:r>
      <w:r w:rsidRPr="002D53C2">
        <w:rPr>
          <w:rFonts w:ascii="Times New Roman Italic" w:eastAsia="Calibri" w:hAnsi="Times New Roman Italic"/>
          <w:i/>
          <w:spacing w:val="-4"/>
          <w:shd w:val="clear" w:color="auto" w:fill="FFFFFF"/>
        </w:rPr>
        <w:instrText>HYPERLINK "https://thuvienphapluat.vn/van-ban/Bo-may-hanh-chinh/Nghi-dinh-154-2020-ND-CP-sua-doi-34-2016-ND-CP-huong-dan-Luat-Ban-hanh-van-ban-quy-pham-phap-luat-461727.aspx" \t "_blank"</w:instrText>
      </w:r>
      <w:r w:rsidRPr="002D53C2">
        <w:rPr>
          <w:rFonts w:ascii="Times New Roman Italic" w:eastAsia="Calibri" w:hAnsi="Times New Roman Italic"/>
          <w:i/>
          <w:spacing w:val="-4"/>
          <w:shd w:val="clear" w:color="auto" w:fill="FFFFFF"/>
        </w:rPr>
        <w:fldChar w:fldCharType="separate"/>
      </w:r>
      <w:r w:rsidRPr="002D53C2">
        <w:rPr>
          <w:rFonts w:ascii="Times New Roman Italic" w:eastAsia="Calibri" w:hAnsi="Times New Roman Italic"/>
          <w:i/>
          <w:spacing w:val="-4"/>
          <w:shd w:val="clear" w:color="auto" w:fill="FFFFFF"/>
        </w:rPr>
        <w:t>154/2020/NĐ-CP</w:t>
      </w:r>
      <w:r w:rsidRPr="002D53C2">
        <w:rPr>
          <w:rFonts w:ascii="Times New Roman Italic" w:eastAsia="Calibri" w:hAnsi="Times New Roman Italic"/>
          <w:i/>
          <w:spacing w:val="-4"/>
          <w:shd w:val="clear" w:color="auto" w:fill="FFFFFF"/>
        </w:rPr>
        <w:fldChar w:fldCharType="end"/>
      </w:r>
      <w:bookmarkEnd w:id="3"/>
      <w:r w:rsidRPr="002D53C2">
        <w:rPr>
          <w:rFonts w:ascii="Times New Roman Italic" w:eastAsia="Calibri" w:hAnsi="Times New Roman Italic"/>
          <w:i/>
          <w:spacing w:val="-4"/>
          <w:shd w:val="clear" w:color="auto" w:fill="FFFFFF"/>
        </w:rPr>
        <w:t> ngày 31 tháng 12 năm 2020 của Chính phủ;</w:t>
      </w:r>
    </w:p>
    <w:p w14:paraId="339B1902" w14:textId="77777777" w:rsidR="008C3FC2" w:rsidRPr="002D53C2" w:rsidRDefault="008C3FC2" w:rsidP="007F5033">
      <w:pPr>
        <w:spacing w:before="120" w:after="120" w:line="264" w:lineRule="auto"/>
        <w:ind w:firstLine="709"/>
        <w:jc w:val="both"/>
        <w:rPr>
          <w:rFonts w:eastAsia="Calibri"/>
          <w:i/>
          <w:iCs/>
        </w:rPr>
      </w:pPr>
      <w:r w:rsidRPr="002D53C2">
        <w:rPr>
          <w:i/>
        </w:rPr>
        <w:lastRenderedPageBreak/>
        <w:t xml:space="preserve">Căn cứ </w:t>
      </w:r>
      <w:r w:rsidRPr="002D53C2">
        <w:rPr>
          <w:i/>
          <w:lang w:val="vi-VN"/>
        </w:rPr>
        <w:t>Nghị định số 73/2024/NĐ-CP ngày 30 tháng 6 năm 2024 của Chính phủ</w:t>
      </w:r>
      <w:r w:rsidRPr="002D53C2">
        <w:rPr>
          <w:i/>
        </w:rPr>
        <w:t xml:space="preserve"> quy định mức lương cơ sở và chế độ tiền thưởng đối với cán bộ, công chức, viên chức và lực lượng vũ trang;</w:t>
      </w:r>
    </w:p>
    <w:p w14:paraId="601B3066" w14:textId="77777777" w:rsidR="008C3FC2" w:rsidRPr="002D53C2" w:rsidRDefault="008C3FC2" w:rsidP="007F5033">
      <w:pPr>
        <w:spacing w:before="120" w:after="120" w:line="264" w:lineRule="auto"/>
        <w:ind w:firstLine="709"/>
        <w:jc w:val="both"/>
        <w:rPr>
          <w:rFonts w:eastAsia="Calibri"/>
          <w:i/>
          <w:iCs/>
        </w:rPr>
      </w:pPr>
      <w:r w:rsidRPr="002D53C2">
        <w:rPr>
          <w:rFonts w:eastAsia="Calibri"/>
          <w:i/>
          <w:iCs/>
        </w:rPr>
        <w:t>Căn cứ Thông tư số 21/2024/TT-BYT ngày 17 tháng 10 năm 2024 của Bộ trưởng Bộ Y tế quy định phương pháp định giá dịch vụ khám bệnh, chữa bệnh;</w:t>
      </w:r>
    </w:p>
    <w:p w14:paraId="0E1CAE9F" w14:textId="77777777" w:rsidR="008C3FC2" w:rsidRPr="002D53C2" w:rsidRDefault="008C3FC2" w:rsidP="007F5033">
      <w:pPr>
        <w:spacing w:before="120" w:after="120" w:line="264" w:lineRule="auto"/>
        <w:ind w:firstLine="709"/>
        <w:jc w:val="both"/>
        <w:rPr>
          <w:rFonts w:eastAsia="Calibri"/>
          <w:i/>
          <w:iCs/>
        </w:rPr>
      </w:pPr>
      <w:r w:rsidRPr="002D53C2">
        <w:rPr>
          <w:rFonts w:eastAsia="Calibri"/>
          <w:i/>
          <w:iCs/>
        </w:rPr>
        <w:t>Căn cứ Thông tư số 23/2024/TT-BYT ngày 18 tháng 10 năm 2024 của Bộ trưởng Bộ Y tế quy định danh mục kỹ thuật trong khám bệnh, chữa bệnh;</w:t>
      </w:r>
    </w:p>
    <w:p w14:paraId="7D63BD02" w14:textId="2BD5B8CC" w:rsidR="008C3FC2" w:rsidRPr="002D53C2" w:rsidRDefault="00D34870" w:rsidP="007F5033">
      <w:pPr>
        <w:spacing w:before="120" w:after="120" w:line="264" w:lineRule="auto"/>
        <w:ind w:firstLine="720"/>
        <w:jc w:val="both"/>
        <w:rPr>
          <w:i/>
          <w:spacing w:val="-2"/>
        </w:rPr>
      </w:pPr>
      <w:r w:rsidRPr="002D53C2">
        <w:rPr>
          <w:i/>
          <w:spacing w:val="-2"/>
        </w:rPr>
        <w:t>Xét Tờ trình số 252/TTr-UBND ngày 23</w:t>
      </w:r>
      <w:r w:rsidR="008C3FC2" w:rsidRPr="002D53C2">
        <w:rPr>
          <w:i/>
          <w:spacing w:val="-2"/>
        </w:rPr>
        <w:t xml:space="preserve"> </w:t>
      </w:r>
      <w:r w:rsidR="006F26AB" w:rsidRPr="002D53C2">
        <w:rPr>
          <w:i/>
          <w:spacing w:val="-2"/>
        </w:rPr>
        <w:t xml:space="preserve">tháng 12 năm </w:t>
      </w:r>
      <w:r w:rsidR="008C3FC2" w:rsidRPr="002D53C2">
        <w:rPr>
          <w:i/>
          <w:spacing w:val="-2"/>
        </w:rPr>
        <w:t xml:space="preserve">2024 của </w:t>
      </w:r>
      <w:r w:rsidR="006F26AB" w:rsidRPr="002D53C2">
        <w:rPr>
          <w:i/>
          <w:spacing w:val="-2"/>
        </w:rPr>
        <w:t xml:space="preserve">Ủy ban nhân dân </w:t>
      </w:r>
      <w:r w:rsidR="00B97497" w:rsidRPr="002D53C2">
        <w:rPr>
          <w:i/>
          <w:spacing w:val="-2"/>
        </w:rPr>
        <w:t xml:space="preserve">tỉnh về dự thảo </w:t>
      </w:r>
      <w:r w:rsidR="008C3FC2" w:rsidRPr="002D53C2">
        <w:rPr>
          <w:bCs/>
          <w:i/>
          <w:iCs/>
          <w:spacing w:val="-2"/>
        </w:rPr>
        <w:t xml:space="preserve">Nghị quyết quy định </w:t>
      </w:r>
      <w:r w:rsidR="008C3FC2" w:rsidRPr="002D53C2">
        <w:rPr>
          <w:i/>
          <w:iCs/>
          <w:spacing w:val="-2"/>
        </w:rPr>
        <w:t>giá dịch vụ khám bệnh, chữa bệnh thuộc danh mục do quỹ bảo hiểm y tế thanh toán</w:t>
      </w:r>
      <w:r w:rsidR="00EF3A70" w:rsidRPr="002D53C2">
        <w:rPr>
          <w:i/>
          <w:iCs/>
          <w:spacing w:val="-2"/>
        </w:rPr>
        <w:t>;</w:t>
      </w:r>
      <w:r w:rsidR="008C3FC2" w:rsidRPr="002D53C2">
        <w:rPr>
          <w:i/>
          <w:iCs/>
          <w:spacing w:val="-2"/>
        </w:rPr>
        <w:t xml:space="preserve"> do ngân sách nhà nước thanh toán</w:t>
      </w:r>
      <w:r w:rsidR="00EF3A70" w:rsidRPr="002D53C2">
        <w:rPr>
          <w:i/>
          <w:iCs/>
          <w:spacing w:val="-2"/>
        </w:rPr>
        <w:t>;</w:t>
      </w:r>
      <w:r w:rsidR="008C3FC2" w:rsidRPr="002D53C2">
        <w:rPr>
          <w:i/>
          <w:iCs/>
          <w:spacing w:val="-2"/>
        </w:rPr>
        <w:t xml:space="preserve"> không thuộc danh mục do quỹ bảo hiểm y tế thanh toán mà không phải là dịch vụ khám bệnh, chữa bệnh theo yêu cầu</w:t>
      </w:r>
      <w:r w:rsidR="008C3FC2" w:rsidRPr="002D53C2">
        <w:rPr>
          <w:bCs/>
          <w:i/>
          <w:iCs/>
          <w:spacing w:val="-2"/>
        </w:rPr>
        <w:t xml:space="preserve"> trong các cơ sở khám bệnh, chữa bệnh của </w:t>
      </w:r>
      <w:r w:rsidR="00487ED2" w:rsidRPr="002D53C2">
        <w:rPr>
          <w:bCs/>
          <w:i/>
          <w:iCs/>
          <w:spacing w:val="-2"/>
        </w:rPr>
        <w:t>N</w:t>
      </w:r>
      <w:r w:rsidR="008C3FC2" w:rsidRPr="002D53C2">
        <w:rPr>
          <w:bCs/>
          <w:i/>
          <w:iCs/>
          <w:spacing w:val="-2"/>
        </w:rPr>
        <w:t>hà nước trên địa bàn tỉnh Phú Yên</w:t>
      </w:r>
      <w:r w:rsidR="008C3FC2" w:rsidRPr="002D53C2">
        <w:rPr>
          <w:i/>
          <w:spacing w:val="-2"/>
        </w:rPr>
        <w:t xml:space="preserve">; Báo cáo thẩm tra của Ban </w:t>
      </w:r>
      <w:r w:rsidR="00AD2105" w:rsidRPr="002D53C2">
        <w:rPr>
          <w:i/>
          <w:spacing w:val="-2"/>
        </w:rPr>
        <w:t xml:space="preserve">Văn hóa </w:t>
      </w:r>
      <w:r w:rsidR="00436173" w:rsidRPr="002D53C2">
        <w:rPr>
          <w:i/>
          <w:spacing w:val="-2"/>
        </w:rPr>
        <w:t xml:space="preserve">- </w:t>
      </w:r>
      <w:r w:rsidR="00E05C4A" w:rsidRPr="002D53C2">
        <w:rPr>
          <w:i/>
          <w:spacing w:val="-2"/>
        </w:rPr>
        <w:t>x</w:t>
      </w:r>
      <w:r w:rsidR="00AD2105" w:rsidRPr="002D53C2">
        <w:rPr>
          <w:i/>
          <w:spacing w:val="-2"/>
        </w:rPr>
        <w:t>ã hội</w:t>
      </w:r>
      <w:r w:rsidR="008C3FC2" w:rsidRPr="002D53C2">
        <w:rPr>
          <w:i/>
          <w:spacing w:val="-2"/>
        </w:rPr>
        <w:t xml:space="preserve"> H</w:t>
      </w:r>
      <w:r w:rsidR="00AD2105" w:rsidRPr="002D53C2">
        <w:rPr>
          <w:i/>
          <w:spacing w:val="-2"/>
        </w:rPr>
        <w:t>ội đồng nhân dân</w:t>
      </w:r>
      <w:r w:rsidR="008C3FC2" w:rsidRPr="002D53C2">
        <w:rPr>
          <w:i/>
          <w:spacing w:val="-2"/>
        </w:rPr>
        <w:t xml:space="preserve"> tỉnh; ý kiến thảo luận của đại biểu Hội đồng nhân dân </w:t>
      </w:r>
      <w:r w:rsidR="000A2E32" w:rsidRPr="002D53C2">
        <w:rPr>
          <w:i/>
          <w:spacing w:val="-2"/>
        </w:rPr>
        <w:t xml:space="preserve">tỉnh </w:t>
      </w:r>
      <w:r w:rsidR="008C3FC2" w:rsidRPr="002D53C2">
        <w:rPr>
          <w:i/>
          <w:spacing w:val="-2"/>
        </w:rPr>
        <w:t>tại kỳ họp.</w:t>
      </w:r>
    </w:p>
    <w:p w14:paraId="2F0F2293" w14:textId="77777777" w:rsidR="003D3358" w:rsidRPr="007F5033" w:rsidRDefault="003D3358" w:rsidP="007F5033">
      <w:pPr>
        <w:spacing w:before="120" w:after="120" w:line="264" w:lineRule="auto"/>
        <w:ind w:firstLine="720"/>
        <w:jc w:val="both"/>
        <w:rPr>
          <w:i/>
          <w:sz w:val="16"/>
        </w:rPr>
      </w:pPr>
    </w:p>
    <w:p w14:paraId="7656FF38" w14:textId="77777777" w:rsidR="008C3FC2" w:rsidRPr="002D53C2" w:rsidRDefault="008C3FC2" w:rsidP="007F5033">
      <w:pPr>
        <w:spacing w:before="120" w:after="120" w:line="264" w:lineRule="auto"/>
        <w:ind w:firstLine="720"/>
        <w:jc w:val="center"/>
        <w:rPr>
          <w:b/>
        </w:rPr>
      </w:pPr>
      <w:r w:rsidRPr="002D53C2">
        <w:rPr>
          <w:b/>
        </w:rPr>
        <w:t>QUYẾT NGHỊ:</w:t>
      </w:r>
    </w:p>
    <w:p w14:paraId="0289ED2D" w14:textId="77777777" w:rsidR="008C3FC2" w:rsidRPr="007F5033" w:rsidRDefault="008C3FC2" w:rsidP="007F5033">
      <w:pPr>
        <w:widowControl w:val="0"/>
        <w:spacing w:before="120" w:after="120" w:line="264" w:lineRule="auto"/>
        <w:ind w:firstLine="720"/>
        <w:jc w:val="both"/>
        <w:rPr>
          <w:sz w:val="20"/>
        </w:rPr>
      </w:pPr>
      <w:r w:rsidRPr="002D53C2">
        <w:rPr>
          <w:lang w:val="nl-NL"/>
        </w:rPr>
        <w:t xml:space="preserve"> </w:t>
      </w:r>
    </w:p>
    <w:p w14:paraId="005C8522" w14:textId="77777777" w:rsidR="008C3FC2" w:rsidRPr="002D53C2" w:rsidRDefault="008C3FC2" w:rsidP="007F5033">
      <w:pPr>
        <w:spacing w:before="120" w:after="120" w:line="264" w:lineRule="auto"/>
        <w:ind w:firstLine="720"/>
        <w:jc w:val="both"/>
        <w:rPr>
          <w:b/>
        </w:rPr>
      </w:pPr>
      <w:r w:rsidRPr="002D53C2">
        <w:rPr>
          <w:b/>
        </w:rPr>
        <w:t>Điều 1. Phạm vi điều chỉnh và đối tượng áp dụng</w:t>
      </w:r>
    </w:p>
    <w:p w14:paraId="786C1C27" w14:textId="38B7E88C" w:rsidR="008C3FC2" w:rsidRPr="002D53C2" w:rsidRDefault="008C3FC2" w:rsidP="007F5033">
      <w:pPr>
        <w:spacing w:before="120" w:after="120" w:line="264" w:lineRule="auto"/>
        <w:ind w:firstLine="720"/>
        <w:jc w:val="both"/>
      </w:pPr>
      <w:r w:rsidRPr="002D53C2">
        <w:t xml:space="preserve">1. Phạm vi điều chỉnh: </w:t>
      </w:r>
      <w:r w:rsidR="00093298" w:rsidRPr="002D53C2">
        <w:t>Nghị quyết này q</w:t>
      </w:r>
      <w:r w:rsidR="00093298" w:rsidRPr="002D53C2">
        <w:rPr>
          <w:bCs/>
        </w:rPr>
        <w:t>uy định</w:t>
      </w:r>
      <w:r w:rsidR="00093298" w:rsidRPr="002D53C2">
        <w:t xml:space="preserve"> giá cụ thể dịch vụ khám bệnh, chữa bệnh thuộc danh mục do Quỹ Bảo hiểm y tế thanh toán; giá cụ thể dịch vụ khám bệnh, chữa bệnh do ngân sách nhà nước thanh toán; giá cụ thể dịch vụ khám bệnh, chữa bệnh không thuộc danh mục do Quỹ Bảo hiểm y tế thanh toán mà không phải là dịch vụ khám bệnh, chữa bệnh theo yêu cầu trong các cơ sở khám bệnh, chữa bệnh của Nhà nước trên địa bàn tỉnh Phú Yên.</w:t>
      </w:r>
    </w:p>
    <w:p w14:paraId="6680FAD9" w14:textId="77777777" w:rsidR="008C3FC2" w:rsidRPr="002D53C2" w:rsidRDefault="008C3FC2" w:rsidP="007F5033">
      <w:pPr>
        <w:spacing w:before="120" w:after="120" w:line="264" w:lineRule="auto"/>
        <w:ind w:firstLine="720"/>
        <w:jc w:val="both"/>
      </w:pPr>
      <w:r w:rsidRPr="002D53C2">
        <w:t>2. Đối tượng áp dụng:</w:t>
      </w:r>
    </w:p>
    <w:p w14:paraId="3101ED99" w14:textId="0C7E8A50" w:rsidR="008C3FC2" w:rsidRPr="002D53C2" w:rsidRDefault="008C3FC2" w:rsidP="007F5033">
      <w:pPr>
        <w:widowControl w:val="0"/>
        <w:spacing w:before="120" w:after="120" w:line="264" w:lineRule="auto"/>
        <w:ind w:firstLine="720"/>
        <w:jc w:val="both"/>
      </w:pPr>
      <w:r w:rsidRPr="002D53C2">
        <w:t xml:space="preserve">a) Các cơ sở khám bệnh, chữa bệnh của </w:t>
      </w:r>
      <w:r w:rsidR="00487ED2" w:rsidRPr="002D53C2">
        <w:t>N</w:t>
      </w:r>
      <w:r w:rsidRPr="002D53C2">
        <w:t xml:space="preserve">hà nước trên địa bàn tỉnh Phú Yên có chức năng khám bệnh, chữa bệnh, bao gồm: </w:t>
      </w:r>
      <w:r w:rsidR="00DD7197" w:rsidRPr="002D53C2">
        <w:t>c</w:t>
      </w:r>
      <w:r w:rsidRPr="002D53C2">
        <w:t>ác Bệnh viện đa khoa, chuyên khoa tuyến tỉnh</w:t>
      </w:r>
      <w:r w:rsidR="0024742A" w:rsidRPr="002D53C2">
        <w:t xml:space="preserve">; </w:t>
      </w:r>
      <w:r w:rsidR="00DD7197" w:rsidRPr="002D53C2">
        <w:t>c</w:t>
      </w:r>
      <w:r w:rsidR="008F2E00" w:rsidRPr="002D53C2">
        <w:t xml:space="preserve">ác Trung tâm, </w:t>
      </w:r>
      <w:r w:rsidRPr="002D53C2">
        <w:t>Trạm chuyên khoa tuyến tỉnh và Trung tâm y tế tuyến huyện, thị xã, thành phố có thực hiện chức năng khám bệnh, chữa bệnh</w:t>
      </w:r>
      <w:r w:rsidR="0024742A" w:rsidRPr="002D53C2">
        <w:t xml:space="preserve">; </w:t>
      </w:r>
      <w:r w:rsidR="00DD7197" w:rsidRPr="002D53C2">
        <w:t>cá</w:t>
      </w:r>
      <w:r w:rsidRPr="002D53C2">
        <w:t>c Phòng khám đa khoa khu vực; Trạm y tế xã, phường, thị trấn.</w:t>
      </w:r>
    </w:p>
    <w:p w14:paraId="3204D2EF" w14:textId="77777777" w:rsidR="008C3FC2" w:rsidRPr="002D53C2" w:rsidRDefault="008C3FC2" w:rsidP="007F5033">
      <w:pPr>
        <w:spacing w:before="120" w:after="120" w:line="264" w:lineRule="auto"/>
        <w:ind w:firstLine="720"/>
        <w:jc w:val="both"/>
      </w:pPr>
      <w:r w:rsidRPr="002D53C2">
        <w:t>b) Các cơ quan, đơn vị, tổ chức và cá nhân có liên quan.</w:t>
      </w:r>
    </w:p>
    <w:p w14:paraId="7E1CF82E" w14:textId="77777777" w:rsidR="008C3FC2" w:rsidRPr="002D53C2" w:rsidRDefault="008C3FC2" w:rsidP="007F5033">
      <w:pPr>
        <w:spacing w:before="120" w:after="120" w:line="264" w:lineRule="auto"/>
        <w:ind w:firstLine="720"/>
        <w:jc w:val="both"/>
        <w:rPr>
          <w:b/>
          <w:bCs/>
        </w:rPr>
      </w:pPr>
      <w:r w:rsidRPr="002D53C2">
        <w:rPr>
          <w:b/>
        </w:rPr>
        <w:t xml:space="preserve">Điều 2. </w:t>
      </w:r>
      <w:r w:rsidRPr="002D53C2">
        <w:rPr>
          <w:b/>
          <w:bCs/>
        </w:rPr>
        <w:t xml:space="preserve">Nguyên tắc áp dụng </w:t>
      </w:r>
    </w:p>
    <w:p w14:paraId="386A095A" w14:textId="3AEA1A1D" w:rsidR="008C3FC2" w:rsidRPr="002D53C2" w:rsidRDefault="008C3FC2" w:rsidP="007F5033">
      <w:pPr>
        <w:spacing w:before="120" w:after="120" w:line="264" w:lineRule="auto"/>
        <w:ind w:firstLine="720"/>
        <w:jc w:val="both"/>
        <w:rPr>
          <w:lang w:val="nl-NL"/>
        </w:rPr>
      </w:pPr>
      <w:r w:rsidRPr="002D53C2">
        <w:rPr>
          <w:lang w:val="nl-NL"/>
        </w:rPr>
        <w:t xml:space="preserve">Việc hướng dẫn thanh toán chi phí khám bệnh, chữa bệnh bảo hiểm y tế thực hiện theo quy định của Bộ </w:t>
      </w:r>
      <w:r w:rsidR="00863472" w:rsidRPr="002D53C2">
        <w:rPr>
          <w:lang w:val="nl-NL"/>
        </w:rPr>
        <w:t xml:space="preserve">trưởng Bộ </w:t>
      </w:r>
      <w:r w:rsidRPr="002D53C2">
        <w:rPr>
          <w:lang w:val="nl-NL"/>
        </w:rPr>
        <w:t>Y tế</w:t>
      </w:r>
      <w:r w:rsidR="003B022A" w:rsidRPr="002D53C2">
        <w:rPr>
          <w:lang w:val="nl-NL"/>
        </w:rPr>
        <w:t>.</w:t>
      </w:r>
    </w:p>
    <w:p w14:paraId="56F59949" w14:textId="02327CDD" w:rsidR="008C3FC2" w:rsidRPr="002D53C2" w:rsidRDefault="000A65E8" w:rsidP="007F5033">
      <w:pPr>
        <w:spacing w:before="120" w:after="120" w:line="264" w:lineRule="auto"/>
        <w:ind w:firstLine="720"/>
        <w:jc w:val="both"/>
      </w:pPr>
      <w:r w:rsidRPr="002D53C2">
        <w:lastRenderedPageBreak/>
        <w:t>1.</w:t>
      </w:r>
      <w:r w:rsidR="008C3FC2" w:rsidRPr="002D53C2">
        <w:t xml:space="preserve"> </w:t>
      </w:r>
      <w:r w:rsidR="00DA3D48" w:rsidRPr="002D53C2">
        <w:t>Giá dịch vụ khám bệnh và giá dịch vụ ngày giường bệnh của c</w:t>
      </w:r>
      <w:r w:rsidR="008C3FC2" w:rsidRPr="002D53C2">
        <w:t xml:space="preserve">ác </w:t>
      </w:r>
      <w:r w:rsidR="00DD7197" w:rsidRPr="002D53C2">
        <w:t>B</w:t>
      </w:r>
      <w:r w:rsidR="008C3FC2" w:rsidRPr="002D53C2">
        <w:t xml:space="preserve">ệnh viện đa khoa, chuyên khoa tuyến tỉnh; </w:t>
      </w:r>
      <w:r w:rsidR="00DD7197" w:rsidRPr="002D53C2">
        <w:t>T</w:t>
      </w:r>
      <w:r w:rsidR="008C3FC2" w:rsidRPr="002D53C2">
        <w:t>rung tâm y tế tuyến huyện thực hiện cả hai chức năng phòng bệnh và khám bệnh, chữa bệnh đã được xếp hạng: áp dụng mức giá</w:t>
      </w:r>
      <w:r w:rsidR="00DA3D48" w:rsidRPr="002D53C2">
        <w:t xml:space="preserve"> </w:t>
      </w:r>
      <w:r w:rsidR="008C3FC2" w:rsidRPr="002D53C2">
        <w:t>của bệnh viện hạng tương đương</w:t>
      </w:r>
      <w:r w:rsidR="008A1971" w:rsidRPr="002D53C2">
        <w:t xml:space="preserve"> quy định tại Phụ lục I và Phụ lục II</w:t>
      </w:r>
      <w:r w:rsidR="00EC3B19" w:rsidRPr="002D53C2">
        <w:t xml:space="preserve"> ban hành kèm theo Nghị quyết này</w:t>
      </w:r>
      <w:r w:rsidR="00DA3D48" w:rsidRPr="002D53C2">
        <w:t>.</w:t>
      </w:r>
    </w:p>
    <w:p w14:paraId="27066C53" w14:textId="1876532F" w:rsidR="008C3FC2" w:rsidRPr="002D53C2" w:rsidRDefault="000A65E8" w:rsidP="007F5033">
      <w:pPr>
        <w:spacing w:before="120" w:after="120" w:line="264" w:lineRule="auto"/>
        <w:ind w:firstLine="720"/>
        <w:jc w:val="both"/>
        <w:rPr>
          <w:lang w:val="nl-NL"/>
        </w:rPr>
      </w:pPr>
      <w:r w:rsidRPr="002D53C2">
        <w:rPr>
          <w:lang w:val="nl-NL"/>
        </w:rPr>
        <w:t>2.</w:t>
      </w:r>
      <w:r w:rsidR="008C3FC2" w:rsidRPr="002D53C2">
        <w:rPr>
          <w:lang w:val="nl-NL"/>
        </w:rPr>
        <w:t xml:space="preserve"> Các cơ sở khám bệnh, chữa bệnh chưa được phân hạng: </w:t>
      </w:r>
      <w:r w:rsidR="00DD7197" w:rsidRPr="002D53C2">
        <w:rPr>
          <w:lang w:val="nl-NL"/>
        </w:rPr>
        <w:t>g</w:t>
      </w:r>
      <w:r w:rsidR="000A2251" w:rsidRPr="002D53C2">
        <w:rPr>
          <w:lang w:val="nl-NL"/>
        </w:rPr>
        <w:t xml:space="preserve">iá </w:t>
      </w:r>
      <w:r w:rsidR="00A05B84" w:rsidRPr="002D53C2">
        <w:rPr>
          <w:lang w:val="nl-NL"/>
        </w:rPr>
        <w:t xml:space="preserve">dịch vụ </w:t>
      </w:r>
      <w:r w:rsidR="000A2251" w:rsidRPr="002D53C2">
        <w:rPr>
          <w:lang w:val="nl-NL"/>
        </w:rPr>
        <w:t xml:space="preserve">khám bệnh được </w:t>
      </w:r>
      <w:r w:rsidR="008C3FC2" w:rsidRPr="002D53C2">
        <w:rPr>
          <w:lang w:val="nl-NL"/>
        </w:rPr>
        <w:t>áp dụng mức giá</w:t>
      </w:r>
      <w:r w:rsidR="000A2251" w:rsidRPr="002D53C2">
        <w:rPr>
          <w:lang w:val="nl-NL"/>
        </w:rPr>
        <w:t xml:space="preserve"> khám bệnh</w:t>
      </w:r>
      <w:r w:rsidR="008C3FC2" w:rsidRPr="002D53C2">
        <w:rPr>
          <w:lang w:val="nl-NL"/>
        </w:rPr>
        <w:t xml:space="preserve"> của </w:t>
      </w:r>
      <w:r w:rsidR="00DD7197" w:rsidRPr="002D53C2">
        <w:rPr>
          <w:lang w:val="nl-NL"/>
        </w:rPr>
        <w:t>B</w:t>
      </w:r>
      <w:r w:rsidR="008C3FC2" w:rsidRPr="002D53C2">
        <w:rPr>
          <w:lang w:val="nl-NL"/>
        </w:rPr>
        <w:t>ệnh viện hạng IV</w:t>
      </w:r>
      <w:r w:rsidR="000A2251" w:rsidRPr="002D53C2">
        <w:rPr>
          <w:lang w:val="nl-NL"/>
        </w:rPr>
        <w:t xml:space="preserve"> quy định tại Phụ lục I</w:t>
      </w:r>
      <w:r w:rsidR="00D05B2C" w:rsidRPr="002D53C2">
        <w:rPr>
          <w:lang w:val="nl-NL"/>
        </w:rPr>
        <w:t xml:space="preserve"> ban hành kèm theo Nghị quyết này</w:t>
      </w:r>
      <w:r w:rsidR="008C3FC2" w:rsidRPr="002D53C2">
        <w:rPr>
          <w:lang w:val="nl-NL"/>
        </w:rPr>
        <w:t>.</w:t>
      </w:r>
    </w:p>
    <w:p w14:paraId="3C7667B9" w14:textId="4A8220B3" w:rsidR="008C3FC2" w:rsidRPr="002D53C2" w:rsidRDefault="000A65E8" w:rsidP="007F5033">
      <w:pPr>
        <w:spacing w:before="120" w:after="120" w:line="264" w:lineRule="auto"/>
        <w:ind w:firstLine="720"/>
        <w:jc w:val="both"/>
      </w:pPr>
      <w:r w:rsidRPr="002D53C2">
        <w:t>3.</w:t>
      </w:r>
      <w:r w:rsidR="008C3FC2" w:rsidRPr="002D53C2">
        <w:t xml:space="preserve"> Phòng khám đa khoa khu vực: </w:t>
      </w:r>
    </w:p>
    <w:p w14:paraId="2575E732" w14:textId="4042C3EB" w:rsidR="008C3FC2" w:rsidRPr="002D53C2" w:rsidRDefault="000A65E8" w:rsidP="007F5033">
      <w:pPr>
        <w:spacing w:before="120" w:after="120" w:line="264" w:lineRule="auto"/>
        <w:ind w:firstLine="720"/>
        <w:jc w:val="both"/>
        <w:rPr>
          <w:lang w:val="nl-NL"/>
        </w:rPr>
      </w:pPr>
      <w:r w:rsidRPr="002D53C2">
        <w:t>a</w:t>
      </w:r>
      <w:r w:rsidR="008C3FC2" w:rsidRPr="002D53C2">
        <w:t xml:space="preserve">) Mức giá khám bệnh: áp dụng mức giá của Bệnh viện hạng IV tại Phụ lục </w:t>
      </w:r>
      <w:r w:rsidR="008C3FC2" w:rsidRPr="002D53C2">
        <w:rPr>
          <w:lang w:val="nl-NL"/>
        </w:rPr>
        <w:t>I ban hành kèm theo Nghị quyết này</w:t>
      </w:r>
      <w:r w:rsidR="0049719F" w:rsidRPr="002D53C2">
        <w:rPr>
          <w:lang w:val="nl-NL"/>
        </w:rPr>
        <w:t>.</w:t>
      </w:r>
    </w:p>
    <w:p w14:paraId="37332B7A" w14:textId="3EA126BC" w:rsidR="008C3FC2" w:rsidRPr="002D53C2" w:rsidRDefault="000A65E8" w:rsidP="007F5033">
      <w:pPr>
        <w:spacing w:before="120" w:after="120" w:line="264" w:lineRule="auto"/>
        <w:ind w:firstLine="720"/>
        <w:jc w:val="both"/>
        <w:rPr>
          <w:lang w:val="nl-NL"/>
        </w:rPr>
      </w:pPr>
      <w:r w:rsidRPr="002D53C2">
        <w:rPr>
          <w:lang w:val="nl-NL"/>
        </w:rPr>
        <w:t>b</w:t>
      </w:r>
      <w:r w:rsidR="008C3FC2" w:rsidRPr="002D53C2">
        <w:rPr>
          <w:lang w:val="nl-NL"/>
        </w:rPr>
        <w:t xml:space="preserve">) </w:t>
      </w:r>
      <w:r w:rsidR="008C3FC2" w:rsidRPr="002D53C2">
        <w:t xml:space="preserve">Mức giá các dịch vụ kỹ thuật và xét nghiệm bằng mức giá của các dịch vụ tại Phụ lục </w:t>
      </w:r>
      <w:r w:rsidR="003C3A0D" w:rsidRPr="002D53C2">
        <w:rPr>
          <w:lang w:val="nl-NL"/>
        </w:rPr>
        <w:t>V</w:t>
      </w:r>
      <w:r w:rsidR="008C3FC2" w:rsidRPr="002D53C2">
        <w:rPr>
          <w:lang w:val="nl-NL"/>
        </w:rPr>
        <w:t xml:space="preserve"> ban hành kèm theo Nghị quyết này.</w:t>
      </w:r>
    </w:p>
    <w:p w14:paraId="4117B7A5" w14:textId="293BD778" w:rsidR="008C3FC2" w:rsidRPr="002D53C2" w:rsidRDefault="000A65E8" w:rsidP="007F5033">
      <w:pPr>
        <w:spacing w:before="120" w:after="120" w:line="264" w:lineRule="auto"/>
        <w:ind w:firstLine="720"/>
        <w:jc w:val="both"/>
      </w:pPr>
      <w:r w:rsidRPr="002D53C2">
        <w:t>4.</w:t>
      </w:r>
      <w:r w:rsidR="008C3FC2" w:rsidRPr="002D53C2">
        <w:t xml:space="preserve"> Trạm y tế xã, phường, thị trấn:</w:t>
      </w:r>
    </w:p>
    <w:p w14:paraId="45ED03FE" w14:textId="22B3AB33" w:rsidR="008C3FC2" w:rsidRPr="002D53C2" w:rsidRDefault="000A65E8" w:rsidP="007F5033">
      <w:pPr>
        <w:spacing w:before="120" w:after="120" w:line="264" w:lineRule="auto"/>
        <w:ind w:firstLine="720"/>
        <w:jc w:val="both"/>
        <w:rPr>
          <w:lang w:val="nl-NL"/>
        </w:rPr>
      </w:pPr>
      <w:r w:rsidRPr="002D53C2">
        <w:t>a</w:t>
      </w:r>
      <w:r w:rsidR="008C3FC2" w:rsidRPr="002D53C2">
        <w:t xml:space="preserve">) Mức giá khám bệnh: áp dụng mức giá của </w:t>
      </w:r>
      <w:r w:rsidR="00DD7197" w:rsidRPr="002D53C2">
        <w:t>T</w:t>
      </w:r>
      <w:r w:rsidR="008C3FC2" w:rsidRPr="002D53C2">
        <w:t xml:space="preserve">rạm y tế xã tại Phụ lục </w:t>
      </w:r>
      <w:r w:rsidR="008C3FC2" w:rsidRPr="002D53C2">
        <w:rPr>
          <w:lang w:val="nl-NL"/>
        </w:rPr>
        <w:t>I ban hành kèm theo Nghị quyết này</w:t>
      </w:r>
      <w:r w:rsidR="0049719F" w:rsidRPr="002D53C2">
        <w:rPr>
          <w:lang w:val="nl-NL"/>
        </w:rPr>
        <w:t>.</w:t>
      </w:r>
    </w:p>
    <w:p w14:paraId="30BEF2F4" w14:textId="00467D22" w:rsidR="008C3FC2" w:rsidRPr="002D53C2" w:rsidRDefault="000A65E8" w:rsidP="007F5033">
      <w:pPr>
        <w:spacing w:before="120" w:after="120" w:line="264" w:lineRule="auto"/>
        <w:ind w:firstLine="720"/>
        <w:jc w:val="both"/>
        <w:rPr>
          <w:lang w:val="nl-NL"/>
        </w:rPr>
      </w:pPr>
      <w:r w:rsidRPr="002D53C2">
        <w:rPr>
          <w:lang w:val="nl-NL"/>
        </w:rPr>
        <w:t>b</w:t>
      </w:r>
      <w:r w:rsidR="008C3FC2" w:rsidRPr="002D53C2">
        <w:rPr>
          <w:lang w:val="nl-NL"/>
        </w:rPr>
        <w:t xml:space="preserve">) </w:t>
      </w:r>
      <w:r w:rsidR="008C3FC2" w:rsidRPr="002D53C2">
        <w:t xml:space="preserve">Mức giá các dịch vụ kỹ thuật và xét nghiệm bằng 70% mức giá của các dịch vụ tại Phụ lục </w:t>
      </w:r>
      <w:r w:rsidR="00446551" w:rsidRPr="002D53C2">
        <w:rPr>
          <w:lang w:val="nl-NL"/>
        </w:rPr>
        <w:t>V</w:t>
      </w:r>
      <w:r w:rsidR="008C3FC2" w:rsidRPr="002D53C2">
        <w:rPr>
          <w:lang w:val="nl-NL"/>
        </w:rPr>
        <w:t xml:space="preserve"> ban hành kèm theo Nghị quyết này.</w:t>
      </w:r>
    </w:p>
    <w:p w14:paraId="287B3FA7" w14:textId="099EADF3" w:rsidR="008C3FC2" w:rsidRPr="002D53C2" w:rsidRDefault="000A65E8" w:rsidP="007F5033">
      <w:pPr>
        <w:spacing w:before="120" w:after="120" w:line="264" w:lineRule="auto"/>
        <w:ind w:firstLine="720"/>
        <w:jc w:val="both"/>
        <w:rPr>
          <w:lang w:val="nl-NL"/>
        </w:rPr>
      </w:pPr>
      <w:r w:rsidRPr="002D53C2">
        <w:t>c)</w:t>
      </w:r>
      <w:r w:rsidR="008C3FC2" w:rsidRPr="002D53C2">
        <w:t xml:space="preserve"> Đối với các </w:t>
      </w:r>
      <w:r w:rsidR="00776287" w:rsidRPr="002D53C2">
        <w:t>T</w:t>
      </w:r>
      <w:r w:rsidR="008C3FC2" w:rsidRPr="002D53C2">
        <w:t xml:space="preserve">rạm y tế được Sở Y tế quyết định có giường lưu: áp dụng mức giá bằng 50% mức giá ngày giường nội khoa loại 3 của bệnh viện hạng IV tại </w:t>
      </w:r>
      <w:r w:rsidR="008C3FC2" w:rsidRPr="002D53C2">
        <w:rPr>
          <w:lang w:val="nl-NL"/>
        </w:rPr>
        <w:t>Phụ lục II ban hành kèm theo Nghị quyết này.</w:t>
      </w:r>
    </w:p>
    <w:p w14:paraId="1B45A850" w14:textId="0F9B27DC" w:rsidR="008C3FC2" w:rsidRPr="002D53C2" w:rsidRDefault="008C3FC2" w:rsidP="007F5033">
      <w:pPr>
        <w:spacing w:before="120" w:after="120" w:line="264" w:lineRule="auto"/>
        <w:ind w:firstLine="720"/>
        <w:jc w:val="both"/>
        <w:rPr>
          <w:b/>
        </w:rPr>
      </w:pPr>
      <w:r w:rsidRPr="002D53C2">
        <w:rPr>
          <w:b/>
          <w:bCs/>
        </w:rPr>
        <w:t xml:space="preserve">Điều 3. </w:t>
      </w:r>
      <w:r w:rsidRPr="002D53C2">
        <w:rPr>
          <w:b/>
        </w:rPr>
        <w:t xml:space="preserve">Giá </w:t>
      </w:r>
      <w:r w:rsidR="002D7A23" w:rsidRPr="002D53C2">
        <w:rPr>
          <w:b/>
        </w:rPr>
        <w:t xml:space="preserve">cụ thể </w:t>
      </w:r>
      <w:r w:rsidRPr="002D53C2">
        <w:rPr>
          <w:b/>
        </w:rPr>
        <w:t>dịch vụ khám bệnh, chữa bệnh</w:t>
      </w:r>
    </w:p>
    <w:p w14:paraId="5A56B2D8" w14:textId="0C81DDF7" w:rsidR="008C3FC2" w:rsidRPr="002D53C2" w:rsidRDefault="008C3FC2" w:rsidP="007F5033">
      <w:pPr>
        <w:spacing w:before="120" w:after="120" w:line="264" w:lineRule="auto"/>
        <w:ind w:firstLine="720"/>
        <w:jc w:val="both"/>
      </w:pPr>
      <w:r w:rsidRPr="002D53C2">
        <w:t xml:space="preserve">1. Ban hành kèm theo Nghị quyết này </w:t>
      </w:r>
      <w:r w:rsidRPr="002D53C2">
        <w:rPr>
          <w:bCs/>
        </w:rPr>
        <w:t>các Phụ lục</w:t>
      </w:r>
      <w:r w:rsidRPr="002D53C2">
        <w:rPr>
          <w:i/>
        </w:rPr>
        <w:t xml:space="preserve"> </w:t>
      </w:r>
      <w:r w:rsidRPr="002D53C2">
        <w:t>giá dịch vụ khám bệnh, chữa bệnh thuộc danh mục do Quỹ Bảo hiểm y tế thanh toán</w:t>
      </w:r>
      <w:r w:rsidR="007A7832" w:rsidRPr="002D53C2">
        <w:t>;</w:t>
      </w:r>
      <w:r w:rsidRPr="002D53C2">
        <w:t xml:space="preserve"> do ngân sách nhà nước thanh toán</w:t>
      </w:r>
      <w:r w:rsidR="007A7832" w:rsidRPr="002D53C2">
        <w:t>;</w:t>
      </w:r>
      <w:r w:rsidRPr="002D53C2">
        <w:t xml:space="preserve"> không thuộc danh mục do Quỹ Bảo hiểm y tế thanh toán mà không phải là dịch vụ khám bệnh, chữa bệnh theo yêu cầu trong các cơ sở khám bệnh, chữa bệnh của </w:t>
      </w:r>
      <w:r w:rsidR="00776287" w:rsidRPr="002D53C2">
        <w:t>N</w:t>
      </w:r>
      <w:r w:rsidRPr="002D53C2">
        <w:t>hà nước trên địa bàn tỉnh Phú Yên, gồm:</w:t>
      </w:r>
    </w:p>
    <w:p w14:paraId="06050320" w14:textId="56C7F128" w:rsidR="00A31047" w:rsidRPr="002D53C2" w:rsidRDefault="008C3FC2" w:rsidP="007F5033">
      <w:pPr>
        <w:spacing w:before="120" w:after="120" w:line="264" w:lineRule="auto"/>
        <w:ind w:firstLine="720"/>
      </w:pPr>
      <w:r w:rsidRPr="002D53C2">
        <w:t xml:space="preserve">a) Giá dịch vụ khám bệnh, hội chẩn quy định tại Phụ lục </w:t>
      </w:r>
      <w:r w:rsidR="00A31047" w:rsidRPr="002D53C2">
        <w:t>I</w:t>
      </w:r>
      <w:r w:rsidR="00885BC5" w:rsidRPr="002D53C2">
        <w:t>;</w:t>
      </w:r>
    </w:p>
    <w:p w14:paraId="6E37E388" w14:textId="3ABCC9C7" w:rsidR="008C3FC2" w:rsidRPr="002D53C2" w:rsidRDefault="008C3FC2" w:rsidP="007F5033">
      <w:pPr>
        <w:spacing w:before="120" w:after="120" w:line="264" w:lineRule="auto"/>
        <w:ind w:firstLine="720"/>
      </w:pPr>
      <w:r w:rsidRPr="002D53C2">
        <w:t>b) Giá dịch vụ ngày giườ</w:t>
      </w:r>
      <w:r w:rsidR="00885BC5" w:rsidRPr="002D53C2">
        <w:t>ng bệnh quy định tại Phụ lục II;</w:t>
      </w:r>
    </w:p>
    <w:p w14:paraId="7120D6E2" w14:textId="3866A6D4" w:rsidR="008C3FC2" w:rsidRPr="002D53C2" w:rsidRDefault="008C3FC2" w:rsidP="007F5033">
      <w:pPr>
        <w:spacing w:before="120" w:after="120" w:line="264" w:lineRule="auto"/>
        <w:ind w:firstLine="720"/>
        <w:jc w:val="both"/>
      </w:pPr>
      <w:r w:rsidRPr="002D53C2">
        <w:t xml:space="preserve">c) </w:t>
      </w:r>
      <w:r w:rsidR="007A01F9" w:rsidRPr="002D53C2">
        <w:t xml:space="preserve">Giá dịch vụ kỹ thuật và xét nghiệm </w:t>
      </w:r>
      <w:r w:rsidR="009E02E1" w:rsidRPr="002D53C2">
        <w:t>của</w:t>
      </w:r>
      <w:r w:rsidR="007A01F9" w:rsidRPr="002D53C2">
        <w:t xml:space="preserve"> Bệnh viện Đa khoa tỉnh</w:t>
      </w:r>
      <w:r w:rsidR="00885BC5" w:rsidRPr="002D53C2">
        <w:t xml:space="preserve"> quy định tại Phụ lục III;</w:t>
      </w:r>
    </w:p>
    <w:p w14:paraId="289A47F3" w14:textId="75DEF508" w:rsidR="008C3FC2" w:rsidRPr="002D53C2" w:rsidRDefault="007A01F9" w:rsidP="007F5033">
      <w:pPr>
        <w:spacing w:before="120" w:after="120" w:line="264" w:lineRule="auto"/>
        <w:ind w:firstLine="720"/>
        <w:jc w:val="both"/>
      </w:pPr>
      <w:r w:rsidRPr="002D53C2">
        <w:t>d)</w:t>
      </w:r>
      <w:r w:rsidR="008C3FC2" w:rsidRPr="002D53C2">
        <w:t xml:space="preserve"> </w:t>
      </w:r>
      <w:bookmarkStart w:id="4" w:name="_Hlk183592556"/>
      <w:r w:rsidR="008C3FC2" w:rsidRPr="002D53C2">
        <w:t xml:space="preserve">Giá dịch vụ kỹ thuật và xét nghiệm </w:t>
      </w:r>
      <w:r w:rsidR="009E02E1" w:rsidRPr="002D53C2">
        <w:t xml:space="preserve">của </w:t>
      </w:r>
      <w:r w:rsidR="008C3FC2" w:rsidRPr="002D53C2">
        <w:t>Bệnh viện Sản Nhi</w:t>
      </w:r>
      <w:r w:rsidRPr="002D53C2">
        <w:t xml:space="preserve"> quy định tại Phụ lục IV</w:t>
      </w:r>
      <w:r w:rsidR="00885BC5" w:rsidRPr="002D53C2">
        <w:t>;</w:t>
      </w:r>
    </w:p>
    <w:bookmarkEnd w:id="4"/>
    <w:p w14:paraId="41C701DB" w14:textId="4BC754F1" w:rsidR="008C3FC2" w:rsidRPr="002D53C2" w:rsidRDefault="007A01F9" w:rsidP="007F5033">
      <w:pPr>
        <w:spacing w:before="120" w:after="120" w:line="264" w:lineRule="auto"/>
        <w:ind w:firstLine="720"/>
        <w:jc w:val="both"/>
      </w:pPr>
      <w:r w:rsidRPr="002D53C2">
        <w:t>đ</w:t>
      </w:r>
      <w:r w:rsidR="008C3FC2" w:rsidRPr="002D53C2">
        <w:t xml:space="preserve">) Giá dịch vụ kỹ thuật và xét nghiệm </w:t>
      </w:r>
      <w:r w:rsidR="009E02E1" w:rsidRPr="002D53C2">
        <w:t xml:space="preserve">của </w:t>
      </w:r>
      <w:r w:rsidR="008C3FC2" w:rsidRPr="002D53C2">
        <w:t xml:space="preserve">9 </w:t>
      </w:r>
      <w:r w:rsidR="009A4A53" w:rsidRPr="002D53C2">
        <w:t>T</w:t>
      </w:r>
      <w:r w:rsidR="008C3FC2" w:rsidRPr="002D53C2">
        <w:t>rung tâm y tế huyện/thị xã/thành phố</w:t>
      </w:r>
      <w:r w:rsidRPr="002D53C2">
        <w:t xml:space="preserve"> quy định tại Phụ lục V</w:t>
      </w:r>
      <w:r w:rsidR="00885BC5" w:rsidRPr="002D53C2">
        <w:t>;</w:t>
      </w:r>
    </w:p>
    <w:p w14:paraId="1CF7467B" w14:textId="54AAE1FE" w:rsidR="00A31047" w:rsidRPr="002D53C2" w:rsidRDefault="00A31047" w:rsidP="007F5033">
      <w:pPr>
        <w:spacing w:before="120" w:after="120" w:line="264" w:lineRule="auto"/>
        <w:ind w:firstLine="720"/>
        <w:jc w:val="both"/>
      </w:pPr>
      <w:r w:rsidRPr="002D53C2">
        <w:lastRenderedPageBreak/>
        <w:t xml:space="preserve">e) Giá dịch vụ kỹ thuật và xét nghiệm </w:t>
      </w:r>
      <w:r w:rsidR="009E02E1" w:rsidRPr="002D53C2">
        <w:t xml:space="preserve">của </w:t>
      </w:r>
      <w:r w:rsidRPr="002D53C2">
        <w:t>Bệnh viện Y học cổ truyền quy định tại Phụ lục VI</w:t>
      </w:r>
      <w:r w:rsidR="00885BC5" w:rsidRPr="002D53C2">
        <w:t>;</w:t>
      </w:r>
    </w:p>
    <w:p w14:paraId="11106EC2" w14:textId="2CAE79E3" w:rsidR="00A31047" w:rsidRPr="002D53C2" w:rsidRDefault="00CF73F7" w:rsidP="007F5033">
      <w:pPr>
        <w:spacing w:before="120" w:after="120" w:line="264" w:lineRule="auto"/>
        <w:ind w:firstLine="720"/>
        <w:jc w:val="both"/>
      </w:pPr>
      <w:r w:rsidRPr="002D53C2">
        <w:t>g</w:t>
      </w:r>
      <w:r w:rsidR="00A31047" w:rsidRPr="002D53C2">
        <w:t xml:space="preserve">) </w:t>
      </w:r>
      <w:r w:rsidR="00885BC5" w:rsidRPr="002D53C2">
        <w:t xml:space="preserve">Giá dịch vụ kỹ thuật và xét nghiệm </w:t>
      </w:r>
      <w:r w:rsidR="009E02E1" w:rsidRPr="002D53C2">
        <w:t xml:space="preserve">của </w:t>
      </w:r>
      <w:r w:rsidR="00885BC5" w:rsidRPr="002D53C2">
        <w:t>Bệnh viện Mắt</w:t>
      </w:r>
      <w:r w:rsidR="00A31047" w:rsidRPr="002D53C2">
        <w:t xml:space="preserve"> quy định tại Phụ lục VII</w:t>
      </w:r>
      <w:r w:rsidR="00885BC5" w:rsidRPr="002D53C2">
        <w:t>;</w:t>
      </w:r>
    </w:p>
    <w:p w14:paraId="663CADB0" w14:textId="1A6274A6" w:rsidR="00A31047" w:rsidRPr="002D53C2" w:rsidRDefault="00CF73F7" w:rsidP="007F5033">
      <w:pPr>
        <w:spacing w:before="120" w:after="120" w:line="264" w:lineRule="auto"/>
        <w:ind w:firstLine="720"/>
        <w:jc w:val="both"/>
      </w:pPr>
      <w:r w:rsidRPr="002D53C2">
        <w:t>h</w:t>
      </w:r>
      <w:r w:rsidR="00A31047" w:rsidRPr="002D53C2">
        <w:t xml:space="preserve">) </w:t>
      </w:r>
      <w:r w:rsidR="00885BC5" w:rsidRPr="002D53C2">
        <w:t xml:space="preserve">Giá dịch vụ kỹ thuật và xét nghiệm </w:t>
      </w:r>
      <w:r w:rsidR="009E02E1" w:rsidRPr="002D53C2">
        <w:t xml:space="preserve">của </w:t>
      </w:r>
      <w:r w:rsidR="00885BC5" w:rsidRPr="002D53C2">
        <w:t xml:space="preserve">Bệnh viện Phục hồi chức năng </w:t>
      </w:r>
      <w:r w:rsidR="00A31047" w:rsidRPr="002D53C2">
        <w:t>quy định tại Phụ lục VIII</w:t>
      </w:r>
      <w:r w:rsidR="00885BC5" w:rsidRPr="002D53C2">
        <w:t>;</w:t>
      </w:r>
    </w:p>
    <w:p w14:paraId="5F8E7059" w14:textId="025A19E1" w:rsidR="00A31047" w:rsidRPr="002D53C2" w:rsidRDefault="00CF73F7" w:rsidP="007F5033">
      <w:pPr>
        <w:spacing w:before="120" w:after="120" w:line="264" w:lineRule="auto"/>
        <w:ind w:firstLine="720"/>
        <w:jc w:val="both"/>
      </w:pPr>
      <w:r w:rsidRPr="002D53C2">
        <w:t>i</w:t>
      </w:r>
      <w:r w:rsidR="00A31047" w:rsidRPr="002D53C2">
        <w:t xml:space="preserve">) </w:t>
      </w:r>
      <w:r w:rsidR="00885BC5" w:rsidRPr="002D53C2">
        <w:t xml:space="preserve">Giá dịch vụ kỹ thuật và xét nghiệm </w:t>
      </w:r>
      <w:r w:rsidR="009E02E1" w:rsidRPr="002D53C2">
        <w:t xml:space="preserve">của </w:t>
      </w:r>
      <w:r w:rsidR="00885BC5" w:rsidRPr="002D53C2">
        <w:t xml:space="preserve">Bệnh viện Da Liễu </w:t>
      </w:r>
      <w:r w:rsidR="00A31047" w:rsidRPr="002D53C2">
        <w:t>quy định tại Phụ lục IX</w:t>
      </w:r>
      <w:r w:rsidR="00885BC5" w:rsidRPr="002D53C2">
        <w:t>;</w:t>
      </w:r>
    </w:p>
    <w:p w14:paraId="322F3C82" w14:textId="626B56A3" w:rsidR="00A31047" w:rsidRPr="002D53C2" w:rsidRDefault="00CF73F7" w:rsidP="007F5033">
      <w:pPr>
        <w:spacing w:before="120" w:after="120" w:line="264" w:lineRule="auto"/>
        <w:ind w:firstLine="720"/>
        <w:jc w:val="both"/>
      </w:pPr>
      <w:r w:rsidRPr="002D53C2">
        <w:t>k</w:t>
      </w:r>
      <w:r w:rsidR="00A31047" w:rsidRPr="002D53C2">
        <w:t>)</w:t>
      </w:r>
      <w:r w:rsidR="00885BC5" w:rsidRPr="002D53C2">
        <w:t xml:space="preserve"> Giá dịch vụ kỹ thuật và xét nghiệm </w:t>
      </w:r>
      <w:r w:rsidR="009E02E1" w:rsidRPr="002D53C2">
        <w:t xml:space="preserve">của </w:t>
      </w:r>
      <w:r w:rsidR="00885BC5" w:rsidRPr="002D53C2">
        <w:t>Trung tâm Kiểm soát bệnh tật</w:t>
      </w:r>
      <w:r w:rsidR="00A31047" w:rsidRPr="002D53C2">
        <w:t xml:space="preserve"> quy định tại Phụ lục X</w:t>
      </w:r>
      <w:r w:rsidR="00885BC5" w:rsidRPr="002D53C2">
        <w:t>;</w:t>
      </w:r>
    </w:p>
    <w:p w14:paraId="0F5CBEE3" w14:textId="31244206" w:rsidR="00A31047" w:rsidRPr="002D53C2" w:rsidRDefault="00CF73F7" w:rsidP="007F5033">
      <w:pPr>
        <w:spacing w:before="120" w:after="120" w:line="264" w:lineRule="auto"/>
        <w:ind w:firstLine="720"/>
        <w:jc w:val="both"/>
      </w:pPr>
      <w:r w:rsidRPr="002D53C2">
        <w:t>l</w:t>
      </w:r>
      <w:r w:rsidR="00A31047" w:rsidRPr="002D53C2">
        <w:t xml:space="preserve">) </w:t>
      </w:r>
      <w:r w:rsidR="00885BC5" w:rsidRPr="002D53C2">
        <w:t xml:space="preserve">Giá dịch vụ kỹ thuật và xét nghiệm </w:t>
      </w:r>
      <w:r w:rsidR="009E02E1" w:rsidRPr="002D53C2">
        <w:t xml:space="preserve">của </w:t>
      </w:r>
      <w:r w:rsidR="00885BC5" w:rsidRPr="002D53C2">
        <w:t xml:space="preserve">Trung tâm Giám định y khoa </w:t>
      </w:r>
      <w:r w:rsidR="00A31047" w:rsidRPr="002D53C2">
        <w:t>quy định tại Phụ lục XI</w:t>
      </w:r>
      <w:r w:rsidR="00885BC5" w:rsidRPr="002D53C2">
        <w:t>;</w:t>
      </w:r>
    </w:p>
    <w:p w14:paraId="4FA15BBE" w14:textId="0F821D3A" w:rsidR="00A31047" w:rsidRPr="002D53C2" w:rsidRDefault="00CF73F7" w:rsidP="007F5033">
      <w:pPr>
        <w:spacing w:before="120" w:after="120" w:line="264" w:lineRule="auto"/>
        <w:ind w:firstLine="720"/>
        <w:jc w:val="both"/>
      </w:pPr>
      <w:r w:rsidRPr="002D53C2">
        <w:t>m</w:t>
      </w:r>
      <w:r w:rsidR="00A31047" w:rsidRPr="002D53C2">
        <w:t xml:space="preserve">) </w:t>
      </w:r>
      <w:r w:rsidR="00885BC5" w:rsidRPr="002D53C2">
        <w:t xml:space="preserve">Giá dịch vụ kỹ thuật và xét nghiệm </w:t>
      </w:r>
      <w:r w:rsidR="009E02E1" w:rsidRPr="002D53C2">
        <w:t xml:space="preserve">của </w:t>
      </w:r>
      <w:r w:rsidR="00885BC5" w:rsidRPr="002D53C2">
        <w:t xml:space="preserve">Trạm chuyên khoa Tâm thần </w:t>
      </w:r>
      <w:r w:rsidR="00A31047" w:rsidRPr="002D53C2">
        <w:t>quy định tại Phụ lục XI</w:t>
      </w:r>
      <w:r w:rsidR="00885BC5" w:rsidRPr="002D53C2">
        <w:t>I;</w:t>
      </w:r>
    </w:p>
    <w:p w14:paraId="0487BF2B" w14:textId="006A6D5A" w:rsidR="00885BC5" w:rsidRPr="002D53C2" w:rsidRDefault="00CF73F7" w:rsidP="007F5033">
      <w:pPr>
        <w:spacing w:before="120" w:after="120" w:line="264" w:lineRule="auto"/>
        <w:ind w:firstLine="720"/>
        <w:jc w:val="both"/>
      </w:pPr>
      <w:r w:rsidRPr="002D53C2">
        <w:t>n</w:t>
      </w:r>
      <w:r w:rsidR="00885BC5" w:rsidRPr="002D53C2">
        <w:t xml:space="preserve">) Giá dịch vụ kỹ thuật thực hiện bằng phương pháp vô cảm gây tê chưa bao gồm chi phí thuốc và oxy sử dụng cho dịch vụ </w:t>
      </w:r>
      <w:r w:rsidR="009E02E1" w:rsidRPr="002D53C2">
        <w:t>của</w:t>
      </w:r>
      <w:r w:rsidR="00885BC5" w:rsidRPr="002D53C2">
        <w:t xml:space="preserve"> Bệnh viện Đa khoa tỉnh quy định tại Phụ lục XIII;</w:t>
      </w:r>
    </w:p>
    <w:p w14:paraId="2B44B7C8" w14:textId="0F2CD542" w:rsidR="00885BC5" w:rsidRPr="002D53C2" w:rsidRDefault="00CF73F7" w:rsidP="007F5033">
      <w:pPr>
        <w:spacing w:before="120" w:after="120" w:line="264" w:lineRule="auto"/>
        <w:ind w:firstLine="720"/>
        <w:jc w:val="both"/>
      </w:pPr>
      <w:r w:rsidRPr="002D53C2">
        <w:t>o</w:t>
      </w:r>
      <w:r w:rsidR="00885BC5" w:rsidRPr="002D53C2">
        <w:t xml:space="preserve">) Giá dịch vụ kỹ thuật thực hiện bằng phương pháp vô cảm gây tê chưa bao gồm chi phí thuốc và oxy sử dụng cho dịch vụ </w:t>
      </w:r>
      <w:r w:rsidR="009E02E1" w:rsidRPr="002D53C2">
        <w:t>của</w:t>
      </w:r>
      <w:r w:rsidR="00885BC5" w:rsidRPr="002D53C2">
        <w:t xml:space="preserve"> Bệnh viện Sản Nhi quy định tại Phụ lục XIV;</w:t>
      </w:r>
    </w:p>
    <w:p w14:paraId="203230FE" w14:textId="356A7C0D" w:rsidR="00885BC5" w:rsidRPr="002D53C2" w:rsidRDefault="00CF73F7" w:rsidP="007F5033">
      <w:pPr>
        <w:spacing w:before="120" w:after="120" w:line="264" w:lineRule="auto"/>
        <w:ind w:firstLine="720"/>
        <w:jc w:val="both"/>
      </w:pPr>
      <w:r w:rsidRPr="002D53C2">
        <w:t>p</w:t>
      </w:r>
      <w:r w:rsidR="00885BC5" w:rsidRPr="002D53C2">
        <w:t xml:space="preserve">) Giá dịch vụ kỹ thuật thực hiện bằng phương pháp vô cảm gây tê chưa bao gồm chi phí thuốc và oxy sử dụng cho dịch vụ </w:t>
      </w:r>
      <w:r w:rsidR="009E02E1" w:rsidRPr="002D53C2">
        <w:t xml:space="preserve">của </w:t>
      </w:r>
      <w:r w:rsidR="00885BC5" w:rsidRPr="002D53C2">
        <w:t xml:space="preserve">9 </w:t>
      </w:r>
      <w:r w:rsidR="00035164" w:rsidRPr="002D53C2">
        <w:t>T</w:t>
      </w:r>
      <w:r w:rsidR="00885BC5" w:rsidRPr="002D53C2">
        <w:t>rung tâm y tế huyện/thị xã/thành phố</w:t>
      </w:r>
      <w:r w:rsidR="00026F4E" w:rsidRPr="002D53C2">
        <w:t xml:space="preserve"> quy</w:t>
      </w:r>
      <w:r w:rsidR="00885BC5" w:rsidRPr="002D53C2">
        <w:t xml:space="preserve"> định tại Phụ lục XV.</w:t>
      </w:r>
    </w:p>
    <w:p w14:paraId="7BCBCE13" w14:textId="6ABD6300" w:rsidR="00E02198" w:rsidRPr="002D53C2" w:rsidRDefault="00E02198" w:rsidP="007F5033">
      <w:pPr>
        <w:spacing w:before="120" w:after="120" w:line="264" w:lineRule="auto"/>
        <w:ind w:firstLine="720"/>
        <w:jc w:val="both"/>
      </w:pPr>
      <w:r w:rsidRPr="002D53C2">
        <w:t xml:space="preserve">2. Đối với các </w:t>
      </w:r>
      <w:r w:rsidR="00035164" w:rsidRPr="002D53C2">
        <w:t>d</w:t>
      </w:r>
      <w:r w:rsidRPr="002D53C2">
        <w:t>ịch vụ kỹ thuật và xét nghiệm chưa bao gồm chi phí thuốc, vật tư tiêu hao</w:t>
      </w:r>
      <w:r w:rsidR="007770C4" w:rsidRPr="002D53C2">
        <w:t xml:space="preserve"> và </w:t>
      </w:r>
      <w:r w:rsidR="00DF2C67" w:rsidRPr="002D53C2">
        <w:t>g</w:t>
      </w:r>
      <w:r w:rsidR="007770C4" w:rsidRPr="002D53C2">
        <w:t xml:space="preserve">iá dịch vụ kỹ thuật thực hiện bằng phương pháp vô cảm gây tê chưa bao gồm chi phí thuốc và oxy sử dụng cho dịch vụ </w:t>
      </w:r>
      <w:r w:rsidRPr="002D53C2">
        <w:t>thì phần chi phí chưa bao gồm sẽ thực hiện thanh toán với cơ quan bảo hiểm xã hội và người bệnh theo thực tế sử dụng và kết quả mua sắm của cơ sở khám bệnh, chữa bệnh</w:t>
      </w:r>
      <w:r w:rsidR="00153227" w:rsidRPr="002D53C2">
        <w:t>.</w:t>
      </w:r>
    </w:p>
    <w:p w14:paraId="6E217E73" w14:textId="083F9014" w:rsidR="008C3FC2" w:rsidRPr="002D53C2" w:rsidRDefault="00E02198" w:rsidP="007F5033">
      <w:pPr>
        <w:spacing w:before="120" w:after="120" w:line="264" w:lineRule="auto"/>
        <w:ind w:firstLine="720"/>
        <w:jc w:val="both"/>
      </w:pPr>
      <w:r w:rsidRPr="002D53C2">
        <w:t>3</w:t>
      </w:r>
      <w:r w:rsidR="008C3FC2" w:rsidRPr="002D53C2">
        <w:t>. Mức giá dịch vụ khám bệnh, chữa bệnh ban hành kèm theo Nghị quyết này bao gồm chi phí trực tiếp và chi phí nhân công.</w:t>
      </w:r>
    </w:p>
    <w:p w14:paraId="15FCE2BD" w14:textId="77777777" w:rsidR="008C3FC2" w:rsidRPr="002D53C2" w:rsidRDefault="008C3FC2" w:rsidP="007F5033">
      <w:pPr>
        <w:spacing w:before="120" w:after="120" w:line="264" w:lineRule="auto"/>
        <w:ind w:firstLine="720"/>
        <w:jc w:val="both"/>
        <w:rPr>
          <w:b/>
          <w:bCs/>
          <w:lang w:val="nl-NL"/>
        </w:rPr>
      </w:pPr>
      <w:r w:rsidRPr="002D53C2">
        <w:rPr>
          <w:b/>
          <w:bCs/>
          <w:lang w:val="nl-NL"/>
        </w:rPr>
        <w:t>Điều 4. Điều khoản chuyển tiếp</w:t>
      </w:r>
    </w:p>
    <w:p w14:paraId="219321F0" w14:textId="7DBC89FF" w:rsidR="008C3FC2" w:rsidRPr="002D53C2" w:rsidRDefault="008C3FC2" w:rsidP="007F5033">
      <w:pPr>
        <w:spacing w:before="120" w:after="120" w:line="264" w:lineRule="auto"/>
        <w:ind w:firstLine="720"/>
        <w:jc w:val="both"/>
        <w:rPr>
          <w:bCs/>
        </w:rPr>
      </w:pPr>
      <w:r w:rsidRPr="002D53C2">
        <w:rPr>
          <w:lang w:val="nl-NL"/>
        </w:rPr>
        <w:t xml:space="preserve">Đối với người bệnh đang điều trị tại cơ sở khám bệnh, chữa bệnh trước thời điểm Nghị </w:t>
      </w:r>
      <w:r w:rsidR="00DF2C67" w:rsidRPr="002D53C2">
        <w:rPr>
          <w:lang w:val="nl-NL"/>
        </w:rPr>
        <w:t>q</w:t>
      </w:r>
      <w:r w:rsidRPr="002D53C2">
        <w:rPr>
          <w:lang w:val="nl-NL"/>
        </w:rPr>
        <w:t xml:space="preserve">uyết  này có hiệu lực và ra viện hoặc kết thúc đợt điều trị ngoại trú sau thời điểm Nghị </w:t>
      </w:r>
      <w:r w:rsidR="00DF2C67" w:rsidRPr="002D53C2">
        <w:rPr>
          <w:lang w:val="nl-NL"/>
        </w:rPr>
        <w:t>q</w:t>
      </w:r>
      <w:r w:rsidRPr="002D53C2">
        <w:rPr>
          <w:lang w:val="nl-NL"/>
        </w:rPr>
        <w:t xml:space="preserve">uyết này có hiệu lực: tiếp tục được áp dụng mức giá dịch vụ khám bệnh, chữa bệnh theo quy định của cấp có thẩm quyền trước thời </w:t>
      </w:r>
      <w:r w:rsidRPr="002D53C2">
        <w:rPr>
          <w:lang w:val="nl-NL"/>
        </w:rPr>
        <w:lastRenderedPageBreak/>
        <w:t xml:space="preserve">điểm thực hiện mức giá theo quy định tại Nghị </w:t>
      </w:r>
      <w:r w:rsidR="00DF2C67" w:rsidRPr="002D53C2">
        <w:rPr>
          <w:lang w:val="nl-NL"/>
        </w:rPr>
        <w:t>q</w:t>
      </w:r>
      <w:r w:rsidRPr="002D53C2">
        <w:rPr>
          <w:lang w:val="nl-NL"/>
        </w:rPr>
        <w:t>uyết này cho đến khi ra viện hoặc kết thúc đợt điều trị ngoại trú.</w:t>
      </w:r>
    </w:p>
    <w:p w14:paraId="2489AD49" w14:textId="77777777" w:rsidR="008C3FC2" w:rsidRPr="002D53C2" w:rsidRDefault="008C3FC2" w:rsidP="007F5033">
      <w:pPr>
        <w:spacing w:before="120" w:after="120" w:line="264" w:lineRule="auto"/>
        <w:ind w:firstLine="720"/>
        <w:jc w:val="both"/>
        <w:rPr>
          <w:b/>
          <w:lang w:val="vi-VN"/>
        </w:rPr>
      </w:pPr>
      <w:r w:rsidRPr="002D53C2">
        <w:rPr>
          <w:b/>
          <w:lang w:val="vi-VN"/>
        </w:rPr>
        <w:t xml:space="preserve">Điều </w:t>
      </w:r>
      <w:r w:rsidRPr="002D53C2">
        <w:rPr>
          <w:b/>
        </w:rPr>
        <w:t>5</w:t>
      </w:r>
      <w:r w:rsidRPr="002D53C2">
        <w:rPr>
          <w:b/>
          <w:lang w:val="vi-VN"/>
        </w:rPr>
        <w:t>. Tổ chức thực hiện</w:t>
      </w:r>
    </w:p>
    <w:p w14:paraId="50C98CBB" w14:textId="3DF485D0" w:rsidR="008C3FC2" w:rsidRPr="002D53C2" w:rsidRDefault="008C3FC2" w:rsidP="007F5033">
      <w:pPr>
        <w:tabs>
          <w:tab w:val="right" w:pos="9360"/>
        </w:tabs>
        <w:spacing w:before="120" w:after="120" w:line="264" w:lineRule="auto"/>
        <w:ind w:firstLine="720"/>
        <w:jc w:val="both"/>
        <w:rPr>
          <w:lang w:val="vi-VN"/>
        </w:rPr>
      </w:pPr>
      <w:r w:rsidRPr="002D53C2">
        <w:rPr>
          <w:lang w:val="vi-VN"/>
        </w:rPr>
        <w:t>H</w:t>
      </w:r>
      <w:r w:rsidRPr="002D53C2">
        <w:t>ội đồng nhân dân tỉnh</w:t>
      </w:r>
      <w:r w:rsidRPr="002D53C2">
        <w:rPr>
          <w:lang w:val="vi-VN"/>
        </w:rPr>
        <w:t xml:space="preserve"> giao:</w:t>
      </w:r>
      <w:r w:rsidR="00F25178" w:rsidRPr="002D53C2">
        <w:rPr>
          <w:lang w:val="vi-VN"/>
        </w:rPr>
        <w:tab/>
      </w:r>
    </w:p>
    <w:p w14:paraId="174A9D79" w14:textId="5291C57D" w:rsidR="005A3625" w:rsidRPr="002D53C2" w:rsidRDefault="008C3FC2" w:rsidP="007F5033">
      <w:pPr>
        <w:spacing w:before="120" w:after="120" w:line="264" w:lineRule="auto"/>
        <w:ind w:firstLine="720"/>
        <w:jc w:val="both"/>
        <w:rPr>
          <w:lang w:val="vi-VN"/>
        </w:rPr>
      </w:pPr>
      <w:r w:rsidRPr="002D53C2">
        <w:rPr>
          <w:lang w:val="vi-VN"/>
        </w:rPr>
        <w:t xml:space="preserve">1. </w:t>
      </w:r>
      <w:r w:rsidR="005A3625" w:rsidRPr="002D53C2">
        <w:rPr>
          <w:lang w:val="nl-NL"/>
        </w:rPr>
        <w:t>Ủy ban nhân dân tỉnh tổ chức triển khai thực hiện Nghị quyết này đảm bảo theo đúng quy định pháp luật</w:t>
      </w:r>
      <w:r w:rsidR="005A3625" w:rsidRPr="002D53C2">
        <w:rPr>
          <w:lang w:val="vi-VN"/>
        </w:rPr>
        <w:t xml:space="preserve">; </w:t>
      </w:r>
      <w:r w:rsidR="005A3625" w:rsidRPr="002D53C2">
        <w:rPr>
          <w:iCs/>
          <w:lang w:val="nl-NL"/>
        </w:rPr>
        <w:t>chịu trách n</w:t>
      </w:r>
      <w:r w:rsidR="00D34870" w:rsidRPr="002D53C2">
        <w:rPr>
          <w:iCs/>
          <w:lang w:val="nl-NL"/>
        </w:rPr>
        <w:t xml:space="preserve">hiệm về tính chính xác, hợp lý </w:t>
      </w:r>
      <w:r w:rsidR="005A3625" w:rsidRPr="002D53C2">
        <w:rPr>
          <w:iCs/>
          <w:lang w:val="nl-NL"/>
        </w:rPr>
        <w:t>của số liệu, danh mục dịch vụ khám bệnh, chữa bệnh và phương án tính giá cụ thể cho từng danh mục dịch vụ khám bệnh, chữa bệnh tại các Phụ lục kèm theo Nghị quyết này.</w:t>
      </w:r>
    </w:p>
    <w:p w14:paraId="758E7873" w14:textId="77777777" w:rsidR="00570AF2" w:rsidRPr="002D53C2" w:rsidRDefault="008C3FC2" w:rsidP="007F5033">
      <w:pPr>
        <w:spacing w:before="120" w:after="120" w:line="264" w:lineRule="auto"/>
        <w:ind w:firstLine="709"/>
        <w:jc w:val="both"/>
        <w:rPr>
          <w:lang w:val="nl-NL"/>
        </w:rPr>
      </w:pPr>
      <w:r w:rsidRPr="002D53C2">
        <w:rPr>
          <w:lang w:val="vi-VN"/>
        </w:rPr>
        <w:t xml:space="preserve">2. </w:t>
      </w:r>
      <w:r w:rsidR="00570AF2" w:rsidRPr="002D53C2">
        <w:rPr>
          <w:lang w:val="nl-NL"/>
        </w:rPr>
        <w:t>Thường trực Hội đồng nhân dân, các ban của Hội đồng nhân dân và đại biểu Hội đồng nhân dân tỉnh căn cứ chức năng, nhiệm vụ, quyền hạn theo luật định, giám sát việc thực hiện Nghị quyết này.</w:t>
      </w:r>
    </w:p>
    <w:p w14:paraId="1E1C83E2" w14:textId="77777777" w:rsidR="009A1C00" w:rsidRPr="002D53C2" w:rsidRDefault="009A1C00" w:rsidP="007F5033">
      <w:pPr>
        <w:spacing w:before="120" w:after="120" w:line="264" w:lineRule="auto"/>
        <w:ind w:firstLine="720"/>
        <w:jc w:val="both"/>
        <w:rPr>
          <w:sz w:val="2"/>
        </w:rPr>
      </w:pPr>
    </w:p>
    <w:p w14:paraId="028AAF2A" w14:textId="51B22AB8" w:rsidR="008C3FC2" w:rsidRPr="002D53C2" w:rsidRDefault="008C3FC2" w:rsidP="007F5033">
      <w:pPr>
        <w:spacing w:before="120" w:after="120" w:line="264" w:lineRule="auto"/>
        <w:ind w:firstLine="720"/>
        <w:jc w:val="both"/>
        <w:rPr>
          <w:iCs/>
          <w:spacing w:val="-2"/>
        </w:rPr>
      </w:pPr>
      <w:r w:rsidRPr="002D53C2">
        <w:rPr>
          <w:lang w:val="vi-VN"/>
        </w:rPr>
        <w:t xml:space="preserve">Nghị quyết này đã được Hội đồng nhân dân tỉnh Phú Yên </w:t>
      </w:r>
      <w:r w:rsidR="00A60B1B" w:rsidRPr="002D53C2">
        <w:t>K</w:t>
      </w:r>
      <w:r w:rsidRPr="002D53C2">
        <w:rPr>
          <w:lang w:val="vi-VN"/>
        </w:rPr>
        <w:t>hóa V</w:t>
      </w:r>
      <w:r w:rsidRPr="002D53C2">
        <w:t>I</w:t>
      </w:r>
      <w:r w:rsidRPr="002D53C2">
        <w:rPr>
          <w:lang w:val="vi-VN"/>
        </w:rPr>
        <w:t xml:space="preserve">II, </w:t>
      </w:r>
      <w:r w:rsidR="00A60B1B" w:rsidRPr="002D53C2">
        <w:t>K</w:t>
      </w:r>
      <w:r w:rsidRPr="002D53C2">
        <w:rPr>
          <w:lang w:val="vi-VN"/>
        </w:rPr>
        <w:t>ỳ họp thứ</w:t>
      </w:r>
      <w:r w:rsidR="00A675FB" w:rsidRPr="002D53C2">
        <w:t xml:space="preserve"> 24</w:t>
      </w:r>
      <w:r w:rsidRPr="002D53C2">
        <w:rPr>
          <w:lang w:val="vi-VN"/>
        </w:rPr>
        <w:t xml:space="preserve"> thông qua ngày</w:t>
      </w:r>
      <w:r w:rsidR="00A675FB" w:rsidRPr="002D53C2">
        <w:t xml:space="preserve"> 25 </w:t>
      </w:r>
      <w:r w:rsidRPr="002D53C2">
        <w:rPr>
          <w:lang w:val="vi-VN"/>
        </w:rPr>
        <w:t>tháng</w:t>
      </w:r>
      <w:r w:rsidR="00A675FB" w:rsidRPr="002D53C2">
        <w:t xml:space="preserve"> 12 </w:t>
      </w:r>
      <w:r w:rsidRPr="002D53C2">
        <w:rPr>
          <w:lang w:val="vi-VN"/>
        </w:rPr>
        <w:t>năm 20</w:t>
      </w:r>
      <w:r w:rsidRPr="002D53C2">
        <w:t xml:space="preserve">24, </w:t>
      </w:r>
      <w:r w:rsidRPr="002D53C2">
        <w:rPr>
          <w:lang w:val="vi-VN"/>
        </w:rPr>
        <w:t>có hiệu lực từ ngày</w:t>
      </w:r>
      <w:r w:rsidR="00471E19" w:rsidRPr="002D53C2">
        <w:t xml:space="preserve"> </w:t>
      </w:r>
      <w:r w:rsidR="00F64BB6" w:rsidRPr="002D53C2">
        <w:t>01</w:t>
      </w:r>
      <w:r w:rsidRPr="002D53C2">
        <w:rPr>
          <w:lang w:val="vi-VN"/>
        </w:rPr>
        <w:t xml:space="preserve"> tháng </w:t>
      </w:r>
      <w:r w:rsidR="00F64BB6" w:rsidRPr="002D53C2">
        <w:t>01</w:t>
      </w:r>
      <w:r w:rsidRPr="002D53C2">
        <w:rPr>
          <w:lang w:val="vi-VN"/>
        </w:rPr>
        <w:t xml:space="preserve"> năm 20</w:t>
      </w:r>
      <w:r w:rsidRPr="002D53C2">
        <w:t>2</w:t>
      </w:r>
      <w:r w:rsidR="00F64BB6" w:rsidRPr="002D53C2">
        <w:t xml:space="preserve">5. </w:t>
      </w:r>
      <w:r w:rsidR="003E13D6" w:rsidRPr="002D53C2">
        <w:rPr>
          <w:iCs/>
        </w:rPr>
        <w:t xml:space="preserve">Nghị quyết số 15/2019/NQ-HĐND ngày 06 tháng 12 năm 2019 quy định giá dịch vụ khám bệnh, chữa bệnh không thuộc phạm vi thanh toán của Quỹ Bảo hiểm y tế trong các cơ sở khám bệnh, chữa bệnh của </w:t>
      </w:r>
      <w:r w:rsidR="00EA267B" w:rsidRPr="002D53C2">
        <w:rPr>
          <w:iCs/>
        </w:rPr>
        <w:t>N</w:t>
      </w:r>
      <w:r w:rsidR="003E13D6" w:rsidRPr="002D53C2">
        <w:rPr>
          <w:iCs/>
        </w:rPr>
        <w:t>hà nước trên địa bàn tỉnh Phú Yên</w:t>
      </w:r>
      <w:r w:rsidR="00F64BB6" w:rsidRPr="002D53C2">
        <w:rPr>
          <w:iCs/>
        </w:rPr>
        <w:t xml:space="preserve"> hết hiệu lực từ ngày Nghị quyết này có hiệu lực thi hành</w:t>
      </w:r>
      <w:r w:rsidRPr="002D53C2">
        <w:rPr>
          <w:iCs/>
          <w:spacing w:val="-2"/>
        </w:rPr>
        <w:t>./.</w:t>
      </w:r>
    </w:p>
    <w:p w14:paraId="3A07B099" w14:textId="77777777" w:rsidR="00213843" w:rsidRPr="002D53C2" w:rsidRDefault="00213843" w:rsidP="008C3FC2">
      <w:pPr>
        <w:spacing w:before="100" w:after="100"/>
        <w:ind w:firstLine="720"/>
        <w:jc w:val="both"/>
        <w:rPr>
          <w:iCs/>
          <w:spacing w:val="-2"/>
          <w:sz w:val="12"/>
        </w:rPr>
      </w:pPr>
    </w:p>
    <w:tbl>
      <w:tblPr>
        <w:tblW w:w="9286" w:type="dxa"/>
        <w:tblInd w:w="108" w:type="dxa"/>
        <w:tblBorders>
          <w:insideH w:val="single" w:sz="4" w:space="0" w:color="auto"/>
        </w:tblBorders>
        <w:tblLook w:val="01E0" w:firstRow="1" w:lastRow="1" w:firstColumn="1" w:lastColumn="1" w:noHBand="0" w:noVBand="0"/>
      </w:tblPr>
      <w:tblGrid>
        <w:gridCol w:w="4927"/>
        <w:gridCol w:w="4359"/>
      </w:tblGrid>
      <w:tr w:rsidR="002D53C2" w:rsidRPr="002D53C2" w14:paraId="7A739473" w14:textId="77777777" w:rsidTr="009A1C00">
        <w:tc>
          <w:tcPr>
            <w:tcW w:w="4927" w:type="dxa"/>
          </w:tcPr>
          <w:p w14:paraId="66A67FB7" w14:textId="77777777" w:rsidR="009A1C00" w:rsidRPr="002D53C2" w:rsidRDefault="008C3FC2" w:rsidP="009A1C00">
            <w:pPr>
              <w:ind w:left="-108"/>
              <w:jc w:val="both"/>
              <w:rPr>
                <w:sz w:val="24"/>
                <w:szCs w:val="24"/>
              </w:rPr>
            </w:pPr>
            <w:r w:rsidRPr="002D53C2">
              <w:rPr>
                <w:b/>
                <w:i/>
                <w:sz w:val="24"/>
                <w:szCs w:val="24"/>
                <w:lang w:val="vi-VN"/>
              </w:rPr>
              <w:t>Nơi nhận:</w:t>
            </w:r>
            <w:r w:rsidRPr="002D53C2">
              <w:rPr>
                <w:sz w:val="24"/>
                <w:szCs w:val="24"/>
                <w:lang w:val="vi-VN"/>
              </w:rPr>
              <w:t xml:space="preserve">  </w:t>
            </w:r>
          </w:p>
          <w:p w14:paraId="5C018138" w14:textId="77777777" w:rsidR="009A1C00" w:rsidRPr="002D53C2" w:rsidRDefault="008C3FC2" w:rsidP="009A1C00">
            <w:pPr>
              <w:ind w:left="-108"/>
              <w:jc w:val="both"/>
              <w:rPr>
                <w:sz w:val="24"/>
                <w:szCs w:val="24"/>
              </w:rPr>
            </w:pPr>
            <w:r w:rsidRPr="002D53C2">
              <w:rPr>
                <w:sz w:val="22"/>
                <w:szCs w:val="22"/>
                <w:lang w:val="vi-VN"/>
              </w:rPr>
              <w:t>- Ủy ban thường vụ Quốc hội;</w:t>
            </w:r>
          </w:p>
          <w:p w14:paraId="5903C0B2" w14:textId="77777777" w:rsidR="009A1C00" w:rsidRPr="002D53C2" w:rsidRDefault="008C3FC2" w:rsidP="009A1C00">
            <w:pPr>
              <w:ind w:left="-108"/>
              <w:jc w:val="both"/>
              <w:rPr>
                <w:sz w:val="24"/>
                <w:szCs w:val="24"/>
              </w:rPr>
            </w:pPr>
            <w:r w:rsidRPr="002D53C2">
              <w:rPr>
                <w:sz w:val="22"/>
                <w:szCs w:val="22"/>
                <w:lang w:val="vi-VN"/>
              </w:rPr>
              <w:t>- Chính phủ;</w:t>
            </w:r>
          </w:p>
          <w:p w14:paraId="1232FFDC" w14:textId="77777777" w:rsidR="009A1C00" w:rsidRPr="002D53C2" w:rsidRDefault="006B7E42" w:rsidP="009A1C00">
            <w:pPr>
              <w:ind w:left="-108"/>
              <w:jc w:val="both"/>
              <w:rPr>
                <w:sz w:val="24"/>
                <w:szCs w:val="24"/>
              </w:rPr>
            </w:pPr>
            <w:r w:rsidRPr="002D53C2">
              <w:rPr>
                <w:sz w:val="22"/>
                <w:szCs w:val="22"/>
              </w:rPr>
              <w:t>- Các Bộ: Y tế, Tài chính, Tư pháp;</w:t>
            </w:r>
          </w:p>
          <w:p w14:paraId="2DB68721" w14:textId="77777777" w:rsidR="009A1C00" w:rsidRPr="002D53C2" w:rsidRDefault="008C3FC2" w:rsidP="009A1C00">
            <w:pPr>
              <w:ind w:left="-108"/>
              <w:jc w:val="both"/>
              <w:rPr>
                <w:sz w:val="24"/>
                <w:szCs w:val="24"/>
              </w:rPr>
            </w:pPr>
            <w:r w:rsidRPr="002D53C2">
              <w:rPr>
                <w:sz w:val="22"/>
                <w:szCs w:val="22"/>
                <w:lang w:val="vi-VN"/>
              </w:rPr>
              <w:t xml:space="preserve">- Cục Kiểm tra văn bản </w:t>
            </w:r>
            <w:r w:rsidRPr="002D53C2">
              <w:rPr>
                <w:sz w:val="22"/>
                <w:szCs w:val="22"/>
              </w:rPr>
              <w:t xml:space="preserve">QPPL </w:t>
            </w:r>
            <w:r w:rsidRPr="002D53C2">
              <w:rPr>
                <w:sz w:val="22"/>
                <w:szCs w:val="22"/>
                <w:lang w:val="vi-VN"/>
              </w:rPr>
              <w:t>- Bộ Tư pháp;</w:t>
            </w:r>
          </w:p>
          <w:p w14:paraId="0264454B"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Thường trực Tỉnh ủy;</w:t>
            </w:r>
          </w:p>
          <w:p w14:paraId="5DBDD8F1"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Đoàn đại biểu Quốc hội tỉnh;</w:t>
            </w:r>
          </w:p>
          <w:p w14:paraId="4767D1A7"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TT. HĐND, UBND, UBMTTQVN tỉnh;</w:t>
            </w:r>
          </w:p>
          <w:p w14:paraId="2E985539"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Viện KSND, TAND, Cục THADS tỉnh;</w:t>
            </w:r>
          </w:p>
          <w:p w14:paraId="39831E97"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Các đại biểu HĐND tỉnh;</w:t>
            </w:r>
          </w:p>
          <w:p w14:paraId="6D5C93B5" w14:textId="77777777" w:rsidR="009A1C00" w:rsidRPr="002D53C2" w:rsidRDefault="006B7E42" w:rsidP="009A1C00">
            <w:pPr>
              <w:ind w:left="-108"/>
              <w:jc w:val="both"/>
              <w:rPr>
                <w:sz w:val="24"/>
                <w:szCs w:val="24"/>
              </w:rPr>
            </w:pPr>
            <w:r w:rsidRPr="002D53C2">
              <w:rPr>
                <w:bCs/>
                <w:iCs/>
                <w:spacing w:val="-6"/>
                <w:sz w:val="22"/>
                <w:szCs w:val="22"/>
              </w:rPr>
              <w:t>-</w:t>
            </w:r>
            <w:r w:rsidRPr="002D53C2">
              <w:rPr>
                <w:spacing w:val="-6"/>
                <w:sz w:val="22"/>
                <w:szCs w:val="22"/>
              </w:rPr>
              <w:t xml:space="preserve"> Các VP: Tỉnh ủy, Đoàn ĐBQH&amp;HĐND, UBND tỉnh;</w:t>
            </w:r>
          </w:p>
          <w:p w14:paraId="6A03FB45"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Các sở, ban, ngành, đoàn thể tỉnh;</w:t>
            </w:r>
          </w:p>
          <w:p w14:paraId="2E474983"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TT. HĐND, UBND các huyện, thị xã, thành phố;</w:t>
            </w:r>
          </w:p>
          <w:p w14:paraId="122D699D"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Báo Phú Yên, Đài Phát thanh - Truyền hình tỉnh;</w:t>
            </w:r>
          </w:p>
          <w:p w14:paraId="1805F616"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Trung tâm Truyền thông - Văn phòng UBND tỉnh;</w:t>
            </w:r>
          </w:p>
          <w:p w14:paraId="5D0A7A19" w14:textId="77777777" w:rsidR="009A1C00" w:rsidRPr="002D53C2" w:rsidRDefault="006B7E42" w:rsidP="009A1C00">
            <w:pPr>
              <w:ind w:left="-108"/>
              <w:jc w:val="both"/>
              <w:rPr>
                <w:sz w:val="24"/>
                <w:szCs w:val="24"/>
              </w:rPr>
            </w:pPr>
            <w:r w:rsidRPr="002D53C2">
              <w:rPr>
                <w:bCs/>
                <w:iCs/>
                <w:sz w:val="22"/>
                <w:szCs w:val="22"/>
              </w:rPr>
              <w:t>-</w:t>
            </w:r>
            <w:r w:rsidRPr="002D53C2">
              <w:rPr>
                <w:sz w:val="22"/>
                <w:szCs w:val="22"/>
              </w:rPr>
              <w:t xml:space="preserve"> Trang Thông tin điện tử HĐND tỉnh;</w:t>
            </w:r>
          </w:p>
          <w:p w14:paraId="2B7C41C9" w14:textId="75FAE8E5" w:rsidR="008C3FC2" w:rsidRPr="002D53C2" w:rsidRDefault="006B7E42" w:rsidP="009A1C00">
            <w:pPr>
              <w:ind w:left="-108"/>
              <w:jc w:val="both"/>
              <w:rPr>
                <w:sz w:val="24"/>
                <w:szCs w:val="24"/>
                <w:lang w:val="vi-VN"/>
              </w:rPr>
            </w:pPr>
            <w:r w:rsidRPr="002D53C2">
              <w:rPr>
                <w:bCs/>
                <w:iCs/>
                <w:sz w:val="22"/>
                <w:szCs w:val="22"/>
              </w:rPr>
              <w:t>-</w:t>
            </w:r>
            <w:r w:rsidRPr="002D53C2">
              <w:rPr>
                <w:sz w:val="22"/>
                <w:szCs w:val="22"/>
              </w:rPr>
              <w:t xml:space="preserve"> Lưu: VT, HSKH.</w:t>
            </w:r>
          </w:p>
        </w:tc>
        <w:tc>
          <w:tcPr>
            <w:tcW w:w="4359" w:type="dxa"/>
          </w:tcPr>
          <w:p w14:paraId="58F494E2" w14:textId="77777777" w:rsidR="008C3FC2" w:rsidRPr="002D53C2" w:rsidRDefault="008C3FC2" w:rsidP="000E621D">
            <w:pPr>
              <w:jc w:val="center"/>
              <w:rPr>
                <w:b/>
              </w:rPr>
            </w:pPr>
            <w:r w:rsidRPr="002D53C2">
              <w:rPr>
                <w:b/>
              </w:rPr>
              <w:t>CHỦ TỊCH</w:t>
            </w:r>
          </w:p>
          <w:p w14:paraId="3A008C47" w14:textId="77777777" w:rsidR="008C3FC2" w:rsidRPr="002D53C2" w:rsidRDefault="008C3FC2" w:rsidP="000E621D">
            <w:pPr>
              <w:jc w:val="center"/>
              <w:rPr>
                <w:b/>
              </w:rPr>
            </w:pPr>
          </w:p>
          <w:p w14:paraId="42124208" w14:textId="6B581ABD" w:rsidR="008C3FC2" w:rsidRPr="002D53C2" w:rsidRDefault="008C3FC2" w:rsidP="000E621D">
            <w:pPr>
              <w:jc w:val="center"/>
              <w:rPr>
                <w:b/>
              </w:rPr>
            </w:pPr>
          </w:p>
          <w:p w14:paraId="2E06B37B" w14:textId="57C2D335" w:rsidR="008823EC" w:rsidRPr="002D53C2" w:rsidRDefault="008823EC" w:rsidP="000E621D">
            <w:pPr>
              <w:jc w:val="center"/>
              <w:rPr>
                <w:b/>
              </w:rPr>
            </w:pPr>
          </w:p>
          <w:p w14:paraId="682D813A" w14:textId="77777777" w:rsidR="008823EC" w:rsidRPr="002D53C2" w:rsidRDefault="008823EC" w:rsidP="000E621D">
            <w:pPr>
              <w:jc w:val="center"/>
              <w:rPr>
                <w:b/>
              </w:rPr>
            </w:pPr>
          </w:p>
          <w:p w14:paraId="517BF643" w14:textId="77777777" w:rsidR="008C3FC2" w:rsidRPr="002D53C2" w:rsidRDefault="008C3FC2" w:rsidP="000E621D">
            <w:pPr>
              <w:jc w:val="center"/>
              <w:rPr>
                <w:b/>
              </w:rPr>
            </w:pPr>
          </w:p>
          <w:p w14:paraId="1BA33B83" w14:textId="77777777" w:rsidR="008C3FC2" w:rsidRPr="002D53C2" w:rsidRDefault="008C3FC2" w:rsidP="000E621D">
            <w:pPr>
              <w:jc w:val="center"/>
              <w:rPr>
                <w:b/>
              </w:rPr>
            </w:pPr>
          </w:p>
          <w:p w14:paraId="602EDBE4" w14:textId="77777777" w:rsidR="008C3FC2" w:rsidRPr="002D53C2" w:rsidRDefault="008C3FC2" w:rsidP="000E621D">
            <w:pPr>
              <w:jc w:val="center"/>
              <w:rPr>
                <w:b/>
              </w:rPr>
            </w:pPr>
          </w:p>
          <w:p w14:paraId="00B6A8BA" w14:textId="77777777" w:rsidR="008C3FC2" w:rsidRPr="002D53C2" w:rsidRDefault="008C3FC2" w:rsidP="000E621D">
            <w:pPr>
              <w:jc w:val="center"/>
              <w:rPr>
                <w:b/>
              </w:rPr>
            </w:pPr>
            <w:r w:rsidRPr="002D53C2">
              <w:rPr>
                <w:b/>
              </w:rPr>
              <w:t>Cao Thị Hòa An</w:t>
            </w:r>
          </w:p>
        </w:tc>
      </w:tr>
    </w:tbl>
    <w:p w14:paraId="340D42D0" w14:textId="77777777" w:rsidR="00932A4D" w:rsidRPr="002D53C2" w:rsidRDefault="00932A4D" w:rsidP="008C3FC2"/>
    <w:sectPr w:rsidR="00932A4D" w:rsidRPr="002D53C2" w:rsidSect="00456339">
      <w:headerReference w:type="default" r:id="rId7"/>
      <w:footerReference w:type="default" r:id="rId8"/>
      <w:pgSz w:w="11909" w:h="16834"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E4B2B2" w14:textId="77777777" w:rsidR="00B7561F" w:rsidRDefault="00B7561F" w:rsidP="001E66C1">
      <w:r>
        <w:separator/>
      </w:r>
    </w:p>
  </w:endnote>
  <w:endnote w:type="continuationSeparator" w:id="0">
    <w:p w14:paraId="18995639" w14:textId="77777777" w:rsidR="00B7561F" w:rsidRDefault="00B7561F" w:rsidP="001E6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9CDEB2" w14:textId="37BCA4C2" w:rsidR="001E66C1" w:rsidRDefault="001E66C1">
    <w:pPr>
      <w:pStyle w:val="Footer"/>
      <w:jc w:val="center"/>
    </w:pPr>
  </w:p>
  <w:p w14:paraId="5FDBDB76" w14:textId="77777777" w:rsidR="001E66C1" w:rsidRDefault="001E66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256F4B" w14:textId="77777777" w:rsidR="00B7561F" w:rsidRDefault="00B7561F" w:rsidP="001E66C1">
      <w:r>
        <w:separator/>
      </w:r>
    </w:p>
  </w:footnote>
  <w:footnote w:type="continuationSeparator" w:id="0">
    <w:p w14:paraId="6BD3BCB0" w14:textId="77777777" w:rsidR="00B7561F" w:rsidRDefault="00B7561F" w:rsidP="001E66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837255"/>
      <w:docPartObj>
        <w:docPartGallery w:val="Page Numbers (Top of Page)"/>
        <w:docPartUnique/>
      </w:docPartObj>
    </w:sdtPr>
    <w:sdtEndPr>
      <w:rPr>
        <w:noProof/>
      </w:rPr>
    </w:sdtEndPr>
    <w:sdtContent>
      <w:p w14:paraId="6AADB28A" w14:textId="4373E723" w:rsidR="00151792" w:rsidRDefault="00151792" w:rsidP="00151792">
        <w:pPr>
          <w:pStyle w:val="Header"/>
          <w:jc w:val="center"/>
        </w:pPr>
        <w:r>
          <w:fldChar w:fldCharType="begin"/>
        </w:r>
        <w:r>
          <w:instrText xml:space="preserve"> PAGE   \* MERGEFORMAT </w:instrText>
        </w:r>
        <w:r>
          <w:fldChar w:fldCharType="separate"/>
        </w:r>
        <w:r w:rsidR="00526A97">
          <w:rPr>
            <w:noProof/>
          </w:rPr>
          <w:t>2</w:t>
        </w:r>
        <w:r>
          <w:rPr>
            <w:noProof/>
          </w:rPr>
          <w:fldChar w:fldCharType="end"/>
        </w:r>
      </w:p>
    </w:sdtContent>
  </w:sdt>
  <w:p w14:paraId="54881967" w14:textId="77777777" w:rsidR="00B30921" w:rsidRDefault="00B309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FC2"/>
    <w:rsid w:val="00023C51"/>
    <w:rsid w:val="00026F4E"/>
    <w:rsid w:val="00035164"/>
    <w:rsid w:val="00043726"/>
    <w:rsid w:val="000450A4"/>
    <w:rsid w:val="00052F2A"/>
    <w:rsid w:val="00061CC8"/>
    <w:rsid w:val="00075C69"/>
    <w:rsid w:val="00093298"/>
    <w:rsid w:val="00095727"/>
    <w:rsid w:val="000A2251"/>
    <w:rsid w:val="000A2A62"/>
    <w:rsid w:val="000A2E32"/>
    <w:rsid w:val="000A65E8"/>
    <w:rsid w:val="000B204D"/>
    <w:rsid w:val="000B5FCE"/>
    <w:rsid w:val="000B6742"/>
    <w:rsid w:val="001505BB"/>
    <w:rsid w:val="00151792"/>
    <w:rsid w:val="00153227"/>
    <w:rsid w:val="00156E8A"/>
    <w:rsid w:val="00193EB1"/>
    <w:rsid w:val="001C3883"/>
    <w:rsid w:val="001D7402"/>
    <w:rsid w:val="001E66C1"/>
    <w:rsid w:val="00213843"/>
    <w:rsid w:val="00234ED2"/>
    <w:rsid w:val="0024742A"/>
    <w:rsid w:val="0028669C"/>
    <w:rsid w:val="00294B13"/>
    <w:rsid w:val="002B18EC"/>
    <w:rsid w:val="002D4D80"/>
    <w:rsid w:val="002D53C2"/>
    <w:rsid w:val="002D7A23"/>
    <w:rsid w:val="003028D0"/>
    <w:rsid w:val="0036531E"/>
    <w:rsid w:val="003674ED"/>
    <w:rsid w:val="003709D5"/>
    <w:rsid w:val="00372768"/>
    <w:rsid w:val="003B022A"/>
    <w:rsid w:val="003B5525"/>
    <w:rsid w:val="003B72CE"/>
    <w:rsid w:val="003C3A0D"/>
    <w:rsid w:val="003D3358"/>
    <w:rsid w:val="003D462D"/>
    <w:rsid w:val="003E13D6"/>
    <w:rsid w:val="003E2930"/>
    <w:rsid w:val="00417BED"/>
    <w:rsid w:val="00436173"/>
    <w:rsid w:val="00446551"/>
    <w:rsid w:val="00456339"/>
    <w:rsid w:val="00471E19"/>
    <w:rsid w:val="0047679D"/>
    <w:rsid w:val="00481FAB"/>
    <w:rsid w:val="00487ED2"/>
    <w:rsid w:val="0049719F"/>
    <w:rsid w:val="004E7638"/>
    <w:rsid w:val="004F7AEF"/>
    <w:rsid w:val="00523EF6"/>
    <w:rsid w:val="00524CDE"/>
    <w:rsid w:val="00526A97"/>
    <w:rsid w:val="0056367A"/>
    <w:rsid w:val="00566901"/>
    <w:rsid w:val="00570AF2"/>
    <w:rsid w:val="00584E9C"/>
    <w:rsid w:val="00591CAB"/>
    <w:rsid w:val="005A3625"/>
    <w:rsid w:val="005B2B72"/>
    <w:rsid w:val="005D65B6"/>
    <w:rsid w:val="00600988"/>
    <w:rsid w:val="00603D56"/>
    <w:rsid w:val="00623C88"/>
    <w:rsid w:val="0063631B"/>
    <w:rsid w:val="00645F92"/>
    <w:rsid w:val="0069766D"/>
    <w:rsid w:val="006B7E42"/>
    <w:rsid w:val="006D2641"/>
    <w:rsid w:val="006D77B2"/>
    <w:rsid w:val="006F26AB"/>
    <w:rsid w:val="00722F30"/>
    <w:rsid w:val="007256C4"/>
    <w:rsid w:val="007659DD"/>
    <w:rsid w:val="00776287"/>
    <w:rsid w:val="007770C4"/>
    <w:rsid w:val="007A01F9"/>
    <w:rsid w:val="007A6A1C"/>
    <w:rsid w:val="007A7832"/>
    <w:rsid w:val="007B31E9"/>
    <w:rsid w:val="007F5033"/>
    <w:rsid w:val="00827537"/>
    <w:rsid w:val="00843FEB"/>
    <w:rsid w:val="00863472"/>
    <w:rsid w:val="008823EC"/>
    <w:rsid w:val="00885BC5"/>
    <w:rsid w:val="008A0502"/>
    <w:rsid w:val="008A1971"/>
    <w:rsid w:val="008B2A7E"/>
    <w:rsid w:val="008C3FC2"/>
    <w:rsid w:val="008F2E00"/>
    <w:rsid w:val="008F3D1D"/>
    <w:rsid w:val="008F7E81"/>
    <w:rsid w:val="00912A92"/>
    <w:rsid w:val="00914242"/>
    <w:rsid w:val="00923637"/>
    <w:rsid w:val="00930F09"/>
    <w:rsid w:val="00932A4D"/>
    <w:rsid w:val="00933C2F"/>
    <w:rsid w:val="009368EB"/>
    <w:rsid w:val="00946B7C"/>
    <w:rsid w:val="00997B67"/>
    <w:rsid w:val="009A1C00"/>
    <w:rsid w:val="009A4A53"/>
    <w:rsid w:val="009A6B5B"/>
    <w:rsid w:val="009C1403"/>
    <w:rsid w:val="009C6789"/>
    <w:rsid w:val="009E02E1"/>
    <w:rsid w:val="009E2340"/>
    <w:rsid w:val="00A05B84"/>
    <w:rsid w:val="00A175D2"/>
    <w:rsid w:val="00A2421D"/>
    <w:rsid w:val="00A31047"/>
    <w:rsid w:val="00A56BBE"/>
    <w:rsid w:val="00A60B1B"/>
    <w:rsid w:val="00A622B2"/>
    <w:rsid w:val="00A675FB"/>
    <w:rsid w:val="00A70A7D"/>
    <w:rsid w:val="00A77BB4"/>
    <w:rsid w:val="00A86608"/>
    <w:rsid w:val="00A9553A"/>
    <w:rsid w:val="00AD2105"/>
    <w:rsid w:val="00AE1261"/>
    <w:rsid w:val="00B15DA5"/>
    <w:rsid w:val="00B17BD3"/>
    <w:rsid w:val="00B30921"/>
    <w:rsid w:val="00B65739"/>
    <w:rsid w:val="00B7561F"/>
    <w:rsid w:val="00B871B1"/>
    <w:rsid w:val="00B93014"/>
    <w:rsid w:val="00B97497"/>
    <w:rsid w:val="00BB69C7"/>
    <w:rsid w:val="00BC41A2"/>
    <w:rsid w:val="00BE238D"/>
    <w:rsid w:val="00C148B9"/>
    <w:rsid w:val="00CD0919"/>
    <w:rsid w:val="00CF73F7"/>
    <w:rsid w:val="00D05B2C"/>
    <w:rsid w:val="00D13DFA"/>
    <w:rsid w:val="00D1644D"/>
    <w:rsid w:val="00D34870"/>
    <w:rsid w:val="00D62019"/>
    <w:rsid w:val="00D97861"/>
    <w:rsid w:val="00DA3D48"/>
    <w:rsid w:val="00DC5E15"/>
    <w:rsid w:val="00DD7197"/>
    <w:rsid w:val="00DF2C67"/>
    <w:rsid w:val="00E02198"/>
    <w:rsid w:val="00E05C4A"/>
    <w:rsid w:val="00E1425C"/>
    <w:rsid w:val="00E176D1"/>
    <w:rsid w:val="00E234A9"/>
    <w:rsid w:val="00E425F6"/>
    <w:rsid w:val="00E43D46"/>
    <w:rsid w:val="00E66173"/>
    <w:rsid w:val="00E677F7"/>
    <w:rsid w:val="00E83218"/>
    <w:rsid w:val="00E9002F"/>
    <w:rsid w:val="00EA267B"/>
    <w:rsid w:val="00EB0126"/>
    <w:rsid w:val="00EC3054"/>
    <w:rsid w:val="00EC3B19"/>
    <w:rsid w:val="00EF3A70"/>
    <w:rsid w:val="00EF3F3D"/>
    <w:rsid w:val="00F13DAD"/>
    <w:rsid w:val="00F17F63"/>
    <w:rsid w:val="00F24089"/>
    <w:rsid w:val="00F25178"/>
    <w:rsid w:val="00F3772B"/>
    <w:rsid w:val="00F64257"/>
    <w:rsid w:val="00F64BB6"/>
    <w:rsid w:val="00F974BD"/>
    <w:rsid w:val="00FE3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72EF8C8"/>
  <w15:docId w15:val="{80A53E07-5B7C-4913-8691-355A6501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FC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C3FC2"/>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8C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66C1"/>
    <w:pPr>
      <w:tabs>
        <w:tab w:val="center" w:pos="4680"/>
        <w:tab w:val="right" w:pos="9360"/>
      </w:tabs>
    </w:pPr>
  </w:style>
  <w:style w:type="character" w:customStyle="1" w:styleId="HeaderChar">
    <w:name w:val="Header Char"/>
    <w:basedOn w:val="DefaultParagraphFont"/>
    <w:link w:val="Header"/>
    <w:uiPriority w:val="99"/>
    <w:rsid w:val="001E66C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1E66C1"/>
    <w:pPr>
      <w:tabs>
        <w:tab w:val="center" w:pos="4680"/>
        <w:tab w:val="right" w:pos="9360"/>
      </w:tabs>
    </w:pPr>
  </w:style>
  <w:style w:type="character" w:customStyle="1" w:styleId="FooterChar">
    <w:name w:val="Footer Char"/>
    <w:basedOn w:val="DefaultParagraphFont"/>
    <w:link w:val="Footer"/>
    <w:uiPriority w:val="99"/>
    <w:rsid w:val="001E66C1"/>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FE3D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D7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33D40B-FBF5-4F03-B4A4-DA52D40F196E}">
  <ds:schemaRefs>
    <ds:schemaRef ds:uri="http://schemas.openxmlformats.org/officeDocument/2006/bibliography"/>
  </ds:schemaRefs>
</ds:datastoreItem>
</file>

<file path=customXml/itemProps2.xml><?xml version="1.0" encoding="utf-8"?>
<ds:datastoreItem xmlns:ds="http://schemas.openxmlformats.org/officeDocument/2006/customXml" ds:itemID="{15C3A39C-2FD3-4FFE-8EB9-98D6334BA31E}"/>
</file>

<file path=customXml/itemProps3.xml><?xml version="1.0" encoding="utf-8"?>
<ds:datastoreItem xmlns:ds="http://schemas.openxmlformats.org/officeDocument/2006/customXml" ds:itemID="{143C0CF3-8FF0-4140-929D-2B7C0BEA467C}"/>
</file>

<file path=customXml/itemProps4.xml><?xml version="1.0" encoding="utf-8"?>
<ds:datastoreItem xmlns:ds="http://schemas.openxmlformats.org/officeDocument/2006/customXml" ds:itemID="{BA6D7430-7FF0-4A5D-A3D4-6FC649537FD5}"/>
</file>

<file path=docProps/app.xml><?xml version="1.0" encoding="utf-8"?>
<Properties xmlns="http://schemas.openxmlformats.org/officeDocument/2006/extended-properties" xmlns:vt="http://schemas.openxmlformats.org/officeDocument/2006/docPropsVTypes">
  <Template>Normal.dotm</Template>
  <TotalTime>221</TotalTime>
  <Pages>5</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KH-TC SYT</dc:creator>
  <cp:lastModifiedBy>Windows 10</cp:lastModifiedBy>
  <cp:revision>196</cp:revision>
  <cp:lastPrinted>2024-12-23T08:57:00Z</cp:lastPrinted>
  <dcterms:created xsi:type="dcterms:W3CDTF">2024-12-01T03:13:00Z</dcterms:created>
  <dcterms:modified xsi:type="dcterms:W3CDTF">2024-12-31T03:01:00Z</dcterms:modified>
</cp:coreProperties>
</file>