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70" w:type="dxa"/>
        <w:jc w:val="center"/>
        <w:tblInd w:w="1548" w:type="dxa"/>
        <w:tblLook w:val="01E0" w:firstRow="1" w:lastRow="1" w:firstColumn="1" w:lastColumn="1" w:noHBand="0" w:noVBand="0"/>
      </w:tblPr>
      <w:tblGrid>
        <w:gridCol w:w="3643"/>
        <w:gridCol w:w="5627"/>
      </w:tblGrid>
      <w:tr w:rsidR="00043805" w:rsidTr="00B94709">
        <w:trPr>
          <w:jc w:val="center"/>
        </w:trPr>
        <w:tc>
          <w:tcPr>
            <w:tcW w:w="3643" w:type="dxa"/>
          </w:tcPr>
          <w:p w:rsidR="00043805" w:rsidRDefault="00043805" w:rsidP="00F86ED6">
            <w:pPr>
              <w:spacing w:after="0" w:line="264" w:lineRule="auto"/>
              <w:ind w:left="42" w:hanging="42"/>
              <w:jc w:val="center"/>
              <w:rPr>
                <w:rFonts w:ascii="Times New Roman" w:hAnsi="Times New Roman" w:cs="Times New Roman"/>
                <w:b/>
                <w:bCs/>
                <w:sz w:val="26"/>
              </w:rPr>
            </w:pPr>
            <w:r>
              <w:rPr>
                <w:rFonts w:ascii="Times New Roman" w:hAnsi="Times New Roman" w:cs="Times New Roman"/>
                <w:b/>
                <w:bCs/>
                <w:sz w:val="26"/>
              </w:rPr>
              <w:t>ỦY BAN NHÂN DÂN</w:t>
            </w:r>
          </w:p>
          <w:p w:rsidR="00043805" w:rsidRDefault="00043805" w:rsidP="00B94709">
            <w:pPr>
              <w:spacing w:after="0" w:line="264" w:lineRule="auto"/>
              <w:ind w:left="42" w:firstLine="142"/>
              <w:jc w:val="center"/>
              <w:rPr>
                <w:rFonts w:ascii="Times New Roman" w:hAnsi="Times New Roman" w:cs="Times New Roman"/>
                <w:b/>
                <w:bCs/>
                <w:sz w:val="26"/>
              </w:rPr>
            </w:pPr>
            <w:r>
              <w:rPr>
                <w:rFonts w:ascii="Times New Roman" w:hAnsi="Times New Roman" w:cs="Times New Roman"/>
                <w:b/>
                <w:bCs/>
                <w:sz w:val="26"/>
              </w:rPr>
              <w:t>TỈNH THANH HÓA</w:t>
            </w:r>
          </w:p>
          <w:p w:rsidR="00043805" w:rsidRDefault="00043805" w:rsidP="00B94709">
            <w:pPr>
              <w:spacing w:after="0" w:line="264" w:lineRule="auto"/>
              <w:ind w:left="1116" w:firstLine="142"/>
              <w:rPr>
                <w:rFonts w:ascii="Times New Roman" w:hAnsi="Times New Roman" w:cs="Times New Roman"/>
                <w:b/>
                <w:bCs/>
                <w:sz w:val="4"/>
                <w:szCs w:val="28"/>
                <w:lang w:val="vi-VN" w:eastAsia="vi-VN"/>
              </w:rPr>
            </w:pPr>
            <w:r>
              <w:rPr>
                <w:noProof/>
              </w:rPr>
              <mc:AlternateContent>
                <mc:Choice Requires="wps">
                  <w:drawing>
                    <wp:anchor distT="0" distB="0" distL="114300" distR="114300" simplePos="0" relativeHeight="251667456" behindDoc="0" locked="0" layoutInCell="1" allowOverlap="1" wp14:anchorId="1B8F4276" wp14:editId="61F56A47">
                      <wp:simplePos x="0" y="0"/>
                      <wp:positionH relativeFrom="column">
                        <wp:posOffset>783590</wp:posOffset>
                      </wp:positionH>
                      <wp:positionV relativeFrom="paragraph">
                        <wp:posOffset>4445</wp:posOffset>
                      </wp:positionV>
                      <wp:extent cx="746125" cy="0"/>
                      <wp:effectExtent l="12065" t="6350" r="13335" b="1270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pt,.35pt" to="120.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"/>
                  </w:pict>
                </mc:Fallback>
              </mc:AlternateContent>
            </w:r>
            <w:r>
              <w:rPr>
                <w:rFonts w:ascii="Times New Roman" w:hAnsi="Times New Roman" w:cs="Times New Roman"/>
                <w:b/>
                <w:bCs/>
              </w:rPr>
              <w:t xml:space="preserve">                           </w:t>
            </w:r>
          </w:p>
        </w:tc>
        <w:tc>
          <w:tcPr>
            <w:tcW w:w="5627" w:type="dxa"/>
          </w:tcPr>
          <w:p w:rsidR="00043805" w:rsidRDefault="00043805" w:rsidP="00B94709">
            <w:pPr>
              <w:tabs>
                <w:tab w:val="left" w:pos="5525"/>
              </w:tabs>
              <w:spacing w:after="0" w:line="264" w:lineRule="auto"/>
              <w:ind w:left="-30"/>
              <w:jc w:val="center"/>
              <w:rPr>
                <w:rFonts w:ascii="Times New Roman" w:eastAsia="Times New Roman" w:hAnsi="Times New Roman" w:cs="Times New Roman"/>
                <w:b/>
                <w:bCs/>
                <w:sz w:val="26"/>
                <w:szCs w:val="28"/>
                <w:lang w:val="vi-VN" w:eastAsia="vi-VN"/>
              </w:rPr>
            </w:pPr>
            <w:r>
              <w:rPr>
                <w:rFonts w:ascii="Times New Roman" w:hAnsi="Times New Roman" w:cs="Times New Roman"/>
                <w:b/>
                <w:bCs/>
                <w:sz w:val="26"/>
                <w:lang w:val="vi-VN"/>
              </w:rPr>
              <w:t>CỘNG HÒA XÃ HỘI CHỦ NGHĨA VIỆT NAM</w:t>
            </w:r>
          </w:p>
          <w:p w:rsidR="00043805" w:rsidRPr="003B4FC3" w:rsidRDefault="00043805" w:rsidP="00B94709">
            <w:pPr>
              <w:spacing w:after="0" w:line="264" w:lineRule="auto"/>
              <w:ind w:left="-30"/>
              <w:jc w:val="center"/>
              <w:rPr>
                <w:rFonts w:ascii="Times New Roman" w:hAnsi="Times New Roman" w:cs="Times New Roman"/>
                <w:b/>
                <w:bCs/>
                <w:sz w:val="28"/>
                <w:szCs w:val="28"/>
                <w:lang w:val="vi-VN" w:eastAsia="vi-VN"/>
              </w:rPr>
            </w:pPr>
            <w:r>
              <w:rPr>
                <w:noProof/>
                <w:sz w:val="28"/>
                <w:szCs w:val="28"/>
              </w:rPr>
              <mc:AlternateContent>
                <mc:Choice Requires="wps">
                  <w:drawing>
                    <wp:anchor distT="0" distB="0" distL="114300" distR="114300" simplePos="0" relativeHeight="251668480" behindDoc="0" locked="0" layoutInCell="1" allowOverlap="1" wp14:anchorId="1EFB1597" wp14:editId="2177F5A2">
                      <wp:simplePos x="0" y="0"/>
                      <wp:positionH relativeFrom="column">
                        <wp:posOffset>638175</wp:posOffset>
                      </wp:positionH>
                      <wp:positionV relativeFrom="paragraph">
                        <wp:posOffset>230505</wp:posOffset>
                      </wp:positionV>
                      <wp:extent cx="2133600" cy="0"/>
                      <wp:effectExtent l="8255" t="13970" r="10795" b="508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18.15pt" to="218.2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h0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"/>
                  </w:pict>
                </mc:Fallback>
              </mc:AlternateContent>
            </w:r>
            <w:r w:rsidRPr="003B4FC3">
              <w:rPr>
                <w:rFonts w:ascii="Times New Roman" w:hAnsi="Times New Roman" w:cs="Times New Roman"/>
                <w:b/>
                <w:bCs/>
                <w:sz w:val="28"/>
                <w:szCs w:val="28"/>
                <w:lang w:val="vi-VN"/>
              </w:rPr>
              <w:t>Độc lập - Tự do - Hạnh phúc</w:t>
            </w:r>
          </w:p>
        </w:tc>
      </w:tr>
      <w:tr w:rsidR="00043805" w:rsidTr="00B94709">
        <w:trPr>
          <w:jc w:val="center"/>
        </w:trPr>
        <w:tc>
          <w:tcPr>
            <w:tcW w:w="3643" w:type="dxa"/>
          </w:tcPr>
          <w:p w:rsidR="00043805" w:rsidRDefault="00043805" w:rsidP="00B94709">
            <w:pPr>
              <w:spacing w:after="0" w:line="264" w:lineRule="auto"/>
              <w:ind w:left="1116" w:firstLine="142"/>
              <w:rPr>
                <w:rFonts w:ascii="Times New Roman" w:eastAsia="Times New Roman" w:hAnsi="Times New Roman" w:cs="Times New Roman"/>
                <w:szCs w:val="26"/>
              </w:rPr>
            </w:pPr>
          </w:p>
          <w:p w:rsidR="00043805" w:rsidRPr="00A813C8" w:rsidRDefault="00043805" w:rsidP="0059115A">
            <w:pPr>
              <w:spacing w:after="0" w:line="264" w:lineRule="auto"/>
              <w:jc w:val="center"/>
              <w:rPr>
                <w:rFonts w:ascii="Times New Roman" w:hAnsi="Times New Roman" w:cs="Times New Roman"/>
                <w:szCs w:val="26"/>
              </w:rPr>
            </w:pPr>
            <w:r>
              <w:rPr>
                <w:rFonts w:ascii="Times New Roman" w:hAnsi="Times New Roman" w:cs="Times New Roman"/>
                <w:sz w:val="26"/>
                <w:szCs w:val="26"/>
              </w:rPr>
              <w:t>Số</w:t>
            </w:r>
            <w:r w:rsidR="00E708E6">
              <w:rPr>
                <w:rFonts w:ascii="Times New Roman" w:hAnsi="Times New Roman" w:cs="Times New Roman"/>
                <w:sz w:val="26"/>
                <w:szCs w:val="26"/>
              </w:rPr>
              <w:t xml:space="preserve">:  </w:t>
            </w:r>
            <w:r w:rsidR="00E12C02">
              <w:rPr>
                <w:rFonts w:ascii="Times New Roman" w:hAnsi="Times New Roman" w:cs="Times New Roman"/>
                <w:sz w:val="26"/>
                <w:szCs w:val="26"/>
              </w:rPr>
              <w:t>34</w:t>
            </w:r>
            <w:r w:rsidR="00220B12">
              <w:rPr>
                <w:rFonts w:ascii="Times New Roman" w:hAnsi="Times New Roman" w:cs="Times New Roman"/>
                <w:sz w:val="26"/>
                <w:szCs w:val="26"/>
              </w:rPr>
              <w:t>/2022</w:t>
            </w:r>
            <w:r>
              <w:rPr>
                <w:rFonts w:ascii="Times New Roman" w:hAnsi="Times New Roman" w:cs="Times New Roman"/>
                <w:sz w:val="26"/>
                <w:szCs w:val="26"/>
              </w:rPr>
              <w:t>/</w:t>
            </w:r>
            <w:r w:rsidR="001227C9">
              <w:rPr>
                <w:rFonts w:ascii="Times New Roman" w:hAnsi="Times New Roman" w:cs="Times New Roman"/>
                <w:sz w:val="26"/>
                <w:szCs w:val="26"/>
              </w:rPr>
              <w:t>QĐ-</w:t>
            </w:r>
            <w:r>
              <w:rPr>
                <w:rFonts w:ascii="Times New Roman" w:hAnsi="Times New Roman" w:cs="Times New Roman"/>
                <w:sz w:val="26"/>
                <w:szCs w:val="26"/>
              </w:rPr>
              <w:t>UBND</w:t>
            </w:r>
          </w:p>
        </w:tc>
        <w:tc>
          <w:tcPr>
            <w:tcW w:w="5627" w:type="dxa"/>
          </w:tcPr>
          <w:p w:rsidR="00043805" w:rsidRDefault="00043805" w:rsidP="00B94709">
            <w:pPr>
              <w:spacing w:after="0" w:line="264" w:lineRule="auto"/>
              <w:rPr>
                <w:rFonts w:ascii="Times New Roman" w:eastAsia="Times New Roman" w:hAnsi="Times New Roman" w:cs="Times New Roman"/>
                <w:i/>
                <w:iCs/>
                <w:sz w:val="20"/>
                <w:szCs w:val="28"/>
              </w:rPr>
            </w:pPr>
          </w:p>
          <w:p w:rsidR="00043805" w:rsidRPr="009A480E" w:rsidRDefault="00043805" w:rsidP="00E12C02">
            <w:pPr>
              <w:spacing w:after="0" w:line="264" w:lineRule="auto"/>
              <w:ind w:left="-140"/>
              <w:rPr>
                <w:rFonts w:ascii="Times New Roman" w:hAnsi="Times New Roman" w:cs="Times New Roman"/>
                <w:b/>
                <w:bCs/>
                <w:sz w:val="26"/>
                <w:szCs w:val="28"/>
                <w:lang w:eastAsia="vi-VN"/>
              </w:rPr>
            </w:pPr>
            <w:r>
              <w:rPr>
                <w:rFonts w:ascii="Times New Roman" w:hAnsi="Times New Roman" w:cs="Times New Roman"/>
                <w:i/>
                <w:iCs/>
                <w:sz w:val="26"/>
              </w:rPr>
              <w:t xml:space="preserve">      </w:t>
            </w:r>
            <w:r w:rsidR="0059115A">
              <w:rPr>
                <w:rFonts w:ascii="Times New Roman" w:hAnsi="Times New Roman" w:cs="Times New Roman"/>
                <w:i/>
                <w:iCs/>
                <w:sz w:val="26"/>
              </w:rPr>
              <w:t xml:space="preserve">         </w:t>
            </w:r>
            <w:r w:rsidRPr="00C051EA">
              <w:rPr>
                <w:rFonts w:ascii="Times New Roman" w:hAnsi="Times New Roman" w:cs="Times New Roman"/>
                <w:i/>
                <w:iCs/>
                <w:sz w:val="28"/>
                <w:lang w:val="vi-VN"/>
              </w:rPr>
              <w:t xml:space="preserve">Thanh Hóa, ngày </w:t>
            </w:r>
            <w:r w:rsidR="00E12C02">
              <w:rPr>
                <w:rFonts w:ascii="Times New Roman" w:hAnsi="Times New Roman" w:cs="Times New Roman"/>
                <w:i/>
                <w:iCs/>
                <w:sz w:val="28"/>
              </w:rPr>
              <w:t>12</w:t>
            </w:r>
            <w:r w:rsidRPr="00C051EA">
              <w:rPr>
                <w:rFonts w:ascii="Times New Roman" w:hAnsi="Times New Roman" w:cs="Times New Roman"/>
                <w:i/>
                <w:iCs/>
                <w:sz w:val="28"/>
                <w:lang w:val="vi-VN"/>
              </w:rPr>
              <w:t xml:space="preserve"> tháng </w:t>
            </w:r>
            <w:r w:rsidR="00E12C02">
              <w:rPr>
                <w:rFonts w:ascii="Times New Roman" w:hAnsi="Times New Roman" w:cs="Times New Roman"/>
                <w:i/>
                <w:iCs/>
                <w:sz w:val="28"/>
              </w:rPr>
              <w:t>8</w:t>
            </w:r>
            <w:r>
              <w:rPr>
                <w:rFonts w:ascii="Times New Roman" w:hAnsi="Times New Roman" w:cs="Times New Roman"/>
                <w:i/>
                <w:iCs/>
                <w:sz w:val="28"/>
              </w:rPr>
              <w:t xml:space="preserve"> </w:t>
            </w:r>
            <w:r w:rsidRPr="00C051EA">
              <w:rPr>
                <w:rFonts w:ascii="Times New Roman" w:hAnsi="Times New Roman" w:cs="Times New Roman"/>
                <w:i/>
                <w:iCs/>
                <w:sz w:val="28"/>
                <w:lang w:val="vi-VN"/>
              </w:rPr>
              <w:t xml:space="preserve">năm </w:t>
            </w:r>
            <w:r>
              <w:rPr>
                <w:rFonts w:ascii="Times New Roman" w:hAnsi="Times New Roman" w:cs="Times New Roman"/>
                <w:i/>
                <w:iCs/>
                <w:sz w:val="28"/>
              </w:rPr>
              <w:t xml:space="preserve">2022 </w:t>
            </w:r>
          </w:p>
        </w:tc>
      </w:tr>
      <w:tr w:rsidR="00043805" w:rsidTr="00B94709">
        <w:trPr>
          <w:jc w:val="center"/>
        </w:trPr>
        <w:tc>
          <w:tcPr>
            <w:tcW w:w="3643" w:type="dxa"/>
          </w:tcPr>
          <w:p w:rsidR="00043805" w:rsidRPr="00BC5CF5" w:rsidRDefault="00043805" w:rsidP="00B94709">
            <w:pPr>
              <w:spacing w:after="0" w:line="240" w:lineRule="auto"/>
              <w:ind w:right="-108"/>
              <w:jc w:val="both"/>
              <w:rPr>
                <w:rFonts w:ascii="Times New Roman" w:hAnsi="Times New Roman" w:cs="Times New Roman"/>
                <w:sz w:val="6"/>
                <w:szCs w:val="24"/>
              </w:rPr>
            </w:pPr>
          </w:p>
          <w:p w:rsidR="00043805" w:rsidRPr="00BC5CF5" w:rsidRDefault="00043805" w:rsidP="00B94709">
            <w:pPr>
              <w:spacing w:after="0" w:line="240" w:lineRule="auto"/>
              <w:ind w:right="-108"/>
              <w:jc w:val="both"/>
              <w:rPr>
                <w:rFonts w:ascii="Times New Roman" w:hAnsi="Times New Roman" w:cs="Times New Roman"/>
                <w:color w:val="000000"/>
                <w:spacing w:val="-2"/>
                <w:sz w:val="26"/>
                <w:lang w:val="fr-FR"/>
              </w:rPr>
            </w:pPr>
          </w:p>
        </w:tc>
        <w:tc>
          <w:tcPr>
            <w:tcW w:w="5627" w:type="dxa"/>
          </w:tcPr>
          <w:p w:rsidR="00043805" w:rsidRDefault="00043805" w:rsidP="00B94709">
            <w:pPr>
              <w:spacing w:after="0" w:line="264" w:lineRule="auto"/>
              <w:rPr>
                <w:rFonts w:ascii="Times New Roman" w:eastAsia="Times New Roman" w:hAnsi="Times New Roman" w:cs="Times New Roman"/>
                <w:i/>
                <w:iCs/>
                <w:sz w:val="20"/>
                <w:szCs w:val="28"/>
              </w:rPr>
            </w:pPr>
          </w:p>
        </w:tc>
      </w:tr>
    </w:tbl>
    <w:p w:rsidR="00043805" w:rsidRDefault="00043805" w:rsidP="00043805">
      <w:pPr>
        <w:spacing w:after="0" w:line="264" w:lineRule="auto"/>
        <w:jc w:val="center"/>
        <w:rPr>
          <w:rFonts w:ascii="Times New Roman" w:hAnsi="Times New Roman" w:cs="Times New Roman"/>
          <w:sz w:val="2"/>
          <w:szCs w:val="28"/>
        </w:rPr>
      </w:pPr>
    </w:p>
    <w:p w:rsidR="00043805" w:rsidRPr="00DA1DF9" w:rsidRDefault="000D08BB" w:rsidP="00846825">
      <w:pPr>
        <w:spacing w:after="0" w:line="264" w:lineRule="auto"/>
        <w:jc w:val="center"/>
        <w:rPr>
          <w:rFonts w:ascii="Times New Roman" w:hAnsi="Times New Roman" w:cs="Times New Roman"/>
          <w:b/>
          <w:sz w:val="26"/>
        </w:rPr>
      </w:pPr>
      <w:r w:rsidRPr="00DA1DF9">
        <w:rPr>
          <w:rFonts w:ascii="Times New Roman" w:hAnsi="Times New Roman" w:cs="Times New Roman"/>
          <w:b/>
          <w:sz w:val="26"/>
        </w:rPr>
        <w:t>QUYẾT ĐỊNH</w:t>
      </w:r>
    </w:p>
    <w:p w:rsidR="00084F35" w:rsidRDefault="000D08BB" w:rsidP="00846825">
      <w:pPr>
        <w:spacing w:after="0" w:line="240" w:lineRule="auto"/>
        <w:jc w:val="center"/>
        <w:rPr>
          <w:rFonts w:ascii="Times New Roman" w:hAnsi="Times New Roman" w:cs="Times New Roman"/>
          <w:b/>
          <w:sz w:val="28"/>
        </w:rPr>
      </w:pPr>
      <w:r w:rsidRPr="000D08BB">
        <w:rPr>
          <w:rFonts w:ascii="Times New Roman" w:hAnsi="Times New Roman" w:cs="Times New Roman"/>
          <w:b/>
          <w:sz w:val="28"/>
        </w:rPr>
        <w:t>Về việc bãi bỏ các Quyết định của Ủy ban nhân dân tỉnh Thanh Hóa</w:t>
      </w:r>
    </w:p>
    <w:p w:rsidR="000D08BB" w:rsidRPr="000D08BB" w:rsidRDefault="000D08BB" w:rsidP="00846825">
      <w:pPr>
        <w:spacing w:after="0" w:line="240" w:lineRule="auto"/>
        <w:jc w:val="center"/>
        <w:rPr>
          <w:rFonts w:ascii="Times New Roman" w:hAnsi="Times New Roman" w:cs="Times New Roman"/>
          <w:b/>
          <w:sz w:val="28"/>
        </w:rPr>
      </w:pPr>
      <w:r w:rsidRPr="000D08BB">
        <w:rPr>
          <w:rFonts w:ascii="Times New Roman" w:hAnsi="Times New Roman" w:cs="Times New Roman"/>
          <w:b/>
          <w:sz w:val="28"/>
        </w:rPr>
        <w:t>liên quan đến lĩnh vực đầu tư, đất đai</w:t>
      </w:r>
    </w:p>
    <w:p w:rsidR="00043805" w:rsidRPr="001B5246" w:rsidRDefault="000D08BB" w:rsidP="00043805">
      <w:pPr>
        <w:spacing w:after="0" w:line="264" w:lineRule="auto"/>
        <w:ind w:left="720" w:firstLine="720"/>
        <w:jc w:val="both"/>
        <w:rPr>
          <w:rFonts w:ascii="Times New Roman" w:hAnsi="Times New Roman" w:cs="Times New Roman"/>
          <w:sz w:val="28"/>
        </w:rPr>
      </w:pPr>
      <w:r>
        <w:rPr>
          <w:noProof/>
        </w:rPr>
        <mc:AlternateContent>
          <mc:Choice Requires="wps">
            <w:drawing>
              <wp:anchor distT="0" distB="0" distL="114300" distR="114300" simplePos="0" relativeHeight="251670528" behindDoc="0" locked="0" layoutInCell="1" allowOverlap="1" wp14:anchorId="034FE17E" wp14:editId="2A8A4E21">
                <wp:simplePos x="0" y="0"/>
                <wp:positionH relativeFrom="column">
                  <wp:posOffset>2375865</wp:posOffset>
                </wp:positionH>
                <wp:positionV relativeFrom="paragraph">
                  <wp:posOffset>52705</wp:posOffset>
                </wp:positionV>
                <wp:extent cx="1053363" cy="0"/>
                <wp:effectExtent l="0" t="0" r="13970"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33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1pt,4.15pt" to="270.0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D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"/>
            </w:pict>
          </mc:Fallback>
        </mc:AlternateContent>
      </w:r>
      <w:r w:rsidR="00043805">
        <w:rPr>
          <w:rFonts w:ascii="Times New Roman" w:hAnsi="Times New Roman" w:cs="Times New Roman"/>
          <w:sz w:val="28"/>
        </w:rPr>
        <w:tab/>
      </w:r>
      <w:r w:rsidR="00043805">
        <w:rPr>
          <w:rFonts w:ascii="Times New Roman" w:hAnsi="Times New Roman" w:cs="Times New Roman"/>
          <w:sz w:val="28"/>
        </w:rPr>
        <w:tab/>
      </w:r>
      <w:r w:rsidR="00043805">
        <w:rPr>
          <w:rFonts w:ascii="Times New Roman" w:hAnsi="Times New Roman" w:cs="Times New Roman"/>
          <w:sz w:val="28"/>
        </w:rPr>
        <w:tab/>
      </w:r>
      <w:r w:rsidR="00043805">
        <w:rPr>
          <w:rFonts w:ascii="Times New Roman" w:hAnsi="Times New Roman" w:cs="Times New Roman"/>
        </w:rPr>
        <w:t xml:space="preserve">            </w:t>
      </w:r>
      <w:r w:rsidR="00043805">
        <w:rPr>
          <w:rFonts w:ascii="Times New Roman" w:hAnsi="Times New Roman" w:cs="Times New Roman"/>
        </w:rPr>
        <w:tab/>
      </w:r>
    </w:p>
    <w:p w:rsidR="00043805" w:rsidRDefault="00043805" w:rsidP="00043805">
      <w:pPr>
        <w:spacing w:after="0" w:line="264" w:lineRule="auto"/>
        <w:jc w:val="both"/>
        <w:rPr>
          <w:rFonts w:ascii="Times New Roman" w:hAnsi="Times New Roman" w:cs="Times New Roman"/>
          <w:sz w:val="2"/>
        </w:rPr>
      </w:pPr>
    </w:p>
    <w:p w:rsidR="00043805" w:rsidRPr="0059115A" w:rsidRDefault="00043805" w:rsidP="00043805">
      <w:pPr>
        <w:spacing w:after="80" w:line="264" w:lineRule="auto"/>
        <w:ind w:firstLine="720"/>
        <w:jc w:val="both"/>
        <w:rPr>
          <w:rFonts w:ascii="Times New Roman" w:hAnsi="Times New Roman" w:cs="Times New Roman"/>
          <w:sz w:val="2"/>
        </w:rPr>
      </w:pPr>
    </w:p>
    <w:p w:rsidR="000D08BB" w:rsidRPr="00DA1DF9" w:rsidRDefault="000D08BB" w:rsidP="00F86ED6">
      <w:pPr>
        <w:spacing w:before="120" w:after="120" w:line="240" w:lineRule="auto"/>
        <w:jc w:val="center"/>
        <w:rPr>
          <w:rFonts w:ascii="Times New Roman" w:hAnsi="Times New Roman" w:cs="Times New Roman"/>
          <w:b/>
          <w:sz w:val="26"/>
          <w:szCs w:val="28"/>
        </w:rPr>
      </w:pPr>
      <w:r w:rsidRPr="00DA1DF9">
        <w:rPr>
          <w:rFonts w:ascii="Times New Roman" w:hAnsi="Times New Roman" w:cs="Times New Roman"/>
          <w:b/>
          <w:sz w:val="26"/>
          <w:szCs w:val="28"/>
        </w:rPr>
        <w:t>ỦY BAN NHÂN DÂN TỈNH THANH HOÁ</w:t>
      </w:r>
    </w:p>
    <w:p w:rsidR="00F86ED6" w:rsidRPr="0059115A" w:rsidRDefault="00F86ED6" w:rsidP="00F86ED6">
      <w:pPr>
        <w:spacing w:before="120" w:after="120" w:line="240" w:lineRule="auto"/>
        <w:ind w:firstLine="720"/>
        <w:jc w:val="both"/>
        <w:rPr>
          <w:rFonts w:ascii="Times New Roman" w:hAnsi="Times New Roman" w:cs="Times New Roman"/>
          <w:i/>
          <w:szCs w:val="28"/>
        </w:rPr>
      </w:pPr>
    </w:p>
    <w:p w:rsidR="000D08BB" w:rsidRPr="001562BA" w:rsidRDefault="000D08BB" w:rsidP="00300A20">
      <w:pPr>
        <w:spacing w:before="120" w:after="120" w:line="320" w:lineRule="exact"/>
        <w:ind w:firstLine="567"/>
        <w:jc w:val="both"/>
        <w:rPr>
          <w:rFonts w:ascii="Times New Roman" w:hAnsi="Times New Roman" w:cs="Times New Roman"/>
          <w:i/>
          <w:sz w:val="28"/>
          <w:szCs w:val="28"/>
        </w:rPr>
      </w:pPr>
      <w:r w:rsidRPr="001562BA">
        <w:rPr>
          <w:rFonts w:ascii="Times New Roman" w:hAnsi="Times New Roman" w:cs="Times New Roman"/>
          <w:i/>
          <w:sz w:val="28"/>
          <w:szCs w:val="28"/>
        </w:rPr>
        <w:t xml:space="preserve">Căn cứ Luật Tổ chức chính quyền địa phương ngày 19 tháng 6 năm 2015; </w:t>
      </w:r>
    </w:p>
    <w:p w:rsidR="000D08BB" w:rsidRPr="001562BA" w:rsidRDefault="000D08BB" w:rsidP="00300A20">
      <w:pPr>
        <w:spacing w:before="120" w:after="120" w:line="320" w:lineRule="exact"/>
        <w:ind w:firstLine="567"/>
        <w:jc w:val="both"/>
        <w:rPr>
          <w:rFonts w:ascii="Times New Roman" w:hAnsi="Times New Roman" w:cs="Times New Roman"/>
          <w:i/>
          <w:sz w:val="28"/>
          <w:szCs w:val="28"/>
        </w:rPr>
      </w:pPr>
      <w:r w:rsidRPr="001562BA">
        <w:rPr>
          <w:rFonts w:ascii="Times New Roman" w:hAnsi="Times New Roman" w:cs="Times New Roman"/>
          <w:i/>
          <w:sz w:val="28"/>
          <w:szCs w:val="28"/>
        </w:rPr>
        <w:t xml:space="preserve">Căn cứ Luật sửa đổi, bổ sung một số điều của Luật Tổ chức Chính phủ và Luật Tổ chức chính quyền địa phương ngày 22 tháng 11 năm 2019; </w:t>
      </w:r>
    </w:p>
    <w:p w:rsidR="000D08BB" w:rsidRPr="001562BA" w:rsidRDefault="000D08BB" w:rsidP="00300A20">
      <w:pPr>
        <w:spacing w:before="120" w:after="120" w:line="320" w:lineRule="exact"/>
        <w:ind w:firstLine="567"/>
        <w:jc w:val="both"/>
        <w:rPr>
          <w:rFonts w:ascii="Times New Roman" w:hAnsi="Times New Roman" w:cs="Times New Roman"/>
          <w:i/>
          <w:sz w:val="28"/>
          <w:szCs w:val="28"/>
        </w:rPr>
      </w:pPr>
      <w:r w:rsidRPr="001562BA">
        <w:rPr>
          <w:rFonts w:ascii="Times New Roman" w:hAnsi="Times New Roman" w:cs="Times New Roman"/>
          <w:i/>
          <w:sz w:val="28"/>
          <w:szCs w:val="28"/>
        </w:rPr>
        <w:t xml:space="preserve">Căn cứ Luật ban hành văn bản quy phạm pháp luật ngày 22 tháng 6 năm 2015; Căn cứ Luật sửa đổi, bổ sung một số điều của Luật ban hành văn bản quy phạm pháp luật ngày 18 tháng 6 năm 2020; </w:t>
      </w:r>
    </w:p>
    <w:p w:rsidR="000D08BB" w:rsidRPr="001562BA" w:rsidRDefault="000D08BB" w:rsidP="00300A20">
      <w:pPr>
        <w:spacing w:before="120" w:after="120" w:line="320" w:lineRule="exact"/>
        <w:ind w:firstLine="567"/>
        <w:jc w:val="both"/>
        <w:rPr>
          <w:rFonts w:ascii="Times New Roman" w:hAnsi="Times New Roman" w:cs="Times New Roman"/>
          <w:i/>
          <w:sz w:val="28"/>
          <w:szCs w:val="28"/>
        </w:rPr>
      </w:pPr>
      <w:r w:rsidRPr="001562BA">
        <w:rPr>
          <w:rFonts w:ascii="Times New Roman" w:hAnsi="Times New Roman" w:cs="Times New Roman"/>
          <w:i/>
          <w:sz w:val="28"/>
          <w:szCs w:val="28"/>
        </w:rPr>
        <w:t xml:space="preserve">Căn cứ Luật đất đai ngày 29 tháng 11 năm 2013; </w:t>
      </w:r>
    </w:p>
    <w:p w:rsidR="0057249E" w:rsidRPr="001562BA" w:rsidRDefault="0057249E" w:rsidP="00300A20">
      <w:pPr>
        <w:spacing w:before="120" w:after="120" w:line="320" w:lineRule="exact"/>
        <w:ind w:firstLine="567"/>
        <w:jc w:val="both"/>
        <w:rPr>
          <w:rFonts w:ascii="Times New Roman" w:hAnsi="Times New Roman" w:cs="Times New Roman"/>
          <w:i/>
          <w:sz w:val="28"/>
          <w:szCs w:val="28"/>
        </w:rPr>
      </w:pPr>
      <w:r w:rsidRPr="001562BA">
        <w:rPr>
          <w:rFonts w:ascii="Times New Roman" w:hAnsi="Times New Roman" w:cs="Times New Roman"/>
          <w:i/>
          <w:sz w:val="28"/>
          <w:szCs w:val="28"/>
        </w:rPr>
        <w:t xml:space="preserve">Căn cứ Luật Đầu tư ngày 17 tháng 6 năm 2020; </w:t>
      </w:r>
    </w:p>
    <w:p w:rsidR="000D08BB" w:rsidRPr="001562BA" w:rsidRDefault="000D08BB" w:rsidP="00300A20">
      <w:pPr>
        <w:spacing w:before="120" w:after="120" w:line="320" w:lineRule="exact"/>
        <w:ind w:firstLine="567"/>
        <w:jc w:val="both"/>
        <w:rPr>
          <w:rFonts w:ascii="Times New Roman" w:hAnsi="Times New Roman" w:cs="Times New Roman"/>
          <w:i/>
          <w:sz w:val="28"/>
          <w:szCs w:val="28"/>
        </w:rPr>
      </w:pPr>
      <w:r w:rsidRPr="001562BA">
        <w:rPr>
          <w:rFonts w:ascii="Times New Roman" w:hAnsi="Times New Roman" w:cs="Times New Roman"/>
          <w:i/>
          <w:sz w:val="28"/>
          <w:szCs w:val="28"/>
        </w:rPr>
        <w:t xml:space="preserve">Căn cứ Nghị định số 43/2014/NĐ-CP ngày 15 tháng 5 năm 2014 của Chính phủ quy định chi tiết thi hành một số điều của Luật Đất đai; </w:t>
      </w:r>
    </w:p>
    <w:p w:rsidR="000D08BB" w:rsidRPr="001562BA" w:rsidRDefault="000D08BB" w:rsidP="00300A20">
      <w:pPr>
        <w:spacing w:before="120" w:after="120" w:line="320" w:lineRule="exact"/>
        <w:ind w:firstLine="567"/>
        <w:jc w:val="both"/>
        <w:rPr>
          <w:rFonts w:ascii="Times New Roman Italic" w:hAnsi="Times New Roman Italic" w:cs="Times New Roman"/>
          <w:i/>
          <w:sz w:val="28"/>
          <w:szCs w:val="28"/>
        </w:rPr>
      </w:pPr>
      <w:r w:rsidRPr="001562BA">
        <w:rPr>
          <w:rFonts w:ascii="Times New Roman Italic" w:hAnsi="Times New Roman Italic" w:cs="Times New Roman"/>
          <w:i/>
          <w:sz w:val="28"/>
          <w:szCs w:val="28"/>
        </w:rPr>
        <w:t>Căn cứ Nghị định số 148/2020/NĐ-CP ngày 18 tháng 12 năm 2020 của Chính phủ sửa đổi, bổ sung một số Nghị định quy định chi tiết thi hành Luật Đấ</w:t>
      </w:r>
      <w:r w:rsidR="00342C46" w:rsidRPr="001562BA">
        <w:rPr>
          <w:rFonts w:ascii="Times New Roman Italic" w:hAnsi="Times New Roman Italic" w:cs="Times New Roman"/>
          <w:i/>
          <w:sz w:val="28"/>
          <w:szCs w:val="28"/>
        </w:rPr>
        <w:t>t đai;</w:t>
      </w:r>
    </w:p>
    <w:p w:rsidR="0057249E" w:rsidRPr="001562BA" w:rsidRDefault="0057249E" w:rsidP="00300A20">
      <w:pPr>
        <w:spacing w:before="120" w:after="120" w:line="320" w:lineRule="exact"/>
        <w:ind w:firstLine="567"/>
        <w:jc w:val="both"/>
        <w:rPr>
          <w:rFonts w:ascii="Times New Roman" w:hAnsi="Times New Roman" w:cs="Times New Roman"/>
          <w:i/>
          <w:sz w:val="28"/>
          <w:szCs w:val="28"/>
        </w:rPr>
      </w:pPr>
      <w:r w:rsidRPr="001562BA">
        <w:rPr>
          <w:rFonts w:ascii="Times New Roman" w:hAnsi="Times New Roman" w:cs="Times New Roman"/>
          <w:i/>
          <w:sz w:val="28"/>
          <w:szCs w:val="28"/>
        </w:rPr>
        <w:t xml:space="preserve">Căn cứ Nghị định số 31/2021/NĐ-CP ngày 26 tháng 3 năm 2021 của Chính phủ quy định chi tiết và hướng dẫn thi hành một số điều của Luật Đầu tư; </w:t>
      </w:r>
    </w:p>
    <w:p w:rsidR="00810C66" w:rsidRPr="001562BA" w:rsidRDefault="000D08BB" w:rsidP="00300A20">
      <w:pPr>
        <w:spacing w:before="120" w:after="120" w:line="320" w:lineRule="exact"/>
        <w:ind w:firstLine="567"/>
        <w:jc w:val="both"/>
        <w:rPr>
          <w:rFonts w:ascii="Times New Roman" w:hAnsi="Times New Roman" w:cs="Times New Roman"/>
          <w:i/>
          <w:sz w:val="28"/>
          <w:szCs w:val="28"/>
        </w:rPr>
      </w:pPr>
      <w:r w:rsidRPr="001562BA">
        <w:rPr>
          <w:rFonts w:ascii="Times New Roman" w:hAnsi="Times New Roman" w:cs="Times New Roman"/>
          <w:i/>
          <w:sz w:val="28"/>
          <w:szCs w:val="28"/>
        </w:rPr>
        <w:t xml:space="preserve">Theo đề nghị của Giám đốc Sở Kế hoạch và Đầu tư tại Tờ trình số </w:t>
      </w:r>
      <w:r w:rsidR="004F316C" w:rsidRPr="001562BA">
        <w:rPr>
          <w:rFonts w:ascii="Times New Roman" w:hAnsi="Times New Roman" w:cs="Times New Roman"/>
          <w:i/>
          <w:sz w:val="28"/>
          <w:szCs w:val="28"/>
        </w:rPr>
        <w:t>5291</w:t>
      </w:r>
      <w:r w:rsidRPr="001562BA">
        <w:rPr>
          <w:rFonts w:ascii="Times New Roman" w:hAnsi="Times New Roman" w:cs="Times New Roman"/>
          <w:i/>
          <w:sz w:val="28"/>
          <w:szCs w:val="28"/>
        </w:rPr>
        <w:t xml:space="preserve">/TTr-SKHĐT ngày </w:t>
      </w:r>
      <w:r w:rsidR="004F316C" w:rsidRPr="001562BA">
        <w:rPr>
          <w:rFonts w:ascii="Times New Roman" w:hAnsi="Times New Roman" w:cs="Times New Roman"/>
          <w:i/>
          <w:sz w:val="28"/>
          <w:szCs w:val="28"/>
        </w:rPr>
        <w:t xml:space="preserve">05 </w:t>
      </w:r>
      <w:r w:rsidRPr="001562BA">
        <w:rPr>
          <w:rFonts w:ascii="Times New Roman" w:hAnsi="Times New Roman" w:cs="Times New Roman"/>
          <w:i/>
          <w:sz w:val="28"/>
          <w:szCs w:val="28"/>
        </w:rPr>
        <w:t xml:space="preserve">tháng </w:t>
      </w:r>
      <w:r w:rsidR="004F316C" w:rsidRPr="001562BA">
        <w:rPr>
          <w:rFonts w:ascii="Times New Roman" w:hAnsi="Times New Roman" w:cs="Times New Roman"/>
          <w:i/>
          <w:sz w:val="28"/>
          <w:szCs w:val="28"/>
        </w:rPr>
        <w:t xml:space="preserve">8 </w:t>
      </w:r>
      <w:r w:rsidR="00810C66" w:rsidRPr="001562BA">
        <w:rPr>
          <w:rFonts w:ascii="Times New Roman" w:hAnsi="Times New Roman" w:cs="Times New Roman"/>
          <w:i/>
          <w:sz w:val="28"/>
          <w:szCs w:val="28"/>
        </w:rPr>
        <w:t>năm 2022, kèm theo ý kiến thẩm định của Sở Tư pháp tại Công văn số</w:t>
      </w:r>
      <w:r w:rsidR="00300A20">
        <w:rPr>
          <w:rFonts w:ascii="Times New Roman" w:hAnsi="Times New Roman" w:cs="Times New Roman"/>
          <w:i/>
          <w:sz w:val="28"/>
          <w:szCs w:val="28"/>
        </w:rPr>
        <w:t xml:space="preserve"> 1336/STP-XDKTVB ngày 04/8/2022.</w:t>
      </w:r>
    </w:p>
    <w:p w:rsidR="006D770D" w:rsidRPr="00C85512" w:rsidRDefault="006D770D" w:rsidP="00F86ED6">
      <w:pPr>
        <w:spacing w:before="360" w:after="240" w:line="240" w:lineRule="auto"/>
        <w:jc w:val="center"/>
        <w:rPr>
          <w:rFonts w:ascii="Times New Roman" w:hAnsi="Times New Roman" w:cs="Times New Roman"/>
          <w:b/>
          <w:sz w:val="26"/>
          <w:szCs w:val="28"/>
        </w:rPr>
      </w:pPr>
      <w:r w:rsidRPr="00C85512">
        <w:rPr>
          <w:rFonts w:ascii="Times New Roman" w:hAnsi="Times New Roman" w:cs="Times New Roman"/>
          <w:b/>
          <w:sz w:val="26"/>
          <w:szCs w:val="28"/>
        </w:rPr>
        <w:t>QUYẾT ĐỊNH:</w:t>
      </w:r>
    </w:p>
    <w:p w:rsidR="006D770D" w:rsidRPr="001562BA" w:rsidRDefault="006D770D" w:rsidP="00300A20">
      <w:pPr>
        <w:spacing w:before="120" w:after="120" w:line="320" w:lineRule="exact"/>
        <w:ind w:firstLine="567"/>
        <w:jc w:val="both"/>
        <w:rPr>
          <w:rFonts w:ascii="Times New Roman" w:hAnsi="Times New Roman" w:cs="Times New Roman"/>
          <w:b/>
          <w:sz w:val="28"/>
          <w:szCs w:val="28"/>
        </w:rPr>
      </w:pPr>
      <w:r w:rsidRPr="001562BA">
        <w:rPr>
          <w:rFonts w:ascii="Times New Roman" w:hAnsi="Times New Roman" w:cs="Times New Roman"/>
          <w:b/>
          <w:sz w:val="28"/>
          <w:szCs w:val="28"/>
        </w:rPr>
        <w:t>Điều 1.</w:t>
      </w:r>
      <w:r w:rsidRPr="001562BA">
        <w:rPr>
          <w:rFonts w:ascii="Times New Roman" w:hAnsi="Times New Roman" w:cs="Times New Roman"/>
          <w:sz w:val="28"/>
          <w:szCs w:val="28"/>
        </w:rPr>
        <w:t xml:space="preserve"> </w:t>
      </w:r>
      <w:r w:rsidRPr="001562BA">
        <w:rPr>
          <w:rFonts w:ascii="Times New Roman" w:hAnsi="Times New Roman" w:cs="Times New Roman"/>
          <w:b/>
          <w:sz w:val="28"/>
          <w:szCs w:val="28"/>
        </w:rPr>
        <w:t xml:space="preserve">Bãi bỏ toàn bộ các Quyết định sau: </w:t>
      </w:r>
    </w:p>
    <w:p w:rsidR="008C0CEB" w:rsidRPr="001562BA" w:rsidRDefault="008C0CEB" w:rsidP="00300A20">
      <w:pPr>
        <w:spacing w:before="120" w:after="120" w:line="320" w:lineRule="exact"/>
        <w:ind w:firstLine="567"/>
        <w:jc w:val="both"/>
        <w:rPr>
          <w:rFonts w:ascii="Times New Roman" w:hAnsi="Times New Roman" w:cs="Times New Roman"/>
          <w:sz w:val="28"/>
          <w:szCs w:val="28"/>
        </w:rPr>
      </w:pPr>
      <w:r w:rsidRPr="001562BA">
        <w:rPr>
          <w:rFonts w:ascii="Times New Roman" w:hAnsi="Times New Roman" w:cs="Times New Roman"/>
          <w:sz w:val="28"/>
          <w:szCs w:val="28"/>
        </w:rPr>
        <w:t>1. Quyết định số 2344/2016/QĐ-UBND ngày 04/7/2016 của UBND tỉnh về việc ban hành Quy định về ký quỹ bảo đảm thực hiện dự án đầu tư có sử dụng đất trên địa bàn tỉnh Thanh Hóa.</w:t>
      </w:r>
    </w:p>
    <w:p w:rsidR="008C0CEB" w:rsidRPr="001562BA" w:rsidRDefault="008C0CEB" w:rsidP="00300A20">
      <w:pPr>
        <w:spacing w:before="120" w:after="120" w:line="320" w:lineRule="exact"/>
        <w:ind w:firstLine="567"/>
        <w:jc w:val="both"/>
        <w:rPr>
          <w:rFonts w:ascii="Times New Roman" w:hAnsi="Times New Roman" w:cs="Times New Roman"/>
          <w:sz w:val="28"/>
          <w:szCs w:val="28"/>
        </w:rPr>
      </w:pPr>
      <w:r w:rsidRPr="001562BA">
        <w:rPr>
          <w:rFonts w:ascii="Times New Roman" w:hAnsi="Times New Roman" w:cs="Times New Roman"/>
          <w:sz w:val="28"/>
          <w:szCs w:val="28"/>
        </w:rPr>
        <w:t>2. Quyết định số 04/2018/QĐ-UBND ngày 01/3/2018 của UBND tỉnh sửa đổi một số điều của Quy định về ký quỹ bảo đảm thực hiện dự án đầu tư có sử dụng đất trên địa bàn tỉnh Thanh Hóa ban hành kèm theo Quyết định số 2344/2016/QĐ-UBND ngày 04/7/2016 của UBND tỉnh.</w:t>
      </w:r>
    </w:p>
    <w:p w:rsidR="006D770D" w:rsidRPr="001562BA" w:rsidRDefault="008C0CEB" w:rsidP="00300A20">
      <w:pPr>
        <w:spacing w:before="120" w:after="120" w:line="320" w:lineRule="exact"/>
        <w:ind w:firstLine="567"/>
        <w:jc w:val="both"/>
        <w:rPr>
          <w:rFonts w:ascii="Times New Roman" w:hAnsi="Times New Roman" w:cs="Times New Roman"/>
          <w:sz w:val="28"/>
          <w:szCs w:val="28"/>
        </w:rPr>
      </w:pPr>
      <w:r w:rsidRPr="001562BA">
        <w:rPr>
          <w:rFonts w:ascii="Times New Roman" w:hAnsi="Times New Roman" w:cs="Times New Roman"/>
          <w:sz w:val="28"/>
          <w:szCs w:val="28"/>
        </w:rPr>
        <w:lastRenderedPageBreak/>
        <w:t>3</w:t>
      </w:r>
      <w:r w:rsidR="006D770D" w:rsidRPr="001562BA">
        <w:rPr>
          <w:rFonts w:ascii="Times New Roman" w:hAnsi="Times New Roman" w:cs="Times New Roman"/>
          <w:sz w:val="28"/>
          <w:szCs w:val="28"/>
        </w:rPr>
        <w:t>. Quyết định số 22/2018/QĐ-UBND ngày 10/7/2018 của UBND tỉnh về việc ban hành Quy định việc thực hiện trình tự, thủ tục quyết định chủ trương đầu tư; chấp thuận địa điểm đầu tư; giao đất, cho thuê đất, chuyển mục đích sử dụng đất để thực hiện dự án đầu tư trên địa bàn tỉ</w:t>
      </w:r>
      <w:r w:rsidR="003D5B80" w:rsidRPr="001562BA">
        <w:rPr>
          <w:rFonts w:ascii="Times New Roman" w:hAnsi="Times New Roman" w:cs="Times New Roman"/>
          <w:sz w:val="28"/>
          <w:szCs w:val="28"/>
        </w:rPr>
        <w:t>nh Thanh Hóa.</w:t>
      </w:r>
    </w:p>
    <w:p w:rsidR="006D770D" w:rsidRPr="001562BA" w:rsidRDefault="008C0CEB" w:rsidP="00300A20">
      <w:pPr>
        <w:spacing w:before="120" w:after="120" w:line="320" w:lineRule="exact"/>
        <w:ind w:firstLine="567"/>
        <w:jc w:val="both"/>
        <w:rPr>
          <w:rFonts w:ascii="Times New Roman" w:hAnsi="Times New Roman" w:cs="Times New Roman"/>
          <w:spacing w:val="-2"/>
          <w:sz w:val="28"/>
          <w:szCs w:val="28"/>
        </w:rPr>
      </w:pPr>
      <w:r w:rsidRPr="001562BA">
        <w:rPr>
          <w:rFonts w:ascii="Times New Roman" w:hAnsi="Times New Roman" w:cs="Times New Roman"/>
          <w:spacing w:val="-2"/>
          <w:sz w:val="28"/>
          <w:szCs w:val="28"/>
        </w:rPr>
        <w:t>4</w:t>
      </w:r>
      <w:r w:rsidR="006D770D" w:rsidRPr="001562BA">
        <w:rPr>
          <w:rFonts w:ascii="Times New Roman" w:hAnsi="Times New Roman" w:cs="Times New Roman"/>
          <w:spacing w:val="-2"/>
          <w:sz w:val="28"/>
          <w:szCs w:val="28"/>
        </w:rPr>
        <w:t>. Quyết định số 01/2019/QĐ-UBND ngày 17/01/2019 của UBND tỉnh sửa đổi một số điều của Quy định việc thực hiện trình tự, thủ tục quyết định chủ trương đầu tư, chấp thuận địa điểm đầu tư; giao đất, cho thuê đất, chuyển mục đích sử dụng đất để thực hiện dự án đầu tư trên địa bàn tỉnh Thanh Hóa ban hành kèm theo Quyết định số 22/2018/QĐ-UBND ngày 10/7/2018 của UBND tỉ</w:t>
      </w:r>
      <w:r w:rsidR="003D5B80" w:rsidRPr="001562BA">
        <w:rPr>
          <w:rFonts w:ascii="Times New Roman" w:hAnsi="Times New Roman" w:cs="Times New Roman"/>
          <w:spacing w:val="-2"/>
          <w:sz w:val="28"/>
          <w:szCs w:val="28"/>
        </w:rPr>
        <w:t>nh.</w:t>
      </w:r>
    </w:p>
    <w:p w:rsidR="006D770D" w:rsidRPr="001562BA" w:rsidRDefault="006D770D" w:rsidP="00300A20">
      <w:pPr>
        <w:spacing w:before="120" w:after="120" w:line="320" w:lineRule="exact"/>
        <w:ind w:firstLine="567"/>
        <w:jc w:val="both"/>
        <w:rPr>
          <w:rFonts w:ascii="Times New Roman" w:hAnsi="Times New Roman" w:cs="Times New Roman"/>
          <w:b/>
          <w:sz w:val="28"/>
          <w:szCs w:val="28"/>
        </w:rPr>
      </w:pPr>
      <w:r w:rsidRPr="001562BA">
        <w:rPr>
          <w:rFonts w:ascii="Times New Roman" w:hAnsi="Times New Roman" w:cs="Times New Roman"/>
          <w:b/>
          <w:sz w:val="28"/>
          <w:szCs w:val="28"/>
        </w:rPr>
        <w:t>Điều 2. Hiệu lực thi hành</w:t>
      </w:r>
    </w:p>
    <w:p w:rsidR="004712BD" w:rsidRPr="001562BA" w:rsidRDefault="006D770D" w:rsidP="00300A20">
      <w:pPr>
        <w:spacing w:before="120" w:after="120" w:line="320" w:lineRule="exact"/>
        <w:ind w:firstLine="567"/>
        <w:jc w:val="both"/>
        <w:rPr>
          <w:rFonts w:ascii="Times New Roman" w:hAnsi="Times New Roman" w:cs="Times New Roman"/>
          <w:sz w:val="28"/>
          <w:szCs w:val="28"/>
        </w:rPr>
      </w:pPr>
      <w:r w:rsidRPr="001562BA">
        <w:rPr>
          <w:rFonts w:ascii="Times New Roman" w:hAnsi="Times New Roman" w:cs="Times New Roman"/>
          <w:sz w:val="28"/>
          <w:szCs w:val="28"/>
        </w:rPr>
        <w:t xml:space="preserve">Quyết định này có hiệu lực thi hành kể từ ngày </w:t>
      </w:r>
      <w:r w:rsidR="00BA30A8" w:rsidRPr="001562BA">
        <w:rPr>
          <w:rFonts w:ascii="Times New Roman" w:hAnsi="Times New Roman" w:cs="Times New Roman"/>
          <w:sz w:val="28"/>
          <w:szCs w:val="28"/>
        </w:rPr>
        <w:t>22</w:t>
      </w:r>
      <w:r w:rsidR="00C51A0A" w:rsidRPr="001562BA">
        <w:rPr>
          <w:rFonts w:ascii="Times New Roman" w:hAnsi="Times New Roman" w:cs="Times New Roman"/>
          <w:sz w:val="28"/>
          <w:szCs w:val="28"/>
        </w:rPr>
        <w:t xml:space="preserve"> tháng 8 năm 2022</w:t>
      </w:r>
      <w:r w:rsidR="00056BDA" w:rsidRPr="001562BA">
        <w:rPr>
          <w:rFonts w:ascii="Times New Roman" w:hAnsi="Times New Roman" w:cs="Times New Roman"/>
          <w:sz w:val="28"/>
          <w:szCs w:val="28"/>
        </w:rPr>
        <w:t>.</w:t>
      </w:r>
    </w:p>
    <w:p w:rsidR="00426D95" w:rsidRPr="001562BA" w:rsidRDefault="006D770D" w:rsidP="00300A20">
      <w:pPr>
        <w:spacing w:before="120" w:after="120" w:line="320" w:lineRule="exact"/>
        <w:ind w:firstLine="567"/>
        <w:jc w:val="both"/>
        <w:rPr>
          <w:rFonts w:ascii="Times New Roman" w:hAnsi="Times New Roman" w:cs="Times New Roman"/>
          <w:b/>
          <w:sz w:val="28"/>
          <w:szCs w:val="28"/>
        </w:rPr>
      </w:pPr>
      <w:r w:rsidRPr="001562BA">
        <w:rPr>
          <w:rFonts w:ascii="Times New Roman" w:hAnsi="Times New Roman" w:cs="Times New Roman"/>
          <w:b/>
          <w:sz w:val="28"/>
          <w:szCs w:val="28"/>
        </w:rPr>
        <w:t>Điều 3. Tổ chức thực hiện</w:t>
      </w:r>
    </w:p>
    <w:p w:rsidR="00F86ED6" w:rsidRDefault="006D770D" w:rsidP="00300A20">
      <w:pPr>
        <w:spacing w:before="120" w:after="120" w:line="320" w:lineRule="exact"/>
        <w:ind w:firstLine="567"/>
        <w:jc w:val="both"/>
        <w:rPr>
          <w:rFonts w:ascii="Times New Roman" w:hAnsi="Times New Roman" w:cs="Times New Roman"/>
          <w:sz w:val="28"/>
          <w:szCs w:val="28"/>
        </w:rPr>
      </w:pPr>
      <w:r w:rsidRPr="006D770D">
        <w:rPr>
          <w:rFonts w:ascii="Times New Roman" w:hAnsi="Times New Roman" w:cs="Times New Roman"/>
          <w:sz w:val="28"/>
          <w:szCs w:val="28"/>
        </w:rPr>
        <w:t>Chánh Văn phòng UBND tỉnh, Giám đốc các sở, Thủ trưởng các ban, ngành cấp tỉnh; Chủ tịch UBND các huyện, thị xã, thành phố và các cơ quan, đơn vị, tổ chức, cá nhân có liên quan chịu trách nhiệm thi hành Quyết định này./.</w:t>
      </w:r>
    </w:p>
    <w:p w:rsidR="00043805" w:rsidRPr="006D770D" w:rsidRDefault="006D770D" w:rsidP="00F86ED6">
      <w:pPr>
        <w:spacing w:before="120" w:after="120" w:line="240" w:lineRule="auto"/>
        <w:ind w:firstLine="720"/>
        <w:jc w:val="both"/>
        <w:rPr>
          <w:rFonts w:ascii="Times New Roman" w:hAnsi="Times New Roman" w:cs="Times New Roman"/>
          <w:sz w:val="28"/>
          <w:szCs w:val="28"/>
        </w:rPr>
      </w:pPr>
      <w:r w:rsidRPr="006D770D">
        <w:rPr>
          <w:rFonts w:ascii="Times New Roman" w:hAnsi="Times New Roman" w:cs="Times New Roman"/>
          <w:sz w:val="28"/>
          <w:szCs w:val="28"/>
        </w:rPr>
        <w:t xml:space="preserve"> </w:t>
      </w:r>
    </w:p>
    <w:p w:rsidR="00043805" w:rsidRPr="00240277" w:rsidRDefault="00043805" w:rsidP="00043805">
      <w:pPr>
        <w:spacing w:before="120" w:after="0"/>
        <w:ind w:firstLine="720"/>
        <w:jc w:val="both"/>
        <w:rPr>
          <w:rFonts w:ascii="Times New Roman" w:hAnsi="Times New Roman" w:cs="Times New Roman"/>
          <w:color w:val="000000"/>
          <w:spacing w:val="-2"/>
          <w:sz w:val="8"/>
          <w:lang w:val="fr-FR"/>
        </w:rPr>
      </w:pPr>
    </w:p>
    <w:tbl>
      <w:tblPr>
        <w:tblW w:w="9072" w:type="dxa"/>
        <w:tblInd w:w="108" w:type="dxa"/>
        <w:tblLook w:val="01E0" w:firstRow="1" w:lastRow="1" w:firstColumn="1" w:lastColumn="1" w:noHBand="0" w:noVBand="0"/>
      </w:tblPr>
      <w:tblGrid>
        <w:gridCol w:w="5103"/>
        <w:gridCol w:w="3969"/>
      </w:tblGrid>
      <w:tr w:rsidR="00043805" w:rsidTr="00B94709">
        <w:trPr>
          <w:trHeight w:val="90"/>
        </w:trPr>
        <w:tc>
          <w:tcPr>
            <w:tcW w:w="5103" w:type="dxa"/>
            <w:hideMark/>
          </w:tcPr>
          <w:p w:rsidR="00300A20" w:rsidRPr="00300A20" w:rsidRDefault="00043805" w:rsidP="00B94709">
            <w:pPr>
              <w:spacing w:after="0" w:line="240" w:lineRule="auto"/>
              <w:ind w:left="-108"/>
              <w:jc w:val="both"/>
              <w:rPr>
                <w:rFonts w:ascii="Times New Roman" w:hAnsi="Times New Roman" w:cs="Times New Roman"/>
                <w:b/>
                <w:i/>
              </w:rPr>
            </w:pPr>
            <w:r w:rsidRPr="00300A20">
              <w:rPr>
                <w:rFonts w:ascii="Times New Roman" w:eastAsia="Calibri" w:hAnsi="Times New Roman" w:cs="Times New Roman"/>
                <w:b/>
                <w:i/>
                <w:lang w:val="vi-VN"/>
              </w:rPr>
              <w:t xml:space="preserve"> </w:t>
            </w:r>
            <w:r w:rsidR="00300A20" w:rsidRPr="00300A20">
              <w:rPr>
                <w:rFonts w:ascii="Times New Roman" w:hAnsi="Times New Roman" w:cs="Times New Roman"/>
                <w:b/>
                <w:i/>
              </w:rPr>
              <w:t xml:space="preserve">Nơi nhận: </w:t>
            </w:r>
          </w:p>
          <w:p w:rsidR="00300A20" w:rsidRPr="00300A20" w:rsidRDefault="00300A20" w:rsidP="00B94709">
            <w:pPr>
              <w:spacing w:after="0" w:line="240" w:lineRule="auto"/>
              <w:ind w:left="-108"/>
              <w:jc w:val="both"/>
              <w:rPr>
                <w:rFonts w:ascii="Times New Roman" w:hAnsi="Times New Roman" w:cs="Times New Roman"/>
              </w:rPr>
            </w:pPr>
            <w:r w:rsidRPr="00300A20">
              <w:rPr>
                <w:rFonts w:ascii="Times New Roman" w:hAnsi="Times New Roman" w:cs="Times New Roman"/>
              </w:rPr>
              <w:t xml:space="preserve">- Như Điều 3 Quyết định; </w:t>
            </w:r>
          </w:p>
          <w:p w:rsidR="00300A20" w:rsidRPr="00300A20" w:rsidRDefault="00300A20" w:rsidP="00B94709">
            <w:pPr>
              <w:spacing w:after="0" w:line="240" w:lineRule="auto"/>
              <w:ind w:left="-108"/>
              <w:jc w:val="both"/>
              <w:rPr>
                <w:rFonts w:ascii="Times New Roman" w:hAnsi="Times New Roman" w:cs="Times New Roman"/>
              </w:rPr>
            </w:pPr>
            <w:r w:rsidRPr="00300A20">
              <w:rPr>
                <w:rFonts w:ascii="Times New Roman" w:hAnsi="Times New Roman" w:cs="Times New Roman"/>
              </w:rPr>
              <w:t xml:space="preserve">- Bộ Kế hoạch và Đầu tư (để báo cáo); </w:t>
            </w:r>
          </w:p>
          <w:p w:rsidR="00300A20" w:rsidRPr="00300A20" w:rsidRDefault="00300A20" w:rsidP="00B94709">
            <w:pPr>
              <w:spacing w:after="0" w:line="240" w:lineRule="auto"/>
              <w:ind w:left="-108"/>
              <w:jc w:val="both"/>
              <w:rPr>
                <w:rFonts w:ascii="Times New Roman" w:hAnsi="Times New Roman" w:cs="Times New Roman"/>
              </w:rPr>
            </w:pPr>
            <w:r w:rsidRPr="00300A20">
              <w:rPr>
                <w:rFonts w:ascii="Times New Roman" w:hAnsi="Times New Roman" w:cs="Times New Roman"/>
              </w:rPr>
              <w:t xml:space="preserve">- Cục Kiểm tra văn bản - Bộ Tư pháp (để báo cáo); </w:t>
            </w:r>
            <w:bookmarkStart w:id="0" w:name="_GoBack"/>
            <w:bookmarkEnd w:id="0"/>
          </w:p>
          <w:p w:rsidR="00300A20" w:rsidRPr="00300A20" w:rsidRDefault="00300A20" w:rsidP="00B94709">
            <w:pPr>
              <w:spacing w:after="0" w:line="240" w:lineRule="auto"/>
              <w:ind w:left="-108"/>
              <w:jc w:val="both"/>
              <w:rPr>
                <w:rFonts w:ascii="Times New Roman" w:hAnsi="Times New Roman" w:cs="Times New Roman"/>
              </w:rPr>
            </w:pPr>
            <w:r w:rsidRPr="00300A20">
              <w:rPr>
                <w:rFonts w:ascii="Times New Roman" w:hAnsi="Times New Roman" w:cs="Times New Roman"/>
              </w:rPr>
              <w:t xml:space="preserve">- Thường trực: Tỉnh uỷ, HĐND tỉnh (để báo cáo); </w:t>
            </w:r>
          </w:p>
          <w:p w:rsidR="00300A20" w:rsidRPr="00300A20" w:rsidRDefault="00300A20" w:rsidP="00B94709">
            <w:pPr>
              <w:spacing w:after="0" w:line="240" w:lineRule="auto"/>
              <w:ind w:left="-108"/>
              <w:jc w:val="both"/>
              <w:rPr>
                <w:rFonts w:ascii="Times New Roman" w:hAnsi="Times New Roman" w:cs="Times New Roman"/>
              </w:rPr>
            </w:pPr>
            <w:r w:rsidRPr="00300A20">
              <w:rPr>
                <w:rFonts w:ascii="Times New Roman" w:hAnsi="Times New Roman" w:cs="Times New Roman"/>
              </w:rPr>
              <w:t xml:space="preserve">- Chủ tịch, các Phó Chủ tịch UBND tỉnh; </w:t>
            </w:r>
          </w:p>
          <w:p w:rsidR="00300A20" w:rsidRPr="00300A20" w:rsidRDefault="00300A20" w:rsidP="00B94709">
            <w:pPr>
              <w:spacing w:after="0" w:line="240" w:lineRule="auto"/>
              <w:ind w:left="-108"/>
              <w:jc w:val="both"/>
              <w:rPr>
                <w:rFonts w:ascii="Times New Roman" w:hAnsi="Times New Roman" w:cs="Times New Roman"/>
              </w:rPr>
            </w:pPr>
            <w:r w:rsidRPr="00300A20">
              <w:rPr>
                <w:rFonts w:ascii="Times New Roman" w:hAnsi="Times New Roman" w:cs="Times New Roman"/>
              </w:rPr>
              <w:t xml:space="preserve">- Công báo tỉnh Thanh Hóa; </w:t>
            </w:r>
          </w:p>
          <w:p w:rsidR="00300A20" w:rsidRPr="00300A20" w:rsidRDefault="00300A20" w:rsidP="00B94709">
            <w:pPr>
              <w:spacing w:after="0" w:line="240" w:lineRule="auto"/>
              <w:ind w:left="-108"/>
              <w:jc w:val="both"/>
              <w:rPr>
                <w:rFonts w:ascii="Times New Roman" w:hAnsi="Times New Roman" w:cs="Times New Roman"/>
              </w:rPr>
            </w:pPr>
            <w:r w:rsidRPr="00300A20">
              <w:rPr>
                <w:rFonts w:ascii="Times New Roman" w:hAnsi="Times New Roman" w:cs="Times New Roman"/>
              </w:rPr>
              <w:t xml:space="preserve">- Cổng Thông tin điện tử tỉnh Thanh Hóa; </w:t>
            </w:r>
          </w:p>
          <w:p w:rsidR="00043805" w:rsidRDefault="00300A20" w:rsidP="00B94709">
            <w:pPr>
              <w:spacing w:after="0" w:line="240" w:lineRule="auto"/>
              <w:ind w:left="-108"/>
              <w:jc w:val="both"/>
              <w:rPr>
                <w:rFonts w:ascii="Times New Roman" w:eastAsia="Calibri" w:hAnsi="Times New Roman" w:cs="Times New Roman"/>
                <w:lang w:val="vi-VN" w:eastAsia="vi-VN"/>
              </w:rPr>
            </w:pPr>
            <w:r w:rsidRPr="00300A20">
              <w:rPr>
                <w:rFonts w:ascii="Times New Roman" w:hAnsi="Times New Roman" w:cs="Times New Roman"/>
              </w:rPr>
              <w:t>- Lưu: VT, THKH, NN, CN, KSTTHC&amp;NC.</w:t>
            </w:r>
          </w:p>
        </w:tc>
        <w:tc>
          <w:tcPr>
            <w:tcW w:w="3969" w:type="dxa"/>
          </w:tcPr>
          <w:p w:rsidR="00C318BC" w:rsidRDefault="00C318BC" w:rsidP="00415015">
            <w:pPr>
              <w:tabs>
                <w:tab w:val="left" w:pos="3769"/>
              </w:tabs>
              <w:spacing w:after="0" w:line="240" w:lineRule="auto"/>
              <w:jc w:val="center"/>
              <w:rPr>
                <w:rFonts w:ascii="Times New Roman" w:eastAsia="Calibri" w:hAnsi="Times New Roman" w:cs="Times New Roman"/>
                <w:b/>
                <w:sz w:val="26"/>
              </w:rPr>
            </w:pPr>
            <w:r>
              <w:rPr>
                <w:rFonts w:ascii="Times New Roman" w:eastAsia="Calibri" w:hAnsi="Times New Roman" w:cs="Times New Roman"/>
                <w:b/>
                <w:sz w:val="26"/>
              </w:rPr>
              <w:t>TM. ỦY BAN NHÂN DÂN</w:t>
            </w:r>
          </w:p>
          <w:p w:rsidR="00043805" w:rsidRDefault="00043805" w:rsidP="00415015">
            <w:pPr>
              <w:tabs>
                <w:tab w:val="left" w:pos="3769"/>
              </w:tabs>
              <w:spacing w:after="0" w:line="240" w:lineRule="auto"/>
              <w:jc w:val="center"/>
              <w:rPr>
                <w:rFonts w:ascii="Times New Roman" w:eastAsia="Calibri" w:hAnsi="Times New Roman" w:cs="Times New Roman"/>
                <w:b/>
                <w:sz w:val="28"/>
              </w:rPr>
            </w:pPr>
            <w:r>
              <w:rPr>
                <w:rFonts w:ascii="Times New Roman" w:eastAsia="Calibri" w:hAnsi="Times New Roman" w:cs="Times New Roman"/>
                <w:b/>
                <w:sz w:val="26"/>
              </w:rPr>
              <w:t>CHỦ TỊCH</w:t>
            </w:r>
          </w:p>
          <w:p w:rsidR="00300A20" w:rsidRDefault="00300A20" w:rsidP="00B94709">
            <w:pPr>
              <w:spacing w:after="0" w:line="264" w:lineRule="auto"/>
              <w:jc w:val="center"/>
              <w:rPr>
                <w:rFonts w:ascii="Times New Roman" w:eastAsia="Calibri" w:hAnsi="Times New Roman" w:cs="Times New Roman"/>
                <w:b/>
                <w:sz w:val="28"/>
              </w:rPr>
            </w:pPr>
          </w:p>
          <w:p w:rsidR="00300A20" w:rsidRPr="00300A20" w:rsidRDefault="00300A20" w:rsidP="00B94709">
            <w:pPr>
              <w:spacing w:after="0" w:line="264" w:lineRule="auto"/>
              <w:jc w:val="center"/>
              <w:rPr>
                <w:rFonts w:ascii="Times New Roman" w:eastAsia="Calibri" w:hAnsi="Times New Roman" w:cs="Times New Roman"/>
                <w:b/>
                <w:i/>
                <w:sz w:val="28"/>
              </w:rPr>
            </w:pPr>
            <w:r w:rsidRPr="00300A20">
              <w:rPr>
                <w:rFonts w:ascii="Times New Roman" w:eastAsia="Calibri" w:hAnsi="Times New Roman" w:cs="Times New Roman"/>
                <w:b/>
                <w:i/>
                <w:sz w:val="28"/>
              </w:rPr>
              <w:t>(Đã ký)</w:t>
            </w:r>
          </w:p>
          <w:p w:rsidR="00300A20" w:rsidRDefault="00300A20" w:rsidP="00B94709">
            <w:pPr>
              <w:spacing w:after="0" w:line="264" w:lineRule="auto"/>
              <w:jc w:val="center"/>
              <w:rPr>
                <w:rFonts w:ascii="Times New Roman" w:eastAsia="Calibri" w:hAnsi="Times New Roman" w:cs="Times New Roman"/>
                <w:b/>
                <w:sz w:val="28"/>
              </w:rPr>
            </w:pPr>
          </w:p>
          <w:p w:rsidR="00300A20" w:rsidRDefault="00300A20" w:rsidP="00B94709">
            <w:pPr>
              <w:spacing w:after="0" w:line="264" w:lineRule="auto"/>
              <w:jc w:val="center"/>
              <w:rPr>
                <w:rFonts w:ascii="Times New Roman" w:eastAsia="Calibri" w:hAnsi="Times New Roman" w:cs="Times New Roman"/>
                <w:b/>
                <w:sz w:val="28"/>
              </w:rPr>
            </w:pPr>
          </w:p>
          <w:p w:rsidR="00043805" w:rsidRPr="00261BB5" w:rsidRDefault="0059115A" w:rsidP="00B94709">
            <w:pPr>
              <w:spacing w:after="0" w:line="264" w:lineRule="auto"/>
              <w:jc w:val="center"/>
              <w:rPr>
                <w:rFonts w:ascii="Times New Roman" w:eastAsia="Calibri" w:hAnsi="Times New Roman" w:cs="Times New Roman"/>
                <w:b/>
                <w:sz w:val="26"/>
              </w:rPr>
            </w:pPr>
            <w:r>
              <w:rPr>
                <w:rFonts w:ascii="Times New Roman" w:eastAsia="Calibri" w:hAnsi="Times New Roman" w:cs="Times New Roman"/>
                <w:b/>
                <w:sz w:val="28"/>
              </w:rPr>
              <w:t xml:space="preserve"> </w:t>
            </w:r>
            <w:r w:rsidR="00C318BC">
              <w:rPr>
                <w:rFonts w:ascii="Times New Roman" w:eastAsia="Calibri" w:hAnsi="Times New Roman" w:cs="Times New Roman"/>
                <w:b/>
                <w:sz w:val="28"/>
              </w:rPr>
              <w:t>Đỗ Minh Tuấn</w:t>
            </w:r>
          </w:p>
        </w:tc>
      </w:tr>
    </w:tbl>
    <w:p w:rsidR="00043805" w:rsidRDefault="00043805" w:rsidP="00043805">
      <w:pPr>
        <w:spacing w:after="0" w:line="264" w:lineRule="auto"/>
        <w:rPr>
          <w:rFonts w:ascii="Times New Roman" w:hAnsi="Times New Roman" w:cs="Times New Roman"/>
          <w:sz w:val="28"/>
          <w:szCs w:val="28"/>
        </w:rPr>
      </w:pPr>
    </w:p>
    <w:p w:rsidR="00043805" w:rsidRDefault="00043805" w:rsidP="00043805">
      <w:pPr>
        <w:spacing w:after="0" w:line="264" w:lineRule="auto"/>
        <w:rPr>
          <w:rFonts w:ascii="Times New Roman" w:hAnsi="Times New Roman" w:cs="Times New Roman"/>
          <w:sz w:val="28"/>
          <w:szCs w:val="28"/>
        </w:rPr>
      </w:pPr>
    </w:p>
    <w:p w:rsidR="0036295E" w:rsidRDefault="0036295E" w:rsidP="0036295E">
      <w:pPr>
        <w:spacing w:after="0" w:line="264" w:lineRule="auto"/>
        <w:rPr>
          <w:rFonts w:ascii="Times New Roman" w:hAnsi="Times New Roman" w:cs="Times New Roman"/>
          <w:sz w:val="28"/>
          <w:szCs w:val="28"/>
        </w:rPr>
      </w:pPr>
    </w:p>
    <w:sectPr w:rsidR="0036295E" w:rsidSect="00300A20">
      <w:headerReference w:type="default" r:id="rId9"/>
      <w:headerReference w:type="firs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0E57" w:rsidRDefault="00EB0E57" w:rsidP="007A57A2">
      <w:pPr>
        <w:spacing w:after="0" w:line="240" w:lineRule="auto"/>
      </w:pPr>
      <w:r>
        <w:separator/>
      </w:r>
    </w:p>
  </w:endnote>
  <w:endnote w:type="continuationSeparator" w:id="0">
    <w:p w:rsidR="00EB0E57" w:rsidRDefault="00EB0E57" w:rsidP="007A5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0E57" w:rsidRDefault="00EB0E57" w:rsidP="007A57A2">
      <w:pPr>
        <w:spacing w:after="0" w:line="240" w:lineRule="auto"/>
      </w:pPr>
      <w:r>
        <w:separator/>
      </w:r>
    </w:p>
  </w:footnote>
  <w:footnote w:type="continuationSeparator" w:id="0">
    <w:p w:rsidR="00EB0E57" w:rsidRDefault="00EB0E57" w:rsidP="007A57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249" w:rsidRPr="00201E7A" w:rsidRDefault="00E10249">
    <w:pPr>
      <w:pStyle w:val="Header"/>
      <w:jc w:val="center"/>
      <w:rPr>
        <w:rFonts w:ascii="Times New Roman" w:hAnsi="Times New Roman" w:cs="Times New Roman"/>
        <w:sz w:val="28"/>
        <w:szCs w:val="28"/>
      </w:rPr>
    </w:pPr>
  </w:p>
  <w:p w:rsidR="007A57A2" w:rsidRDefault="007A57A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7060740"/>
      <w:docPartObj>
        <w:docPartGallery w:val="Page Numbers (Top of Page)"/>
        <w:docPartUnique/>
      </w:docPartObj>
    </w:sdtPr>
    <w:sdtEndPr>
      <w:rPr>
        <w:noProof/>
      </w:rPr>
    </w:sdtEndPr>
    <w:sdtContent>
      <w:p w:rsidR="00300A20" w:rsidRDefault="00300A20">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300A20" w:rsidRDefault="00300A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17452E"/>
    <w:multiLevelType w:val="hybridMultilevel"/>
    <w:tmpl w:val="E23C98AA"/>
    <w:lvl w:ilvl="0" w:tplc="EBE43F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221"/>
    <w:rsid w:val="00003581"/>
    <w:rsid w:val="000053D4"/>
    <w:rsid w:val="00007FAD"/>
    <w:rsid w:val="00012B42"/>
    <w:rsid w:val="000175B9"/>
    <w:rsid w:val="000216AB"/>
    <w:rsid w:val="00025A3D"/>
    <w:rsid w:val="000310BA"/>
    <w:rsid w:val="00043805"/>
    <w:rsid w:val="000456AF"/>
    <w:rsid w:val="00045843"/>
    <w:rsid w:val="00054537"/>
    <w:rsid w:val="000547B0"/>
    <w:rsid w:val="00054D9D"/>
    <w:rsid w:val="00056BDA"/>
    <w:rsid w:val="00062B08"/>
    <w:rsid w:val="00063DEB"/>
    <w:rsid w:val="00071049"/>
    <w:rsid w:val="00084018"/>
    <w:rsid w:val="0008496D"/>
    <w:rsid w:val="00084F35"/>
    <w:rsid w:val="00087DBE"/>
    <w:rsid w:val="00090212"/>
    <w:rsid w:val="0009191C"/>
    <w:rsid w:val="00096660"/>
    <w:rsid w:val="000A3A63"/>
    <w:rsid w:val="000A468D"/>
    <w:rsid w:val="000A5059"/>
    <w:rsid w:val="000A772D"/>
    <w:rsid w:val="000B3C0B"/>
    <w:rsid w:val="000B48F8"/>
    <w:rsid w:val="000B4E0A"/>
    <w:rsid w:val="000C15F7"/>
    <w:rsid w:val="000C1F0B"/>
    <w:rsid w:val="000C3445"/>
    <w:rsid w:val="000D08BB"/>
    <w:rsid w:val="000D5A47"/>
    <w:rsid w:val="000D660A"/>
    <w:rsid w:val="000E32F0"/>
    <w:rsid w:val="000E5299"/>
    <w:rsid w:val="000F3C1D"/>
    <w:rsid w:val="000F6673"/>
    <w:rsid w:val="0010134D"/>
    <w:rsid w:val="00104C38"/>
    <w:rsid w:val="00104D68"/>
    <w:rsid w:val="0011270C"/>
    <w:rsid w:val="0011382F"/>
    <w:rsid w:val="0012088A"/>
    <w:rsid w:val="00121581"/>
    <w:rsid w:val="00121ACC"/>
    <w:rsid w:val="001227C9"/>
    <w:rsid w:val="0012639F"/>
    <w:rsid w:val="00130646"/>
    <w:rsid w:val="001332BC"/>
    <w:rsid w:val="0013416E"/>
    <w:rsid w:val="00134787"/>
    <w:rsid w:val="00136BC6"/>
    <w:rsid w:val="00136EFE"/>
    <w:rsid w:val="0014699C"/>
    <w:rsid w:val="00146A0A"/>
    <w:rsid w:val="0014710F"/>
    <w:rsid w:val="001477C3"/>
    <w:rsid w:val="00154DA4"/>
    <w:rsid w:val="001562BA"/>
    <w:rsid w:val="00167C4E"/>
    <w:rsid w:val="00173E92"/>
    <w:rsid w:val="00195BE3"/>
    <w:rsid w:val="001A3CF8"/>
    <w:rsid w:val="001A4400"/>
    <w:rsid w:val="001B5246"/>
    <w:rsid w:val="001B5F92"/>
    <w:rsid w:val="001B6EBC"/>
    <w:rsid w:val="001B6FC6"/>
    <w:rsid w:val="001B79E1"/>
    <w:rsid w:val="001C25CF"/>
    <w:rsid w:val="001D7906"/>
    <w:rsid w:val="001F0E58"/>
    <w:rsid w:val="001F76F6"/>
    <w:rsid w:val="001F7B5B"/>
    <w:rsid w:val="00200AD3"/>
    <w:rsid w:val="00201E7A"/>
    <w:rsid w:val="00203F79"/>
    <w:rsid w:val="00204698"/>
    <w:rsid w:val="00213D01"/>
    <w:rsid w:val="00214E41"/>
    <w:rsid w:val="002152DD"/>
    <w:rsid w:val="00220A47"/>
    <w:rsid w:val="00220B12"/>
    <w:rsid w:val="00221DF3"/>
    <w:rsid w:val="0022202C"/>
    <w:rsid w:val="002235A4"/>
    <w:rsid w:val="002272B0"/>
    <w:rsid w:val="00230862"/>
    <w:rsid w:val="00240277"/>
    <w:rsid w:val="00242434"/>
    <w:rsid w:val="00247203"/>
    <w:rsid w:val="002510B6"/>
    <w:rsid w:val="002619F6"/>
    <w:rsid w:val="00261BB5"/>
    <w:rsid w:val="0026467F"/>
    <w:rsid w:val="0026791C"/>
    <w:rsid w:val="0027194B"/>
    <w:rsid w:val="002755D9"/>
    <w:rsid w:val="00281C8C"/>
    <w:rsid w:val="00283062"/>
    <w:rsid w:val="00283604"/>
    <w:rsid w:val="00285A83"/>
    <w:rsid w:val="00290FFF"/>
    <w:rsid w:val="002951B8"/>
    <w:rsid w:val="00297234"/>
    <w:rsid w:val="002A2E5B"/>
    <w:rsid w:val="002A6882"/>
    <w:rsid w:val="002B6A88"/>
    <w:rsid w:val="002C4FCF"/>
    <w:rsid w:val="002C770C"/>
    <w:rsid w:val="002C79A2"/>
    <w:rsid w:val="002C7D54"/>
    <w:rsid w:val="002D36A8"/>
    <w:rsid w:val="002D6F82"/>
    <w:rsid w:val="002D737F"/>
    <w:rsid w:val="002E3DE7"/>
    <w:rsid w:val="002E4065"/>
    <w:rsid w:val="002F4E35"/>
    <w:rsid w:val="00300A20"/>
    <w:rsid w:val="00302547"/>
    <w:rsid w:val="00303824"/>
    <w:rsid w:val="00305ED3"/>
    <w:rsid w:val="003067A8"/>
    <w:rsid w:val="003079EA"/>
    <w:rsid w:val="00316382"/>
    <w:rsid w:val="003175D3"/>
    <w:rsid w:val="0032175D"/>
    <w:rsid w:val="00321919"/>
    <w:rsid w:val="00321C91"/>
    <w:rsid w:val="00324263"/>
    <w:rsid w:val="003270CF"/>
    <w:rsid w:val="0033007B"/>
    <w:rsid w:val="00336CA7"/>
    <w:rsid w:val="0034077F"/>
    <w:rsid w:val="00342C46"/>
    <w:rsid w:val="00344976"/>
    <w:rsid w:val="00347308"/>
    <w:rsid w:val="00360953"/>
    <w:rsid w:val="0036295E"/>
    <w:rsid w:val="0036733F"/>
    <w:rsid w:val="003676C1"/>
    <w:rsid w:val="00370F4C"/>
    <w:rsid w:val="00385CCB"/>
    <w:rsid w:val="00392EA9"/>
    <w:rsid w:val="00395E65"/>
    <w:rsid w:val="003A3781"/>
    <w:rsid w:val="003A458F"/>
    <w:rsid w:val="003A50D2"/>
    <w:rsid w:val="003B353D"/>
    <w:rsid w:val="003B4FC3"/>
    <w:rsid w:val="003B5BE2"/>
    <w:rsid w:val="003C06A0"/>
    <w:rsid w:val="003C25E5"/>
    <w:rsid w:val="003C6F37"/>
    <w:rsid w:val="003C6F58"/>
    <w:rsid w:val="003C77D8"/>
    <w:rsid w:val="003D5B80"/>
    <w:rsid w:val="003E325D"/>
    <w:rsid w:val="003E73D5"/>
    <w:rsid w:val="003E7DC1"/>
    <w:rsid w:val="003F05E6"/>
    <w:rsid w:val="003F2DE4"/>
    <w:rsid w:val="003F551A"/>
    <w:rsid w:val="003F5556"/>
    <w:rsid w:val="003F5EE6"/>
    <w:rsid w:val="003F6154"/>
    <w:rsid w:val="00400126"/>
    <w:rsid w:val="00401815"/>
    <w:rsid w:val="00402D5A"/>
    <w:rsid w:val="004067C8"/>
    <w:rsid w:val="00407274"/>
    <w:rsid w:val="00413DAF"/>
    <w:rsid w:val="00415015"/>
    <w:rsid w:val="00421732"/>
    <w:rsid w:val="004251D5"/>
    <w:rsid w:val="00426D95"/>
    <w:rsid w:val="004319B1"/>
    <w:rsid w:val="00441405"/>
    <w:rsid w:val="004422F5"/>
    <w:rsid w:val="00454E79"/>
    <w:rsid w:val="0045547F"/>
    <w:rsid w:val="00461FFD"/>
    <w:rsid w:val="004712BD"/>
    <w:rsid w:val="00472402"/>
    <w:rsid w:val="00477953"/>
    <w:rsid w:val="00483194"/>
    <w:rsid w:val="00484FB5"/>
    <w:rsid w:val="00485E34"/>
    <w:rsid w:val="0049041A"/>
    <w:rsid w:val="004910DA"/>
    <w:rsid w:val="00493B07"/>
    <w:rsid w:val="00496855"/>
    <w:rsid w:val="004A18EE"/>
    <w:rsid w:val="004A4457"/>
    <w:rsid w:val="004B29A2"/>
    <w:rsid w:val="004C1E1B"/>
    <w:rsid w:val="004C2A7E"/>
    <w:rsid w:val="004C3A6B"/>
    <w:rsid w:val="004D3834"/>
    <w:rsid w:val="004E4512"/>
    <w:rsid w:val="004F0223"/>
    <w:rsid w:val="004F316C"/>
    <w:rsid w:val="00504BA4"/>
    <w:rsid w:val="00506BFC"/>
    <w:rsid w:val="00507D18"/>
    <w:rsid w:val="00517CDC"/>
    <w:rsid w:val="0052015F"/>
    <w:rsid w:val="0052581B"/>
    <w:rsid w:val="00533DB4"/>
    <w:rsid w:val="00534C8C"/>
    <w:rsid w:val="00536488"/>
    <w:rsid w:val="00553FDD"/>
    <w:rsid w:val="005659FE"/>
    <w:rsid w:val="0057249E"/>
    <w:rsid w:val="00581724"/>
    <w:rsid w:val="00581A1B"/>
    <w:rsid w:val="00582059"/>
    <w:rsid w:val="00582501"/>
    <w:rsid w:val="0058609A"/>
    <w:rsid w:val="0059115A"/>
    <w:rsid w:val="005A1448"/>
    <w:rsid w:val="005A1A44"/>
    <w:rsid w:val="005A1CF5"/>
    <w:rsid w:val="005B2A2D"/>
    <w:rsid w:val="005C7663"/>
    <w:rsid w:val="005D00C9"/>
    <w:rsid w:val="005D0E5F"/>
    <w:rsid w:val="005D2083"/>
    <w:rsid w:val="005D4F6C"/>
    <w:rsid w:val="005D6EF7"/>
    <w:rsid w:val="005D7308"/>
    <w:rsid w:val="005E0F5B"/>
    <w:rsid w:val="005E12F8"/>
    <w:rsid w:val="005E1CAD"/>
    <w:rsid w:val="005E2FB4"/>
    <w:rsid w:val="005E6AF7"/>
    <w:rsid w:val="005F3164"/>
    <w:rsid w:val="00601419"/>
    <w:rsid w:val="00601C40"/>
    <w:rsid w:val="006064A1"/>
    <w:rsid w:val="006074FF"/>
    <w:rsid w:val="00610217"/>
    <w:rsid w:val="00611F56"/>
    <w:rsid w:val="00615DE1"/>
    <w:rsid w:val="00616137"/>
    <w:rsid w:val="00624223"/>
    <w:rsid w:val="006321AF"/>
    <w:rsid w:val="00633A89"/>
    <w:rsid w:val="00634893"/>
    <w:rsid w:val="00636421"/>
    <w:rsid w:val="00636765"/>
    <w:rsid w:val="00637874"/>
    <w:rsid w:val="00640088"/>
    <w:rsid w:val="00640E2C"/>
    <w:rsid w:val="006507CE"/>
    <w:rsid w:val="00651997"/>
    <w:rsid w:val="00652926"/>
    <w:rsid w:val="00652D7D"/>
    <w:rsid w:val="006548C0"/>
    <w:rsid w:val="006548F9"/>
    <w:rsid w:val="00661E6B"/>
    <w:rsid w:val="006649BF"/>
    <w:rsid w:val="006654C7"/>
    <w:rsid w:val="00671B78"/>
    <w:rsid w:val="00675318"/>
    <w:rsid w:val="00682025"/>
    <w:rsid w:val="006837CB"/>
    <w:rsid w:val="00687263"/>
    <w:rsid w:val="00692072"/>
    <w:rsid w:val="0069694D"/>
    <w:rsid w:val="006A2A8D"/>
    <w:rsid w:val="006A3C91"/>
    <w:rsid w:val="006B2099"/>
    <w:rsid w:val="006B4598"/>
    <w:rsid w:val="006B47E4"/>
    <w:rsid w:val="006C5FC5"/>
    <w:rsid w:val="006D5F45"/>
    <w:rsid w:val="006D770D"/>
    <w:rsid w:val="006E183C"/>
    <w:rsid w:val="006E380C"/>
    <w:rsid w:val="006E3CF8"/>
    <w:rsid w:val="006E43AF"/>
    <w:rsid w:val="006F3182"/>
    <w:rsid w:val="006F4737"/>
    <w:rsid w:val="006F632F"/>
    <w:rsid w:val="007022EB"/>
    <w:rsid w:val="007129BE"/>
    <w:rsid w:val="00716349"/>
    <w:rsid w:val="007220A4"/>
    <w:rsid w:val="00727BBE"/>
    <w:rsid w:val="007302EB"/>
    <w:rsid w:val="00743BCC"/>
    <w:rsid w:val="00744B86"/>
    <w:rsid w:val="00745802"/>
    <w:rsid w:val="0074766D"/>
    <w:rsid w:val="00750B8E"/>
    <w:rsid w:val="0075199F"/>
    <w:rsid w:val="00754691"/>
    <w:rsid w:val="00755221"/>
    <w:rsid w:val="00756B2C"/>
    <w:rsid w:val="00761787"/>
    <w:rsid w:val="00770B25"/>
    <w:rsid w:val="00772F32"/>
    <w:rsid w:val="00773FAD"/>
    <w:rsid w:val="00777267"/>
    <w:rsid w:val="00777272"/>
    <w:rsid w:val="00782B7F"/>
    <w:rsid w:val="007846EE"/>
    <w:rsid w:val="00786633"/>
    <w:rsid w:val="00790D57"/>
    <w:rsid w:val="0079175B"/>
    <w:rsid w:val="00795012"/>
    <w:rsid w:val="00796557"/>
    <w:rsid w:val="0079720A"/>
    <w:rsid w:val="007A16EB"/>
    <w:rsid w:val="007A57A2"/>
    <w:rsid w:val="007A5E94"/>
    <w:rsid w:val="007C10C2"/>
    <w:rsid w:val="007D041F"/>
    <w:rsid w:val="007E22BB"/>
    <w:rsid w:val="007F0DFF"/>
    <w:rsid w:val="007F4AC7"/>
    <w:rsid w:val="00802CF8"/>
    <w:rsid w:val="00805A72"/>
    <w:rsid w:val="0080623E"/>
    <w:rsid w:val="008075BC"/>
    <w:rsid w:val="008075C5"/>
    <w:rsid w:val="00810887"/>
    <w:rsid w:val="00810C66"/>
    <w:rsid w:val="00813DB0"/>
    <w:rsid w:val="00815D79"/>
    <w:rsid w:val="00817E6D"/>
    <w:rsid w:val="00817EFD"/>
    <w:rsid w:val="00822C88"/>
    <w:rsid w:val="00822F96"/>
    <w:rsid w:val="008339D9"/>
    <w:rsid w:val="00837A99"/>
    <w:rsid w:val="00837FC4"/>
    <w:rsid w:val="00840537"/>
    <w:rsid w:val="00840963"/>
    <w:rsid w:val="008416CC"/>
    <w:rsid w:val="0084651E"/>
    <w:rsid w:val="00846825"/>
    <w:rsid w:val="008470C5"/>
    <w:rsid w:val="008504DC"/>
    <w:rsid w:val="0085563D"/>
    <w:rsid w:val="008565EB"/>
    <w:rsid w:val="00861F15"/>
    <w:rsid w:val="0087340C"/>
    <w:rsid w:val="00874A22"/>
    <w:rsid w:val="00883D59"/>
    <w:rsid w:val="00885CBA"/>
    <w:rsid w:val="008878CF"/>
    <w:rsid w:val="00887E66"/>
    <w:rsid w:val="008910B0"/>
    <w:rsid w:val="00895385"/>
    <w:rsid w:val="00895C09"/>
    <w:rsid w:val="008A1676"/>
    <w:rsid w:val="008A1F66"/>
    <w:rsid w:val="008A256B"/>
    <w:rsid w:val="008B3829"/>
    <w:rsid w:val="008B5939"/>
    <w:rsid w:val="008C0CEB"/>
    <w:rsid w:val="008C222B"/>
    <w:rsid w:val="008C65FC"/>
    <w:rsid w:val="008C6865"/>
    <w:rsid w:val="008D67C2"/>
    <w:rsid w:val="008D7ED8"/>
    <w:rsid w:val="008E0EBB"/>
    <w:rsid w:val="00900805"/>
    <w:rsid w:val="00902CA0"/>
    <w:rsid w:val="00905214"/>
    <w:rsid w:val="00911D2A"/>
    <w:rsid w:val="00911FDD"/>
    <w:rsid w:val="00915A02"/>
    <w:rsid w:val="00916A85"/>
    <w:rsid w:val="0091765C"/>
    <w:rsid w:val="00926372"/>
    <w:rsid w:val="009332BB"/>
    <w:rsid w:val="00936F6F"/>
    <w:rsid w:val="00945A45"/>
    <w:rsid w:val="009469D3"/>
    <w:rsid w:val="00952900"/>
    <w:rsid w:val="00953F05"/>
    <w:rsid w:val="0095401D"/>
    <w:rsid w:val="00956B88"/>
    <w:rsid w:val="00963E75"/>
    <w:rsid w:val="0097064B"/>
    <w:rsid w:val="0097255A"/>
    <w:rsid w:val="009727E6"/>
    <w:rsid w:val="009826FB"/>
    <w:rsid w:val="00983F6B"/>
    <w:rsid w:val="009852A5"/>
    <w:rsid w:val="009870D0"/>
    <w:rsid w:val="0099159A"/>
    <w:rsid w:val="00991F8F"/>
    <w:rsid w:val="0099231A"/>
    <w:rsid w:val="00992AD3"/>
    <w:rsid w:val="009968BA"/>
    <w:rsid w:val="009A480E"/>
    <w:rsid w:val="009A63DE"/>
    <w:rsid w:val="009A7677"/>
    <w:rsid w:val="009C28BE"/>
    <w:rsid w:val="009C446E"/>
    <w:rsid w:val="009D0449"/>
    <w:rsid w:val="009D04E7"/>
    <w:rsid w:val="009D0B1E"/>
    <w:rsid w:val="009F08D9"/>
    <w:rsid w:val="009F12D5"/>
    <w:rsid w:val="00A00596"/>
    <w:rsid w:val="00A07113"/>
    <w:rsid w:val="00A13FCB"/>
    <w:rsid w:val="00A15D74"/>
    <w:rsid w:val="00A31D2A"/>
    <w:rsid w:val="00A3726A"/>
    <w:rsid w:val="00A41946"/>
    <w:rsid w:val="00A42BEB"/>
    <w:rsid w:val="00A4550F"/>
    <w:rsid w:val="00A45817"/>
    <w:rsid w:val="00A61E4C"/>
    <w:rsid w:val="00A61E61"/>
    <w:rsid w:val="00A624F0"/>
    <w:rsid w:val="00A676B6"/>
    <w:rsid w:val="00A708C1"/>
    <w:rsid w:val="00A719A8"/>
    <w:rsid w:val="00A7215B"/>
    <w:rsid w:val="00A75507"/>
    <w:rsid w:val="00A800C5"/>
    <w:rsid w:val="00A813C8"/>
    <w:rsid w:val="00A822B7"/>
    <w:rsid w:val="00A9131A"/>
    <w:rsid w:val="00A923E4"/>
    <w:rsid w:val="00A95068"/>
    <w:rsid w:val="00A95B1D"/>
    <w:rsid w:val="00A966AE"/>
    <w:rsid w:val="00AA099D"/>
    <w:rsid w:val="00AA0EB7"/>
    <w:rsid w:val="00AA1F77"/>
    <w:rsid w:val="00AA5635"/>
    <w:rsid w:val="00AB4822"/>
    <w:rsid w:val="00AC1DAE"/>
    <w:rsid w:val="00AC1F79"/>
    <w:rsid w:val="00AC4CE3"/>
    <w:rsid w:val="00AC596D"/>
    <w:rsid w:val="00AC6D2A"/>
    <w:rsid w:val="00AD0AC9"/>
    <w:rsid w:val="00AD2BB2"/>
    <w:rsid w:val="00AE4384"/>
    <w:rsid w:val="00AF136F"/>
    <w:rsid w:val="00AF224A"/>
    <w:rsid w:val="00AF2731"/>
    <w:rsid w:val="00AF2D0E"/>
    <w:rsid w:val="00AF36F8"/>
    <w:rsid w:val="00B00999"/>
    <w:rsid w:val="00B27023"/>
    <w:rsid w:val="00B276FF"/>
    <w:rsid w:val="00B30CE8"/>
    <w:rsid w:val="00B31EDC"/>
    <w:rsid w:val="00B325C6"/>
    <w:rsid w:val="00B36880"/>
    <w:rsid w:val="00B370A7"/>
    <w:rsid w:val="00B37350"/>
    <w:rsid w:val="00B4544E"/>
    <w:rsid w:val="00B46D9F"/>
    <w:rsid w:val="00B509E0"/>
    <w:rsid w:val="00B5312A"/>
    <w:rsid w:val="00B5506E"/>
    <w:rsid w:val="00B5618B"/>
    <w:rsid w:val="00B5773E"/>
    <w:rsid w:val="00B579F5"/>
    <w:rsid w:val="00B63B56"/>
    <w:rsid w:val="00B664BD"/>
    <w:rsid w:val="00B73D3F"/>
    <w:rsid w:val="00B75DB2"/>
    <w:rsid w:val="00B942B5"/>
    <w:rsid w:val="00B95B84"/>
    <w:rsid w:val="00B96667"/>
    <w:rsid w:val="00BA30A8"/>
    <w:rsid w:val="00BA7209"/>
    <w:rsid w:val="00BB5C3A"/>
    <w:rsid w:val="00BC1E7B"/>
    <w:rsid w:val="00BC1F92"/>
    <w:rsid w:val="00BC4CC4"/>
    <w:rsid w:val="00BC5CF5"/>
    <w:rsid w:val="00BC63B6"/>
    <w:rsid w:val="00BD0F95"/>
    <w:rsid w:val="00BD6C81"/>
    <w:rsid w:val="00BD7B63"/>
    <w:rsid w:val="00BE0EE0"/>
    <w:rsid w:val="00BF1DB5"/>
    <w:rsid w:val="00C00146"/>
    <w:rsid w:val="00C00940"/>
    <w:rsid w:val="00C051EA"/>
    <w:rsid w:val="00C10B7E"/>
    <w:rsid w:val="00C11814"/>
    <w:rsid w:val="00C14E2D"/>
    <w:rsid w:val="00C21DC8"/>
    <w:rsid w:val="00C220F6"/>
    <w:rsid w:val="00C221F7"/>
    <w:rsid w:val="00C22B8C"/>
    <w:rsid w:val="00C25271"/>
    <w:rsid w:val="00C307DA"/>
    <w:rsid w:val="00C31226"/>
    <w:rsid w:val="00C318BC"/>
    <w:rsid w:val="00C3688F"/>
    <w:rsid w:val="00C401F9"/>
    <w:rsid w:val="00C51A0A"/>
    <w:rsid w:val="00C608CF"/>
    <w:rsid w:val="00C61050"/>
    <w:rsid w:val="00C61092"/>
    <w:rsid w:val="00C676E1"/>
    <w:rsid w:val="00C7448C"/>
    <w:rsid w:val="00C82222"/>
    <w:rsid w:val="00C82B69"/>
    <w:rsid w:val="00C852DD"/>
    <w:rsid w:val="00C85512"/>
    <w:rsid w:val="00C90049"/>
    <w:rsid w:val="00C9379A"/>
    <w:rsid w:val="00C96F2C"/>
    <w:rsid w:val="00CA081B"/>
    <w:rsid w:val="00CB061D"/>
    <w:rsid w:val="00CB30E5"/>
    <w:rsid w:val="00CB7CFC"/>
    <w:rsid w:val="00CC3D59"/>
    <w:rsid w:val="00CC438A"/>
    <w:rsid w:val="00CC45B7"/>
    <w:rsid w:val="00CC4B78"/>
    <w:rsid w:val="00CC7B21"/>
    <w:rsid w:val="00CE0A13"/>
    <w:rsid w:val="00CE332B"/>
    <w:rsid w:val="00CF5BB4"/>
    <w:rsid w:val="00CF670C"/>
    <w:rsid w:val="00CF692F"/>
    <w:rsid w:val="00CF6E4C"/>
    <w:rsid w:val="00D0087D"/>
    <w:rsid w:val="00D06B21"/>
    <w:rsid w:val="00D075DF"/>
    <w:rsid w:val="00D152BE"/>
    <w:rsid w:val="00D15534"/>
    <w:rsid w:val="00D26705"/>
    <w:rsid w:val="00D26E90"/>
    <w:rsid w:val="00D33C95"/>
    <w:rsid w:val="00D42286"/>
    <w:rsid w:val="00D42FD3"/>
    <w:rsid w:val="00D43070"/>
    <w:rsid w:val="00D45E9E"/>
    <w:rsid w:val="00D45F17"/>
    <w:rsid w:val="00D5387D"/>
    <w:rsid w:val="00D60AA5"/>
    <w:rsid w:val="00D60C08"/>
    <w:rsid w:val="00D81762"/>
    <w:rsid w:val="00DA1DF9"/>
    <w:rsid w:val="00DA5659"/>
    <w:rsid w:val="00DB0379"/>
    <w:rsid w:val="00DB61D6"/>
    <w:rsid w:val="00DB7CF2"/>
    <w:rsid w:val="00DC69B6"/>
    <w:rsid w:val="00DC7C36"/>
    <w:rsid w:val="00DD0A86"/>
    <w:rsid w:val="00DD1464"/>
    <w:rsid w:val="00DD34A5"/>
    <w:rsid w:val="00DE3678"/>
    <w:rsid w:val="00DE39E1"/>
    <w:rsid w:val="00DE3E5A"/>
    <w:rsid w:val="00DE759A"/>
    <w:rsid w:val="00DF3CF4"/>
    <w:rsid w:val="00E00077"/>
    <w:rsid w:val="00E017C4"/>
    <w:rsid w:val="00E03925"/>
    <w:rsid w:val="00E10249"/>
    <w:rsid w:val="00E12C02"/>
    <w:rsid w:val="00E171F9"/>
    <w:rsid w:val="00E2359C"/>
    <w:rsid w:val="00E23EC8"/>
    <w:rsid w:val="00E27B7E"/>
    <w:rsid w:val="00E307B4"/>
    <w:rsid w:val="00E32738"/>
    <w:rsid w:val="00E34CE7"/>
    <w:rsid w:val="00E422B4"/>
    <w:rsid w:val="00E428D4"/>
    <w:rsid w:val="00E44D40"/>
    <w:rsid w:val="00E45CF4"/>
    <w:rsid w:val="00E511B9"/>
    <w:rsid w:val="00E60CDA"/>
    <w:rsid w:val="00E64C95"/>
    <w:rsid w:val="00E70660"/>
    <w:rsid w:val="00E70840"/>
    <w:rsid w:val="00E708E6"/>
    <w:rsid w:val="00E762C5"/>
    <w:rsid w:val="00E8242E"/>
    <w:rsid w:val="00E83A68"/>
    <w:rsid w:val="00E84647"/>
    <w:rsid w:val="00E8469F"/>
    <w:rsid w:val="00E90BE6"/>
    <w:rsid w:val="00EA33AA"/>
    <w:rsid w:val="00EA59A7"/>
    <w:rsid w:val="00EA6BA2"/>
    <w:rsid w:val="00EB0E57"/>
    <w:rsid w:val="00EC3C17"/>
    <w:rsid w:val="00EC7AA0"/>
    <w:rsid w:val="00ED0307"/>
    <w:rsid w:val="00ED2924"/>
    <w:rsid w:val="00EE09D4"/>
    <w:rsid w:val="00EE23C8"/>
    <w:rsid w:val="00EE2527"/>
    <w:rsid w:val="00EE3242"/>
    <w:rsid w:val="00EE450F"/>
    <w:rsid w:val="00EE4E5D"/>
    <w:rsid w:val="00EE51F8"/>
    <w:rsid w:val="00EF7936"/>
    <w:rsid w:val="00EF7C45"/>
    <w:rsid w:val="00F007C0"/>
    <w:rsid w:val="00F07568"/>
    <w:rsid w:val="00F15723"/>
    <w:rsid w:val="00F15B1E"/>
    <w:rsid w:val="00F21DE3"/>
    <w:rsid w:val="00F30CD4"/>
    <w:rsid w:val="00F3116A"/>
    <w:rsid w:val="00F365B0"/>
    <w:rsid w:val="00F40FFC"/>
    <w:rsid w:val="00F45CF9"/>
    <w:rsid w:val="00F530A7"/>
    <w:rsid w:val="00F5421F"/>
    <w:rsid w:val="00F61597"/>
    <w:rsid w:val="00F66E7F"/>
    <w:rsid w:val="00F7596C"/>
    <w:rsid w:val="00F84421"/>
    <w:rsid w:val="00F861E0"/>
    <w:rsid w:val="00F866AE"/>
    <w:rsid w:val="00F86ED6"/>
    <w:rsid w:val="00F86F58"/>
    <w:rsid w:val="00F90D52"/>
    <w:rsid w:val="00F944AE"/>
    <w:rsid w:val="00F97560"/>
    <w:rsid w:val="00FA49C2"/>
    <w:rsid w:val="00FD18E6"/>
    <w:rsid w:val="00FD30A7"/>
    <w:rsid w:val="00FD67B3"/>
    <w:rsid w:val="00FE1220"/>
    <w:rsid w:val="00FE17E0"/>
    <w:rsid w:val="00FE39EA"/>
    <w:rsid w:val="00FE7DD6"/>
    <w:rsid w:val="00FF0DEA"/>
    <w:rsid w:val="00FF1777"/>
    <w:rsid w:val="00FF1B60"/>
    <w:rsid w:val="00FF1E78"/>
    <w:rsid w:val="00FF2F42"/>
    <w:rsid w:val="00FF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5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7A2"/>
  </w:style>
  <w:style w:type="paragraph" w:styleId="Footer">
    <w:name w:val="footer"/>
    <w:basedOn w:val="Normal"/>
    <w:link w:val="FooterChar"/>
    <w:uiPriority w:val="99"/>
    <w:unhideWhenUsed/>
    <w:rsid w:val="007A5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7A2"/>
  </w:style>
  <w:style w:type="character" w:styleId="Hyperlink">
    <w:name w:val="Hyperlink"/>
    <w:basedOn w:val="DefaultParagraphFont"/>
    <w:uiPriority w:val="99"/>
    <w:unhideWhenUsed/>
    <w:rsid w:val="00B36880"/>
    <w:rPr>
      <w:color w:val="0000FF" w:themeColor="hyperlink"/>
      <w:u w:val="single"/>
    </w:rPr>
  </w:style>
  <w:style w:type="table" w:styleId="TableGrid">
    <w:name w:val="Table Grid"/>
    <w:basedOn w:val="TableNormal"/>
    <w:uiPriority w:val="59"/>
    <w:rsid w:val="000547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E51F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5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7A2"/>
  </w:style>
  <w:style w:type="paragraph" w:styleId="Footer">
    <w:name w:val="footer"/>
    <w:basedOn w:val="Normal"/>
    <w:link w:val="FooterChar"/>
    <w:uiPriority w:val="99"/>
    <w:unhideWhenUsed/>
    <w:rsid w:val="007A5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7A2"/>
  </w:style>
  <w:style w:type="character" w:styleId="Hyperlink">
    <w:name w:val="Hyperlink"/>
    <w:basedOn w:val="DefaultParagraphFont"/>
    <w:uiPriority w:val="99"/>
    <w:unhideWhenUsed/>
    <w:rsid w:val="00B36880"/>
    <w:rPr>
      <w:color w:val="0000FF" w:themeColor="hyperlink"/>
      <w:u w:val="single"/>
    </w:rPr>
  </w:style>
  <w:style w:type="table" w:styleId="TableGrid">
    <w:name w:val="Table Grid"/>
    <w:basedOn w:val="TableNormal"/>
    <w:uiPriority w:val="59"/>
    <w:rsid w:val="000547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E51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084349">
      <w:bodyDiv w:val="1"/>
      <w:marLeft w:val="0"/>
      <w:marRight w:val="0"/>
      <w:marTop w:val="0"/>
      <w:marBottom w:val="0"/>
      <w:divBdr>
        <w:top w:val="none" w:sz="0" w:space="0" w:color="auto"/>
        <w:left w:val="none" w:sz="0" w:space="0" w:color="auto"/>
        <w:bottom w:val="none" w:sz="0" w:space="0" w:color="auto"/>
        <w:right w:val="none" w:sz="0" w:space="0" w:color="auto"/>
      </w:divBdr>
    </w:div>
    <w:div w:id="495345215">
      <w:bodyDiv w:val="1"/>
      <w:marLeft w:val="0"/>
      <w:marRight w:val="0"/>
      <w:marTop w:val="0"/>
      <w:marBottom w:val="0"/>
      <w:divBdr>
        <w:top w:val="none" w:sz="0" w:space="0" w:color="auto"/>
        <w:left w:val="none" w:sz="0" w:space="0" w:color="auto"/>
        <w:bottom w:val="none" w:sz="0" w:space="0" w:color="auto"/>
        <w:right w:val="none" w:sz="0" w:space="0" w:color="auto"/>
      </w:divBdr>
    </w:div>
    <w:div w:id="175107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0BDF14-A13A-4174-A25D-5E2ABA0EEFA9}">
  <ds:schemaRefs>
    <ds:schemaRef ds:uri="http://schemas.openxmlformats.org/officeDocument/2006/bibliography"/>
  </ds:schemaRefs>
</ds:datastoreItem>
</file>

<file path=customXml/itemProps2.xml><?xml version="1.0" encoding="utf-8"?>
<ds:datastoreItem xmlns:ds="http://schemas.openxmlformats.org/officeDocument/2006/customXml" ds:itemID="{A5E8E20A-E56F-4CF0-8D80-6A216639D28B}"/>
</file>

<file path=customXml/itemProps3.xml><?xml version="1.0" encoding="utf-8"?>
<ds:datastoreItem xmlns:ds="http://schemas.openxmlformats.org/officeDocument/2006/customXml" ds:itemID="{246F5F85-6C39-4FCF-9C55-16A73F1EC3F6}"/>
</file>

<file path=customXml/itemProps4.xml><?xml version="1.0" encoding="utf-8"?>
<ds:datastoreItem xmlns:ds="http://schemas.openxmlformats.org/officeDocument/2006/customXml" ds:itemID="{AFA427E9-0F90-4B3E-B1A8-9F1AC9100DCE}"/>
</file>

<file path=docProps/app.xml><?xml version="1.0" encoding="utf-8"?>
<Properties xmlns="http://schemas.openxmlformats.org/officeDocument/2006/extended-properties" xmlns:vt="http://schemas.openxmlformats.org/officeDocument/2006/docPropsVTypes">
  <Template>Normal</Template>
  <TotalTime>3</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Phòng Kiểm soát TTHC - Nội chính - UBND tỉnh Thanh Hóa</vt:lpstr>
    </vt:vector>
  </TitlesOfParts>
  <Company>Grizli777</Company>
  <LinksUpToDate>false</LinksUpToDate>
  <CharactersWithSpaces>3344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Kiểm soát TTHC - Nội chính - UBND tỉnh Thanh Hóa</dc:title>
  <dc:creator>HP Computer</dc:creator>
  <cp:lastModifiedBy>User</cp:lastModifiedBy>
  <cp:revision>5</cp:revision>
  <cp:lastPrinted>2022-07-07T03:24:00Z</cp:lastPrinted>
  <dcterms:created xsi:type="dcterms:W3CDTF">2022-08-11T04:37:00Z</dcterms:created>
  <dcterms:modified xsi:type="dcterms:W3CDTF">2022-12-06T03:36:00Z</dcterms:modified>
</cp:coreProperties>
</file>