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AB7" w:rsidRPr="006950B7" w:rsidRDefault="00E25AB7" w:rsidP="00E25AB7">
      <w:pPr>
        <w:jc w:val="center"/>
        <w:rPr>
          <w:rFonts w:ascii="Times New Roman" w:eastAsia="SimSun" w:hAnsi="Times New Roman"/>
          <w:b/>
          <w:lang w:val="pt-BR"/>
        </w:rPr>
      </w:pPr>
      <w:r w:rsidRPr="006950B7">
        <w:rPr>
          <w:rFonts w:ascii="Times New Roman" w:eastAsia="SimSun" w:hAnsi="Times New Roman"/>
          <w:b/>
          <w:lang w:val="pt-BR"/>
        </w:rPr>
        <w:t>PHỤ LỤC</w:t>
      </w:r>
    </w:p>
    <w:p w:rsidR="00D36509" w:rsidRPr="006950B7" w:rsidRDefault="001E4D15" w:rsidP="00BB37EB">
      <w:pPr>
        <w:tabs>
          <w:tab w:val="left" w:pos="993"/>
        </w:tabs>
        <w:jc w:val="center"/>
        <w:rPr>
          <w:rFonts w:ascii="Times New Roman" w:hAnsi="Times New Roman"/>
          <w:b/>
          <w:shd w:val="clear" w:color="auto" w:fill="FFFFFF"/>
          <w:lang w:val="zu-ZA"/>
        </w:rPr>
      </w:pPr>
      <w:r w:rsidRPr="006950B7">
        <w:rPr>
          <w:rFonts w:ascii="Times New Roman" w:hAnsi="Times New Roman"/>
          <w:b/>
          <w:bCs/>
          <w:lang w:val="pt-BR"/>
        </w:rPr>
        <w:t xml:space="preserve">Nội dung chi và mức chi kinh phí </w:t>
      </w:r>
      <w:r w:rsidRPr="006950B7">
        <w:rPr>
          <w:rFonts w:ascii="Times New Roman" w:hAnsi="Times New Roman"/>
          <w:b/>
          <w:shd w:val="clear" w:color="auto" w:fill="FFFFFF"/>
          <w:lang w:val="zu-ZA"/>
        </w:rPr>
        <w:t xml:space="preserve">các khoản chi khác </w:t>
      </w:r>
    </w:p>
    <w:p w:rsidR="001E4D15" w:rsidRPr="006950B7" w:rsidRDefault="001E4D15" w:rsidP="00BB37EB">
      <w:pPr>
        <w:tabs>
          <w:tab w:val="left" w:pos="993"/>
        </w:tabs>
        <w:jc w:val="center"/>
        <w:rPr>
          <w:rFonts w:ascii="Times New Roman" w:hAnsi="Times New Roman"/>
          <w:b/>
          <w:bCs/>
          <w:lang w:val="zu-ZA"/>
        </w:rPr>
      </w:pPr>
      <w:r w:rsidRPr="006950B7">
        <w:rPr>
          <w:rFonts w:ascii="Times New Roman" w:hAnsi="Times New Roman"/>
          <w:b/>
          <w:bCs/>
          <w:lang w:val="vi-VN"/>
        </w:rPr>
        <w:t>bảo đảm cho công tác</w:t>
      </w:r>
      <w:r w:rsidRPr="006950B7">
        <w:rPr>
          <w:rFonts w:ascii="Times New Roman" w:hAnsi="Times New Roman"/>
          <w:b/>
          <w:bCs/>
          <w:lang w:val="zu-ZA"/>
        </w:rPr>
        <w:t xml:space="preserve"> thoả thuận quốc tế</w:t>
      </w:r>
    </w:p>
    <w:p w:rsidR="00D36509" w:rsidRPr="006950B7" w:rsidRDefault="00D36509" w:rsidP="00BB37EB">
      <w:pPr>
        <w:tabs>
          <w:tab w:val="left" w:pos="993"/>
        </w:tabs>
        <w:jc w:val="center"/>
        <w:rPr>
          <w:rFonts w:ascii="Times New Roman" w:hAnsi="Times New Roman"/>
          <w:bCs/>
          <w:i/>
          <w:spacing w:val="-2"/>
          <w:lang w:val="zu-ZA"/>
        </w:rPr>
      </w:pPr>
      <w:r w:rsidRPr="006950B7">
        <w:rPr>
          <w:rFonts w:ascii="Times New Roman" w:hAnsi="Times New Roman"/>
          <w:bCs/>
          <w:i/>
          <w:lang w:val="zu-ZA"/>
        </w:rPr>
        <w:t>(Kèm theo Nghị quyết số</w:t>
      </w:r>
      <w:r w:rsidR="002F0A1C">
        <w:rPr>
          <w:rFonts w:ascii="Times New Roman" w:hAnsi="Times New Roman"/>
          <w:bCs/>
          <w:i/>
          <w:spacing w:val="-2"/>
          <w:lang w:val="zu-ZA"/>
        </w:rPr>
        <w:t xml:space="preserve"> </w:t>
      </w:r>
      <w:r w:rsidR="00D9640D">
        <w:rPr>
          <w:rFonts w:ascii="Times New Roman" w:hAnsi="Times New Roman"/>
          <w:bCs/>
          <w:i/>
          <w:spacing w:val="-2"/>
          <w:lang w:val="zu-ZA"/>
        </w:rPr>
        <w:t>31</w:t>
      </w:r>
      <w:bookmarkStart w:id="0" w:name="_GoBack"/>
      <w:bookmarkEnd w:id="0"/>
      <w:r w:rsidRPr="006950B7">
        <w:rPr>
          <w:rFonts w:ascii="Times New Roman" w:hAnsi="Times New Roman"/>
          <w:bCs/>
          <w:i/>
          <w:spacing w:val="-2"/>
          <w:lang w:val="zu-ZA"/>
        </w:rPr>
        <w:t>/2023/NQ-HĐND ngày</w:t>
      </w:r>
      <w:r w:rsidR="002F0A1C">
        <w:rPr>
          <w:rFonts w:ascii="Times New Roman" w:hAnsi="Times New Roman"/>
          <w:bCs/>
          <w:i/>
          <w:spacing w:val="-2"/>
          <w:lang w:val="zu-ZA"/>
        </w:rPr>
        <w:t xml:space="preserve"> 08</w:t>
      </w:r>
      <w:r w:rsidRPr="006950B7">
        <w:rPr>
          <w:rFonts w:ascii="Times New Roman" w:hAnsi="Times New Roman"/>
          <w:bCs/>
          <w:i/>
          <w:spacing w:val="-2"/>
          <w:lang w:val="zu-ZA"/>
        </w:rPr>
        <w:t xml:space="preserve"> tháng 12 năm 2023 </w:t>
      </w:r>
    </w:p>
    <w:p w:rsidR="00D36509" w:rsidRPr="006950B7" w:rsidRDefault="00D36509" w:rsidP="00BB37EB">
      <w:pPr>
        <w:tabs>
          <w:tab w:val="left" w:pos="993"/>
        </w:tabs>
        <w:jc w:val="center"/>
        <w:rPr>
          <w:rFonts w:ascii="Times New Roman" w:hAnsi="Times New Roman"/>
          <w:bCs/>
          <w:i/>
          <w:lang w:val="zu-ZA"/>
        </w:rPr>
      </w:pPr>
      <w:r w:rsidRPr="006950B7">
        <w:rPr>
          <w:rFonts w:ascii="Times New Roman" w:hAnsi="Times New Roman"/>
          <w:bCs/>
          <w:i/>
          <w:spacing w:val="-2"/>
          <w:lang w:val="zu-ZA"/>
        </w:rPr>
        <w:t xml:space="preserve">của </w:t>
      </w:r>
      <w:r w:rsidRPr="006950B7">
        <w:rPr>
          <w:rFonts w:ascii="Times New Roman" w:hAnsi="Times New Roman"/>
          <w:bCs/>
          <w:i/>
          <w:iCs/>
          <w:spacing w:val="-2"/>
          <w:lang w:val="zu-ZA"/>
        </w:rPr>
        <w:t>Hội đồng nhân dân</w:t>
      </w:r>
      <w:r w:rsidRPr="006950B7">
        <w:rPr>
          <w:rFonts w:ascii="Times New Roman" w:hAnsi="Times New Roman"/>
          <w:bCs/>
          <w:i/>
          <w:spacing w:val="-2"/>
          <w:lang w:val="zu-ZA"/>
        </w:rPr>
        <w:t xml:space="preserve"> tỉnh</w:t>
      </w:r>
      <w:r w:rsidR="007A712C">
        <w:rPr>
          <w:rFonts w:ascii="Times New Roman" w:hAnsi="Times New Roman"/>
          <w:bCs/>
          <w:i/>
          <w:spacing w:val="-2"/>
          <w:lang w:val="zu-ZA"/>
        </w:rPr>
        <w:t xml:space="preserve"> Lạng Sơn</w:t>
      </w:r>
      <w:r w:rsidRPr="006950B7">
        <w:rPr>
          <w:rFonts w:ascii="Times New Roman" w:hAnsi="Times New Roman"/>
          <w:bCs/>
          <w:i/>
          <w:spacing w:val="-2"/>
          <w:lang w:val="zu-ZA"/>
        </w:rPr>
        <w:t>)</w:t>
      </w:r>
    </w:p>
    <w:p w:rsidR="00AA0FCE" w:rsidRPr="006950B7" w:rsidRDefault="00AA0FCE" w:rsidP="001E4D15">
      <w:pPr>
        <w:ind w:firstLine="720"/>
        <w:rPr>
          <w:rFonts w:ascii="Times New Roman" w:hAnsi="Times New Roman"/>
          <w:bCs/>
          <w:i/>
          <w:lang w:val="zu-ZA"/>
        </w:rPr>
      </w:pPr>
    </w:p>
    <w:p w:rsidR="001E4D15" w:rsidRPr="006950B7" w:rsidRDefault="001E4D15" w:rsidP="00D36509">
      <w:pPr>
        <w:ind w:firstLine="720"/>
        <w:jc w:val="both"/>
        <w:rPr>
          <w:rFonts w:ascii="Times New Roman" w:hAnsi="Times New Roman"/>
          <w:bCs/>
          <w:spacing w:val="-2"/>
          <w:lang w:val="zu-ZA"/>
        </w:rPr>
      </w:pPr>
      <w:r w:rsidRPr="006950B7">
        <w:rPr>
          <w:rFonts w:ascii="Times New Roman" w:hAnsi="Times New Roman"/>
          <w:bCs/>
          <w:lang w:val="zu-ZA"/>
        </w:rPr>
        <w:t xml:space="preserve">1. </w:t>
      </w:r>
      <w:r w:rsidRPr="006950B7">
        <w:rPr>
          <w:rFonts w:ascii="Times New Roman" w:hAnsi="Times New Roman"/>
          <w:bCs/>
          <w:spacing w:val="-2"/>
          <w:lang w:val="zu-ZA"/>
        </w:rPr>
        <w:t xml:space="preserve">Chi tổ chức các cuộc họp, hội nghị, công tác phí trong nước: thực hiện mức chi theo quy định tại Nghị quyết số 58/2017/NQ-HĐND ngày 11 tháng 12 năm 2017 của </w:t>
      </w:r>
      <w:r w:rsidRPr="006950B7">
        <w:rPr>
          <w:rFonts w:ascii="Times New Roman" w:hAnsi="Times New Roman"/>
          <w:bCs/>
          <w:iCs/>
          <w:spacing w:val="-2"/>
          <w:lang w:val="zu-ZA"/>
        </w:rPr>
        <w:t>Hội đồng nhân dân</w:t>
      </w:r>
      <w:r w:rsidRPr="006950B7">
        <w:rPr>
          <w:rFonts w:ascii="Times New Roman" w:hAnsi="Times New Roman"/>
          <w:bCs/>
          <w:spacing w:val="-2"/>
          <w:lang w:val="zu-ZA"/>
        </w:rPr>
        <w:t xml:space="preserve"> tỉnh quy định chế độ công tác phí, chế độ hội nghị trên địa bàn tỉnh Lạng Sơn.</w:t>
      </w:r>
    </w:p>
    <w:p w:rsidR="001E4D15" w:rsidRPr="006950B7" w:rsidRDefault="001E4D15" w:rsidP="00D36509">
      <w:pPr>
        <w:ind w:firstLine="720"/>
        <w:jc w:val="both"/>
        <w:rPr>
          <w:rFonts w:ascii="Times New Roman" w:hAnsi="Times New Roman"/>
          <w:bCs/>
          <w:lang w:val="zu-ZA"/>
        </w:rPr>
      </w:pPr>
      <w:r w:rsidRPr="006950B7">
        <w:rPr>
          <w:rFonts w:ascii="Times New Roman" w:hAnsi="Times New Roman"/>
          <w:bCs/>
          <w:lang w:val="zu-ZA"/>
        </w:rPr>
        <w:t>2. Chi công tác phí nước ngoài: Thực hiện mức chi theo quy định tại Thông tư 102/2012/TT-BTC ngày 21 tháng 6 năm 2012 của Bộ trưởng Bộ Tài chính quy định chế độ công tác phí cho cán bộ, công chức nhà nước đi công tác ngắn hạn ở nước ngoài do ngân sách nhà nước bảo đảm kinh phí.</w:t>
      </w:r>
    </w:p>
    <w:p w:rsidR="001E4D15" w:rsidRPr="006950B7" w:rsidRDefault="001E4D15" w:rsidP="00D36509">
      <w:pPr>
        <w:ind w:firstLine="720"/>
        <w:jc w:val="both"/>
        <w:rPr>
          <w:rFonts w:ascii="Times New Roman" w:hAnsi="Times New Roman"/>
          <w:shd w:val="clear" w:color="auto" w:fill="FFFFFF"/>
          <w:lang w:val="zu-ZA"/>
        </w:rPr>
      </w:pPr>
      <w:r w:rsidRPr="006950B7">
        <w:rPr>
          <w:rFonts w:ascii="Times New Roman" w:hAnsi="Times New Roman"/>
          <w:bCs/>
          <w:lang w:val="zu-ZA"/>
        </w:rPr>
        <w:t xml:space="preserve">3. Chi rà soát liên quan đến thoả thuận quốc tế quy định tại điểm b khoản 2 Điều 6 và điểm c khoản 3 Điều 6 </w:t>
      </w:r>
      <w:r w:rsidRPr="006950B7">
        <w:rPr>
          <w:rFonts w:ascii="Times New Roman" w:hAnsi="Times New Roman"/>
          <w:iCs/>
          <w:lang w:val="vi-VN"/>
        </w:rPr>
        <w:t>Nghị định số 65/2021/NĐ-CP</w:t>
      </w:r>
      <w:r w:rsidRPr="006950B7">
        <w:rPr>
          <w:rFonts w:ascii="Times New Roman" w:hAnsi="Times New Roman"/>
          <w:iCs/>
          <w:lang w:val="zu-ZA"/>
        </w:rPr>
        <w:t xml:space="preserve">: thực hiện </w:t>
      </w:r>
      <w:r w:rsidRPr="006950B7">
        <w:rPr>
          <w:rFonts w:ascii="Times New Roman" w:hAnsi="Times New Roman"/>
          <w:lang w:val="zu-ZA"/>
        </w:rPr>
        <w:t>mức chi theo quy định</w:t>
      </w:r>
      <w:r w:rsidRPr="006950B7">
        <w:rPr>
          <w:rFonts w:ascii="Times New Roman" w:hAnsi="Times New Roman"/>
          <w:iCs/>
          <w:lang w:val="zu-ZA"/>
        </w:rPr>
        <w:t xml:space="preserve">tại Nghị quyết số 06/2023/NQ-HĐND ngày 14 tháng 5 năm 2023 của Hội đồng nhân dân tỉnh về </w:t>
      </w:r>
      <w:r w:rsidRPr="006950B7">
        <w:rPr>
          <w:rFonts w:ascii="Times New Roman" w:hAnsi="Times New Roman"/>
          <w:shd w:val="clear" w:color="auto" w:fill="FFFFFF"/>
          <w:lang w:val="zu-ZA"/>
        </w:rPr>
        <w:t>quy định nội dung chi và mức chi kinh phí ngân sách nhà nước bảo đảm cho công tác kiểm tra, xử lý, rà soát, hệ thống hóa văn bản quy phạm pháp luật trên địa bàn tỉnh Lạng Sơn.</w:t>
      </w:r>
    </w:p>
    <w:p w:rsidR="001E4D15" w:rsidRPr="006950B7" w:rsidRDefault="001E4D15" w:rsidP="00D36509">
      <w:pPr>
        <w:ind w:firstLine="720"/>
        <w:jc w:val="both"/>
        <w:rPr>
          <w:rFonts w:ascii="Times New Roman" w:hAnsi="Times New Roman"/>
          <w:spacing w:val="-2"/>
          <w:shd w:val="clear" w:color="auto" w:fill="FFFFFF"/>
          <w:lang w:val="zu-ZA"/>
        </w:rPr>
      </w:pPr>
      <w:r w:rsidRPr="006950B7">
        <w:rPr>
          <w:rFonts w:ascii="Times New Roman" w:hAnsi="Times New Roman"/>
          <w:spacing w:val="-2"/>
          <w:lang w:val="zu-ZA"/>
        </w:rPr>
        <w:t xml:space="preserve">4. Chi dịch thuật, chi đón các đoàn khách nước ngoài vào làm việc tại tỉnh: thực hiện mức chi theo quy định tại Nghị quyết số 05/2019/NQ-HĐND ngày 12 tháng 5 năm 2019 của </w:t>
      </w:r>
      <w:r w:rsidRPr="006950B7">
        <w:rPr>
          <w:rFonts w:ascii="Times New Roman" w:hAnsi="Times New Roman"/>
          <w:iCs/>
          <w:spacing w:val="-2"/>
          <w:lang w:val="zu-ZA"/>
        </w:rPr>
        <w:t xml:space="preserve">Hội đồng nhân dân tỉnh </w:t>
      </w:r>
      <w:r w:rsidRPr="006950B7">
        <w:rPr>
          <w:rFonts w:ascii="Times New Roman" w:hAnsi="Times New Roman"/>
          <w:spacing w:val="-2"/>
          <w:lang w:val="zu-ZA"/>
        </w:rPr>
        <w:t xml:space="preserve">quy định </w:t>
      </w:r>
      <w:r w:rsidRPr="006950B7">
        <w:rPr>
          <w:rFonts w:ascii="Times New Roman" w:hAnsi="Times New Roman"/>
          <w:spacing w:val="-2"/>
          <w:shd w:val="clear" w:color="auto" w:fill="FFFFFF"/>
          <w:lang w:val="zu-ZA"/>
        </w:rPr>
        <w:t>mức chi tiếp khách nước ngoài, chi tổ chức hội nghị quốc tế; đối tượng và mức chi tiếp khách trong nước đối với các cơ quan, đơn vị thuộc phạm vi quản lý của tỉnh Lạng Sơn.</w:t>
      </w:r>
    </w:p>
    <w:p w:rsidR="001E4D15" w:rsidRPr="006950B7" w:rsidRDefault="001E4D15" w:rsidP="00D36509">
      <w:pPr>
        <w:ind w:firstLine="720"/>
        <w:jc w:val="both"/>
        <w:rPr>
          <w:rFonts w:ascii="Times New Roman" w:hAnsi="Times New Roman"/>
          <w:lang w:val="zu-ZA"/>
        </w:rPr>
      </w:pPr>
      <w:r w:rsidRPr="006950B7">
        <w:rPr>
          <w:rStyle w:val="fontstyle01"/>
          <w:color w:val="auto"/>
          <w:lang w:val="zu-ZA"/>
        </w:rPr>
        <w:t>5. Chi xây dựng, cập nhật cơ sở dữ liệu về thỏa thuận quốc tế quy định</w:t>
      </w:r>
      <w:r w:rsidRPr="006950B7">
        <w:rPr>
          <w:rFonts w:ascii="Times New Roman" w:hAnsi="Times New Roman"/>
          <w:lang w:val="zu-ZA"/>
        </w:rPr>
        <w:br/>
      </w:r>
      <w:r w:rsidRPr="006950B7">
        <w:rPr>
          <w:rStyle w:val="fontstyle01"/>
          <w:color w:val="auto"/>
          <w:lang w:val="zu-ZA"/>
        </w:rPr>
        <w:t>tại điểm c khoản 6 Điều 6 Nghị định số 65/2021/NĐ-CP: thực hiện theo quy</w:t>
      </w:r>
      <w:r w:rsidRPr="006950B7">
        <w:rPr>
          <w:rFonts w:ascii="Times New Roman" w:hAnsi="Times New Roman"/>
          <w:lang w:val="zu-ZA"/>
        </w:rPr>
        <w:br/>
      </w:r>
      <w:r w:rsidRPr="006950B7">
        <w:rPr>
          <w:rStyle w:val="fontstyle01"/>
          <w:color w:val="auto"/>
          <w:lang w:val="zu-ZA"/>
        </w:rPr>
        <w:t>định về quản lý đầu tư ứng dụng công nghệ thông tin sử dụng nguồn vốn ngân</w:t>
      </w:r>
      <w:r w:rsidRPr="006950B7">
        <w:rPr>
          <w:rFonts w:ascii="Times New Roman" w:hAnsi="Times New Roman"/>
          <w:lang w:val="zu-ZA"/>
        </w:rPr>
        <w:br/>
      </w:r>
      <w:r w:rsidRPr="006950B7">
        <w:rPr>
          <w:rStyle w:val="fontstyle01"/>
          <w:color w:val="auto"/>
          <w:lang w:val="zu-ZA"/>
        </w:rPr>
        <w:t>sách nhà nước và các văn bản sửa đổi, bổ sung; các định mức kinh tế - kỹ thuật</w:t>
      </w:r>
      <w:r w:rsidRPr="006950B7">
        <w:rPr>
          <w:rFonts w:ascii="Times New Roman" w:hAnsi="Times New Roman"/>
          <w:lang w:val="zu-ZA"/>
        </w:rPr>
        <w:br/>
      </w:r>
      <w:r w:rsidRPr="006950B7">
        <w:rPr>
          <w:rStyle w:val="fontstyle01"/>
          <w:color w:val="auto"/>
          <w:lang w:val="zu-ZA"/>
        </w:rPr>
        <w:t>trong lĩnh vực thông tin và truyền thông và các văn bản hướng dẫn liên quan.</w:t>
      </w:r>
    </w:p>
    <w:p w:rsidR="001E4D15" w:rsidRPr="006950B7" w:rsidRDefault="001E4D15" w:rsidP="00D36509">
      <w:pPr>
        <w:ind w:firstLine="720"/>
        <w:jc w:val="both"/>
        <w:rPr>
          <w:rFonts w:ascii="Times New Roman" w:hAnsi="Times New Roman"/>
          <w:lang w:val="zu-ZA"/>
        </w:rPr>
      </w:pPr>
      <w:r w:rsidRPr="006950B7">
        <w:rPr>
          <w:rStyle w:val="fontstyle01"/>
          <w:color w:val="auto"/>
          <w:lang w:val="zu-ZA"/>
        </w:rPr>
        <w:t xml:space="preserve">6. </w:t>
      </w:r>
      <w:r w:rsidRPr="006950B7">
        <w:rPr>
          <w:rFonts w:ascii="Times New Roman" w:hAnsi="Times New Roman"/>
          <w:bCs/>
          <w:lang w:val="de-DE"/>
        </w:rPr>
        <w:t xml:space="preserve">Chi tuyên truyền, phổ biến thỏa thuận quốc tế quy định tại điểm a khoản 4 Điều 6 Nghị định số 65/2021/NĐ-CP: thực hiện theo quy định tại Nghị quyết số </w:t>
      </w:r>
      <w:r w:rsidR="007A712C">
        <w:rPr>
          <w:rFonts w:ascii="Times New Roman" w:hAnsi="Times New Roman"/>
          <w:bCs/>
          <w:lang w:val="de-DE"/>
        </w:rPr>
        <w:t>18</w:t>
      </w:r>
      <w:r w:rsidRPr="006950B7">
        <w:rPr>
          <w:rFonts w:ascii="Times New Roman" w:hAnsi="Times New Roman"/>
          <w:bCs/>
          <w:lang w:val="de-DE"/>
        </w:rPr>
        <w:t>/2023/NQ-HĐND ngày</w:t>
      </w:r>
      <w:r w:rsidR="007A712C">
        <w:rPr>
          <w:rFonts w:ascii="Times New Roman" w:hAnsi="Times New Roman"/>
          <w:bCs/>
          <w:lang w:val="de-DE"/>
        </w:rPr>
        <w:t xml:space="preserve"> 18</w:t>
      </w:r>
      <w:r w:rsidRPr="006950B7">
        <w:rPr>
          <w:rFonts w:ascii="Times New Roman" w:hAnsi="Times New Roman"/>
          <w:bCs/>
          <w:lang w:val="de-DE"/>
        </w:rPr>
        <w:t xml:space="preserve"> tháng 12 năm 2023 của Hội đồng nhân dân tỉnh quy định nội dung chi và mức chi kinh phí </w:t>
      </w:r>
      <w:r w:rsidR="007A712C">
        <w:rPr>
          <w:rFonts w:ascii="Times New Roman" w:hAnsi="Times New Roman"/>
          <w:bCs/>
          <w:lang w:val="de-DE"/>
        </w:rPr>
        <w:t>thực hiện</w:t>
      </w:r>
      <w:r w:rsidRPr="006950B7">
        <w:rPr>
          <w:rFonts w:ascii="Times New Roman" w:hAnsi="Times New Roman"/>
          <w:bCs/>
          <w:lang w:val="de-DE"/>
        </w:rPr>
        <w:t xml:space="preserve"> công tác phổ biến, giáo dục pháp luật, chuẩn tiếp cận pháp luật và hòa giải ở cơ sở trên địa bàn tỉnh Lạng Sơn</w:t>
      </w:r>
      <w:r w:rsidRPr="006950B7">
        <w:rPr>
          <w:rFonts w:ascii="Times New Roman" w:hAnsi="Times New Roman"/>
          <w:lang w:val="zu-ZA"/>
        </w:rPr>
        <w:t>.</w:t>
      </w:r>
    </w:p>
    <w:p w:rsidR="001E4D15" w:rsidRPr="006950B7" w:rsidRDefault="001E4D15" w:rsidP="00D36509">
      <w:pPr>
        <w:ind w:firstLine="720"/>
        <w:jc w:val="both"/>
        <w:rPr>
          <w:rFonts w:ascii="Times New Roman" w:hAnsi="Times New Roman"/>
          <w:bCs/>
          <w:lang w:val="de-DE"/>
        </w:rPr>
      </w:pPr>
      <w:r w:rsidRPr="006950B7">
        <w:rPr>
          <w:rFonts w:ascii="Times New Roman" w:hAnsi="Times New Roman"/>
          <w:bCs/>
          <w:lang w:val="de-DE"/>
        </w:rPr>
        <w:t xml:space="preserve">7. </w:t>
      </w:r>
      <w:r w:rsidR="007F6F1B" w:rsidRPr="006950B7">
        <w:rPr>
          <w:rFonts w:ascii="Times New Roman" w:hAnsi="Times New Roman"/>
          <w:bCs/>
          <w:lang w:val="de-DE"/>
        </w:rPr>
        <w:t>C</w:t>
      </w:r>
      <w:r w:rsidRPr="006950B7">
        <w:rPr>
          <w:rFonts w:ascii="Times New Roman" w:hAnsi="Times New Roman"/>
          <w:lang w:val="zu-ZA"/>
        </w:rPr>
        <w:t>ác khoản chi đóng góp tài chính theo thoả thuận quốc tế quy định tại điểm b, khoản 4, Điều 6 Nghị định số 65/2021/NĐ-CP (nếu có): thực hiện theo quy định của thoả thuận quốc tế được cấp có thẩm quyền phê duyệt.</w:t>
      </w:r>
    </w:p>
    <w:p w:rsidR="001E4D15" w:rsidRPr="006950B7" w:rsidRDefault="001E4D15" w:rsidP="00D36509">
      <w:pPr>
        <w:ind w:firstLine="720"/>
        <w:jc w:val="both"/>
        <w:rPr>
          <w:rFonts w:ascii="Times New Roman" w:hAnsi="Times New Roman"/>
          <w:bCs/>
          <w:spacing w:val="-4"/>
          <w:lang w:val="de-DE"/>
        </w:rPr>
      </w:pPr>
      <w:r w:rsidRPr="006950B7">
        <w:rPr>
          <w:rFonts w:ascii="Times New Roman" w:hAnsi="Times New Roman"/>
          <w:bCs/>
          <w:spacing w:val="-4"/>
          <w:lang w:val="de-DE"/>
        </w:rPr>
        <w:t>8. Các khoản chi phí sao lục, in ấn tài liệu; chi mua, thu thập tài liệu; chi mua văn phòng phẩm phục vụ trực tiếp cho soạn thỏa thuận quốc tế; các khoản chi phí khác phát sinh phục vụ trực tiếp công tác thỏa thuận quốc tế: Thực hiện theo hoá đơn chứng từ hợp pháp, trong phạm vi dự toán được cấp có thẩm quyền giao.</w:t>
      </w:r>
      <w:r w:rsidR="001D33FE" w:rsidRPr="006950B7">
        <w:rPr>
          <w:rFonts w:ascii="Times New Roman" w:hAnsi="Times New Roman"/>
          <w:bCs/>
          <w:spacing w:val="-4"/>
          <w:lang w:val="de-DE"/>
        </w:rPr>
        <w:t>/.</w:t>
      </w:r>
    </w:p>
    <w:p w:rsidR="001E4D15" w:rsidRPr="006950B7" w:rsidRDefault="001E4D15" w:rsidP="00D36509">
      <w:pPr>
        <w:rPr>
          <w:lang w:val="de-DE"/>
        </w:rPr>
      </w:pPr>
    </w:p>
    <w:sectPr w:rsidR="001E4D15" w:rsidRPr="006950B7" w:rsidSect="003E297A">
      <w:pgSz w:w="12240" w:h="15840"/>
      <w:pgMar w:top="851" w:right="900"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E25AB7"/>
    <w:rsid w:val="00175315"/>
    <w:rsid w:val="001C6DF0"/>
    <w:rsid w:val="001D33FE"/>
    <w:rsid w:val="001E4D15"/>
    <w:rsid w:val="002F0A1C"/>
    <w:rsid w:val="003E297A"/>
    <w:rsid w:val="006950B7"/>
    <w:rsid w:val="007A712C"/>
    <w:rsid w:val="007F6F1B"/>
    <w:rsid w:val="008E104D"/>
    <w:rsid w:val="009F693C"/>
    <w:rsid w:val="00A11757"/>
    <w:rsid w:val="00A642FE"/>
    <w:rsid w:val="00AA0FCE"/>
    <w:rsid w:val="00BB37EB"/>
    <w:rsid w:val="00D062A1"/>
    <w:rsid w:val="00D36509"/>
    <w:rsid w:val="00D9640D"/>
    <w:rsid w:val="00E25AB7"/>
    <w:rsid w:val="00E931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AB7"/>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1E4D15"/>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AB7"/>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1E4D15"/>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758-29EB-4ED7-A29B-4C237469196E}"/>
</file>

<file path=customXml/itemProps2.xml><?xml version="1.0" encoding="utf-8"?>
<ds:datastoreItem xmlns:ds="http://schemas.openxmlformats.org/officeDocument/2006/customXml" ds:itemID="{5D898CE2-70CF-41C6-9E59-94EAF687B8FC}"/>
</file>

<file path=customXml/itemProps3.xml><?xml version="1.0" encoding="utf-8"?>
<ds:datastoreItem xmlns:ds="http://schemas.openxmlformats.org/officeDocument/2006/customXml" ds:itemID="{FBE6CAA8-FB54-4795-ABBC-BE0F9091978D}"/>
</file>

<file path=docProps/app.xml><?xml version="1.0" encoding="utf-8"?>
<Properties xmlns="http://schemas.openxmlformats.org/officeDocument/2006/extended-properties" xmlns:vt="http://schemas.openxmlformats.org/officeDocument/2006/docPropsVTypes">
  <Template>Normal</Template>
  <TotalTime>4</TotalTime>
  <Pages>1</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TINHTU</dc:creator>
  <cp:lastModifiedBy>Windows User</cp:lastModifiedBy>
  <cp:revision>5</cp:revision>
  <dcterms:created xsi:type="dcterms:W3CDTF">2023-12-09T05:00:00Z</dcterms:created>
  <dcterms:modified xsi:type="dcterms:W3CDTF">2023-12-18T09:54:00Z</dcterms:modified>
</cp:coreProperties>
</file>