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F1F4" w14:textId="77777777" w:rsidR="00A1156E" w:rsidRDefault="00A1156E">
      <w:pPr>
        <w:pStyle w:val="BodyText"/>
        <w:spacing w:before="2"/>
        <w:rPr>
          <w:sz w:val="2"/>
        </w:rPr>
      </w:pPr>
    </w:p>
    <w:tbl>
      <w:tblPr>
        <w:tblW w:w="0" w:type="auto"/>
        <w:tblInd w:w="2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6"/>
        <w:gridCol w:w="5766"/>
      </w:tblGrid>
      <w:tr w:rsidR="00A1156E" w14:paraId="4ED0A32C" w14:textId="77777777">
        <w:trPr>
          <w:trHeight w:val="1012"/>
        </w:trPr>
        <w:tc>
          <w:tcPr>
            <w:tcW w:w="3226" w:type="dxa"/>
          </w:tcPr>
          <w:p w14:paraId="1354C907" w14:textId="77777777" w:rsidR="00A1156E" w:rsidRDefault="00000000">
            <w:pPr>
              <w:pStyle w:val="TableParagraph"/>
              <w:spacing w:after="26"/>
              <w:ind w:left="241" w:right="49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  <w:p w14:paraId="36B0CB8A" w14:textId="77777777" w:rsidR="00A1156E" w:rsidRDefault="00000000">
            <w:pPr>
              <w:pStyle w:val="TableParagraph"/>
              <w:spacing w:line="20" w:lineRule="exact"/>
              <w:ind w:left="89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B684CC" wp14:editId="1D116CFD">
                      <wp:extent cx="730885" cy="8255"/>
                      <wp:effectExtent l="9525" t="0" r="254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0885" cy="8255"/>
                                <a:chOff x="0" y="0"/>
                                <a:chExt cx="7308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730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885">
                                      <a:moveTo>
                                        <a:pt x="0" y="0"/>
                                      </a:moveTo>
                                      <a:lnTo>
                                        <a:pt x="7308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51A203" id="Group 1" o:spid="_x0000_s1026" style="width:57.55pt;height:.65pt;mso-position-horizontal-relative:char;mso-position-vertical-relative:line" coordsize="730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">
                      <v:shape id="Graphic 2" o:spid="_x0000_s1027" style="position:absolute;top:38;width:7308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" path="m,l730885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7D373D" w14:textId="77777777" w:rsidR="00A1156E" w:rsidRDefault="00000000">
            <w:pPr>
              <w:pStyle w:val="TableParagraph"/>
              <w:tabs>
                <w:tab w:val="left" w:pos="1008"/>
              </w:tabs>
              <w:spacing w:before="49" w:line="300" w:lineRule="exact"/>
              <w:ind w:left="0" w:right="243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pacing w:val="-5"/>
                <w:position w:val="2"/>
                <w:sz w:val="26"/>
              </w:rPr>
              <w:t>97</w:t>
            </w:r>
            <w:r>
              <w:rPr>
                <w:position w:val="2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66" w:type="dxa"/>
          </w:tcPr>
          <w:p w14:paraId="59BCEB49" w14:textId="77777777" w:rsidR="00A1156E" w:rsidRDefault="00000000">
            <w:pPr>
              <w:pStyle w:val="TableParagraph"/>
              <w:spacing w:line="291" w:lineRule="exact"/>
              <w:ind w:left="24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 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3F9B3E57" w14:textId="77777777" w:rsidR="00A1156E" w:rsidRDefault="00000000">
            <w:pPr>
              <w:pStyle w:val="TableParagraph"/>
              <w:spacing w:before="1" w:after="45"/>
              <w:ind w:left="23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7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Tự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Hạnh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phúc</w:t>
            </w:r>
          </w:p>
          <w:p w14:paraId="41B35BE2" w14:textId="77777777" w:rsidR="00A1156E" w:rsidRDefault="00000000">
            <w:pPr>
              <w:pStyle w:val="TableParagraph"/>
              <w:spacing w:line="20" w:lineRule="exact"/>
              <w:ind w:left="143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8EE872" wp14:editId="457842A4">
                      <wp:extent cx="1978660" cy="8255"/>
                      <wp:effectExtent l="9525" t="0" r="2539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8660" cy="8255"/>
                                <a:chOff x="0" y="0"/>
                                <a:chExt cx="197866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19786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8660">
                                      <a:moveTo>
                                        <a:pt x="0" y="0"/>
                                      </a:moveTo>
                                      <a:lnTo>
                                        <a:pt x="197866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F20971" id="Group 3" o:spid="_x0000_s1026" style="width:155.8pt;height:.65pt;mso-position-horizontal-relative:char;mso-position-vertical-relative:line" coordsize="1978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">
                      <v:shape id="Graphic 4" o:spid="_x0000_s1027" style="position:absolute;top:38;width:19786;height:12;visibility:visible;mso-wrap-style:square;v-text-anchor:top" coordsize="197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" path="m,l197866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D8C37F" w14:textId="77777777" w:rsidR="00A1156E" w:rsidRDefault="00000000">
            <w:pPr>
              <w:pStyle w:val="TableParagraph"/>
              <w:tabs>
                <w:tab w:val="left" w:pos="3493"/>
              </w:tabs>
              <w:spacing w:before="37" w:line="300" w:lineRule="exact"/>
              <w:ind w:left="24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67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28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30</w:t>
            </w:r>
            <w:r>
              <w:rPr>
                <w:spacing w:val="18"/>
                <w:position w:val="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27"/>
                <w:sz w:val="26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7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 w14:paraId="3510A621" w14:textId="77777777" w:rsidR="00A1156E" w:rsidRDefault="00A1156E">
      <w:pPr>
        <w:pStyle w:val="BodyText"/>
      </w:pPr>
    </w:p>
    <w:p w14:paraId="5AC1FCFB" w14:textId="77777777" w:rsidR="00A1156E" w:rsidRDefault="00A1156E">
      <w:pPr>
        <w:pStyle w:val="BodyText"/>
        <w:spacing w:before="140"/>
      </w:pPr>
    </w:p>
    <w:p w14:paraId="5F12FD7A" w14:textId="77777777" w:rsidR="00A1156E" w:rsidRDefault="00000000">
      <w:pPr>
        <w:pStyle w:val="Heading1"/>
        <w:ind w:left="16"/>
        <w:jc w:val="center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14:paraId="7693186B" w14:textId="77777777" w:rsidR="00A1156E" w:rsidRDefault="00000000">
      <w:pPr>
        <w:spacing w:before="2" w:line="249" w:lineRule="auto"/>
        <w:ind w:left="530" w:right="532" w:firstLine="10"/>
        <w:jc w:val="center"/>
        <w:rPr>
          <w:b/>
          <w:sz w:val="27"/>
        </w:rPr>
      </w:pPr>
      <w:r>
        <w:rPr>
          <w:b/>
          <w:sz w:val="27"/>
        </w:rPr>
        <w:t>Phân cấp cho Sở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Dân tộc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và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Tôn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giáo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hiện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một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số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nhiệm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vụ trong lĩnh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vực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tín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ngưỡng, tôn giáo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thuộc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thẩm quyền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của UBND tỉnh</w:t>
      </w:r>
    </w:p>
    <w:p w14:paraId="041CBEAE" w14:textId="77777777" w:rsidR="00A1156E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A176A1" wp14:editId="1A50CB4B">
                <wp:simplePos x="0" y="0"/>
                <wp:positionH relativeFrom="page">
                  <wp:posOffset>3211829</wp:posOffset>
                </wp:positionH>
                <wp:positionV relativeFrom="paragraph">
                  <wp:posOffset>57020</wp:posOffset>
                </wp:positionV>
                <wp:extent cx="14865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6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6535">
                              <a:moveTo>
                                <a:pt x="0" y="0"/>
                              </a:moveTo>
                              <a:lnTo>
                                <a:pt x="1486534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CB14B" id="Graphic 5" o:spid="_x0000_s1026" style="position:absolute;margin-left:252.9pt;margin-top:4.5pt;width:117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6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a+fEw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" path="m,l1486534,e" filled="f" strokeweight=".21186mm">
                <v:path arrowok="t"/>
                <w10:wrap type="topAndBottom" anchorx="page"/>
              </v:shape>
            </w:pict>
          </mc:Fallback>
        </mc:AlternateContent>
      </w:r>
    </w:p>
    <w:p w14:paraId="5DCBCBC9" w14:textId="77777777" w:rsidR="00A1156E" w:rsidRDefault="00A1156E">
      <w:pPr>
        <w:pStyle w:val="BodyText"/>
        <w:spacing w:before="281"/>
        <w:rPr>
          <w:b/>
        </w:rPr>
      </w:pPr>
    </w:p>
    <w:p w14:paraId="6E55CF29" w14:textId="77777777" w:rsidR="00A1156E" w:rsidRDefault="00000000">
      <w:pPr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16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-37"/>
          <w:sz w:val="27"/>
        </w:rPr>
        <w:t xml:space="preserve"> </w:t>
      </w:r>
      <w:r>
        <w:rPr>
          <w:i/>
          <w:spacing w:val="-10"/>
          <w:sz w:val="27"/>
        </w:rPr>
        <w:t>;</w:t>
      </w:r>
    </w:p>
    <w:p w14:paraId="6CF93C5F" w14:textId="77777777" w:rsidR="00A1156E" w:rsidRDefault="00000000">
      <w:pPr>
        <w:spacing w:before="182" w:line="288" w:lineRule="auto"/>
        <w:ind w:left="146" w:right="138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02 năm 2025;</w:t>
      </w:r>
    </w:p>
    <w:p w14:paraId="308DF8AE" w14:textId="77777777" w:rsidR="00A1156E" w:rsidRDefault="00000000">
      <w:pPr>
        <w:spacing w:before="119" w:line="288" w:lineRule="auto"/>
        <w:ind w:left="146" w:right="129" w:firstLine="720"/>
        <w:jc w:val="both"/>
        <w:rPr>
          <w:i/>
          <w:sz w:val="27"/>
        </w:rPr>
      </w:pPr>
      <w:r>
        <w:rPr>
          <w:i/>
          <w:sz w:val="27"/>
        </w:rPr>
        <w:t>Căn cứ Luật sửa đổi, bổ sung một số điều của Luật Ban hành văn bản quy phạm pháp luật ngày 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2025;</w:t>
      </w:r>
    </w:p>
    <w:p w14:paraId="518A01E7" w14:textId="77777777" w:rsidR="00A1156E" w:rsidRDefault="00000000">
      <w:pPr>
        <w:spacing w:before="119"/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Tín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ngưỡng,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tôn giáo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18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tháng 11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2"/>
          <w:sz w:val="27"/>
        </w:rPr>
        <w:t xml:space="preserve"> </w:t>
      </w:r>
      <w:r>
        <w:rPr>
          <w:i/>
          <w:spacing w:val="-2"/>
          <w:sz w:val="27"/>
        </w:rPr>
        <w:t>2016;</w:t>
      </w:r>
    </w:p>
    <w:p w14:paraId="3677DAD4" w14:textId="77777777" w:rsidR="00A1156E" w:rsidRDefault="00000000">
      <w:pPr>
        <w:spacing w:before="170" w:line="288" w:lineRule="auto"/>
        <w:ind w:left="146" w:right="120" w:firstLine="720"/>
        <w:jc w:val="both"/>
        <w:rPr>
          <w:i/>
          <w:sz w:val="27"/>
        </w:rPr>
      </w:pPr>
      <w:r>
        <w:rPr>
          <w:i/>
          <w:sz w:val="27"/>
        </w:rPr>
        <w:t>Căn cứ Nghị định số 124/2025/NĐ-CP ngày 11 tháng 6 năm 2025 của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Chính phủ quy định về phân quyền, phân cấp; phân định thẩm quyền của chính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02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trong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lĩnh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vực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tác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tộc,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tín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ngưỡng,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tôn giáo;</w:t>
      </w:r>
    </w:p>
    <w:p w14:paraId="2F12BDAD" w14:textId="77777777" w:rsidR="00A1156E" w:rsidRDefault="00000000">
      <w:pPr>
        <w:spacing w:before="120" w:line="288" w:lineRule="auto"/>
        <w:ind w:left="146" w:right="126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78/2025/NĐ-CP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Chính phủ quy định chi tiết một số điều và biện pháp để tổ chức, hướng dẫn thi hành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 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luật;</w:t>
      </w:r>
    </w:p>
    <w:p w14:paraId="7D035456" w14:textId="77777777" w:rsidR="00A1156E" w:rsidRDefault="00000000">
      <w:pPr>
        <w:spacing w:before="119" w:line="278" w:lineRule="auto"/>
        <w:ind w:left="146" w:right="123" w:firstLine="720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tộc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Tôn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41/TTr-SDTTG ngày 22 tháng 6 năm 2025;</w:t>
      </w:r>
    </w:p>
    <w:p w14:paraId="03C753D1" w14:textId="77777777" w:rsidR="00A1156E" w:rsidRDefault="00000000">
      <w:pPr>
        <w:spacing w:before="132" w:line="288" w:lineRule="auto"/>
        <w:ind w:left="146" w:right="117" w:firstLine="720"/>
        <w:jc w:val="both"/>
        <w:rPr>
          <w:i/>
          <w:sz w:val="27"/>
        </w:rPr>
      </w:pPr>
      <w:r>
        <w:rPr>
          <w:i/>
          <w:sz w:val="27"/>
        </w:rPr>
        <w:t>Ủy ban nhân 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hành Quyết định phân cấp cho Sở Dân tộc và Tôn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giáo thực hiện một số nhiệm vụ trong lĩnh vực tín ngưỡng, tôn giáo thuộc thẩm quyền của UBND tỉnh.</w:t>
      </w:r>
    </w:p>
    <w:p w14:paraId="10E7340C" w14:textId="77777777" w:rsidR="00A1156E" w:rsidRDefault="00000000">
      <w:pPr>
        <w:pStyle w:val="Heading1"/>
        <w:spacing w:before="131" w:line="288" w:lineRule="auto"/>
        <w:ind w:left="146" w:right="113" w:firstLine="720"/>
      </w:pPr>
      <w:r>
        <w:t>Điều</w:t>
      </w:r>
      <w:r>
        <w:rPr>
          <w:spacing w:val="-4"/>
        </w:rPr>
        <w:t xml:space="preserve"> </w:t>
      </w:r>
      <w:r>
        <w:t>1. Phân</w:t>
      </w:r>
      <w:r>
        <w:rPr>
          <w:spacing w:val="-4"/>
        </w:rPr>
        <w:t xml:space="preserve"> </w:t>
      </w:r>
      <w:r>
        <w:t>cấp</w:t>
      </w:r>
      <w:r>
        <w:rPr>
          <w:spacing w:val="-17"/>
        </w:rPr>
        <w:t xml:space="preserve"> </w:t>
      </w:r>
      <w:r>
        <w:t>cho Sở Dân tộc và Tôn</w:t>
      </w:r>
      <w:r>
        <w:rPr>
          <w:spacing w:val="-4"/>
        </w:rPr>
        <w:t xml:space="preserve"> </w:t>
      </w:r>
      <w:r>
        <w:t>giáo thực hiện</w:t>
      </w:r>
      <w:r>
        <w:rPr>
          <w:spacing w:val="-4"/>
        </w:rPr>
        <w:t xml:space="preserve"> </w:t>
      </w:r>
      <w:r>
        <w:t>một số nhiệm vụ trong lĩnh vực</w:t>
      </w:r>
      <w:r>
        <w:rPr>
          <w:spacing w:val="40"/>
        </w:rPr>
        <w:t xml:space="preserve"> </w:t>
      </w:r>
      <w:r>
        <w:t>tín ngưỡng,</w:t>
      </w:r>
      <w:r>
        <w:rPr>
          <w:spacing w:val="-7"/>
        </w:rPr>
        <w:t xml:space="preserve"> </w:t>
      </w:r>
      <w:r>
        <w:t>tôn giáo thuộc thẩm quyền của UBND tỉnh, gồm:</w:t>
      </w:r>
    </w:p>
    <w:p w14:paraId="10C46FE7" w14:textId="77777777" w:rsidR="00A1156E" w:rsidRDefault="00000000">
      <w:pPr>
        <w:pStyle w:val="ListParagraph"/>
        <w:numPr>
          <w:ilvl w:val="0"/>
          <w:numId w:val="3"/>
        </w:numPr>
        <w:tabs>
          <w:tab w:val="left" w:pos="1151"/>
        </w:tabs>
        <w:spacing w:before="108" w:line="283" w:lineRule="auto"/>
        <w:ind w:firstLine="720"/>
        <w:jc w:val="both"/>
        <w:rPr>
          <w:sz w:val="27"/>
        </w:rPr>
      </w:pPr>
      <w:r>
        <w:rPr>
          <w:sz w:val="27"/>
        </w:rPr>
        <w:t>Tiếp nhận văn bản thông báo của người đại diện, ban quản lý cơ sở tín ngưỡng đối</w:t>
      </w:r>
      <w:r>
        <w:rPr>
          <w:spacing w:val="34"/>
          <w:sz w:val="27"/>
        </w:rPr>
        <w:t xml:space="preserve"> </w:t>
      </w:r>
      <w:r>
        <w:rPr>
          <w:sz w:val="27"/>
        </w:rPr>
        <w:t>với</w:t>
      </w:r>
      <w:r>
        <w:rPr>
          <w:spacing w:val="34"/>
          <w:sz w:val="27"/>
        </w:rPr>
        <w:t xml:space="preserve"> </w:t>
      </w:r>
      <w:r>
        <w:rPr>
          <w:sz w:val="27"/>
        </w:rPr>
        <w:t>lễ</w:t>
      </w:r>
      <w:r>
        <w:rPr>
          <w:spacing w:val="36"/>
          <w:sz w:val="27"/>
        </w:rPr>
        <w:t xml:space="preserve"> </w:t>
      </w:r>
      <w:r>
        <w:rPr>
          <w:sz w:val="27"/>
        </w:rPr>
        <w:t>hội</w:t>
      </w:r>
      <w:r>
        <w:rPr>
          <w:spacing w:val="34"/>
          <w:sz w:val="27"/>
        </w:rPr>
        <w:t xml:space="preserve"> </w:t>
      </w:r>
      <w:r>
        <w:rPr>
          <w:sz w:val="27"/>
        </w:rPr>
        <w:t>tín</w:t>
      </w:r>
      <w:r>
        <w:rPr>
          <w:spacing w:val="40"/>
          <w:sz w:val="27"/>
        </w:rPr>
        <w:t xml:space="preserve"> </w:t>
      </w:r>
      <w:r>
        <w:rPr>
          <w:sz w:val="27"/>
        </w:rPr>
        <w:t>ngưỡng có</w:t>
      </w:r>
      <w:r>
        <w:rPr>
          <w:spacing w:val="40"/>
          <w:sz w:val="27"/>
        </w:rPr>
        <w:t xml:space="preserve"> </w:t>
      </w:r>
      <w:r>
        <w:rPr>
          <w:sz w:val="27"/>
        </w:rPr>
        <w:t>quy mô 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36"/>
          <w:sz w:val="27"/>
        </w:rPr>
        <w:t xml:space="preserve"> </w:t>
      </w:r>
      <w:r>
        <w:rPr>
          <w:sz w:val="27"/>
        </w:rPr>
        <w:t>trong</w:t>
      </w:r>
      <w:r>
        <w:rPr>
          <w:spacing w:val="40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39"/>
          <w:sz w:val="27"/>
        </w:rPr>
        <w:t xml:space="preserve"> </w:t>
      </w:r>
      <w:r>
        <w:rPr>
          <w:sz w:val="27"/>
        </w:rPr>
        <w:t>thuộc tỉnh theo</w:t>
      </w:r>
      <w:r>
        <w:rPr>
          <w:spacing w:val="33"/>
          <w:sz w:val="27"/>
        </w:rPr>
        <w:t xml:space="preserve"> </w:t>
      </w:r>
      <w:r>
        <w:rPr>
          <w:sz w:val="27"/>
        </w:rPr>
        <w:t>quy định tại</w:t>
      </w:r>
      <w:r>
        <w:rPr>
          <w:spacing w:val="37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b khoản 1</w:t>
      </w:r>
      <w:r>
        <w:rPr>
          <w:spacing w:val="32"/>
          <w:sz w:val="27"/>
        </w:rPr>
        <w:t xml:space="preserve"> </w:t>
      </w:r>
      <w:r>
        <w:rPr>
          <w:sz w:val="27"/>
        </w:rPr>
        <w:t>Điều</w:t>
      </w:r>
      <w:r>
        <w:rPr>
          <w:spacing w:val="32"/>
          <w:sz w:val="27"/>
        </w:rPr>
        <w:t xml:space="preserve"> </w:t>
      </w:r>
      <w:r>
        <w:rPr>
          <w:sz w:val="27"/>
        </w:rPr>
        <w:t>14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33"/>
          <w:sz w:val="27"/>
        </w:rPr>
        <w:t xml:space="preserve"> </w:t>
      </w:r>
      <w:r>
        <w:rPr>
          <w:sz w:val="27"/>
        </w:rPr>
        <w:t>định</w:t>
      </w:r>
      <w:r>
        <w:rPr>
          <w:spacing w:val="32"/>
          <w:sz w:val="27"/>
        </w:rPr>
        <w:t xml:space="preserve"> </w:t>
      </w:r>
      <w:r>
        <w:rPr>
          <w:sz w:val="27"/>
        </w:rPr>
        <w:t>124/2025/NĐ-CP.</w:t>
      </w:r>
    </w:p>
    <w:p w14:paraId="5B05A597" w14:textId="77777777" w:rsidR="00A1156E" w:rsidRDefault="00000000">
      <w:pPr>
        <w:pStyle w:val="ListParagraph"/>
        <w:numPr>
          <w:ilvl w:val="0"/>
          <w:numId w:val="3"/>
        </w:numPr>
        <w:tabs>
          <w:tab w:val="left" w:pos="1164"/>
        </w:tabs>
        <w:spacing w:before="125" w:line="288" w:lineRule="auto"/>
        <w:ind w:right="130" w:firstLine="720"/>
        <w:jc w:val="both"/>
        <w:rPr>
          <w:sz w:val="27"/>
        </w:rPr>
      </w:pP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danh</w:t>
      </w:r>
      <w:r>
        <w:rPr>
          <w:spacing w:val="31"/>
          <w:sz w:val="27"/>
        </w:rPr>
        <w:t xml:space="preserve"> </w:t>
      </w:r>
      <w:r>
        <w:rPr>
          <w:sz w:val="27"/>
        </w:rPr>
        <w:t>mục</w:t>
      </w:r>
      <w:r>
        <w:rPr>
          <w:spacing w:val="35"/>
          <w:sz w:val="27"/>
        </w:rPr>
        <w:t xml:space="preserve"> </w:t>
      </w:r>
      <w:r>
        <w:rPr>
          <w:sz w:val="27"/>
        </w:rPr>
        <w:t>hoạt</w:t>
      </w:r>
      <w:r>
        <w:rPr>
          <w:spacing w:val="33"/>
          <w:sz w:val="27"/>
        </w:rPr>
        <w:t xml:space="preserve"> </w:t>
      </w:r>
      <w:r>
        <w:rPr>
          <w:sz w:val="27"/>
        </w:rPr>
        <w:t>động</w:t>
      </w:r>
      <w:r>
        <w:rPr>
          <w:spacing w:val="31"/>
          <w:sz w:val="27"/>
        </w:rPr>
        <w:t xml:space="preserve"> </w:t>
      </w:r>
      <w:r>
        <w:rPr>
          <w:sz w:val="27"/>
        </w:rPr>
        <w:t>tôn</w:t>
      </w:r>
      <w:r>
        <w:rPr>
          <w:spacing w:val="31"/>
          <w:sz w:val="27"/>
        </w:rPr>
        <w:t xml:space="preserve"> </w:t>
      </w:r>
      <w:r>
        <w:rPr>
          <w:sz w:val="27"/>
        </w:rPr>
        <w:t>giáo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35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35"/>
          <w:sz w:val="27"/>
        </w:rPr>
        <w:t xml:space="preserve"> </w:t>
      </w:r>
      <w:r>
        <w:rPr>
          <w:sz w:val="27"/>
        </w:rPr>
        <w:t>tôn</w:t>
      </w:r>
      <w:r>
        <w:rPr>
          <w:spacing w:val="40"/>
          <w:sz w:val="27"/>
        </w:rPr>
        <w:t xml:space="preserve"> </w:t>
      </w:r>
      <w:r>
        <w:rPr>
          <w:sz w:val="27"/>
        </w:rPr>
        <w:t>giáo,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 tôn giáo</w:t>
      </w:r>
      <w:r>
        <w:rPr>
          <w:spacing w:val="36"/>
          <w:sz w:val="27"/>
        </w:rPr>
        <w:t xml:space="preserve"> </w:t>
      </w:r>
      <w:r>
        <w:rPr>
          <w:sz w:val="27"/>
        </w:rPr>
        <w:t>trực thuộc, tổ chức được cấp</w:t>
      </w:r>
      <w:r>
        <w:rPr>
          <w:spacing w:val="36"/>
          <w:sz w:val="27"/>
        </w:rPr>
        <w:t xml:space="preserve"> </w:t>
      </w:r>
      <w:r>
        <w:rPr>
          <w:sz w:val="27"/>
        </w:rPr>
        <w:t>chứng nhận đăng ký hoạt động tôn giáo có địa bàn hoạt động tôn giáo ở nhiều xã trên địa bàn tỉnh theo quy định tại điểm b khoản 1 Điều 16 Nghị định 124/2025/NĐ-CP.</w:t>
      </w:r>
    </w:p>
    <w:p w14:paraId="02AE864C" w14:textId="77777777" w:rsidR="00A1156E" w:rsidRDefault="00A1156E">
      <w:pPr>
        <w:pStyle w:val="ListParagraph"/>
        <w:spacing w:line="288" w:lineRule="auto"/>
        <w:rPr>
          <w:sz w:val="27"/>
        </w:rPr>
        <w:sectPr w:rsidR="00A1156E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14:paraId="7C62CF6C" w14:textId="133FFE70" w:rsidR="00A1156E" w:rsidRDefault="00000000">
      <w:pPr>
        <w:spacing w:before="82"/>
        <w:ind w:left="8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14:paraId="75BC5CD1" w14:textId="77777777" w:rsidR="00A1156E" w:rsidRDefault="00A1156E">
      <w:pPr>
        <w:pStyle w:val="BodyText"/>
        <w:spacing w:before="100"/>
        <w:rPr>
          <w:sz w:val="26"/>
        </w:rPr>
      </w:pPr>
    </w:p>
    <w:p w14:paraId="5641B523" w14:textId="77777777" w:rsidR="00A1156E" w:rsidRDefault="00000000">
      <w:pPr>
        <w:pStyle w:val="ListParagraph"/>
        <w:numPr>
          <w:ilvl w:val="0"/>
          <w:numId w:val="3"/>
        </w:numPr>
        <w:tabs>
          <w:tab w:val="left" w:pos="1140"/>
        </w:tabs>
        <w:spacing w:line="288" w:lineRule="auto"/>
        <w:ind w:right="133" w:firstLine="720"/>
        <w:jc w:val="both"/>
        <w:rPr>
          <w:sz w:val="27"/>
        </w:rPr>
      </w:pPr>
      <w:r>
        <w:rPr>
          <w:sz w:val="27"/>
        </w:rPr>
        <w:t>Tiếp</w:t>
      </w:r>
      <w:r>
        <w:rPr>
          <w:spacing w:val="26"/>
          <w:sz w:val="27"/>
        </w:rPr>
        <w:t xml:space="preserve"> </w:t>
      </w:r>
      <w:r>
        <w:rPr>
          <w:sz w:val="27"/>
        </w:rPr>
        <w:t>nhận</w:t>
      </w:r>
      <w:r>
        <w:rPr>
          <w:spacing w:val="26"/>
          <w:sz w:val="27"/>
        </w:rPr>
        <w:t xml:space="preserve"> </w:t>
      </w:r>
      <w:r>
        <w:rPr>
          <w:sz w:val="27"/>
        </w:rPr>
        <w:t>thông báo</w:t>
      </w:r>
      <w:r>
        <w:rPr>
          <w:spacing w:val="32"/>
          <w:sz w:val="27"/>
        </w:rPr>
        <w:t xml:space="preserve"> </w:t>
      </w:r>
      <w:r>
        <w:rPr>
          <w:sz w:val="27"/>
        </w:rPr>
        <w:t>tổ</w:t>
      </w:r>
      <w:r>
        <w:rPr>
          <w:spacing w:val="26"/>
          <w:sz w:val="27"/>
        </w:rPr>
        <w:t xml:space="preserve"> </w:t>
      </w:r>
      <w:r>
        <w:rPr>
          <w:sz w:val="27"/>
        </w:rPr>
        <w:t>chức hội nghị</w:t>
      </w:r>
      <w:r>
        <w:rPr>
          <w:spacing w:val="27"/>
          <w:sz w:val="27"/>
        </w:rPr>
        <w:t xml:space="preserve"> </w:t>
      </w:r>
      <w:r>
        <w:rPr>
          <w:sz w:val="27"/>
        </w:rPr>
        <w:t>thường niên</w:t>
      </w:r>
      <w:r>
        <w:rPr>
          <w:spacing w:val="26"/>
          <w:sz w:val="27"/>
        </w:rPr>
        <w:t xml:space="preserve"> </w:t>
      </w:r>
      <w:r>
        <w:rPr>
          <w:sz w:val="27"/>
        </w:rPr>
        <w:t>của tổ</w:t>
      </w:r>
      <w:r>
        <w:rPr>
          <w:spacing w:val="26"/>
          <w:sz w:val="27"/>
        </w:rPr>
        <w:t xml:space="preserve"> </w:t>
      </w:r>
      <w:r>
        <w:rPr>
          <w:sz w:val="27"/>
        </w:rPr>
        <w:t>chức tôn</w:t>
      </w:r>
      <w:r>
        <w:rPr>
          <w:spacing w:val="26"/>
          <w:sz w:val="27"/>
        </w:rPr>
        <w:t xml:space="preserve"> </w:t>
      </w:r>
      <w:r>
        <w:rPr>
          <w:sz w:val="27"/>
        </w:rPr>
        <w:t>giáo, 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tôn</w:t>
      </w:r>
      <w:r>
        <w:rPr>
          <w:spacing w:val="40"/>
          <w:sz w:val="27"/>
        </w:rPr>
        <w:t xml:space="preserve"> </w:t>
      </w:r>
      <w:r>
        <w:rPr>
          <w:sz w:val="27"/>
        </w:rPr>
        <w:t>giáo</w:t>
      </w:r>
      <w:r>
        <w:rPr>
          <w:spacing w:val="40"/>
          <w:sz w:val="27"/>
        </w:rPr>
        <w:t xml:space="preserve"> </w:t>
      </w:r>
      <w:r>
        <w:rPr>
          <w:sz w:val="27"/>
        </w:rPr>
        <w:t>trực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hoạt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ở</w:t>
      </w:r>
      <w:r>
        <w:rPr>
          <w:spacing w:val="33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tỉnh theo</w:t>
      </w:r>
      <w:r>
        <w:rPr>
          <w:spacing w:val="32"/>
          <w:sz w:val="27"/>
        </w:rPr>
        <w:t xml:space="preserve"> </w:t>
      </w:r>
      <w:r>
        <w:rPr>
          <w:sz w:val="27"/>
        </w:rPr>
        <w:t>quy định tại</w:t>
      </w:r>
      <w:r>
        <w:rPr>
          <w:spacing w:val="39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b khoản 1</w:t>
      </w:r>
      <w:r>
        <w:rPr>
          <w:spacing w:val="32"/>
          <w:sz w:val="27"/>
        </w:rPr>
        <w:t xml:space="preserve"> </w:t>
      </w:r>
      <w:r>
        <w:rPr>
          <w:sz w:val="27"/>
        </w:rPr>
        <w:t>Điều</w:t>
      </w:r>
      <w:r>
        <w:rPr>
          <w:spacing w:val="32"/>
          <w:sz w:val="27"/>
        </w:rPr>
        <w:t xml:space="preserve"> </w:t>
      </w:r>
      <w:r>
        <w:rPr>
          <w:sz w:val="27"/>
        </w:rPr>
        <w:t>17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33"/>
          <w:sz w:val="27"/>
        </w:rPr>
        <w:t xml:space="preserve"> </w:t>
      </w:r>
      <w:r>
        <w:rPr>
          <w:sz w:val="27"/>
        </w:rPr>
        <w:t>định</w:t>
      </w:r>
      <w:r>
        <w:rPr>
          <w:spacing w:val="32"/>
          <w:sz w:val="27"/>
        </w:rPr>
        <w:t xml:space="preserve"> </w:t>
      </w:r>
      <w:r>
        <w:rPr>
          <w:sz w:val="27"/>
        </w:rPr>
        <w:t>124/2025/NĐ-CP.</w:t>
      </w:r>
    </w:p>
    <w:p w14:paraId="31CED941" w14:textId="77777777" w:rsidR="00A1156E" w:rsidRDefault="00000000">
      <w:pPr>
        <w:pStyle w:val="ListParagraph"/>
        <w:numPr>
          <w:ilvl w:val="0"/>
          <w:numId w:val="3"/>
        </w:numPr>
        <w:tabs>
          <w:tab w:val="left" w:pos="1141"/>
        </w:tabs>
        <w:spacing w:before="119" w:line="288" w:lineRule="auto"/>
        <w:ind w:right="119" w:firstLine="720"/>
        <w:jc w:val="both"/>
        <w:rPr>
          <w:sz w:val="27"/>
        </w:rPr>
      </w:pPr>
      <w:r>
        <w:rPr>
          <w:sz w:val="27"/>
        </w:rPr>
        <w:t>Tiếp</w:t>
      </w:r>
      <w:r>
        <w:rPr>
          <w:spacing w:val="26"/>
          <w:sz w:val="27"/>
        </w:rPr>
        <w:t xml:space="preserve"> </w:t>
      </w:r>
      <w:r>
        <w:rPr>
          <w:sz w:val="27"/>
        </w:rPr>
        <w:t>nhận</w:t>
      </w:r>
      <w:r>
        <w:rPr>
          <w:spacing w:val="26"/>
          <w:sz w:val="27"/>
        </w:rPr>
        <w:t xml:space="preserve"> </w:t>
      </w:r>
      <w:r>
        <w:rPr>
          <w:sz w:val="27"/>
        </w:rPr>
        <w:t>thông báo</w:t>
      </w:r>
      <w:r>
        <w:rPr>
          <w:spacing w:val="26"/>
          <w:sz w:val="27"/>
        </w:rPr>
        <w:t xml:space="preserve"> </w:t>
      </w:r>
      <w:r>
        <w:rPr>
          <w:sz w:val="27"/>
        </w:rPr>
        <w:t>bằng văn</w:t>
      </w:r>
      <w:r>
        <w:rPr>
          <w:spacing w:val="26"/>
          <w:sz w:val="27"/>
        </w:rPr>
        <w:t xml:space="preserve"> </w:t>
      </w:r>
      <w:r>
        <w:rPr>
          <w:sz w:val="27"/>
        </w:rPr>
        <w:t>bản</w:t>
      </w:r>
      <w:r>
        <w:rPr>
          <w:spacing w:val="26"/>
          <w:sz w:val="27"/>
        </w:rPr>
        <w:t xml:space="preserve"> </w:t>
      </w:r>
      <w:r>
        <w:rPr>
          <w:sz w:val="27"/>
        </w:rPr>
        <w:t>của</w:t>
      </w:r>
      <w:r>
        <w:rPr>
          <w:spacing w:val="30"/>
          <w:sz w:val="27"/>
        </w:rPr>
        <w:t xml:space="preserve"> </w:t>
      </w:r>
      <w:r>
        <w:rPr>
          <w:sz w:val="27"/>
        </w:rPr>
        <w:t>người</w:t>
      </w:r>
      <w:r>
        <w:rPr>
          <w:spacing w:val="28"/>
          <w:sz w:val="27"/>
        </w:rPr>
        <w:t xml:space="preserve"> </w:t>
      </w:r>
      <w:r>
        <w:rPr>
          <w:sz w:val="27"/>
        </w:rPr>
        <w:t>đại diện</w:t>
      </w:r>
      <w:r>
        <w:rPr>
          <w:spacing w:val="26"/>
          <w:sz w:val="27"/>
        </w:rPr>
        <w:t xml:space="preserve"> </w:t>
      </w:r>
      <w:r>
        <w:rPr>
          <w:sz w:val="27"/>
        </w:rPr>
        <w:t>hoặc</w:t>
      </w:r>
      <w:r>
        <w:rPr>
          <w:spacing w:val="34"/>
          <w:sz w:val="27"/>
        </w:rPr>
        <w:t xml:space="preserve"> </w:t>
      </w:r>
      <w:r>
        <w:rPr>
          <w:sz w:val="27"/>
        </w:rPr>
        <w:t>ban</w:t>
      </w:r>
      <w:r>
        <w:rPr>
          <w:spacing w:val="26"/>
          <w:sz w:val="27"/>
        </w:rPr>
        <w:t xml:space="preserve"> </w:t>
      </w:r>
      <w:r>
        <w:rPr>
          <w:sz w:val="27"/>
        </w:rPr>
        <w:t>quản</w:t>
      </w:r>
      <w:r>
        <w:rPr>
          <w:spacing w:val="26"/>
          <w:sz w:val="27"/>
        </w:rPr>
        <w:t xml:space="preserve"> </w:t>
      </w:r>
      <w:r>
        <w:rPr>
          <w:sz w:val="27"/>
        </w:rPr>
        <w:t>lý cơ sở tín ngưỡng, tổ chức tôn giáo, tổ chức tôn giáo trực thuộc về việc tổ chức quyên</w:t>
      </w:r>
      <w:r>
        <w:rPr>
          <w:spacing w:val="40"/>
          <w:sz w:val="27"/>
        </w:rPr>
        <w:t xml:space="preserve"> </w:t>
      </w:r>
      <w:r>
        <w:rPr>
          <w:sz w:val="27"/>
        </w:rPr>
        <w:t>góp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b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1 Điều 20 Nghị định số 124/2025/NĐ-CP.</w:t>
      </w:r>
    </w:p>
    <w:p w14:paraId="67716EC6" w14:textId="77777777" w:rsidR="00A1156E" w:rsidRDefault="00000000">
      <w:pPr>
        <w:pStyle w:val="Heading1"/>
        <w:spacing w:before="119"/>
      </w:pPr>
      <w:r>
        <w:t>Điều</w:t>
      </w:r>
      <w:r>
        <w:rPr>
          <w:spacing w:val="18"/>
        </w:rPr>
        <w:t xml:space="preserve"> </w:t>
      </w:r>
      <w:r>
        <w:t>2.</w:t>
      </w:r>
      <w:r>
        <w:rPr>
          <w:spacing w:val="19"/>
        </w:rPr>
        <w:t xml:space="preserve"> </w:t>
      </w:r>
      <w:r>
        <w:t>Trách</w:t>
      </w:r>
      <w:r>
        <w:rPr>
          <w:spacing w:val="18"/>
        </w:rPr>
        <w:t xml:space="preserve"> </w:t>
      </w:r>
      <w:r>
        <w:t>nhiệm</w:t>
      </w:r>
      <w:r>
        <w:rPr>
          <w:spacing w:val="28"/>
        </w:rPr>
        <w:t xml:space="preserve"> </w:t>
      </w:r>
      <w:r>
        <w:t>thi</w:t>
      </w:r>
      <w:r>
        <w:rPr>
          <w:spacing w:val="10"/>
        </w:rPr>
        <w:t xml:space="preserve"> </w:t>
      </w:r>
      <w:r>
        <w:rPr>
          <w:spacing w:val="-4"/>
        </w:rPr>
        <w:t>hành</w:t>
      </w:r>
    </w:p>
    <w:p w14:paraId="05B38BCF" w14:textId="77777777" w:rsidR="00A1156E" w:rsidRDefault="00000000">
      <w:pPr>
        <w:pStyle w:val="BodyText"/>
        <w:spacing w:before="170" w:line="288" w:lineRule="auto"/>
        <w:ind w:left="146" w:right="117" w:firstLine="720"/>
        <w:jc w:val="both"/>
      </w:pPr>
      <w:r>
        <w:t>Sở Dân tộc và Tôn giáo chịu trách nhiệm trước pháp luật và Ủy ban</w:t>
      </w:r>
      <w:r>
        <w:rPr>
          <w:spacing w:val="40"/>
        </w:rPr>
        <w:t xml:space="preserve"> </w:t>
      </w:r>
      <w:r>
        <w:t>nhân dân</w:t>
      </w:r>
      <w:r>
        <w:rPr>
          <w:spacing w:val="33"/>
        </w:rPr>
        <w:t xml:space="preserve"> </w:t>
      </w:r>
      <w:r>
        <w:t>tỉnh</w:t>
      </w:r>
      <w:r>
        <w:rPr>
          <w:spacing w:val="33"/>
        </w:rPr>
        <w:t xml:space="preserve"> </w:t>
      </w:r>
      <w:r>
        <w:t>về</w:t>
      </w:r>
      <w:r>
        <w:rPr>
          <w:spacing w:val="24"/>
        </w:rPr>
        <w:t xml:space="preserve"> </w:t>
      </w:r>
      <w:r>
        <w:t>việc</w:t>
      </w:r>
      <w:r>
        <w:rPr>
          <w:spacing w:val="24"/>
        </w:rPr>
        <w:t xml:space="preserve"> </w:t>
      </w:r>
      <w:r>
        <w:t>tổ</w:t>
      </w:r>
      <w:r>
        <w:rPr>
          <w:spacing w:val="33"/>
        </w:rPr>
        <w:t xml:space="preserve"> </w:t>
      </w:r>
      <w:r>
        <w:t>chức</w:t>
      </w:r>
      <w:r>
        <w:rPr>
          <w:spacing w:val="24"/>
        </w:rPr>
        <w:t xml:space="preserve"> </w:t>
      </w:r>
      <w:r>
        <w:t>thực</w:t>
      </w:r>
      <w:r>
        <w:rPr>
          <w:spacing w:val="24"/>
        </w:rPr>
        <w:t xml:space="preserve"> </w:t>
      </w:r>
      <w:r>
        <w:t>hiện</w:t>
      </w:r>
      <w:r>
        <w:rPr>
          <w:spacing w:val="33"/>
        </w:rPr>
        <w:t xml:space="preserve"> </w:t>
      </w:r>
      <w:r>
        <w:t>có</w:t>
      </w:r>
      <w:r>
        <w:rPr>
          <w:spacing w:val="33"/>
        </w:rPr>
        <w:t xml:space="preserve"> </w:t>
      </w:r>
      <w:r>
        <w:t>hiệu</w:t>
      </w:r>
      <w:r>
        <w:rPr>
          <w:spacing w:val="33"/>
        </w:rPr>
        <w:t xml:space="preserve"> </w:t>
      </w:r>
      <w:r>
        <w:t>quả</w:t>
      </w:r>
      <w:r>
        <w:rPr>
          <w:spacing w:val="37"/>
        </w:rPr>
        <w:t xml:space="preserve"> </w:t>
      </w:r>
      <w:r>
        <w:t>nội</w:t>
      </w:r>
      <w:r>
        <w:rPr>
          <w:spacing w:val="21"/>
        </w:rPr>
        <w:t xml:space="preserve"> </w:t>
      </w:r>
      <w:r>
        <w:t>dung</w:t>
      </w:r>
      <w:r>
        <w:rPr>
          <w:spacing w:val="21"/>
        </w:rPr>
        <w:t xml:space="preserve"> </w:t>
      </w:r>
      <w:r>
        <w:t>được</w:t>
      </w:r>
      <w:r>
        <w:rPr>
          <w:spacing w:val="24"/>
        </w:rPr>
        <w:t xml:space="preserve"> </w:t>
      </w:r>
      <w:r>
        <w:t>phân</w:t>
      </w:r>
      <w:r>
        <w:rPr>
          <w:spacing w:val="33"/>
        </w:rPr>
        <w:t xml:space="preserve"> </w:t>
      </w:r>
      <w:r>
        <w:t>cấp</w:t>
      </w:r>
      <w:r>
        <w:rPr>
          <w:spacing w:val="33"/>
        </w:rPr>
        <w:t xml:space="preserve"> </w:t>
      </w:r>
      <w:r>
        <w:t>tại</w:t>
      </w:r>
      <w:r>
        <w:rPr>
          <w:spacing w:val="21"/>
        </w:rPr>
        <w:t xml:space="preserve"> </w:t>
      </w:r>
      <w:r>
        <w:t>Điều 1</w:t>
      </w:r>
      <w:r>
        <w:rPr>
          <w:spacing w:val="35"/>
        </w:rPr>
        <w:t xml:space="preserve"> </w:t>
      </w:r>
      <w:r>
        <w:t>Quyết</w:t>
      </w:r>
      <w:r>
        <w:rPr>
          <w:spacing w:val="36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này.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kỳ</w:t>
      </w:r>
      <w:r>
        <w:rPr>
          <w:spacing w:val="36"/>
        </w:rPr>
        <w:t xml:space="preserve"> </w:t>
      </w:r>
      <w:r>
        <w:t>hàng</w:t>
      </w:r>
      <w:r>
        <w:rPr>
          <w:spacing w:val="35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(chậm</w:t>
      </w:r>
      <w:r>
        <w:rPr>
          <w:spacing w:val="40"/>
        </w:rPr>
        <w:t xml:space="preserve"> </w:t>
      </w:r>
      <w:r>
        <w:t>nhất</w:t>
      </w:r>
      <w:r>
        <w:rPr>
          <w:spacing w:val="36"/>
        </w:rPr>
        <w:t xml:space="preserve"> </w:t>
      </w:r>
      <w:r>
        <w:t>vào</w:t>
      </w:r>
      <w:r>
        <w:rPr>
          <w:spacing w:val="40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25/12)</w:t>
      </w:r>
      <w:r>
        <w:rPr>
          <w:spacing w:val="40"/>
        </w:rPr>
        <w:t xml:space="preserve"> </w:t>
      </w:r>
      <w:r>
        <w:t>báo</w:t>
      </w:r>
      <w:r>
        <w:rPr>
          <w:spacing w:val="40"/>
        </w:rPr>
        <w:t xml:space="preserve"> </w:t>
      </w:r>
      <w:r>
        <w:t>cáo</w:t>
      </w:r>
      <w:r>
        <w:rPr>
          <w:spacing w:val="40"/>
        </w:rPr>
        <w:t xml:space="preserve"> </w:t>
      </w:r>
      <w:r>
        <w:t>Ủy ban nhân dân tỉnh các nội dung liên quan</w:t>
      </w:r>
      <w:r>
        <w:rPr>
          <w:spacing w:val="34"/>
        </w:rPr>
        <w:t xml:space="preserve"> </w:t>
      </w:r>
      <w:r>
        <w:t>đến nhiệm vụ được phân cấp</w:t>
      </w:r>
      <w:r>
        <w:rPr>
          <w:spacing w:val="35"/>
        </w:rPr>
        <w:t xml:space="preserve"> </w:t>
      </w:r>
      <w:r>
        <w:t>hoặc báo cáo</w:t>
      </w:r>
      <w:r>
        <w:rPr>
          <w:spacing w:val="34"/>
        </w:rPr>
        <w:t xml:space="preserve"> </w:t>
      </w:r>
      <w:r>
        <w:t>đột xuất</w:t>
      </w:r>
      <w:r>
        <w:rPr>
          <w:spacing w:val="35"/>
        </w:rPr>
        <w:t xml:space="preserve"> </w:t>
      </w:r>
      <w:r>
        <w:t>theo</w:t>
      </w:r>
      <w:r>
        <w:rPr>
          <w:spacing w:val="34"/>
        </w:rPr>
        <w:t xml:space="preserve"> </w:t>
      </w:r>
      <w:r>
        <w:t>yêu</w:t>
      </w:r>
      <w:r>
        <w:rPr>
          <w:spacing w:val="34"/>
        </w:rPr>
        <w:t xml:space="preserve"> </w:t>
      </w:r>
      <w:r>
        <w:t>cầu</w:t>
      </w:r>
      <w:r>
        <w:rPr>
          <w:spacing w:val="40"/>
        </w:rPr>
        <w:t xml:space="preserve"> </w:t>
      </w:r>
      <w:r>
        <w:t>của Ủy</w:t>
      </w:r>
      <w:r>
        <w:rPr>
          <w:spacing w:val="40"/>
        </w:rPr>
        <w:t xml:space="preserve"> </w:t>
      </w:r>
      <w:r>
        <w:t>ban</w:t>
      </w:r>
      <w:r>
        <w:rPr>
          <w:spacing w:val="34"/>
        </w:rPr>
        <w:t xml:space="preserve"> </w:t>
      </w:r>
      <w:r>
        <w:t>nhân dân tỉnh.</w:t>
      </w:r>
    </w:p>
    <w:p w14:paraId="54072A90" w14:textId="77777777" w:rsidR="00A1156E" w:rsidRDefault="00000000">
      <w:pPr>
        <w:pStyle w:val="Heading1"/>
        <w:spacing w:before="130"/>
      </w:pPr>
      <w:r>
        <w:t>Điều</w:t>
      </w:r>
      <w:r>
        <w:rPr>
          <w:spacing w:val="10"/>
        </w:rPr>
        <w:t xml:space="preserve"> </w:t>
      </w:r>
      <w:r>
        <w:t>3.</w:t>
      </w:r>
      <w:r>
        <w:rPr>
          <w:spacing w:val="15"/>
        </w:rPr>
        <w:t xml:space="preserve"> </w:t>
      </w:r>
      <w:r>
        <w:t>Hiệu</w:t>
      </w:r>
      <w:r>
        <w:rPr>
          <w:spacing w:val="23"/>
        </w:rPr>
        <w:t xml:space="preserve"> </w:t>
      </w:r>
      <w:r>
        <w:t>lực</w:t>
      </w:r>
      <w:r>
        <w:rPr>
          <w:spacing w:val="18"/>
        </w:rPr>
        <w:t xml:space="preserve"> </w:t>
      </w:r>
      <w:r>
        <w:t>thi</w:t>
      </w:r>
      <w:r>
        <w:rPr>
          <w:spacing w:val="3"/>
        </w:rPr>
        <w:t xml:space="preserve"> </w:t>
      </w:r>
      <w:r>
        <w:rPr>
          <w:spacing w:val="-4"/>
        </w:rPr>
        <w:t>hành</w:t>
      </w:r>
    </w:p>
    <w:p w14:paraId="31F8B027" w14:textId="77777777" w:rsidR="00A1156E" w:rsidRDefault="00000000">
      <w:pPr>
        <w:pStyle w:val="ListParagraph"/>
        <w:numPr>
          <w:ilvl w:val="0"/>
          <w:numId w:val="2"/>
        </w:numPr>
        <w:tabs>
          <w:tab w:val="left" w:pos="1141"/>
        </w:tabs>
        <w:spacing w:before="158"/>
        <w:ind w:left="1141" w:right="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r>
        <w:rPr>
          <w:sz w:val="27"/>
        </w:rPr>
        <w:t>thi</w:t>
      </w:r>
      <w:r>
        <w:rPr>
          <w:spacing w:val="18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29"/>
          <w:sz w:val="27"/>
        </w:rPr>
        <w:t xml:space="preserve"> </w:t>
      </w:r>
      <w:r>
        <w:rPr>
          <w:sz w:val="27"/>
        </w:rPr>
        <w:t>10</w:t>
      </w:r>
      <w:r>
        <w:rPr>
          <w:spacing w:val="17"/>
          <w:sz w:val="27"/>
        </w:rPr>
        <w:t xml:space="preserve"> </w:t>
      </w:r>
      <w:r>
        <w:rPr>
          <w:sz w:val="27"/>
        </w:rPr>
        <w:t>tháng</w:t>
      </w:r>
      <w:r>
        <w:rPr>
          <w:spacing w:val="6"/>
          <w:sz w:val="27"/>
        </w:rPr>
        <w:t xml:space="preserve"> </w:t>
      </w:r>
      <w:r>
        <w:rPr>
          <w:sz w:val="27"/>
        </w:rPr>
        <w:t>8</w:t>
      </w:r>
      <w:r>
        <w:rPr>
          <w:spacing w:val="18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2025.</w:t>
      </w:r>
    </w:p>
    <w:p w14:paraId="2C8A99D7" w14:textId="77777777" w:rsidR="00A1156E" w:rsidRDefault="00000000">
      <w:pPr>
        <w:pStyle w:val="ListParagraph"/>
        <w:numPr>
          <w:ilvl w:val="0"/>
          <w:numId w:val="2"/>
        </w:numPr>
        <w:tabs>
          <w:tab w:val="left" w:pos="1152"/>
        </w:tabs>
        <w:spacing w:before="182" w:line="288" w:lineRule="auto"/>
        <w:ind w:left="146" w:firstLine="720"/>
        <w:jc w:val="both"/>
        <w:rPr>
          <w:sz w:val="27"/>
        </w:rPr>
      </w:pPr>
      <w:r>
        <w:rPr>
          <w:sz w:val="27"/>
        </w:rPr>
        <w:t>Chánh Văn phòng Ủy ban nhân dân tỉnh, Giám đốc Sở Dân tộc và Tôn giáo,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phường;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tổ 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có</w:t>
      </w:r>
      <w:r>
        <w:rPr>
          <w:spacing w:val="33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3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 thi hành Quyết</w:t>
      </w:r>
      <w:r>
        <w:rPr>
          <w:spacing w:val="34"/>
          <w:sz w:val="27"/>
        </w:rPr>
        <w:t xml:space="preserve"> </w:t>
      </w: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này./.</w:t>
      </w:r>
    </w:p>
    <w:p w14:paraId="5C3CA67E" w14:textId="77777777" w:rsidR="00A1156E" w:rsidRDefault="00A1156E">
      <w:pPr>
        <w:pStyle w:val="BodyText"/>
        <w:rPr>
          <w:sz w:val="20"/>
        </w:rPr>
      </w:pPr>
    </w:p>
    <w:p w14:paraId="1DCC245D" w14:textId="77777777" w:rsidR="00A1156E" w:rsidRDefault="00A1156E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6"/>
        <w:gridCol w:w="3975"/>
      </w:tblGrid>
      <w:tr w:rsidR="00A1156E" w14:paraId="17448B80" w14:textId="77777777">
        <w:trPr>
          <w:trHeight w:val="3838"/>
        </w:trPr>
        <w:tc>
          <w:tcPr>
            <w:tcW w:w="4606" w:type="dxa"/>
          </w:tcPr>
          <w:p w14:paraId="3B9BCF8A" w14:textId="77777777" w:rsidR="00A1156E" w:rsidRDefault="00000000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6375AD1C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14:paraId="347EEC0E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0432A99C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Dân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tộc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Tôn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giáo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26A174F4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xử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lý</w:t>
            </w:r>
          </w:p>
          <w:p w14:paraId="1B107FB9" w14:textId="77777777" w:rsidR="00A1156E" w:rsidRDefault="00000000">
            <w:pPr>
              <w:pStyle w:val="TableParagraph"/>
              <w:spacing w:before="11"/>
              <w:ind w:left="158"/>
              <w:rPr>
                <w:sz w:val="21"/>
              </w:rPr>
            </w:pPr>
            <w:r>
              <w:rPr>
                <w:sz w:val="21"/>
              </w:rPr>
              <w:t>vi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phạm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chính,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pháp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63008FD5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2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279ABDFD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7677640E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5D46626C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14:paraId="703AB474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Việt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Nam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 xml:space="preserve">Thanh </w:t>
            </w:r>
            <w:r>
              <w:rPr>
                <w:spacing w:val="-4"/>
                <w:sz w:val="21"/>
              </w:rPr>
              <w:t>Hóa;</w:t>
            </w:r>
          </w:p>
          <w:p w14:paraId="1729C393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before="11" w:line="252" w:lineRule="auto"/>
              <w:ind w:right="1191" w:hanging="109"/>
              <w:rPr>
                <w:sz w:val="21"/>
              </w:rPr>
            </w:pPr>
            <w:r>
              <w:rPr>
                <w:sz w:val="21"/>
              </w:rPr>
              <w:t>Báo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và Đài Phát thanh - Truyền hình Thanh Hóa;</w:t>
            </w:r>
          </w:p>
          <w:p w14:paraId="38409494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239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Trung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báo,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Website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14:paraId="2090B1C2" w14:textId="77777777" w:rsidR="00A115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 w:line="223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THĐT,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VHXH.</w:t>
            </w:r>
          </w:p>
        </w:tc>
        <w:tc>
          <w:tcPr>
            <w:tcW w:w="3975" w:type="dxa"/>
          </w:tcPr>
          <w:p w14:paraId="6A001798" w14:textId="1910BA4C" w:rsidR="00A1156E" w:rsidRDefault="00000000">
            <w:pPr>
              <w:pStyle w:val="TableParagraph"/>
              <w:spacing w:before="21" w:line="252" w:lineRule="auto"/>
              <w:ind w:left="664" w:right="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14:paraId="2096244C" w14:textId="77777777" w:rsidR="00A1156E" w:rsidRDefault="00000000">
            <w:pPr>
              <w:pStyle w:val="TableParagraph"/>
              <w:spacing w:line="307" w:lineRule="exact"/>
              <w:ind w:left="66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2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14:paraId="3AFB37AC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5293A6F0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05781CC8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6BF4E518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2D05ABA7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4D96E8BA" w14:textId="77777777" w:rsidR="00A1156E" w:rsidRDefault="00A1156E">
            <w:pPr>
              <w:pStyle w:val="TableParagraph"/>
              <w:ind w:left="0"/>
              <w:rPr>
                <w:sz w:val="27"/>
              </w:rPr>
            </w:pPr>
          </w:p>
          <w:p w14:paraId="316B1737" w14:textId="77777777" w:rsidR="00A1156E" w:rsidRDefault="00A1156E">
            <w:pPr>
              <w:pStyle w:val="TableParagraph"/>
              <w:spacing w:before="86"/>
              <w:ind w:left="0"/>
              <w:rPr>
                <w:sz w:val="27"/>
              </w:rPr>
            </w:pPr>
          </w:p>
          <w:p w14:paraId="7466652E" w14:textId="77777777" w:rsidR="00A1156E" w:rsidRDefault="00000000">
            <w:pPr>
              <w:pStyle w:val="TableParagraph"/>
              <w:spacing w:before="1"/>
              <w:ind w:left="664" w:right="1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Đầu</w:t>
            </w:r>
            <w:r>
              <w:rPr>
                <w:b/>
                <w:spacing w:val="13"/>
                <w:sz w:val="27"/>
              </w:rPr>
              <w:t xml:space="preserve"> </w:t>
            </w:r>
            <w:r>
              <w:rPr>
                <w:b/>
                <w:sz w:val="27"/>
              </w:rPr>
              <w:t>Thanh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Tùng</w:t>
            </w:r>
          </w:p>
        </w:tc>
      </w:tr>
    </w:tbl>
    <w:p w14:paraId="3BA875A8" w14:textId="77777777" w:rsidR="005262D7" w:rsidRDefault="005262D7"/>
    <w:sectPr w:rsidR="005262D7">
      <w:pgSz w:w="11910" w:h="16840"/>
      <w:pgMar w:top="3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B7701"/>
    <w:multiLevelType w:val="hybridMultilevel"/>
    <w:tmpl w:val="5D1EB73C"/>
    <w:lvl w:ilvl="0" w:tplc="032AC482">
      <w:start w:val="1"/>
      <w:numFmt w:val="decimal"/>
      <w:lvlText w:val="%1."/>
      <w:lvlJc w:val="left"/>
      <w:pPr>
        <w:ind w:left="146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3E42B43C">
      <w:numFmt w:val="bullet"/>
      <w:lvlText w:val="•"/>
      <w:lvlJc w:val="left"/>
      <w:pPr>
        <w:ind w:left="1061" w:hanging="288"/>
      </w:pPr>
      <w:rPr>
        <w:rFonts w:hint="default"/>
        <w:lang w:val="vi" w:eastAsia="en-US" w:bidi="ar-SA"/>
      </w:rPr>
    </w:lvl>
    <w:lvl w:ilvl="2" w:tplc="EA52FA00">
      <w:numFmt w:val="bullet"/>
      <w:lvlText w:val="•"/>
      <w:lvlJc w:val="left"/>
      <w:pPr>
        <w:ind w:left="1982" w:hanging="288"/>
      </w:pPr>
      <w:rPr>
        <w:rFonts w:hint="default"/>
        <w:lang w:val="vi" w:eastAsia="en-US" w:bidi="ar-SA"/>
      </w:rPr>
    </w:lvl>
    <w:lvl w:ilvl="3" w:tplc="8778835E">
      <w:numFmt w:val="bullet"/>
      <w:lvlText w:val="•"/>
      <w:lvlJc w:val="left"/>
      <w:pPr>
        <w:ind w:left="2903" w:hanging="288"/>
      </w:pPr>
      <w:rPr>
        <w:rFonts w:hint="default"/>
        <w:lang w:val="vi" w:eastAsia="en-US" w:bidi="ar-SA"/>
      </w:rPr>
    </w:lvl>
    <w:lvl w:ilvl="4" w:tplc="12F2124E">
      <w:numFmt w:val="bullet"/>
      <w:lvlText w:val="•"/>
      <w:lvlJc w:val="left"/>
      <w:pPr>
        <w:ind w:left="3825" w:hanging="288"/>
      </w:pPr>
      <w:rPr>
        <w:rFonts w:hint="default"/>
        <w:lang w:val="vi" w:eastAsia="en-US" w:bidi="ar-SA"/>
      </w:rPr>
    </w:lvl>
    <w:lvl w:ilvl="5" w:tplc="A7480DBC">
      <w:numFmt w:val="bullet"/>
      <w:lvlText w:val="•"/>
      <w:lvlJc w:val="left"/>
      <w:pPr>
        <w:ind w:left="4746" w:hanging="288"/>
      </w:pPr>
      <w:rPr>
        <w:rFonts w:hint="default"/>
        <w:lang w:val="vi" w:eastAsia="en-US" w:bidi="ar-SA"/>
      </w:rPr>
    </w:lvl>
    <w:lvl w:ilvl="6" w:tplc="314C892C">
      <w:numFmt w:val="bullet"/>
      <w:lvlText w:val="•"/>
      <w:lvlJc w:val="left"/>
      <w:pPr>
        <w:ind w:left="5667" w:hanging="288"/>
      </w:pPr>
      <w:rPr>
        <w:rFonts w:hint="default"/>
        <w:lang w:val="vi" w:eastAsia="en-US" w:bidi="ar-SA"/>
      </w:rPr>
    </w:lvl>
    <w:lvl w:ilvl="7" w:tplc="DF9E6EBC">
      <w:numFmt w:val="bullet"/>
      <w:lvlText w:val="•"/>
      <w:lvlJc w:val="left"/>
      <w:pPr>
        <w:ind w:left="6589" w:hanging="288"/>
      </w:pPr>
      <w:rPr>
        <w:rFonts w:hint="default"/>
        <w:lang w:val="vi" w:eastAsia="en-US" w:bidi="ar-SA"/>
      </w:rPr>
    </w:lvl>
    <w:lvl w:ilvl="8" w:tplc="845C2A98">
      <w:numFmt w:val="bullet"/>
      <w:lvlText w:val="•"/>
      <w:lvlJc w:val="left"/>
      <w:pPr>
        <w:ind w:left="7510" w:hanging="288"/>
      </w:pPr>
      <w:rPr>
        <w:rFonts w:hint="default"/>
        <w:lang w:val="vi" w:eastAsia="en-US" w:bidi="ar-SA"/>
      </w:rPr>
    </w:lvl>
  </w:abstractNum>
  <w:abstractNum w:abstractNumId="1" w15:restartNumberingAfterBreak="0">
    <w:nsid w:val="68D80136"/>
    <w:multiLevelType w:val="hybridMultilevel"/>
    <w:tmpl w:val="682E2598"/>
    <w:lvl w:ilvl="0" w:tplc="AC166E1E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0F9AC5E8">
      <w:numFmt w:val="bullet"/>
      <w:lvlText w:val="•"/>
      <w:lvlJc w:val="left"/>
      <w:pPr>
        <w:ind w:left="604" w:hanging="133"/>
      </w:pPr>
      <w:rPr>
        <w:rFonts w:hint="default"/>
        <w:lang w:val="vi" w:eastAsia="en-US" w:bidi="ar-SA"/>
      </w:rPr>
    </w:lvl>
    <w:lvl w:ilvl="2" w:tplc="F68875E8">
      <w:numFmt w:val="bullet"/>
      <w:lvlText w:val="•"/>
      <w:lvlJc w:val="left"/>
      <w:pPr>
        <w:ind w:left="1049" w:hanging="133"/>
      </w:pPr>
      <w:rPr>
        <w:rFonts w:hint="default"/>
        <w:lang w:val="vi" w:eastAsia="en-US" w:bidi="ar-SA"/>
      </w:rPr>
    </w:lvl>
    <w:lvl w:ilvl="3" w:tplc="CDBE9D4A">
      <w:numFmt w:val="bullet"/>
      <w:lvlText w:val="•"/>
      <w:lvlJc w:val="left"/>
      <w:pPr>
        <w:ind w:left="1493" w:hanging="133"/>
      </w:pPr>
      <w:rPr>
        <w:rFonts w:hint="default"/>
        <w:lang w:val="vi" w:eastAsia="en-US" w:bidi="ar-SA"/>
      </w:rPr>
    </w:lvl>
    <w:lvl w:ilvl="4" w:tplc="CBB42EC6">
      <w:numFmt w:val="bullet"/>
      <w:lvlText w:val="•"/>
      <w:lvlJc w:val="left"/>
      <w:pPr>
        <w:ind w:left="1938" w:hanging="133"/>
      </w:pPr>
      <w:rPr>
        <w:rFonts w:hint="default"/>
        <w:lang w:val="vi" w:eastAsia="en-US" w:bidi="ar-SA"/>
      </w:rPr>
    </w:lvl>
    <w:lvl w:ilvl="5" w:tplc="C78A9CE8">
      <w:numFmt w:val="bullet"/>
      <w:lvlText w:val="•"/>
      <w:lvlJc w:val="left"/>
      <w:pPr>
        <w:ind w:left="2383" w:hanging="133"/>
      </w:pPr>
      <w:rPr>
        <w:rFonts w:hint="default"/>
        <w:lang w:val="vi" w:eastAsia="en-US" w:bidi="ar-SA"/>
      </w:rPr>
    </w:lvl>
    <w:lvl w:ilvl="6" w:tplc="E8FA78AE">
      <w:numFmt w:val="bullet"/>
      <w:lvlText w:val="•"/>
      <w:lvlJc w:val="left"/>
      <w:pPr>
        <w:ind w:left="2827" w:hanging="133"/>
      </w:pPr>
      <w:rPr>
        <w:rFonts w:hint="default"/>
        <w:lang w:val="vi" w:eastAsia="en-US" w:bidi="ar-SA"/>
      </w:rPr>
    </w:lvl>
    <w:lvl w:ilvl="7" w:tplc="08CE31C0">
      <w:numFmt w:val="bullet"/>
      <w:lvlText w:val="•"/>
      <w:lvlJc w:val="left"/>
      <w:pPr>
        <w:ind w:left="3272" w:hanging="133"/>
      </w:pPr>
      <w:rPr>
        <w:rFonts w:hint="default"/>
        <w:lang w:val="vi" w:eastAsia="en-US" w:bidi="ar-SA"/>
      </w:rPr>
    </w:lvl>
    <w:lvl w:ilvl="8" w:tplc="F09E8F62">
      <w:numFmt w:val="bullet"/>
      <w:lvlText w:val="•"/>
      <w:lvlJc w:val="left"/>
      <w:pPr>
        <w:ind w:left="3716" w:hanging="133"/>
      </w:pPr>
      <w:rPr>
        <w:rFonts w:hint="default"/>
        <w:lang w:val="vi" w:eastAsia="en-US" w:bidi="ar-SA"/>
      </w:rPr>
    </w:lvl>
  </w:abstractNum>
  <w:abstractNum w:abstractNumId="2" w15:restartNumberingAfterBreak="0">
    <w:nsid w:val="7F220047"/>
    <w:multiLevelType w:val="hybridMultilevel"/>
    <w:tmpl w:val="B198C8EC"/>
    <w:lvl w:ilvl="0" w:tplc="9BE0804C">
      <w:start w:val="1"/>
      <w:numFmt w:val="decimal"/>
      <w:lvlText w:val="%1."/>
      <w:lvlJc w:val="left"/>
      <w:pPr>
        <w:ind w:left="1143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F1E2C64">
      <w:numFmt w:val="bullet"/>
      <w:lvlText w:val="•"/>
      <w:lvlJc w:val="left"/>
      <w:pPr>
        <w:ind w:left="1961" w:hanging="277"/>
      </w:pPr>
      <w:rPr>
        <w:rFonts w:hint="default"/>
        <w:lang w:val="vi" w:eastAsia="en-US" w:bidi="ar-SA"/>
      </w:rPr>
    </w:lvl>
    <w:lvl w:ilvl="2" w:tplc="6B6EEA5E">
      <w:numFmt w:val="bullet"/>
      <w:lvlText w:val="•"/>
      <w:lvlJc w:val="left"/>
      <w:pPr>
        <w:ind w:left="2782" w:hanging="277"/>
      </w:pPr>
      <w:rPr>
        <w:rFonts w:hint="default"/>
        <w:lang w:val="vi" w:eastAsia="en-US" w:bidi="ar-SA"/>
      </w:rPr>
    </w:lvl>
    <w:lvl w:ilvl="3" w:tplc="B0A08D56">
      <w:numFmt w:val="bullet"/>
      <w:lvlText w:val="•"/>
      <w:lvlJc w:val="left"/>
      <w:pPr>
        <w:ind w:left="3603" w:hanging="277"/>
      </w:pPr>
      <w:rPr>
        <w:rFonts w:hint="default"/>
        <w:lang w:val="vi" w:eastAsia="en-US" w:bidi="ar-SA"/>
      </w:rPr>
    </w:lvl>
    <w:lvl w:ilvl="4" w:tplc="BFB4FE0C">
      <w:numFmt w:val="bullet"/>
      <w:lvlText w:val="•"/>
      <w:lvlJc w:val="left"/>
      <w:pPr>
        <w:ind w:left="4425" w:hanging="277"/>
      </w:pPr>
      <w:rPr>
        <w:rFonts w:hint="default"/>
        <w:lang w:val="vi" w:eastAsia="en-US" w:bidi="ar-SA"/>
      </w:rPr>
    </w:lvl>
    <w:lvl w:ilvl="5" w:tplc="D54C4112">
      <w:numFmt w:val="bullet"/>
      <w:lvlText w:val="•"/>
      <w:lvlJc w:val="left"/>
      <w:pPr>
        <w:ind w:left="5246" w:hanging="277"/>
      </w:pPr>
      <w:rPr>
        <w:rFonts w:hint="default"/>
        <w:lang w:val="vi" w:eastAsia="en-US" w:bidi="ar-SA"/>
      </w:rPr>
    </w:lvl>
    <w:lvl w:ilvl="6" w:tplc="A35CB39A">
      <w:numFmt w:val="bullet"/>
      <w:lvlText w:val="•"/>
      <w:lvlJc w:val="left"/>
      <w:pPr>
        <w:ind w:left="6067" w:hanging="277"/>
      </w:pPr>
      <w:rPr>
        <w:rFonts w:hint="default"/>
        <w:lang w:val="vi" w:eastAsia="en-US" w:bidi="ar-SA"/>
      </w:rPr>
    </w:lvl>
    <w:lvl w:ilvl="7" w:tplc="89A86D82">
      <w:numFmt w:val="bullet"/>
      <w:lvlText w:val="•"/>
      <w:lvlJc w:val="left"/>
      <w:pPr>
        <w:ind w:left="6889" w:hanging="277"/>
      </w:pPr>
      <w:rPr>
        <w:rFonts w:hint="default"/>
        <w:lang w:val="vi" w:eastAsia="en-US" w:bidi="ar-SA"/>
      </w:rPr>
    </w:lvl>
    <w:lvl w:ilvl="8" w:tplc="8CB2FAB6">
      <w:numFmt w:val="bullet"/>
      <w:lvlText w:val="•"/>
      <w:lvlJc w:val="left"/>
      <w:pPr>
        <w:ind w:left="7710" w:hanging="277"/>
      </w:pPr>
      <w:rPr>
        <w:rFonts w:hint="default"/>
        <w:lang w:val="vi" w:eastAsia="en-US" w:bidi="ar-SA"/>
      </w:rPr>
    </w:lvl>
  </w:abstractNum>
  <w:num w:numId="1" w16cid:durableId="1582595732">
    <w:abstractNumId w:val="1"/>
  </w:num>
  <w:num w:numId="2" w16cid:durableId="289556510">
    <w:abstractNumId w:val="2"/>
  </w:num>
  <w:num w:numId="3" w16cid:durableId="68802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56E"/>
    <w:rsid w:val="001C3891"/>
    <w:rsid w:val="005262D7"/>
    <w:rsid w:val="00A1156E"/>
    <w:rsid w:val="00B9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A7CDD"/>
  <w15:docId w15:val="{5A9FBDB2-094D-4296-A710-E0C7DF36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867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46" w:right="129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596D6A-EAC2-4E07-9EE5-51028EAF9E05}"/>
</file>

<file path=customXml/itemProps2.xml><?xml version="1.0" encoding="utf-8"?>
<ds:datastoreItem xmlns:ds="http://schemas.openxmlformats.org/officeDocument/2006/customXml" ds:itemID="{00D6FD12-A8FD-4EAF-BCCE-F7DA63011783}"/>
</file>

<file path=customXml/itemProps3.xml><?xml version="1.0" encoding="utf-8"?>
<ds:datastoreItem xmlns:ds="http://schemas.openxmlformats.org/officeDocument/2006/customXml" ds:itemID="{85153BA8-E7E3-4540-8DCE-9D26E95BAD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Đầu tư - UBND tỉnh Thanh Hóa</dc:title>
  <dc:creator>Trinh Ngoc Ung</dc:creator>
  <cp:lastModifiedBy>MẠNH DƯƠNG</cp:lastModifiedBy>
  <cp:revision>2</cp:revision>
  <dcterms:created xsi:type="dcterms:W3CDTF">2025-09-02T08:29:00Z</dcterms:created>
  <dcterms:modified xsi:type="dcterms:W3CDTF">2025-09-02T08:50:00Z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