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A181E" w14:textId="36C94252" w:rsidR="005E4786" w:rsidRPr="006B27EF" w:rsidRDefault="00904AD0" w:rsidP="00576573">
      <w:pPr>
        <w:keepNext/>
        <w:keepLines/>
        <w:tabs>
          <w:tab w:val="left" w:pos="709"/>
        </w:tabs>
        <w:spacing w:before="120" w:after="120"/>
        <w:jc w:val="center"/>
        <w:outlineLvl w:val="0"/>
        <w:rPr>
          <w:rFonts w:eastAsia="Calibri"/>
          <w:b/>
          <w:bCs/>
          <w:sz w:val="28"/>
          <w:szCs w:val="28"/>
        </w:rPr>
      </w:pPr>
      <w:r w:rsidRPr="00051B7D">
        <w:rPr>
          <w:b/>
          <w:spacing w:val="-2"/>
          <w:sz w:val="28"/>
          <w:szCs w:val="28"/>
          <w:lang w:val="vi-VN"/>
        </w:rPr>
        <w:t xml:space="preserve">Quy trình </w:t>
      </w:r>
      <w:r>
        <w:rPr>
          <w:b/>
          <w:spacing w:val="-2"/>
          <w:sz w:val="28"/>
          <w:szCs w:val="28"/>
          <w:lang w:val="vi-VN"/>
        </w:rPr>
        <w:t xml:space="preserve">20: </w:t>
      </w:r>
      <w:bookmarkStart w:id="0" w:name="_GoBack"/>
      <w:bookmarkEnd w:id="0"/>
      <w:r w:rsidRPr="006B27EF">
        <w:rPr>
          <w:rFonts w:eastAsia="Calibri"/>
          <w:b/>
          <w:bCs/>
          <w:sz w:val="28"/>
          <w:szCs w:val="28"/>
          <w:lang w:val="vi-VN"/>
        </w:rPr>
        <w:t>Quy trình sản xuất cây</w:t>
      </w:r>
      <w:r w:rsidRPr="006B27EF">
        <w:rPr>
          <w:rFonts w:eastAsia="Calibri"/>
          <w:b/>
          <w:bCs/>
          <w:sz w:val="28"/>
          <w:szCs w:val="28"/>
        </w:rPr>
        <w:t xml:space="preserve"> cóc</w:t>
      </w:r>
    </w:p>
    <w:p w14:paraId="1E5C51AB" w14:textId="77777777" w:rsidR="00191AA0" w:rsidRPr="006B27EF" w:rsidRDefault="00191AA0" w:rsidP="00191AA0">
      <w:pPr>
        <w:pStyle w:val="Heading1"/>
        <w:spacing w:before="120"/>
        <w:ind w:left="0" w:firstLine="0"/>
        <w:jc w:val="center"/>
        <w:rPr>
          <w:i/>
          <w:spacing w:val="-4"/>
          <w:lang w:val="en-US"/>
        </w:rPr>
      </w:pPr>
      <w:r w:rsidRPr="006B27EF">
        <w:rPr>
          <w:i/>
          <w:spacing w:val="-4"/>
          <w:lang w:val="en-US"/>
        </w:rPr>
        <w:t>(</w:t>
      </w:r>
      <w:r w:rsidRPr="006B27EF">
        <w:rPr>
          <w:b w:val="0"/>
          <w:bCs w:val="0"/>
          <w:i/>
          <w:iCs/>
          <w:shd w:val="clear" w:color="auto" w:fill="FFFFFF"/>
        </w:rPr>
        <w:t>Spondias dulcis</w:t>
      </w:r>
      <w:r w:rsidRPr="006B27EF">
        <w:rPr>
          <w:i/>
          <w:spacing w:val="-4"/>
          <w:lang w:val="en-US"/>
        </w:rPr>
        <w:t>)</w:t>
      </w:r>
    </w:p>
    <w:p w14:paraId="754C0A24" w14:textId="77777777" w:rsidR="005E4786" w:rsidRPr="006B27EF" w:rsidRDefault="005E4786" w:rsidP="00576573">
      <w:pPr>
        <w:keepNext/>
        <w:keepLines/>
        <w:tabs>
          <w:tab w:val="left" w:pos="709"/>
        </w:tabs>
        <w:spacing w:before="120" w:after="120"/>
        <w:jc w:val="both"/>
        <w:outlineLvl w:val="0"/>
        <w:rPr>
          <w:rFonts w:eastAsia="Calibri"/>
          <w:b/>
          <w:bCs/>
          <w:sz w:val="28"/>
          <w:szCs w:val="28"/>
          <w:lang w:val="vi-VN"/>
        </w:rPr>
      </w:pPr>
    </w:p>
    <w:p w14:paraId="012DFFB8" w14:textId="4BAC2C73" w:rsidR="005E4786" w:rsidRPr="006B27EF" w:rsidRDefault="005E4786" w:rsidP="00576573">
      <w:pPr>
        <w:pStyle w:val="Heading1"/>
        <w:spacing w:before="120"/>
        <w:ind w:left="0" w:firstLine="720"/>
        <w:jc w:val="both"/>
        <w:rPr>
          <w:lang w:val="vi-VN"/>
        </w:rPr>
      </w:pPr>
      <w:r w:rsidRPr="006B27EF">
        <w:rPr>
          <w:lang w:val="vi-VN"/>
        </w:rPr>
        <w:t xml:space="preserve">Phần </w:t>
      </w:r>
      <w:r w:rsidR="00737A92">
        <w:rPr>
          <w:lang w:val="vi-VN"/>
        </w:rPr>
        <w:t>I</w:t>
      </w:r>
      <w:r w:rsidRPr="006B27EF">
        <w:rPr>
          <w:lang w:val="vi-VN"/>
        </w:rPr>
        <w:t xml:space="preserve">. </w:t>
      </w:r>
      <w:r w:rsidRPr="006B27EF">
        <w:t>QUY TRÌNH SẢN XUẤT</w:t>
      </w:r>
    </w:p>
    <w:p w14:paraId="53B1ACD4" w14:textId="1512261C" w:rsidR="005E4786" w:rsidRPr="006B27EF" w:rsidRDefault="00191AA0" w:rsidP="00576573">
      <w:pPr>
        <w:pStyle w:val="ListParagraph"/>
        <w:spacing w:before="120"/>
        <w:ind w:left="0" w:firstLine="720"/>
        <w:jc w:val="both"/>
        <w:rPr>
          <w:rFonts w:ascii="Times New Roman" w:hAnsi="Times New Roman"/>
          <w:b/>
          <w:sz w:val="28"/>
          <w:szCs w:val="28"/>
        </w:rPr>
      </w:pPr>
      <w:r w:rsidRPr="006B27EF">
        <w:rPr>
          <w:rFonts w:ascii="Times New Roman" w:hAnsi="Times New Roman"/>
          <w:b/>
          <w:sz w:val="28"/>
          <w:szCs w:val="28"/>
        </w:rPr>
        <w:t>1</w:t>
      </w:r>
      <w:r w:rsidR="005E4786" w:rsidRPr="006B27EF">
        <w:rPr>
          <w:rFonts w:ascii="Times New Roman" w:hAnsi="Times New Roman"/>
          <w:b/>
          <w:sz w:val="28"/>
          <w:szCs w:val="28"/>
        </w:rPr>
        <w:t>. Thông</w:t>
      </w:r>
      <w:r w:rsidR="005E4786" w:rsidRPr="006B27EF">
        <w:rPr>
          <w:rFonts w:ascii="Times New Roman" w:hAnsi="Times New Roman"/>
          <w:b/>
          <w:spacing w:val="-5"/>
          <w:sz w:val="28"/>
          <w:szCs w:val="28"/>
        </w:rPr>
        <w:t xml:space="preserve"> </w:t>
      </w:r>
      <w:r w:rsidR="005E4786" w:rsidRPr="006B27EF">
        <w:rPr>
          <w:rFonts w:ascii="Times New Roman" w:hAnsi="Times New Roman"/>
          <w:b/>
          <w:sz w:val="28"/>
          <w:szCs w:val="28"/>
        </w:rPr>
        <w:t>tin</w:t>
      </w:r>
      <w:r w:rsidR="005E4786" w:rsidRPr="006B27EF">
        <w:rPr>
          <w:rFonts w:ascii="Times New Roman" w:hAnsi="Times New Roman"/>
          <w:b/>
          <w:spacing w:val="-3"/>
          <w:sz w:val="28"/>
          <w:szCs w:val="28"/>
        </w:rPr>
        <w:t xml:space="preserve"> </w:t>
      </w:r>
      <w:r w:rsidR="005E4786" w:rsidRPr="006B27EF">
        <w:rPr>
          <w:rFonts w:ascii="Times New Roman" w:hAnsi="Times New Roman"/>
          <w:b/>
          <w:spacing w:val="-4"/>
          <w:sz w:val="28"/>
          <w:szCs w:val="28"/>
        </w:rPr>
        <w:t>chung</w:t>
      </w:r>
    </w:p>
    <w:p w14:paraId="6240251E" w14:textId="417FEBD8" w:rsidR="005E4786" w:rsidRPr="006B27EF" w:rsidRDefault="00191AA0" w:rsidP="00576573">
      <w:pPr>
        <w:widowControl w:val="0"/>
        <w:tabs>
          <w:tab w:val="left" w:pos="2883"/>
        </w:tabs>
        <w:autoSpaceDE w:val="0"/>
        <w:autoSpaceDN w:val="0"/>
        <w:spacing w:before="120"/>
        <w:ind w:firstLine="720"/>
        <w:jc w:val="both"/>
        <w:rPr>
          <w:sz w:val="28"/>
          <w:szCs w:val="28"/>
        </w:rPr>
      </w:pPr>
      <w:r w:rsidRPr="006B27EF">
        <w:rPr>
          <w:sz w:val="28"/>
          <w:szCs w:val="28"/>
        </w:rPr>
        <w:t>1</w:t>
      </w:r>
      <w:r w:rsidR="005E4786" w:rsidRPr="006B27EF">
        <w:rPr>
          <w:sz w:val="28"/>
          <w:szCs w:val="28"/>
        </w:rPr>
        <w:t>.1. Xuất</w:t>
      </w:r>
      <w:r w:rsidR="005E4786" w:rsidRPr="006B27EF">
        <w:rPr>
          <w:spacing w:val="-3"/>
          <w:sz w:val="28"/>
          <w:szCs w:val="28"/>
        </w:rPr>
        <w:t xml:space="preserve"> </w:t>
      </w:r>
      <w:r w:rsidR="005E4786" w:rsidRPr="006B27EF">
        <w:rPr>
          <w:sz w:val="28"/>
          <w:szCs w:val="28"/>
        </w:rPr>
        <w:t>xứ</w:t>
      </w:r>
      <w:r w:rsidR="005E4786" w:rsidRPr="006B27EF">
        <w:rPr>
          <w:spacing w:val="-2"/>
          <w:sz w:val="28"/>
          <w:szCs w:val="28"/>
        </w:rPr>
        <w:t xml:space="preserve"> </w:t>
      </w:r>
      <w:r w:rsidR="005E4786" w:rsidRPr="006B27EF">
        <w:rPr>
          <w:sz w:val="28"/>
          <w:szCs w:val="28"/>
        </w:rPr>
        <w:t>của</w:t>
      </w:r>
      <w:r w:rsidR="005E4786" w:rsidRPr="006B27EF">
        <w:rPr>
          <w:spacing w:val="-4"/>
          <w:sz w:val="28"/>
          <w:szCs w:val="28"/>
        </w:rPr>
        <w:t xml:space="preserve"> </w:t>
      </w:r>
      <w:r w:rsidR="005E4786" w:rsidRPr="006B27EF">
        <w:rPr>
          <w:sz w:val="28"/>
          <w:szCs w:val="28"/>
        </w:rPr>
        <w:t>quy</w:t>
      </w:r>
      <w:r w:rsidR="005E4786" w:rsidRPr="006B27EF">
        <w:rPr>
          <w:spacing w:val="-4"/>
          <w:sz w:val="28"/>
          <w:szCs w:val="28"/>
        </w:rPr>
        <w:t xml:space="preserve"> </w:t>
      </w:r>
      <w:r w:rsidR="005E4786" w:rsidRPr="006B27EF">
        <w:rPr>
          <w:spacing w:val="-2"/>
          <w:sz w:val="28"/>
          <w:szCs w:val="28"/>
        </w:rPr>
        <w:t>trình</w:t>
      </w:r>
    </w:p>
    <w:p w14:paraId="7CFD8165" w14:textId="2689248B" w:rsidR="00576573" w:rsidRPr="00424EE0" w:rsidRDefault="005E4786" w:rsidP="00576573">
      <w:pPr>
        <w:pStyle w:val="ListParagraph"/>
        <w:spacing w:before="120"/>
        <w:ind w:left="0" w:firstLine="720"/>
        <w:jc w:val="both"/>
        <w:rPr>
          <w:rFonts w:ascii="Times New Roman" w:hAnsi="Times New Roman"/>
          <w:bCs/>
          <w:sz w:val="28"/>
          <w:szCs w:val="28"/>
          <w:lang w:val="vi-VN"/>
        </w:rPr>
      </w:pPr>
      <w:r w:rsidRPr="006B27EF">
        <w:rPr>
          <w:rFonts w:ascii="Times New Roman" w:hAnsi="Times New Roman"/>
          <w:bCs/>
          <w:sz w:val="28"/>
          <w:szCs w:val="28"/>
        </w:rPr>
        <w:t xml:space="preserve">Quyết định 18/2024/QĐ-UBND ngày 17 tháng 4 năm 2024 của Ủy ban nhân dân tỉnh </w:t>
      </w:r>
      <w:r w:rsidRPr="006B27EF">
        <w:rPr>
          <w:rFonts w:ascii="Times New Roman" w:hAnsi="Times New Roman"/>
          <w:bCs/>
          <w:sz w:val="28"/>
          <w:szCs w:val="28"/>
          <w:lang w:val="vi-VN"/>
        </w:rPr>
        <w:t xml:space="preserve">Đồng Nai </w:t>
      </w:r>
      <w:r w:rsidRPr="006B27EF">
        <w:rPr>
          <w:rFonts w:ascii="Times New Roman" w:hAnsi="Times New Roman"/>
          <w:bCs/>
          <w:sz w:val="28"/>
          <w:szCs w:val="28"/>
        </w:rPr>
        <w:t>về việc Ban hành định mức kinh tế - kỹ thuật về khuyến nông trên địa bàn tỉnh Đồng Nai</w:t>
      </w:r>
      <w:r w:rsidR="00424EE0">
        <w:rPr>
          <w:rFonts w:ascii="Times New Roman" w:hAnsi="Times New Roman"/>
          <w:bCs/>
          <w:sz w:val="28"/>
          <w:szCs w:val="28"/>
          <w:lang w:val="vi-VN"/>
        </w:rPr>
        <w:t>.</w:t>
      </w:r>
    </w:p>
    <w:p w14:paraId="2210FCD9" w14:textId="7B53CFF8" w:rsidR="005E4786" w:rsidRPr="006B27EF" w:rsidRDefault="005E4786" w:rsidP="00576573">
      <w:pPr>
        <w:pStyle w:val="ListParagraph"/>
        <w:spacing w:before="120"/>
        <w:ind w:left="0" w:firstLine="720"/>
        <w:jc w:val="both"/>
        <w:rPr>
          <w:rFonts w:ascii="Times New Roman" w:hAnsi="Times New Roman"/>
          <w:bCs/>
          <w:sz w:val="28"/>
          <w:szCs w:val="28"/>
        </w:rPr>
      </w:pPr>
      <w:r w:rsidRPr="006B27EF">
        <w:rPr>
          <w:rFonts w:ascii="Times New Roman" w:hAnsi="Times New Roman"/>
          <w:bCs/>
          <w:sz w:val="28"/>
          <w:szCs w:val="28"/>
        </w:rPr>
        <w:t>Văn bản số 1483/TT-CCN ngày 28</w:t>
      </w:r>
      <w:r w:rsidR="00E52535">
        <w:rPr>
          <w:rFonts w:ascii="Times New Roman" w:hAnsi="Times New Roman"/>
          <w:bCs/>
          <w:sz w:val="28"/>
          <w:szCs w:val="28"/>
          <w:lang w:val="vi-VN"/>
        </w:rPr>
        <w:t xml:space="preserve"> tháng </w:t>
      </w:r>
      <w:r w:rsidRPr="006B27EF">
        <w:rPr>
          <w:rFonts w:ascii="Times New Roman" w:hAnsi="Times New Roman"/>
          <w:bCs/>
          <w:sz w:val="28"/>
          <w:szCs w:val="28"/>
        </w:rPr>
        <w:t>10</w:t>
      </w:r>
      <w:r w:rsidR="00E52535">
        <w:rPr>
          <w:rFonts w:ascii="Times New Roman" w:hAnsi="Times New Roman"/>
          <w:bCs/>
          <w:sz w:val="28"/>
          <w:szCs w:val="28"/>
          <w:lang w:val="vi-VN"/>
        </w:rPr>
        <w:t xml:space="preserve"> năm </w:t>
      </w:r>
      <w:r w:rsidRPr="006B27EF">
        <w:rPr>
          <w:rFonts w:ascii="Times New Roman" w:hAnsi="Times New Roman"/>
          <w:bCs/>
          <w:sz w:val="28"/>
          <w:szCs w:val="28"/>
        </w:rPr>
        <w:t>2024 của Cục trưởng Cục Trồng trọt về việc nội dung quy trình sản xuất cây công nghiệp, cây ăn quả lâu năm.</w:t>
      </w:r>
    </w:p>
    <w:p w14:paraId="7E6B9A0A" w14:textId="54F32E59" w:rsidR="005E4786" w:rsidRPr="006B27EF" w:rsidRDefault="005E4786" w:rsidP="00576573">
      <w:pPr>
        <w:pStyle w:val="NormalWeb"/>
        <w:spacing w:before="120" w:beforeAutospacing="0" w:after="0" w:afterAutospacing="0"/>
        <w:ind w:firstLine="720"/>
        <w:jc w:val="both"/>
        <w:rPr>
          <w:bCs/>
          <w:sz w:val="28"/>
          <w:szCs w:val="28"/>
        </w:rPr>
      </w:pPr>
      <w:r w:rsidRPr="006B27EF">
        <w:rPr>
          <w:bCs/>
          <w:sz w:val="28"/>
          <w:szCs w:val="28"/>
          <w:lang w:val="vi-VN"/>
        </w:rPr>
        <w:t xml:space="preserve">Quyết định số 46/2024/QĐ-UBND ngày 31 tháng 10 năm 2024 của </w:t>
      </w:r>
      <w:r w:rsidRPr="006B27EF">
        <w:rPr>
          <w:bCs/>
          <w:sz w:val="28"/>
          <w:szCs w:val="28"/>
        </w:rPr>
        <w:t>Ủy ban nhân dân tỉnh S</w:t>
      </w:r>
      <w:r w:rsidRPr="006B27EF">
        <w:rPr>
          <w:bCs/>
          <w:sz w:val="28"/>
          <w:szCs w:val="28"/>
          <w:lang w:val="vi-VN"/>
        </w:rPr>
        <w:t xml:space="preserve">óc Trăng về việc </w:t>
      </w:r>
      <w:r w:rsidRPr="006B27EF">
        <w:rPr>
          <w:bCs/>
          <w:sz w:val="28"/>
          <w:szCs w:val="28"/>
        </w:rPr>
        <w:t>Ban hành quy trình sản xuất một số loại cây trồng, vật nuôi là thủy sản trên địa bàn tỉnh S</w:t>
      </w:r>
      <w:r w:rsidRPr="006B27EF">
        <w:rPr>
          <w:bCs/>
          <w:sz w:val="28"/>
          <w:szCs w:val="28"/>
          <w:lang w:val="vi-VN"/>
        </w:rPr>
        <w:t>óc Trăng.</w:t>
      </w:r>
    </w:p>
    <w:p w14:paraId="5748A60D" w14:textId="60E4A47A" w:rsidR="00576573" w:rsidRPr="006B27EF" w:rsidRDefault="00191AA0" w:rsidP="00576573">
      <w:pPr>
        <w:pStyle w:val="ListParagraph"/>
        <w:tabs>
          <w:tab w:val="left" w:pos="2884"/>
        </w:tabs>
        <w:spacing w:before="120"/>
        <w:ind w:left="0" w:firstLine="720"/>
        <w:jc w:val="both"/>
        <w:rPr>
          <w:rFonts w:ascii="Times New Roman" w:hAnsi="Times New Roman"/>
          <w:sz w:val="28"/>
          <w:szCs w:val="28"/>
        </w:rPr>
      </w:pPr>
      <w:r w:rsidRPr="006B27EF">
        <w:rPr>
          <w:rFonts w:ascii="Times New Roman" w:hAnsi="Times New Roman"/>
          <w:sz w:val="28"/>
          <w:szCs w:val="28"/>
        </w:rPr>
        <w:t>1</w:t>
      </w:r>
      <w:r w:rsidR="005E4786" w:rsidRPr="006B27EF">
        <w:rPr>
          <w:rFonts w:ascii="Times New Roman" w:hAnsi="Times New Roman"/>
          <w:sz w:val="28"/>
          <w:szCs w:val="28"/>
        </w:rPr>
        <w:t>.2. Phạm vi, đối tượng áp dụng</w:t>
      </w:r>
    </w:p>
    <w:p w14:paraId="3825D302" w14:textId="57C414FC" w:rsidR="00162CAC" w:rsidRPr="006B27EF" w:rsidRDefault="00162CAC" w:rsidP="00162CAC">
      <w:pPr>
        <w:pStyle w:val="NormalWeb"/>
        <w:spacing w:before="120" w:beforeAutospacing="0" w:after="120" w:afterAutospacing="0"/>
        <w:ind w:firstLine="709"/>
        <w:jc w:val="both"/>
        <w:rPr>
          <w:sz w:val="28"/>
          <w:szCs w:val="28"/>
        </w:rPr>
      </w:pPr>
      <w:r w:rsidRPr="006B27EF">
        <w:rPr>
          <w:sz w:val="28"/>
          <w:szCs w:val="28"/>
        </w:rPr>
        <w:t xml:space="preserve">Quy trình này bao gồm kỹ thuật trồng, chăm sóc, quản lý sinh vật gây hại, thu hoạch và định mức kinh tế kỹ thuật áp dụng cho các tổ chức, cá nhân trồng cóc tại </w:t>
      </w:r>
      <w:r w:rsidRPr="006B27EF">
        <w:rPr>
          <w:sz w:val="28"/>
          <w:szCs w:val="28"/>
          <w:lang w:val="vi-VN"/>
        </w:rPr>
        <w:t>Đồng Nai.</w:t>
      </w:r>
    </w:p>
    <w:p w14:paraId="2FC97868" w14:textId="53D5B43C" w:rsidR="005E4786" w:rsidRPr="006B27EF" w:rsidRDefault="00191AA0" w:rsidP="00576573">
      <w:pPr>
        <w:pStyle w:val="ListParagraph"/>
        <w:tabs>
          <w:tab w:val="left" w:pos="2884"/>
        </w:tabs>
        <w:spacing w:before="120"/>
        <w:ind w:left="0" w:firstLine="720"/>
        <w:jc w:val="both"/>
        <w:rPr>
          <w:rFonts w:ascii="Times New Roman" w:hAnsi="Times New Roman"/>
          <w:sz w:val="28"/>
          <w:szCs w:val="28"/>
        </w:rPr>
      </w:pPr>
      <w:r w:rsidRPr="006B27EF">
        <w:rPr>
          <w:rFonts w:ascii="Times New Roman" w:hAnsi="Times New Roman"/>
          <w:sz w:val="28"/>
          <w:szCs w:val="28"/>
        </w:rPr>
        <w:t>1</w:t>
      </w:r>
      <w:r w:rsidR="005E4786" w:rsidRPr="006B27EF">
        <w:rPr>
          <w:rFonts w:ascii="Times New Roman" w:hAnsi="Times New Roman"/>
          <w:sz w:val="28"/>
          <w:szCs w:val="28"/>
        </w:rPr>
        <w:t>.3. Mục</w:t>
      </w:r>
      <w:r w:rsidR="005E4786" w:rsidRPr="006B27EF">
        <w:rPr>
          <w:rFonts w:ascii="Times New Roman" w:hAnsi="Times New Roman"/>
          <w:spacing w:val="-5"/>
          <w:sz w:val="28"/>
          <w:szCs w:val="28"/>
        </w:rPr>
        <w:t xml:space="preserve"> </w:t>
      </w:r>
      <w:r w:rsidR="005E4786" w:rsidRPr="006B27EF">
        <w:rPr>
          <w:rFonts w:ascii="Times New Roman" w:hAnsi="Times New Roman"/>
          <w:sz w:val="28"/>
          <w:szCs w:val="28"/>
        </w:rPr>
        <w:t>tiêu</w:t>
      </w:r>
      <w:r w:rsidR="005E4786" w:rsidRPr="006B27EF">
        <w:rPr>
          <w:rFonts w:ascii="Times New Roman" w:hAnsi="Times New Roman"/>
          <w:spacing w:val="-2"/>
          <w:sz w:val="28"/>
          <w:szCs w:val="28"/>
        </w:rPr>
        <w:t xml:space="preserve"> </w:t>
      </w:r>
      <w:r w:rsidR="005E4786" w:rsidRPr="006B27EF">
        <w:rPr>
          <w:rFonts w:ascii="Times New Roman" w:hAnsi="Times New Roman"/>
          <w:sz w:val="28"/>
          <w:szCs w:val="28"/>
        </w:rPr>
        <w:t>kinh</w:t>
      </w:r>
      <w:r w:rsidR="005E4786" w:rsidRPr="006B27EF">
        <w:rPr>
          <w:rFonts w:ascii="Times New Roman" w:hAnsi="Times New Roman"/>
          <w:spacing w:val="-5"/>
          <w:sz w:val="28"/>
          <w:szCs w:val="28"/>
        </w:rPr>
        <w:t xml:space="preserve"> </w:t>
      </w:r>
      <w:r w:rsidR="005E4786" w:rsidRPr="006B27EF">
        <w:rPr>
          <w:rFonts w:ascii="Times New Roman" w:hAnsi="Times New Roman"/>
          <w:sz w:val="28"/>
          <w:szCs w:val="28"/>
        </w:rPr>
        <w:t>tế</w:t>
      </w:r>
      <w:r w:rsidR="005E4786" w:rsidRPr="006B27EF">
        <w:rPr>
          <w:rFonts w:ascii="Times New Roman" w:hAnsi="Times New Roman"/>
          <w:spacing w:val="-6"/>
          <w:sz w:val="28"/>
          <w:szCs w:val="28"/>
        </w:rPr>
        <w:t xml:space="preserve"> </w:t>
      </w:r>
      <w:r w:rsidR="005E4786" w:rsidRPr="006B27EF">
        <w:rPr>
          <w:rFonts w:ascii="Times New Roman" w:hAnsi="Times New Roman"/>
          <w:sz w:val="28"/>
          <w:szCs w:val="28"/>
        </w:rPr>
        <w:t>kỹ</w:t>
      </w:r>
      <w:r w:rsidR="005E4786" w:rsidRPr="006B27EF">
        <w:rPr>
          <w:rFonts w:ascii="Times New Roman" w:hAnsi="Times New Roman"/>
          <w:spacing w:val="-6"/>
          <w:sz w:val="28"/>
          <w:szCs w:val="28"/>
        </w:rPr>
        <w:t xml:space="preserve"> </w:t>
      </w:r>
      <w:r w:rsidR="005E4786" w:rsidRPr="006B27EF">
        <w:rPr>
          <w:rFonts w:ascii="Times New Roman" w:hAnsi="Times New Roman"/>
          <w:spacing w:val="-4"/>
          <w:sz w:val="28"/>
          <w:szCs w:val="28"/>
        </w:rPr>
        <w:t>thuật</w:t>
      </w:r>
    </w:p>
    <w:p w14:paraId="753B5E33" w14:textId="092C7B72" w:rsidR="00576573" w:rsidRPr="006B27EF" w:rsidRDefault="005E4786" w:rsidP="00576573">
      <w:pPr>
        <w:tabs>
          <w:tab w:val="left" w:pos="2555"/>
        </w:tabs>
        <w:spacing w:before="120"/>
        <w:ind w:firstLine="720"/>
        <w:jc w:val="both"/>
        <w:rPr>
          <w:sz w:val="28"/>
          <w:szCs w:val="28"/>
        </w:rPr>
      </w:pPr>
      <w:r w:rsidRPr="006B27EF">
        <w:rPr>
          <w:sz w:val="28"/>
          <w:szCs w:val="28"/>
        </w:rPr>
        <w:t>- Thời</w:t>
      </w:r>
      <w:r w:rsidRPr="006B27EF">
        <w:rPr>
          <w:spacing w:val="-5"/>
          <w:sz w:val="28"/>
          <w:szCs w:val="28"/>
        </w:rPr>
        <w:t xml:space="preserve"> </w:t>
      </w:r>
      <w:r w:rsidRPr="006B27EF">
        <w:rPr>
          <w:sz w:val="28"/>
          <w:szCs w:val="28"/>
        </w:rPr>
        <w:t>gian</w:t>
      </w:r>
      <w:r w:rsidRPr="006B27EF">
        <w:rPr>
          <w:spacing w:val="-4"/>
          <w:sz w:val="28"/>
          <w:szCs w:val="28"/>
        </w:rPr>
        <w:t xml:space="preserve"> </w:t>
      </w:r>
      <w:r w:rsidRPr="006B27EF">
        <w:rPr>
          <w:sz w:val="28"/>
          <w:szCs w:val="28"/>
        </w:rPr>
        <w:t>kiến</w:t>
      </w:r>
      <w:r w:rsidRPr="006B27EF">
        <w:rPr>
          <w:spacing w:val="-6"/>
          <w:sz w:val="28"/>
          <w:szCs w:val="28"/>
        </w:rPr>
        <w:t xml:space="preserve"> </w:t>
      </w:r>
      <w:r w:rsidRPr="006B27EF">
        <w:rPr>
          <w:sz w:val="28"/>
          <w:szCs w:val="28"/>
        </w:rPr>
        <w:t>thiết</w:t>
      </w:r>
      <w:r w:rsidRPr="006B27EF">
        <w:rPr>
          <w:spacing w:val="-1"/>
          <w:sz w:val="28"/>
          <w:szCs w:val="28"/>
        </w:rPr>
        <w:t xml:space="preserve"> </w:t>
      </w:r>
      <w:r w:rsidRPr="006B27EF">
        <w:rPr>
          <w:sz w:val="28"/>
          <w:szCs w:val="28"/>
        </w:rPr>
        <w:t>cơ</w:t>
      </w:r>
      <w:r w:rsidRPr="006B27EF">
        <w:rPr>
          <w:spacing w:val="-2"/>
          <w:sz w:val="28"/>
          <w:szCs w:val="28"/>
        </w:rPr>
        <w:t xml:space="preserve"> </w:t>
      </w:r>
      <w:r w:rsidRPr="006B27EF">
        <w:rPr>
          <w:spacing w:val="-4"/>
          <w:sz w:val="28"/>
          <w:szCs w:val="28"/>
        </w:rPr>
        <w:t xml:space="preserve">bản: </w:t>
      </w:r>
      <w:r w:rsidR="00542137">
        <w:rPr>
          <w:spacing w:val="-4"/>
          <w:sz w:val="28"/>
          <w:szCs w:val="28"/>
          <w:lang w:val="vi-VN"/>
        </w:rPr>
        <w:t>2</w:t>
      </w:r>
      <w:r w:rsidRPr="006B27EF">
        <w:rPr>
          <w:spacing w:val="-4"/>
          <w:sz w:val="28"/>
          <w:szCs w:val="28"/>
        </w:rPr>
        <w:t xml:space="preserve"> năm</w:t>
      </w:r>
    </w:p>
    <w:p w14:paraId="78809302" w14:textId="198921BA" w:rsidR="005E4786" w:rsidRPr="006B27EF" w:rsidRDefault="005E4786" w:rsidP="00576573">
      <w:pPr>
        <w:spacing w:before="120"/>
        <w:ind w:firstLine="720"/>
        <w:jc w:val="both"/>
        <w:rPr>
          <w:sz w:val="28"/>
          <w:szCs w:val="28"/>
        </w:rPr>
      </w:pPr>
      <w:r w:rsidRPr="006B27EF">
        <w:rPr>
          <w:sz w:val="28"/>
          <w:szCs w:val="28"/>
        </w:rPr>
        <w:t>- Năng</w:t>
      </w:r>
      <w:r w:rsidRPr="006B27EF">
        <w:rPr>
          <w:spacing w:val="-7"/>
          <w:sz w:val="28"/>
          <w:szCs w:val="28"/>
        </w:rPr>
        <w:t xml:space="preserve"> </w:t>
      </w:r>
      <w:r w:rsidRPr="006B27EF">
        <w:rPr>
          <w:sz w:val="28"/>
          <w:szCs w:val="28"/>
        </w:rPr>
        <w:t>suất</w:t>
      </w:r>
      <w:r w:rsidRPr="006B27EF">
        <w:rPr>
          <w:spacing w:val="-6"/>
          <w:sz w:val="28"/>
          <w:szCs w:val="28"/>
        </w:rPr>
        <w:t xml:space="preserve"> </w:t>
      </w:r>
      <w:r w:rsidRPr="006B27EF">
        <w:rPr>
          <w:sz w:val="28"/>
          <w:szCs w:val="28"/>
        </w:rPr>
        <w:t>bình</w:t>
      </w:r>
      <w:r w:rsidRPr="006B27EF">
        <w:rPr>
          <w:spacing w:val="-2"/>
          <w:sz w:val="28"/>
          <w:szCs w:val="28"/>
        </w:rPr>
        <w:t xml:space="preserve"> </w:t>
      </w:r>
      <w:r w:rsidRPr="006B27EF">
        <w:rPr>
          <w:sz w:val="28"/>
          <w:szCs w:val="28"/>
        </w:rPr>
        <w:t>quân</w:t>
      </w:r>
      <w:r w:rsidRPr="006B27EF">
        <w:rPr>
          <w:spacing w:val="-3"/>
          <w:sz w:val="28"/>
          <w:szCs w:val="28"/>
        </w:rPr>
        <w:t xml:space="preserve"> </w:t>
      </w:r>
      <w:r w:rsidRPr="006B27EF">
        <w:rPr>
          <w:sz w:val="28"/>
          <w:szCs w:val="28"/>
        </w:rPr>
        <w:t>giai</w:t>
      </w:r>
      <w:r w:rsidRPr="006B27EF">
        <w:rPr>
          <w:spacing w:val="-3"/>
          <w:sz w:val="28"/>
          <w:szCs w:val="28"/>
        </w:rPr>
        <w:t xml:space="preserve"> </w:t>
      </w:r>
      <w:r w:rsidRPr="006B27EF">
        <w:rPr>
          <w:sz w:val="28"/>
          <w:szCs w:val="28"/>
        </w:rPr>
        <w:t>đoạn</w:t>
      </w:r>
      <w:r w:rsidRPr="006B27EF">
        <w:rPr>
          <w:spacing w:val="-3"/>
          <w:sz w:val="28"/>
          <w:szCs w:val="28"/>
        </w:rPr>
        <w:t xml:space="preserve"> </w:t>
      </w:r>
      <w:r w:rsidRPr="006B27EF">
        <w:rPr>
          <w:sz w:val="28"/>
          <w:szCs w:val="28"/>
        </w:rPr>
        <w:t>kinh</w:t>
      </w:r>
      <w:r w:rsidRPr="006B27EF">
        <w:rPr>
          <w:spacing w:val="-2"/>
          <w:sz w:val="28"/>
          <w:szCs w:val="28"/>
        </w:rPr>
        <w:t xml:space="preserve"> doanh: </w:t>
      </w:r>
      <w:r w:rsidR="00A50C1B">
        <w:rPr>
          <w:spacing w:val="-2"/>
          <w:sz w:val="28"/>
          <w:szCs w:val="28"/>
          <w:lang w:val="vi-VN"/>
        </w:rPr>
        <w:t>10</w:t>
      </w:r>
      <w:r w:rsidRPr="006B27EF">
        <w:rPr>
          <w:spacing w:val="-2"/>
          <w:sz w:val="28"/>
          <w:szCs w:val="28"/>
        </w:rPr>
        <w:t xml:space="preserve"> tấn/ha.</w:t>
      </w:r>
    </w:p>
    <w:p w14:paraId="7794B25A" w14:textId="7A50CF5C" w:rsidR="005E4786" w:rsidRPr="006B27EF" w:rsidRDefault="005E4786" w:rsidP="00576573">
      <w:pPr>
        <w:tabs>
          <w:tab w:val="left" w:pos="2555"/>
        </w:tabs>
        <w:spacing w:before="120"/>
        <w:ind w:firstLine="720"/>
        <w:jc w:val="both"/>
        <w:rPr>
          <w:sz w:val="28"/>
          <w:szCs w:val="28"/>
        </w:rPr>
      </w:pPr>
      <w:r w:rsidRPr="006B27EF">
        <w:rPr>
          <w:spacing w:val="-2"/>
          <w:sz w:val="28"/>
          <w:szCs w:val="28"/>
        </w:rPr>
        <w:t xml:space="preserve">- Chu kì kinh doanh: </w:t>
      </w:r>
      <w:r w:rsidR="002C2AE4">
        <w:rPr>
          <w:spacing w:val="-2"/>
          <w:sz w:val="28"/>
          <w:szCs w:val="28"/>
          <w:lang w:val="vi-VN"/>
        </w:rPr>
        <w:t>13</w:t>
      </w:r>
      <w:r w:rsidRPr="006B27EF">
        <w:rPr>
          <w:spacing w:val="-2"/>
          <w:sz w:val="28"/>
          <w:szCs w:val="28"/>
        </w:rPr>
        <w:t xml:space="preserve"> năm </w:t>
      </w:r>
    </w:p>
    <w:tbl>
      <w:tblPr>
        <w:tblW w:w="5414"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3005"/>
      </w:tblGrid>
      <w:tr w:rsidR="00424EE0" w:rsidRPr="00424EE0" w14:paraId="652A7AD6" w14:textId="77777777" w:rsidTr="00424EE0">
        <w:trPr>
          <w:trHeight w:val="807"/>
        </w:trPr>
        <w:tc>
          <w:tcPr>
            <w:tcW w:w="2409" w:type="dxa"/>
            <w:shd w:val="clear" w:color="auto" w:fill="auto"/>
            <w:noWrap/>
            <w:vAlign w:val="center"/>
            <w:hideMark/>
          </w:tcPr>
          <w:p w14:paraId="504919F0" w14:textId="7DAABA85" w:rsidR="00AB6A45" w:rsidRPr="00424EE0" w:rsidRDefault="00424EE0" w:rsidP="007E225F">
            <w:pPr>
              <w:jc w:val="center"/>
              <w:rPr>
                <w:b/>
                <w:bCs/>
                <w:sz w:val="28"/>
                <w:szCs w:val="28"/>
                <w:lang w:val="vi-VN"/>
              </w:rPr>
            </w:pPr>
            <w:r w:rsidRPr="00424EE0">
              <w:rPr>
                <w:b/>
                <w:bCs/>
                <w:sz w:val="28"/>
                <w:szCs w:val="28"/>
              </w:rPr>
              <w:t>N</w:t>
            </w:r>
            <w:r w:rsidRPr="00424EE0">
              <w:rPr>
                <w:b/>
                <w:bCs/>
                <w:sz w:val="28"/>
                <w:szCs w:val="28"/>
                <w:lang w:val="vi-VN"/>
              </w:rPr>
              <w:t>ăm thu hoạch</w:t>
            </w:r>
          </w:p>
        </w:tc>
        <w:tc>
          <w:tcPr>
            <w:tcW w:w="3005" w:type="dxa"/>
            <w:shd w:val="clear" w:color="auto" w:fill="auto"/>
            <w:vAlign w:val="center"/>
            <w:hideMark/>
          </w:tcPr>
          <w:p w14:paraId="1F74F6BD" w14:textId="77777777" w:rsidR="00AB6A45" w:rsidRPr="00424EE0" w:rsidRDefault="00AB6A45" w:rsidP="007E225F">
            <w:pPr>
              <w:jc w:val="center"/>
              <w:rPr>
                <w:b/>
                <w:bCs/>
                <w:sz w:val="28"/>
                <w:szCs w:val="28"/>
              </w:rPr>
            </w:pPr>
            <w:r w:rsidRPr="00424EE0">
              <w:rPr>
                <w:b/>
                <w:bCs/>
                <w:sz w:val="28"/>
                <w:szCs w:val="28"/>
                <w:lang w:val="vi-VN"/>
              </w:rPr>
              <w:t xml:space="preserve">Năng suất </w:t>
            </w:r>
            <w:r w:rsidRPr="00424EE0">
              <w:rPr>
                <w:sz w:val="28"/>
                <w:szCs w:val="28"/>
                <w:lang w:val="vi-VN"/>
              </w:rPr>
              <w:t>(kg/ha)</w:t>
            </w:r>
          </w:p>
        </w:tc>
      </w:tr>
      <w:tr w:rsidR="005E6116" w:rsidRPr="00424EE0" w14:paraId="50C0FD9E"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437DB9" w14:textId="3547B449" w:rsidR="005E6116" w:rsidRPr="00424EE0" w:rsidRDefault="005E6116" w:rsidP="005E6116">
            <w:pPr>
              <w:rPr>
                <w:sz w:val="28"/>
                <w:szCs w:val="28"/>
                <w:lang w:val="vi-VN"/>
              </w:rPr>
            </w:pPr>
            <w:r w:rsidRPr="00424EE0">
              <w:rPr>
                <w:sz w:val="28"/>
                <w:szCs w:val="28"/>
                <w:lang w:val="vi-VN"/>
              </w:rPr>
              <w:t>Thứ 1</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3B15D3" w14:textId="4B3A4F8E" w:rsidR="005E6116" w:rsidRPr="00424EE0" w:rsidRDefault="005E6116" w:rsidP="005E6116">
            <w:pPr>
              <w:jc w:val="center"/>
              <w:rPr>
                <w:sz w:val="28"/>
                <w:szCs w:val="28"/>
                <w:lang w:val="vi-VN"/>
              </w:rPr>
            </w:pPr>
            <w:r>
              <w:rPr>
                <w:color w:val="000000"/>
                <w:sz w:val="28"/>
                <w:szCs w:val="28"/>
              </w:rPr>
              <w:t>7.000</w:t>
            </w:r>
          </w:p>
        </w:tc>
      </w:tr>
      <w:tr w:rsidR="005E6116" w:rsidRPr="00424EE0" w14:paraId="5C42DB4C"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3B77B" w14:textId="3E52090E" w:rsidR="005E6116" w:rsidRPr="00424EE0" w:rsidRDefault="005E6116" w:rsidP="005E6116">
            <w:pPr>
              <w:rPr>
                <w:sz w:val="28"/>
                <w:szCs w:val="28"/>
                <w:lang w:val="vi-VN"/>
              </w:rPr>
            </w:pPr>
            <w:r w:rsidRPr="00424EE0">
              <w:rPr>
                <w:sz w:val="28"/>
                <w:szCs w:val="28"/>
                <w:lang w:val="vi-VN"/>
              </w:rPr>
              <w:t>Thứ 2</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D29FA1" w14:textId="173357E0" w:rsidR="005E6116" w:rsidRPr="00424EE0" w:rsidRDefault="005E6116" w:rsidP="005E6116">
            <w:pPr>
              <w:jc w:val="center"/>
              <w:rPr>
                <w:sz w:val="28"/>
                <w:szCs w:val="28"/>
                <w:lang w:val="vi-VN"/>
              </w:rPr>
            </w:pPr>
            <w:r>
              <w:rPr>
                <w:color w:val="000000"/>
                <w:sz w:val="28"/>
                <w:szCs w:val="28"/>
              </w:rPr>
              <w:t>8.000</w:t>
            </w:r>
          </w:p>
        </w:tc>
      </w:tr>
      <w:tr w:rsidR="005E6116" w:rsidRPr="00424EE0" w14:paraId="5CCE2FDF"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B3AC18" w14:textId="7631CBBE" w:rsidR="005E6116" w:rsidRPr="00424EE0" w:rsidRDefault="005E6116" w:rsidP="005E6116">
            <w:pPr>
              <w:rPr>
                <w:sz w:val="28"/>
                <w:szCs w:val="28"/>
                <w:lang w:val="vi-VN"/>
              </w:rPr>
            </w:pPr>
            <w:r w:rsidRPr="00424EE0">
              <w:rPr>
                <w:sz w:val="28"/>
                <w:szCs w:val="28"/>
                <w:lang w:val="vi-VN"/>
              </w:rPr>
              <w:t>Thứ  3</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DDDF58" w14:textId="5FE68824" w:rsidR="005E6116" w:rsidRPr="00424EE0" w:rsidRDefault="005E6116" w:rsidP="005E6116">
            <w:pPr>
              <w:jc w:val="center"/>
              <w:rPr>
                <w:sz w:val="28"/>
                <w:szCs w:val="28"/>
                <w:lang w:val="vi-VN"/>
              </w:rPr>
            </w:pPr>
            <w:r>
              <w:rPr>
                <w:color w:val="000000"/>
                <w:sz w:val="28"/>
                <w:szCs w:val="28"/>
              </w:rPr>
              <w:t>9.000</w:t>
            </w:r>
          </w:p>
        </w:tc>
      </w:tr>
      <w:tr w:rsidR="005E6116" w:rsidRPr="00424EE0" w14:paraId="566FD554"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3EE31B" w14:textId="249E2BA2" w:rsidR="005E6116" w:rsidRPr="00424EE0" w:rsidRDefault="005E6116" w:rsidP="005E6116">
            <w:pPr>
              <w:rPr>
                <w:sz w:val="28"/>
                <w:szCs w:val="28"/>
                <w:lang w:val="vi-VN"/>
              </w:rPr>
            </w:pPr>
            <w:r w:rsidRPr="00424EE0">
              <w:rPr>
                <w:sz w:val="28"/>
                <w:szCs w:val="28"/>
                <w:lang w:val="vi-VN"/>
              </w:rPr>
              <w:t>Thứ  4</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9B3C94" w14:textId="2163DDE2" w:rsidR="005E6116" w:rsidRPr="00424EE0" w:rsidRDefault="005E6116" w:rsidP="005E6116">
            <w:pPr>
              <w:jc w:val="center"/>
              <w:rPr>
                <w:sz w:val="28"/>
                <w:szCs w:val="28"/>
                <w:lang w:val="vi-VN"/>
              </w:rPr>
            </w:pPr>
            <w:r>
              <w:rPr>
                <w:color w:val="000000"/>
                <w:sz w:val="28"/>
                <w:szCs w:val="28"/>
              </w:rPr>
              <w:t>10.000</w:t>
            </w:r>
          </w:p>
        </w:tc>
      </w:tr>
      <w:tr w:rsidR="005E6116" w:rsidRPr="00424EE0" w14:paraId="1116C6BB"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D3A410" w14:textId="105C3423" w:rsidR="005E6116" w:rsidRPr="00424EE0" w:rsidRDefault="005E6116" w:rsidP="005E6116">
            <w:pPr>
              <w:rPr>
                <w:sz w:val="28"/>
                <w:szCs w:val="28"/>
                <w:lang w:val="vi-VN"/>
              </w:rPr>
            </w:pPr>
            <w:r w:rsidRPr="00424EE0">
              <w:rPr>
                <w:sz w:val="28"/>
                <w:szCs w:val="28"/>
                <w:lang w:val="vi-VN"/>
              </w:rPr>
              <w:t>Thứ  5</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49AA4A" w14:textId="3C108FD0" w:rsidR="005E6116" w:rsidRPr="00424EE0" w:rsidRDefault="005E6116" w:rsidP="005E6116">
            <w:pPr>
              <w:jc w:val="center"/>
              <w:rPr>
                <w:sz w:val="28"/>
                <w:szCs w:val="28"/>
                <w:lang w:val="vi-VN"/>
              </w:rPr>
            </w:pPr>
            <w:r>
              <w:rPr>
                <w:color w:val="000000"/>
                <w:sz w:val="28"/>
                <w:szCs w:val="28"/>
              </w:rPr>
              <w:t>12.000</w:t>
            </w:r>
          </w:p>
        </w:tc>
      </w:tr>
      <w:tr w:rsidR="005E6116" w:rsidRPr="00424EE0" w14:paraId="2B254655"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10E5EE" w14:textId="53FFC86F" w:rsidR="005E6116" w:rsidRPr="00424EE0" w:rsidRDefault="005E6116" w:rsidP="005E6116">
            <w:pPr>
              <w:rPr>
                <w:sz w:val="28"/>
                <w:szCs w:val="28"/>
                <w:lang w:val="vi-VN"/>
              </w:rPr>
            </w:pPr>
            <w:r w:rsidRPr="00424EE0">
              <w:rPr>
                <w:sz w:val="28"/>
                <w:szCs w:val="28"/>
                <w:lang w:val="vi-VN"/>
              </w:rPr>
              <w:t>Thứ  6</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1E75A" w14:textId="16C19536" w:rsidR="005E6116" w:rsidRPr="00424EE0" w:rsidRDefault="005E6116" w:rsidP="005E6116">
            <w:pPr>
              <w:jc w:val="center"/>
              <w:rPr>
                <w:sz w:val="28"/>
                <w:szCs w:val="28"/>
                <w:lang w:val="vi-VN"/>
              </w:rPr>
            </w:pPr>
            <w:r>
              <w:rPr>
                <w:color w:val="000000"/>
                <w:sz w:val="28"/>
                <w:szCs w:val="28"/>
              </w:rPr>
              <w:t>13.000</w:t>
            </w:r>
          </w:p>
        </w:tc>
      </w:tr>
      <w:tr w:rsidR="005E6116" w:rsidRPr="00424EE0" w14:paraId="4CF2C629"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89F71" w14:textId="58DDE338" w:rsidR="005E6116" w:rsidRPr="00424EE0" w:rsidRDefault="005E6116" w:rsidP="005E6116">
            <w:pPr>
              <w:rPr>
                <w:sz w:val="28"/>
                <w:szCs w:val="28"/>
                <w:lang w:val="vi-VN"/>
              </w:rPr>
            </w:pPr>
            <w:r w:rsidRPr="00424EE0">
              <w:rPr>
                <w:sz w:val="28"/>
                <w:szCs w:val="28"/>
                <w:lang w:val="vi-VN"/>
              </w:rPr>
              <w:t>Thứ  7</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199842" w14:textId="0025F3B3" w:rsidR="005E6116" w:rsidRPr="00424EE0" w:rsidRDefault="005E6116" w:rsidP="005E6116">
            <w:pPr>
              <w:jc w:val="center"/>
              <w:rPr>
                <w:sz w:val="28"/>
                <w:szCs w:val="28"/>
                <w:lang w:val="vi-VN"/>
              </w:rPr>
            </w:pPr>
            <w:r>
              <w:rPr>
                <w:color w:val="000000"/>
                <w:sz w:val="28"/>
                <w:szCs w:val="28"/>
              </w:rPr>
              <w:t>14.000</w:t>
            </w:r>
          </w:p>
        </w:tc>
      </w:tr>
      <w:tr w:rsidR="005E6116" w:rsidRPr="00424EE0" w14:paraId="769F06A4"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12C883" w14:textId="1042F5EB" w:rsidR="005E6116" w:rsidRPr="00424EE0" w:rsidRDefault="005E6116" w:rsidP="005E6116">
            <w:pPr>
              <w:rPr>
                <w:sz w:val="28"/>
                <w:szCs w:val="28"/>
                <w:lang w:val="vi-VN"/>
              </w:rPr>
            </w:pPr>
            <w:r w:rsidRPr="00424EE0">
              <w:rPr>
                <w:sz w:val="28"/>
                <w:szCs w:val="28"/>
                <w:lang w:val="vi-VN"/>
              </w:rPr>
              <w:t>Thứ  8</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30FB9" w14:textId="44E0678E" w:rsidR="005E6116" w:rsidRPr="00424EE0" w:rsidRDefault="005E6116" w:rsidP="005E6116">
            <w:pPr>
              <w:jc w:val="center"/>
              <w:rPr>
                <w:sz w:val="28"/>
                <w:szCs w:val="28"/>
                <w:lang w:val="vi-VN"/>
              </w:rPr>
            </w:pPr>
            <w:r>
              <w:rPr>
                <w:color w:val="000000"/>
                <w:sz w:val="28"/>
                <w:szCs w:val="28"/>
              </w:rPr>
              <w:t>13.000</w:t>
            </w:r>
          </w:p>
        </w:tc>
      </w:tr>
      <w:tr w:rsidR="005E6116" w:rsidRPr="00424EE0" w14:paraId="6CAAA13A"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4E7793" w14:textId="1634FBF9" w:rsidR="005E6116" w:rsidRPr="00424EE0" w:rsidRDefault="005E6116" w:rsidP="005E6116">
            <w:pPr>
              <w:rPr>
                <w:sz w:val="28"/>
                <w:szCs w:val="28"/>
                <w:lang w:val="vi-VN"/>
              </w:rPr>
            </w:pPr>
            <w:r w:rsidRPr="00424EE0">
              <w:rPr>
                <w:sz w:val="28"/>
                <w:szCs w:val="28"/>
                <w:lang w:val="vi-VN"/>
              </w:rPr>
              <w:t>Thứ  9</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4DFB34" w14:textId="20C781B8" w:rsidR="005E6116" w:rsidRPr="00424EE0" w:rsidRDefault="005E6116" w:rsidP="005E6116">
            <w:pPr>
              <w:jc w:val="center"/>
              <w:rPr>
                <w:sz w:val="28"/>
                <w:szCs w:val="28"/>
                <w:lang w:val="vi-VN"/>
              </w:rPr>
            </w:pPr>
            <w:r>
              <w:rPr>
                <w:color w:val="000000"/>
                <w:sz w:val="28"/>
                <w:szCs w:val="28"/>
              </w:rPr>
              <w:t>12.000</w:t>
            </w:r>
          </w:p>
        </w:tc>
      </w:tr>
      <w:tr w:rsidR="005E6116" w:rsidRPr="00424EE0" w14:paraId="7C6460A9"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680F65" w14:textId="3CC6B4B3" w:rsidR="005E6116" w:rsidRPr="00424EE0" w:rsidRDefault="005E6116" w:rsidP="005E6116">
            <w:pPr>
              <w:rPr>
                <w:sz w:val="28"/>
                <w:szCs w:val="28"/>
                <w:lang w:val="vi-VN"/>
              </w:rPr>
            </w:pPr>
            <w:r w:rsidRPr="00424EE0">
              <w:rPr>
                <w:sz w:val="28"/>
                <w:szCs w:val="28"/>
                <w:lang w:val="vi-VN"/>
              </w:rPr>
              <w:t>Thứ  10</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234D98" w14:textId="3D0AA3E7" w:rsidR="005E6116" w:rsidRPr="00424EE0" w:rsidRDefault="005E6116" w:rsidP="005E6116">
            <w:pPr>
              <w:jc w:val="center"/>
              <w:rPr>
                <w:sz w:val="28"/>
                <w:szCs w:val="28"/>
                <w:lang w:val="vi-VN"/>
              </w:rPr>
            </w:pPr>
            <w:r>
              <w:rPr>
                <w:color w:val="000000"/>
                <w:sz w:val="28"/>
                <w:szCs w:val="28"/>
              </w:rPr>
              <w:t>10.000</w:t>
            </w:r>
          </w:p>
        </w:tc>
      </w:tr>
      <w:tr w:rsidR="005E6116" w:rsidRPr="00424EE0" w14:paraId="3145179E"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0ED47C" w14:textId="144E9795" w:rsidR="005E6116" w:rsidRPr="00424EE0" w:rsidRDefault="005E6116" w:rsidP="005E6116">
            <w:pPr>
              <w:rPr>
                <w:sz w:val="28"/>
                <w:szCs w:val="28"/>
                <w:lang w:val="vi-VN"/>
              </w:rPr>
            </w:pPr>
            <w:r w:rsidRPr="00424EE0">
              <w:rPr>
                <w:sz w:val="28"/>
                <w:szCs w:val="28"/>
                <w:lang w:val="vi-VN"/>
              </w:rPr>
              <w:t>Thứ  11</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FA52BE" w14:textId="6D94C532" w:rsidR="005E6116" w:rsidRPr="00424EE0" w:rsidRDefault="005E6116" w:rsidP="005E6116">
            <w:pPr>
              <w:jc w:val="center"/>
              <w:rPr>
                <w:sz w:val="28"/>
                <w:szCs w:val="28"/>
                <w:lang w:val="vi-VN"/>
              </w:rPr>
            </w:pPr>
            <w:r>
              <w:rPr>
                <w:color w:val="000000"/>
                <w:sz w:val="28"/>
                <w:szCs w:val="28"/>
              </w:rPr>
              <w:t>9.000</w:t>
            </w:r>
          </w:p>
        </w:tc>
      </w:tr>
      <w:tr w:rsidR="005E6116" w:rsidRPr="00424EE0" w14:paraId="1A82E64C"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096B0C" w14:textId="489BB70D" w:rsidR="005E6116" w:rsidRPr="00424EE0" w:rsidRDefault="005E6116" w:rsidP="005E6116">
            <w:pPr>
              <w:rPr>
                <w:sz w:val="28"/>
                <w:szCs w:val="28"/>
                <w:lang w:val="vi-VN"/>
              </w:rPr>
            </w:pPr>
            <w:r w:rsidRPr="00424EE0">
              <w:rPr>
                <w:sz w:val="28"/>
                <w:szCs w:val="28"/>
                <w:lang w:val="vi-VN"/>
              </w:rPr>
              <w:lastRenderedPageBreak/>
              <w:t>Thứ  12</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5C85BA" w14:textId="541EF650" w:rsidR="005E6116" w:rsidRPr="00424EE0" w:rsidRDefault="005E6116" w:rsidP="005E6116">
            <w:pPr>
              <w:jc w:val="center"/>
              <w:rPr>
                <w:sz w:val="28"/>
                <w:szCs w:val="28"/>
                <w:lang w:val="vi-VN"/>
              </w:rPr>
            </w:pPr>
            <w:r>
              <w:rPr>
                <w:color w:val="000000"/>
                <w:sz w:val="28"/>
                <w:szCs w:val="28"/>
              </w:rPr>
              <w:t>7.000</w:t>
            </w:r>
          </w:p>
        </w:tc>
      </w:tr>
      <w:tr w:rsidR="005E6116" w:rsidRPr="00424EE0" w14:paraId="5D4A8D90" w14:textId="77777777" w:rsidTr="00424EE0">
        <w:trPr>
          <w:trHeight w:val="413"/>
        </w:trPr>
        <w:tc>
          <w:tcPr>
            <w:tcW w:w="240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2ADF05" w14:textId="241F65DD" w:rsidR="005E6116" w:rsidRPr="00424EE0" w:rsidRDefault="005E6116" w:rsidP="005E6116">
            <w:pPr>
              <w:rPr>
                <w:sz w:val="28"/>
                <w:szCs w:val="28"/>
                <w:lang w:val="vi-VN"/>
              </w:rPr>
            </w:pPr>
            <w:r w:rsidRPr="00424EE0">
              <w:rPr>
                <w:sz w:val="28"/>
                <w:szCs w:val="28"/>
                <w:lang w:val="vi-VN"/>
              </w:rPr>
              <w:t>Thứ  13</w:t>
            </w:r>
          </w:p>
        </w:tc>
        <w:tc>
          <w:tcPr>
            <w:tcW w:w="30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A75EC" w14:textId="1495D737" w:rsidR="005E6116" w:rsidRPr="00424EE0" w:rsidRDefault="005E6116" w:rsidP="005E6116">
            <w:pPr>
              <w:jc w:val="center"/>
              <w:rPr>
                <w:sz w:val="28"/>
                <w:szCs w:val="28"/>
                <w:lang w:val="vi-VN"/>
              </w:rPr>
            </w:pPr>
            <w:r>
              <w:rPr>
                <w:color w:val="000000"/>
                <w:sz w:val="28"/>
                <w:szCs w:val="28"/>
              </w:rPr>
              <w:t>6.000</w:t>
            </w:r>
          </w:p>
        </w:tc>
      </w:tr>
    </w:tbl>
    <w:p w14:paraId="1E8B2600" w14:textId="15702518" w:rsidR="005E4786" w:rsidRPr="006B27EF" w:rsidRDefault="00191AA0" w:rsidP="00576573">
      <w:pPr>
        <w:tabs>
          <w:tab w:val="left" w:pos="2555"/>
        </w:tabs>
        <w:spacing w:before="120"/>
        <w:ind w:firstLine="720"/>
        <w:jc w:val="both"/>
        <w:rPr>
          <w:sz w:val="28"/>
          <w:szCs w:val="28"/>
        </w:rPr>
      </w:pPr>
      <w:r w:rsidRPr="006B27EF">
        <w:rPr>
          <w:b/>
          <w:sz w:val="28"/>
          <w:szCs w:val="28"/>
        </w:rPr>
        <w:t>2</w:t>
      </w:r>
      <w:r w:rsidR="005E4786" w:rsidRPr="006B27EF">
        <w:rPr>
          <w:b/>
          <w:sz w:val="28"/>
          <w:szCs w:val="28"/>
          <w:lang w:val="vi-VN"/>
        </w:rPr>
        <w:t>. Nội dung quy trình</w:t>
      </w:r>
    </w:p>
    <w:p w14:paraId="5B3D98DA" w14:textId="1A940B93" w:rsidR="005E4786" w:rsidRPr="006B27EF" w:rsidRDefault="00191AA0" w:rsidP="00576573">
      <w:pPr>
        <w:tabs>
          <w:tab w:val="left" w:pos="2555"/>
        </w:tabs>
        <w:spacing w:before="120"/>
        <w:ind w:firstLine="720"/>
        <w:jc w:val="both"/>
        <w:rPr>
          <w:sz w:val="28"/>
          <w:szCs w:val="28"/>
        </w:rPr>
      </w:pPr>
      <w:r w:rsidRPr="006B27EF">
        <w:rPr>
          <w:sz w:val="28"/>
          <w:szCs w:val="28"/>
        </w:rPr>
        <w:t>2</w:t>
      </w:r>
      <w:r w:rsidR="005E4786" w:rsidRPr="006B27EF">
        <w:rPr>
          <w:sz w:val="28"/>
          <w:szCs w:val="28"/>
          <w:lang w:val="vi-VN"/>
        </w:rPr>
        <w:t xml:space="preserve">.1. Yêu cầu về sinh thái  </w:t>
      </w:r>
    </w:p>
    <w:p w14:paraId="0D6269E9" w14:textId="157465AA" w:rsidR="000C3272" w:rsidRPr="00424EE0" w:rsidRDefault="00424EE0" w:rsidP="00576573">
      <w:pPr>
        <w:tabs>
          <w:tab w:val="left" w:pos="2555"/>
        </w:tabs>
        <w:spacing w:before="120"/>
        <w:ind w:firstLine="720"/>
        <w:jc w:val="both"/>
        <w:rPr>
          <w:sz w:val="28"/>
          <w:szCs w:val="28"/>
          <w:lang w:val="vi-VN"/>
        </w:rPr>
      </w:pPr>
      <w:r w:rsidRPr="00424EE0">
        <w:rPr>
          <w:iCs/>
          <w:sz w:val="28"/>
          <w:szCs w:val="28"/>
          <w:lang w:val="vi-VN"/>
        </w:rPr>
        <w:t xml:space="preserve">a) </w:t>
      </w:r>
      <w:r w:rsidR="005E4786" w:rsidRPr="00424EE0">
        <w:rPr>
          <w:iCs/>
          <w:sz w:val="28"/>
          <w:szCs w:val="28"/>
          <w:lang w:val="vi-VN"/>
        </w:rPr>
        <w:t>Nhiệt độ</w:t>
      </w:r>
    </w:p>
    <w:p w14:paraId="438D558D" w14:textId="4A64BBA8" w:rsidR="005E4786" w:rsidRPr="006B27EF" w:rsidRDefault="00424EE0" w:rsidP="00576573">
      <w:pPr>
        <w:tabs>
          <w:tab w:val="left" w:pos="2555"/>
        </w:tabs>
        <w:spacing w:before="120"/>
        <w:ind w:firstLine="720"/>
        <w:jc w:val="both"/>
        <w:rPr>
          <w:sz w:val="28"/>
          <w:szCs w:val="28"/>
        </w:rPr>
      </w:pPr>
      <w:r>
        <w:rPr>
          <w:sz w:val="28"/>
          <w:szCs w:val="28"/>
          <w:lang w:val="vi-VN"/>
        </w:rPr>
        <w:t>C</w:t>
      </w:r>
      <w:r w:rsidR="005E4786" w:rsidRPr="006B27EF">
        <w:rPr>
          <w:sz w:val="28"/>
          <w:szCs w:val="28"/>
          <w:lang w:val="vi-VN"/>
        </w:rPr>
        <w:t xml:space="preserve">ây </w:t>
      </w:r>
      <w:r>
        <w:rPr>
          <w:sz w:val="28"/>
          <w:szCs w:val="28"/>
          <w:lang w:val="vi-VN"/>
        </w:rPr>
        <w:t>c</w:t>
      </w:r>
      <w:r w:rsidR="005E4786" w:rsidRPr="006B27EF">
        <w:rPr>
          <w:sz w:val="28"/>
          <w:szCs w:val="28"/>
          <w:lang w:val="vi-VN"/>
        </w:rPr>
        <w:t>óc thích hợp trồng ở vùng có khí hậu nhiệt đới. Nhiệt độ từ 20-23</w:t>
      </w:r>
      <w:r w:rsidR="005E4786" w:rsidRPr="006B27EF">
        <w:rPr>
          <w:sz w:val="28"/>
          <w:szCs w:val="28"/>
          <w:vertAlign w:val="superscript"/>
          <w:lang w:val="vi-VN"/>
        </w:rPr>
        <w:t>o</w:t>
      </w:r>
      <w:r w:rsidR="005E4786" w:rsidRPr="006B27EF">
        <w:rPr>
          <w:sz w:val="28"/>
          <w:szCs w:val="28"/>
          <w:lang w:val="vi-VN"/>
        </w:rPr>
        <w:t>C và nhiệt độ trong khoảng từ 25- 28</w:t>
      </w:r>
      <w:r w:rsidR="005E4786" w:rsidRPr="006B27EF">
        <w:rPr>
          <w:sz w:val="28"/>
          <w:szCs w:val="28"/>
          <w:vertAlign w:val="superscript"/>
          <w:lang w:val="vi-VN"/>
        </w:rPr>
        <w:t>0</w:t>
      </w:r>
      <w:r w:rsidR="005E4786" w:rsidRPr="006B27EF">
        <w:rPr>
          <w:sz w:val="28"/>
          <w:szCs w:val="28"/>
          <w:lang w:val="vi-VN"/>
        </w:rPr>
        <w:t>C là thích hợp nhất.</w:t>
      </w:r>
    </w:p>
    <w:p w14:paraId="0007B307" w14:textId="2BF0BFC4" w:rsidR="000C3272" w:rsidRPr="00424EE0" w:rsidRDefault="00424EE0" w:rsidP="00576573">
      <w:pPr>
        <w:tabs>
          <w:tab w:val="left" w:pos="2555"/>
        </w:tabs>
        <w:spacing w:before="120"/>
        <w:ind w:firstLine="720"/>
        <w:jc w:val="both"/>
        <w:rPr>
          <w:sz w:val="28"/>
          <w:szCs w:val="28"/>
          <w:lang w:val="vi-VN"/>
        </w:rPr>
      </w:pPr>
      <w:r w:rsidRPr="00424EE0">
        <w:rPr>
          <w:iCs/>
          <w:sz w:val="28"/>
          <w:szCs w:val="28"/>
          <w:lang w:val="vi-VN"/>
        </w:rPr>
        <w:t xml:space="preserve">b) </w:t>
      </w:r>
      <w:r w:rsidR="005E4786" w:rsidRPr="00424EE0">
        <w:rPr>
          <w:iCs/>
          <w:sz w:val="28"/>
          <w:szCs w:val="28"/>
          <w:lang w:val="vi-VN"/>
        </w:rPr>
        <w:t>Ánh sáng</w:t>
      </w:r>
    </w:p>
    <w:p w14:paraId="2017D240" w14:textId="08441B9A" w:rsidR="005E4786" w:rsidRPr="006B27EF" w:rsidRDefault="000C3272" w:rsidP="00576573">
      <w:pPr>
        <w:tabs>
          <w:tab w:val="left" w:pos="2555"/>
        </w:tabs>
        <w:spacing w:before="120"/>
        <w:ind w:firstLine="720"/>
        <w:jc w:val="both"/>
        <w:rPr>
          <w:sz w:val="28"/>
          <w:szCs w:val="28"/>
        </w:rPr>
      </w:pPr>
      <w:r w:rsidRPr="006B27EF">
        <w:rPr>
          <w:iCs/>
          <w:sz w:val="28"/>
          <w:szCs w:val="28"/>
          <w:lang w:val="vi-VN"/>
        </w:rPr>
        <w:t xml:space="preserve">Cây </w:t>
      </w:r>
      <w:r w:rsidR="00424EE0">
        <w:rPr>
          <w:iCs/>
          <w:sz w:val="28"/>
          <w:szCs w:val="28"/>
          <w:lang w:val="vi-VN"/>
        </w:rPr>
        <w:t>c</w:t>
      </w:r>
      <w:r w:rsidR="005E4786" w:rsidRPr="006B27EF">
        <w:rPr>
          <w:iCs/>
          <w:sz w:val="28"/>
          <w:szCs w:val="28"/>
          <w:lang w:val="vi-VN"/>
        </w:rPr>
        <w:t>óc</w:t>
      </w:r>
      <w:r w:rsidR="005E4786" w:rsidRPr="006B27EF">
        <w:rPr>
          <w:b/>
          <w:bCs/>
          <w:i/>
          <w:iCs/>
          <w:sz w:val="28"/>
          <w:szCs w:val="28"/>
          <w:lang w:val="vi-VN"/>
        </w:rPr>
        <w:t> </w:t>
      </w:r>
      <w:r w:rsidR="005E4786" w:rsidRPr="006B27EF">
        <w:rPr>
          <w:sz w:val="28"/>
          <w:szCs w:val="28"/>
          <w:lang w:val="vi-VN"/>
        </w:rPr>
        <w:t xml:space="preserve">là cây ưa nắng, có thể trồng nơi nhiều ánh sáng hay nơi có ánh nắng một phần, cây đủ ánh nắng sẽ cho quả nhiều hơn. </w:t>
      </w:r>
    </w:p>
    <w:p w14:paraId="4CE9946D" w14:textId="740C6E6C" w:rsidR="005E4786" w:rsidRPr="00A917CF" w:rsidRDefault="00A917CF" w:rsidP="00576573">
      <w:pPr>
        <w:keepNext/>
        <w:keepLines/>
        <w:tabs>
          <w:tab w:val="left" w:pos="709"/>
        </w:tabs>
        <w:spacing w:before="120"/>
        <w:ind w:firstLine="720"/>
        <w:jc w:val="both"/>
        <w:outlineLvl w:val="0"/>
        <w:rPr>
          <w:bCs/>
          <w:sz w:val="28"/>
          <w:szCs w:val="28"/>
          <w:lang w:val="vi-VN"/>
        </w:rPr>
      </w:pPr>
      <w:r w:rsidRPr="00A917CF">
        <w:rPr>
          <w:rFonts w:eastAsia="Calibri"/>
          <w:bCs/>
          <w:sz w:val="28"/>
          <w:szCs w:val="28"/>
          <w:lang w:val="vi-VN"/>
        </w:rPr>
        <w:t xml:space="preserve">c) </w:t>
      </w:r>
      <w:r w:rsidR="005E4786" w:rsidRPr="00A917CF">
        <w:rPr>
          <w:rFonts w:eastAsia="Calibri"/>
          <w:bCs/>
          <w:sz w:val="28"/>
          <w:szCs w:val="28"/>
        </w:rPr>
        <w:t xml:space="preserve">Ẩm độ </w:t>
      </w:r>
    </w:p>
    <w:p w14:paraId="37EFF5C3" w14:textId="1BF511F5" w:rsidR="005E4786" w:rsidRPr="006B27EF" w:rsidRDefault="005E4786" w:rsidP="00576573">
      <w:pPr>
        <w:tabs>
          <w:tab w:val="left" w:pos="709"/>
        </w:tabs>
        <w:spacing w:before="120"/>
        <w:ind w:firstLine="720"/>
        <w:jc w:val="both"/>
        <w:rPr>
          <w:bCs/>
          <w:sz w:val="28"/>
          <w:szCs w:val="28"/>
          <w:lang w:val="vi-VN"/>
        </w:rPr>
      </w:pPr>
      <w:r w:rsidRPr="006B27EF">
        <w:rPr>
          <w:bCs/>
          <w:sz w:val="28"/>
          <w:szCs w:val="28"/>
          <w:lang w:val="vi-VN"/>
        </w:rPr>
        <w:t>Duy trì độ ẩm thường xuyên cho cây. Vào mùa nắng số lần và nước tưới nhiều hơn trên thân lá. Vào mùa mưa hạn chế tưới và vun mô giữ ẩm.</w:t>
      </w:r>
    </w:p>
    <w:p w14:paraId="0BB3FD5B" w14:textId="174B6BF6" w:rsidR="005E4786" w:rsidRPr="00A917CF" w:rsidRDefault="00A917CF" w:rsidP="00576573">
      <w:pPr>
        <w:tabs>
          <w:tab w:val="left" w:pos="709"/>
        </w:tabs>
        <w:spacing w:before="120"/>
        <w:ind w:firstLine="720"/>
        <w:jc w:val="both"/>
        <w:rPr>
          <w:bCs/>
          <w:sz w:val="28"/>
          <w:szCs w:val="28"/>
          <w:lang w:val="vi-VN"/>
        </w:rPr>
      </w:pPr>
      <w:r w:rsidRPr="00A917CF">
        <w:rPr>
          <w:bCs/>
          <w:sz w:val="28"/>
          <w:szCs w:val="28"/>
          <w:lang w:val="vi-VN"/>
        </w:rPr>
        <w:t xml:space="preserve">d) </w:t>
      </w:r>
      <w:r w:rsidR="005E4786" w:rsidRPr="00A917CF">
        <w:rPr>
          <w:bCs/>
          <w:sz w:val="28"/>
          <w:szCs w:val="28"/>
          <w:lang w:val="vi-VN"/>
        </w:rPr>
        <w:t>Đất trồng</w:t>
      </w:r>
    </w:p>
    <w:p w14:paraId="130B326D" w14:textId="2FFD568E" w:rsidR="005E4786" w:rsidRPr="006B27EF" w:rsidRDefault="005E4786" w:rsidP="00576573">
      <w:pPr>
        <w:tabs>
          <w:tab w:val="left" w:pos="709"/>
        </w:tabs>
        <w:spacing w:before="120"/>
        <w:ind w:firstLine="720"/>
        <w:jc w:val="both"/>
        <w:rPr>
          <w:bCs/>
          <w:sz w:val="28"/>
          <w:szCs w:val="28"/>
          <w:lang w:val="vi-VN"/>
        </w:rPr>
      </w:pPr>
      <w:r w:rsidRPr="006B27EF">
        <w:rPr>
          <w:bCs/>
          <w:sz w:val="28"/>
          <w:szCs w:val="28"/>
          <w:lang w:val="vi-VN"/>
        </w:rPr>
        <w:t>Cây cóc là phát triển trên nhiều loại đất khác nhau như đất thịt nhẹ, đất phù sa, đất cát pha</w:t>
      </w:r>
      <w:r w:rsidR="00A917CF">
        <w:rPr>
          <w:bCs/>
          <w:sz w:val="28"/>
          <w:szCs w:val="28"/>
          <w:lang w:val="vi-VN"/>
        </w:rPr>
        <w:t>.</w:t>
      </w:r>
      <w:r w:rsidRPr="006B27EF">
        <w:rPr>
          <w:bCs/>
          <w:sz w:val="28"/>
          <w:szCs w:val="28"/>
          <w:lang w:val="vi-VN"/>
        </w:rPr>
        <w:t xml:space="preserve"> Đất có hàm lượng mùn cao, giàu dinh dưỡng, tơi xốp, thoát nước tốt, độ</w:t>
      </w:r>
      <w:r w:rsidRPr="006B27EF">
        <w:rPr>
          <w:sz w:val="28"/>
          <w:szCs w:val="28"/>
          <w:lang w:val="vi-VN"/>
        </w:rPr>
        <w:t xml:space="preserve"> </w:t>
      </w:r>
      <w:r w:rsidRPr="006B27EF">
        <w:rPr>
          <w:bCs/>
          <w:sz w:val="28"/>
          <w:szCs w:val="28"/>
          <w:lang w:val="vi-VN"/>
        </w:rPr>
        <w:t>pH từ 5,5 – 6</w:t>
      </w:r>
      <w:r w:rsidR="00A917CF">
        <w:rPr>
          <w:bCs/>
          <w:sz w:val="28"/>
          <w:szCs w:val="28"/>
          <w:lang w:val="vi-VN"/>
        </w:rPr>
        <w:t>,</w:t>
      </w:r>
      <w:r w:rsidRPr="006B27EF">
        <w:rPr>
          <w:bCs/>
          <w:sz w:val="28"/>
          <w:szCs w:val="28"/>
          <w:lang w:val="vi-VN"/>
        </w:rPr>
        <w:t xml:space="preserve">5. </w:t>
      </w:r>
    </w:p>
    <w:p w14:paraId="07C8ADCC" w14:textId="0002A48D" w:rsidR="005E4786" w:rsidRPr="006B27EF" w:rsidRDefault="00191AA0" w:rsidP="00576573">
      <w:pPr>
        <w:tabs>
          <w:tab w:val="left" w:pos="709"/>
        </w:tabs>
        <w:spacing w:before="120"/>
        <w:ind w:firstLine="720"/>
        <w:jc w:val="both"/>
        <w:rPr>
          <w:sz w:val="28"/>
          <w:szCs w:val="28"/>
        </w:rPr>
      </w:pPr>
      <w:r w:rsidRPr="006B27EF">
        <w:rPr>
          <w:sz w:val="28"/>
          <w:szCs w:val="28"/>
        </w:rPr>
        <w:t>2</w:t>
      </w:r>
      <w:r w:rsidR="005E4786" w:rsidRPr="006B27EF">
        <w:rPr>
          <w:sz w:val="28"/>
          <w:szCs w:val="28"/>
          <w:lang w:val="vi-VN"/>
        </w:rPr>
        <w:t>.</w:t>
      </w:r>
      <w:r w:rsidR="000C3272" w:rsidRPr="006B27EF">
        <w:rPr>
          <w:sz w:val="28"/>
          <w:szCs w:val="28"/>
        </w:rPr>
        <w:t>2</w:t>
      </w:r>
      <w:r w:rsidR="005E4786" w:rsidRPr="006B27EF">
        <w:rPr>
          <w:sz w:val="28"/>
          <w:szCs w:val="28"/>
          <w:lang w:val="vi-VN"/>
        </w:rPr>
        <w:t>. Kỹ thuật trồng</w:t>
      </w:r>
      <w:r w:rsidR="000C3272" w:rsidRPr="006B27EF">
        <w:rPr>
          <w:sz w:val="28"/>
          <w:szCs w:val="28"/>
        </w:rPr>
        <w:t xml:space="preserve"> và chăm sóc</w:t>
      </w:r>
    </w:p>
    <w:p w14:paraId="3EC563FE" w14:textId="1558E455" w:rsidR="000C3272" w:rsidRPr="00A917CF" w:rsidRDefault="00A917CF" w:rsidP="000C3272">
      <w:pPr>
        <w:tabs>
          <w:tab w:val="left" w:pos="709"/>
        </w:tabs>
        <w:spacing w:before="120"/>
        <w:ind w:firstLine="720"/>
        <w:jc w:val="both"/>
        <w:rPr>
          <w:bCs/>
          <w:sz w:val="28"/>
          <w:szCs w:val="28"/>
          <w:lang w:val="vi-VN"/>
        </w:rPr>
      </w:pPr>
      <w:r w:rsidRPr="00A917CF">
        <w:rPr>
          <w:bCs/>
          <w:sz w:val="28"/>
          <w:szCs w:val="28"/>
          <w:lang w:val="vi-VN"/>
        </w:rPr>
        <w:t>a)</w:t>
      </w:r>
      <w:r w:rsidR="000C3272" w:rsidRPr="00A917CF">
        <w:rPr>
          <w:bCs/>
          <w:sz w:val="28"/>
          <w:szCs w:val="28"/>
          <w:lang w:val="vi-VN"/>
        </w:rPr>
        <w:t xml:space="preserve"> </w:t>
      </w:r>
      <w:r w:rsidRPr="00A917CF">
        <w:rPr>
          <w:bCs/>
          <w:sz w:val="28"/>
          <w:szCs w:val="28"/>
          <w:lang w:val="vi-VN"/>
        </w:rPr>
        <w:t>G</w:t>
      </w:r>
      <w:r w:rsidR="000C3272" w:rsidRPr="00A917CF">
        <w:rPr>
          <w:bCs/>
          <w:sz w:val="28"/>
          <w:szCs w:val="28"/>
          <w:lang w:val="vi-VN"/>
        </w:rPr>
        <w:t>iống</w:t>
      </w:r>
    </w:p>
    <w:p w14:paraId="3599E90E" w14:textId="77777777" w:rsidR="000C3272" w:rsidRPr="006B27EF" w:rsidRDefault="000C3272" w:rsidP="000C3272">
      <w:pPr>
        <w:tabs>
          <w:tab w:val="left" w:pos="709"/>
        </w:tabs>
        <w:spacing w:before="120"/>
        <w:ind w:firstLine="720"/>
        <w:jc w:val="both"/>
        <w:rPr>
          <w:sz w:val="28"/>
          <w:szCs w:val="28"/>
          <w:lang w:val="vi-VN"/>
        </w:rPr>
      </w:pPr>
      <w:r w:rsidRPr="006B27EF">
        <w:rPr>
          <w:sz w:val="28"/>
          <w:szCs w:val="28"/>
          <w:lang w:val="vi-VN"/>
        </w:rPr>
        <w:t>Cây cóc được nhân giống bằng hạt hoặc ghép mắt. Nhưng thông dụng nhất là trồng cây ghép mắt. Bởi cây nhanh cho thu hoạch, năng suất cao. Cây giống cóc nên được mua tại nhưng đơn vị cung ứng giống uy tín chất lượng, đảm bảo đúng giống, cây khỏe, không sâu bệnh hại. Cây giống đạt chiều cao cành ghép từ 30 – 50 cm, đường kính gốc ghép từ 1,5 – 2 cm, tuổi ghép mắt từ 3 – 5 tháng.</w:t>
      </w:r>
    </w:p>
    <w:p w14:paraId="2AE8C637" w14:textId="5C1B45A0" w:rsidR="006717ED" w:rsidRPr="00A917CF" w:rsidRDefault="00A917CF" w:rsidP="006717ED">
      <w:pPr>
        <w:tabs>
          <w:tab w:val="left" w:pos="709"/>
        </w:tabs>
        <w:spacing w:before="120"/>
        <w:ind w:firstLine="720"/>
        <w:jc w:val="both"/>
        <w:rPr>
          <w:bCs/>
          <w:sz w:val="28"/>
          <w:szCs w:val="28"/>
          <w:lang w:val="vi-VN"/>
        </w:rPr>
      </w:pPr>
      <w:r w:rsidRPr="00A917CF">
        <w:rPr>
          <w:bCs/>
          <w:sz w:val="28"/>
          <w:szCs w:val="28"/>
          <w:lang w:val="vi-VN"/>
        </w:rPr>
        <w:t xml:space="preserve">b) </w:t>
      </w:r>
      <w:r w:rsidR="006717ED" w:rsidRPr="00A917CF">
        <w:rPr>
          <w:bCs/>
          <w:sz w:val="28"/>
          <w:szCs w:val="28"/>
          <w:lang w:val="vi-VN"/>
        </w:rPr>
        <w:t xml:space="preserve">Làm đất  </w:t>
      </w:r>
    </w:p>
    <w:p w14:paraId="3F0907EB" w14:textId="77777777" w:rsidR="006717ED" w:rsidRPr="006B27EF" w:rsidRDefault="006717ED" w:rsidP="006717ED">
      <w:pPr>
        <w:tabs>
          <w:tab w:val="left" w:pos="709"/>
        </w:tabs>
        <w:spacing w:before="120"/>
        <w:ind w:firstLine="720"/>
        <w:jc w:val="both"/>
        <w:rPr>
          <w:sz w:val="28"/>
          <w:szCs w:val="28"/>
          <w:lang w:val="vi-VN"/>
        </w:rPr>
      </w:pPr>
      <w:r w:rsidRPr="006B27EF">
        <w:rPr>
          <w:sz w:val="28"/>
          <w:szCs w:val="28"/>
          <w:lang w:val="vi-VN"/>
        </w:rPr>
        <w:t>Việc xử lý đất trồng rất quan trọng trước khi tiến hành trồng, nếu xử lý đất tốt thì cây cóc sẽ phát triển tốt, thời gian cho quả sớm, chất lượng quả cao và ít bị bệnh. Sau đây là một số kỹ thuật xử lý đất có thể áp dụng:</w:t>
      </w:r>
    </w:p>
    <w:p w14:paraId="58819757" w14:textId="4DE89436" w:rsidR="006717ED" w:rsidRPr="006B27EF" w:rsidRDefault="006717ED" w:rsidP="006717ED">
      <w:pPr>
        <w:tabs>
          <w:tab w:val="left" w:pos="709"/>
        </w:tabs>
        <w:spacing w:before="120"/>
        <w:ind w:firstLine="720"/>
        <w:jc w:val="both"/>
        <w:rPr>
          <w:sz w:val="28"/>
          <w:szCs w:val="28"/>
          <w:lang w:val="vi-VN"/>
        </w:rPr>
      </w:pPr>
      <w:r w:rsidRPr="006B27EF">
        <w:rPr>
          <w:sz w:val="28"/>
          <w:szCs w:val="28"/>
          <w:lang w:val="vi-VN"/>
        </w:rPr>
        <w:t>Khi đào hố, lớp đất mặt được để riêng một bên, hố có kích thước đường kính 30- 50 cm, sâu tùy thuộc vào bầu cây giống thông thường từ 30- 40 cm</w:t>
      </w:r>
      <w:r w:rsidR="00A917CF">
        <w:rPr>
          <w:sz w:val="28"/>
          <w:szCs w:val="28"/>
          <w:lang w:val="vi-VN"/>
        </w:rPr>
        <w:t xml:space="preserve">. </w:t>
      </w:r>
      <w:r w:rsidRPr="006B27EF">
        <w:rPr>
          <w:sz w:val="28"/>
          <w:szCs w:val="28"/>
          <w:lang w:val="vi-VN"/>
        </w:rPr>
        <w:t>Sau đó tiến hành lấy lớp đất mặt lấp đầy hố, để giúp cho rễ cây phát triển thuận lợi ở giai đoạn đầu, cải thiện độ phì của lớp đất đáy hố tạo điều kiện cho cây sinh trưởng phát triển tốt.</w:t>
      </w:r>
    </w:p>
    <w:p w14:paraId="7CCE3E13" w14:textId="19EF91CF" w:rsidR="006717ED" w:rsidRPr="00A917CF" w:rsidRDefault="00A917CF" w:rsidP="006717ED">
      <w:pPr>
        <w:keepNext/>
        <w:keepLines/>
        <w:tabs>
          <w:tab w:val="left" w:pos="709"/>
        </w:tabs>
        <w:spacing w:before="120"/>
        <w:ind w:firstLine="720"/>
        <w:jc w:val="both"/>
        <w:outlineLvl w:val="0"/>
        <w:rPr>
          <w:bCs/>
          <w:sz w:val="28"/>
          <w:szCs w:val="28"/>
          <w:lang w:val="vi-VN"/>
        </w:rPr>
      </w:pPr>
      <w:r w:rsidRPr="00A917CF">
        <w:rPr>
          <w:bCs/>
          <w:sz w:val="28"/>
          <w:szCs w:val="28"/>
          <w:lang w:val="vi-VN"/>
        </w:rPr>
        <w:t xml:space="preserve">c) </w:t>
      </w:r>
      <w:r w:rsidR="006717ED" w:rsidRPr="00A917CF">
        <w:rPr>
          <w:bCs/>
          <w:sz w:val="28"/>
          <w:szCs w:val="28"/>
          <w:lang w:val="vi-VN"/>
        </w:rPr>
        <w:t>Mật độ trồng</w:t>
      </w:r>
    </w:p>
    <w:p w14:paraId="0F305F7C" w14:textId="743D0E30" w:rsidR="006717ED" w:rsidRPr="006B27EF" w:rsidRDefault="006717ED" w:rsidP="006717ED">
      <w:pPr>
        <w:tabs>
          <w:tab w:val="left" w:pos="709"/>
        </w:tabs>
        <w:spacing w:before="120"/>
        <w:ind w:firstLine="720"/>
        <w:jc w:val="both"/>
        <w:rPr>
          <w:sz w:val="28"/>
          <w:szCs w:val="28"/>
          <w:lang w:val="vi-VN"/>
        </w:rPr>
      </w:pPr>
      <w:r w:rsidRPr="006B27EF">
        <w:rPr>
          <w:sz w:val="28"/>
          <w:szCs w:val="28"/>
          <w:lang w:val="vi-VN"/>
        </w:rPr>
        <w:t>Mật độ trung bình 280 cây/ha, khoảng cách cây cách cây 6m, hàng cách hàng 6m.</w:t>
      </w:r>
    </w:p>
    <w:p w14:paraId="4DCBBFD5" w14:textId="7984BC69" w:rsidR="006717ED" w:rsidRPr="00A917CF" w:rsidRDefault="00A917CF" w:rsidP="006717ED">
      <w:pPr>
        <w:tabs>
          <w:tab w:val="left" w:pos="709"/>
        </w:tabs>
        <w:spacing w:before="120"/>
        <w:ind w:firstLine="720"/>
        <w:jc w:val="both"/>
        <w:rPr>
          <w:sz w:val="28"/>
          <w:szCs w:val="28"/>
          <w:lang w:val="vi-VN"/>
        </w:rPr>
      </w:pPr>
      <w:r w:rsidRPr="00A917CF">
        <w:rPr>
          <w:sz w:val="28"/>
          <w:szCs w:val="28"/>
          <w:lang w:val="vi-VN"/>
        </w:rPr>
        <w:t xml:space="preserve">d) </w:t>
      </w:r>
      <w:r w:rsidR="006717ED" w:rsidRPr="00A917CF">
        <w:rPr>
          <w:sz w:val="28"/>
          <w:szCs w:val="28"/>
          <w:lang w:val="vi-VN"/>
        </w:rPr>
        <w:t xml:space="preserve">Trồng cây </w:t>
      </w:r>
    </w:p>
    <w:p w14:paraId="1C8B3987" w14:textId="77777777" w:rsidR="006717ED" w:rsidRPr="006B27EF" w:rsidRDefault="006717ED" w:rsidP="006717ED">
      <w:pPr>
        <w:tabs>
          <w:tab w:val="left" w:pos="709"/>
        </w:tabs>
        <w:spacing w:before="120"/>
        <w:ind w:firstLine="720"/>
        <w:jc w:val="both"/>
        <w:rPr>
          <w:b/>
          <w:bCs/>
          <w:sz w:val="28"/>
          <w:szCs w:val="28"/>
          <w:lang w:val="vi-VN"/>
        </w:rPr>
      </w:pPr>
      <w:r w:rsidRPr="006B27EF">
        <w:rPr>
          <w:sz w:val="28"/>
          <w:szCs w:val="28"/>
          <w:lang w:val="vi-VN"/>
        </w:rPr>
        <w:lastRenderedPageBreak/>
        <w:t>Tiến hành khoét một hốc nhỏ ở giữa vị trí trồng. dùng dao rạch đáy túi dựng bầu. Đặt cây vào vị trí và rạch một đường từ trên xuống để lấy túi đựng bầu ra, đặt mặt bầu ngang mặt mô, lấp đất lại bằng mặt mô để giữ chặt cây, cắm cọc giữ cây cố định để tránh gió làm lung lay, tưới nước cho cây ngay sau khi trồng.</w:t>
      </w:r>
      <w:r w:rsidRPr="006B27EF">
        <w:rPr>
          <w:b/>
          <w:bCs/>
          <w:sz w:val="28"/>
          <w:szCs w:val="28"/>
          <w:lang w:val="vi-VN"/>
        </w:rPr>
        <w:t xml:space="preserve"> </w:t>
      </w:r>
    </w:p>
    <w:p w14:paraId="38C012F9" w14:textId="17962276" w:rsidR="005E4786" w:rsidRPr="00A917CF" w:rsidRDefault="00A917CF" w:rsidP="00576573">
      <w:pPr>
        <w:tabs>
          <w:tab w:val="left" w:pos="709"/>
        </w:tabs>
        <w:spacing w:before="120"/>
        <w:ind w:firstLine="720"/>
        <w:jc w:val="both"/>
        <w:rPr>
          <w:sz w:val="28"/>
          <w:szCs w:val="28"/>
          <w:lang w:val="vi-VN"/>
        </w:rPr>
      </w:pPr>
      <w:r w:rsidRPr="00A917CF">
        <w:rPr>
          <w:sz w:val="28"/>
          <w:szCs w:val="28"/>
          <w:lang w:val="vi-VN"/>
        </w:rPr>
        <w:t xml:space="preserve">đ) </w:t>
      </w:r>
      <w:r w:rsidR="005E4786" w:rsidRPr="00A917CF">
        <w:rPr>
          <w:sz w:val="28"/>
          <w:szCs w:val="28"/>
          <w:lang w:val="vi-VN"/>
        </w:rPr>
        <w:t xml:space="preserve">Thời vụ trồng </w:t>
      </w:r>
    </w:p>
    <w:p w14:paraId="3BA4A636" w14:textId="67CAC9AA" w:rsidR="005E4786" w:rsidRPr="006B27EF" w:rsidRDefault="008C7542" w:rsidP="00576573">
      <w:pPr>
        <w:tabs>
          <w:tab w:val="left" w:pos="709"/>
        </w:tabs>
        <w:spacing w:before="120"/>
        <w:ind w:firstLine="720"/>
        <w:jc w:val="both"/>
        <w:rPr>
          <w:sz w:val="28"/>
          <w:szCs w:val="28"/>
          <w:lang w:val="vi-VN"/>
        </w:rPr>
      </w:pPr>
      <w:r w:rsidRPr="006B27EF">
        <w:rPr>
          <w:sz w:val="28"/>
          <w:szCs w:val="28"/>
          <w:lang w:val="vi-VN"/>
        </w:rPr>
        <w:t xml:space="preserve">Cây </w:t>
      </w:r>
      <w:r w:rsidR="00A917CF">
        <w:rPr>
          <w:sz w:val="28"/>
          <w:szCs w:val="28"/>
          <w:lang w:val="vi-VN"/>
        </w:rPr>
        <w:t>c</w:t>
      </w:r>
      <w:r w:rsidR="005E4786" w:rsidRPr="006B27EF">
        <w:rPr>
          <w:sz w:val="28"/>
          <w:szCs w:val="28"/>
          <w:lang w:val="vi-VN"/>
        </w:rPr>
        <w:t>óc được trồng quanh năm, nhưng chủ yếu nhất là vào mùa mưa</w:t>
      </w:r>
      <w:r w:rsidR="00A917CF">
        <w:rPr>
          <w:sz w:val="28"/>
          <w:szCs w:val="28"/>
          <w:lang w:val="vi-VN"/>
        </w:rPr>
        <w:t xml:space="preserve"> (</w:t>
      </w:r>
      <w:r w:rsidR="005E4786" w:rsidRPr="006B27EF">
        <w:rPr>
          <w:sz w:val="28"/>
          <w:szCs w:val="28"/>
          <w:lang w:val="vi-VN"/>
        </w:rPr>
        <w:t>tháng 5- 6</w:t>
      </w:r>
      <w:r w:rsidR="00A917CF">
        <w:rPr>
          <w:sz w:val="28"/>
          <w:szCs w:val="28"/>
          <w:lang w:val="vi-VN"/>
        </w:rPr>
        <w:t>)</w:t>
      </w:r>
      <w:r w:rsidR="005E4786" w:rsidRPr="006B27EF">
        <w:rPr>
          <w:sz w:val="28"/>
          <w:szCs w:val="28"/>
          <w:lang w:val="vi-VN"/>
        </w:rPr>
        <w:t>. Thời điểm này sẽ thuận lợi cho việc cây sinh trưởng, phát triển ổn định nhất.</w:t>
      </w:r>
    </w:p>
    <w:p w14:paraId="37C042E2" w14:textId="03B2C328" w:rsidR="005E4786" w:rsidRPr="00A917CF" w:rsidRDefault="00A917CF" w:rsidP="00576573">
      <w:pPr>
        <w:tabs>
          <w:tab w:val="left" w:pos="709"/>
        </w:tabs>
        <w:spacing w:before="120"/>
        <w:ind w:firstLine="720"/>
        <w:jc w:val="both"/>
        <w:rPr>
          <w:bCs/>
          <w:sz w:val="28"/>
          <w:szCs w:val="28"/>
          <w:lang w:val="vi-VN"/>
        </w:rPr>
      </w:pPr>
      <w:r w:rsidRPr="00A917CF">
        <w:rPr>
          <w:bCs/>
          <w:sz w:val="28"/>
          <w:szCs w:val="28"/>
          <w:lang w:val="vi-VN"/>
        </w:rPr>
        <w:t>e) T</w:t>
      </w:r>
      <w:r w:rsidR="005E4786" w:rsidRPr="00A917CF">
        <w:rPr>
          <w:bCs/>
          <w:sz w:val="28"/>
          <w:szCs w:val="28"/>
          <w:lang w:val="vi-VN"/>
        </w:rPr>
        <w:t xml:space="preserve">ưới </w:t>
      </w:r>
      <w:r w:rsidRPr="00A917CF">
        <w:rPr>
          <w:bCs/>
          <w:sz w:val="28"/>
          <w:szCs w:val="28"/>
          <w:lang w:val="vi-VN"/>
        </w:rPr>
        <w:t xml:space="preserve">nước </w:t>
      </w:r>
    </w:p>
    <w:p w14:paraId="65D2BC81" w14:textId="177BAD8C" w:rsidR="005E4786" w:rsidRPr="006B27EF" w:rsidRDefault="00A917CF" w:rsidP="00576573">
      <w:pPr>
        <w:tabs>
          <w:tab w:val="left" w:pos="709"/>
        </w:tabs>
        <w:spacing w:before="120"/>
        <w:ind w:firstLine="720"/>
        <w:jc w:val="both"/>
        <w:rPr>
          <w:bCs/>
          <w:sz w:val="28"/>
          <w:szCs w:val="28"/>
          <w:lang w:val="vi-VN"/>
        </w:rPr>
      </w:pPr>
      <w:r>
        <w:rPr>
          <w:bCs/>
          <w:sz w:val="28"/>
          <w:szCs w:val="28"/>
          <w:lang w:val="vi-VN"/>
        </w:rPr>
        <w:t>N</w:t>
      </w:r>
      <w:r w:rsidR="005E4786" w:rsidRPr="006B27EF">
        <w:rPr>
          <w:bCs/>
          <w:sz w:val="28"/>
          <w:szCs w:val="28"/>
          <w:lang w:val="vi-VN"/>
        </w:rPr>
        <w:t>ên tưới nước vào buổi sáng, nếu trời nắng gắt có thể tưới thêm vào buổi chiều, lượng nước tùy vào từng mùa trong năm, đảm bảo đất thoát nước tốt. Sử dụng nguồn nước tự nhiên như nước giếng, nước mưa…không nên dùng nước tưới có nhiễm phèn chua, hóa chất hay bị ô nhiễm.</w:t>
      </w:r>
    </w:p>
    <w:p w14:paraId="5F3886ED" w14:textId="67DBC30E" w:rsidR="005E4786" w:rsidRPr="006B27EF" w:rsidRDefault="00A917CF" w:rsidP="00576573">
      <w:pPr>
        <w:tabs>
          <w:tab w:val="left" w:pos="709"/>
        </w:tabs>
        <w:spacing w:before="120"/>
        <w:ind w:firstLine="720"/>
        <w:jc w:val="both"/>
        <w:rPr>
          <w:b/>
          <w:bCs/>
          <w:sz w:val="28"/>
          <w:szCs w:val="28"/>
          <w:lang w:val="vi-VN"/>
        </w:rPr>
      </w:pPr>
      <w:r>
        <w:rPr>
          <w:bCs/>
          <w:sz w:val="28"/>
          <w:szCs w:val="28"/>
          <w:lang w:val="vi-VN"/>
        </w:rPr>
        <w:t xml:space="preserve">g) </w:t>
      </w:r>
      <w:r w:rsidR="005E4786" w:rsidRPr="00A917CF">
        <w:rPr>
          <w:sz w:val="28"/>
          <w:szCs w:val="28"/>
          <w:lang w:val="vi-VN"/>
        </w:rPr>
        <w:t>Tỉa cành, tạo tán</w:t>
      </w:r>
    </w:p>
    <w:p w14:paraId="169D0EA3" w14:textId="77777777" w:rsidR="005E4786" w:rsidRPr="006B27EF" w:rsidRDefault="005E4786" w:rsidP="00576573">
      <w:pPr>
        <w:tabs>
          <w:tab w:val="left" w:pos="709"/>
        </w:tabs>
        <w:spacing w:before="120"/>
        <w:ind w:firstLine="720"/>
        <w:jc w:val="both"/>
        <w:rPr>
          <w:sz w:val="28"/>
          <w:szCs w:val="28"/>
          <w:lang w:val="vi-VN"/>
        </w:rPr>
      </w:pPr>
      <w:r w:rsidRPr="006B27EF">
        <w:rPr>
          <w:sz w:val="28"/>
          <w:szCs w:val="28"/>
          <w:lang w:val="vi-VN"/>
        </w:rPr>
        <w:t xml:space="preserve">Cây cóc cần được cắt tỉa định kỳ để loại bỏ những cành già, cành khô, cành yếu, cành bệnh hoặc cành chồng chéo nhau. Việc cắt tỉa giúp cây có dáng đẹp, thông thoáng, dễ chăm sóc và phòng trừ sâu bệnh. Nên cắt tỉa vào cuối mùa khô hoặc đầu mùa mưa. </w:t>
      </w:r>
    </w:p>
    <w:p w14:paraId="387853F1" w14:textId="6C3AF2AD" w:rsidR="006717ED" w:rsidRPr="00A917CF" w:rsidRDefault="00A917CF" w:rsidP="006717ED">
      <w:pPr>
        <w:tabs>
          <w:tab w:val="left" w:pos="709"/>
        </w:tabs>
        <w:spacing w:before="120"/>
        <w:ind w:firstLine="720"/>
        <w:jc w:val="both"/>
        <w:rPr>
          <w:bCs/>
          <w:sz w:val="28"/>
          <w:szCs w:val="28"/>
          <w:lang w:val="vi-VN"/>
        </w:rPr>
      </w:pPr>
      <w:r w:rsidRPr="00A917CF">
        <w:rPr>
          <w:bCs/>
          <w:sz w:val="28"/>
          <w:szCs w:val="28"/>
          <w:lang w:val="vi-VN"/>
        </w:rPr>
        <w:t xml:space="preserve">h) </w:t>
      </w:r>
      <w:r w:rsidR="006717ED" w:rsidRPr="00A917CF">
        <w:rPr>
          <w:bCs/>
          <w:sz w:val="28"/>
          <w:szCs w:val="28"/>
          <w:lang w:val="vi-VN"/>
        </w:rPr>
        <w:t>Bón phân</w:t>
      </w:r>
    </w:p>
    <w:p w14:paraId="5AC57A30" w14:textId="4A1F78D1" w:rsidR="006717ED" w:rsidRPr="006B27EF" w:rsidRDefault="00A917CF" w:rsidP="006717ED">
      <w:pPr>
        <w:widowControl w:val="0"/>
        <w:tabs>
          <w:tab w:val="left" w:pos="709"/>
        </w:tabs>
        <w:spacing w:before="120" w:after="120"/>
        <w:ind w:firstLine="709"/>
        <w:jc w:val="both"/>
        <w:rPr>
          <w:rFonts w:eastAsia="Calibri"/>
          <w:sz w:val="28"/>
          <w:szCs w:val="28"/>
          <w:lang w:val="vi-VN"/>
        </w:rPr>
      </w:pPr>
      <w:r>
        <w:rPr>
          <w:rFonts w:eastAsia="Calibri"/>
          <w:sz w:val="28"/>
          <w:szCs w:val="28"/>
          <w:lang w:val="vi-VN"/>
        </w:rPr>
        <w:t>-</w:t>
      </w:r>
      <w:r w:rsidR="006717ED" w:rsidRPr="006B27EF">
        <w:rPr>
          <w:rFonts w:eastAsia="Calibri"/>
          <w:sz w:val="28"/>
          <w:szCs w:val="28"/>
          <w:lang w:val="vi-VN"/>
        </w:rPr>
        <w:t xml:space="preserve"> Bón lót: Bón toàn bộ lượng phân hữu cơ và phân lân.</w:t>
      </w:r>
    </w:p>
    <w:p w14:paraId="64ED7B8C" w14:textId="3D0D8731" w:rsidR="006717ED" w:rsidRPr="006B27EF" w:rsidRDefault="00A917CF" w:rsidP="006717ED">
      <w:pPr>
        <w:tabs>
          <w:tab w:val="left" w:pos="709"/>
        </w:tabs>
        <w:spacing w:before="120" w:after="120"/>
        <w:ind w:firstLine="709"/>
        <w:jc w:val="both"/>
        <w:rPr>
          <w:rFonts w:eastAsia="Calibri"/>
          <w:sz w:val="28"/>
          <w:szCs w:val="28"/>
          <w:lang w:val="vi-VN"/>
        </w:rPr>
      </w:pPr>
      <w:r>
        <w:rPr>
          <w:rFonts w:eastAsia="Calibri"/>
          <w:sz w:val="28"/>
          <w:szCs w:val="28"/>
          <w:lang w:val="vi-VN"/>
        </w:rPr>
        <w:t>-</w:t>
      </w:r>
      <w:r w:rsidR="006717ED" w:rsidRPr="006B27EF">
        <w:rPr>
          <w:rFonts w:eastAsia="Calibri"/>
          <w:sz w:val="28"/>
          <w:szCs w:val="28"/>
          <w:lang w:val="vi-VN"/>
        </w:rPr>
        <w:t xml:space="preserve"> Bón thúc: Lượng phân bón còn lại chia đều để bón thành 4-6 lần/năm. Cây trồng được 30 ngày bắt đầu bón</w:t>
      </w:r>
      <w:r w:rsidR="006717ED" w:rsidRPr="006B27EF">
        <w:rPr>
          <w:rFonts w:eastAsia="Calibri"/>
          <w:sz w:val="28"/>
          <w:szCs w:val="28"/>
          <w:lang w:val="nb-NO"/>
        </w:rPr>
        <w:t xml:space="preserve"> lần đầu.</w:t>
      </w:r>
      <w:r w:rsidR="006717ED" w:rsidRPr="006B27EF">
        <w:rPr>
          <w:rFonts w:eastAsia="Calibri"/>
          <w:sz w:val="28"/>
          <w:szCs w:val="28"/>
          <w:lang w:val="vi-VN"/>
        </w:rPr>
        <w:t xml:space="preserve"> </w:t>
      </w:r>
    </w:p>
    <w:p w14:paraId="22474335" w14:textId="4A364D8D" w:rsidR="005E4786" w:rsidRPr="006B27EF" w:rsidRDefault="00191AA0" w:rsidP="00576573">
      <w:pPr>
        <w:tabs>
          <w:tab w:val="left" w:pos="709"/>
        </w:tabs>
        <w:spacing w:before="120"/>
        <w:ind w:firstLine="720"/>
        <w:jc w:val="both"/>
        <w:rPr>
          <w:bCs/>
          <w:sz w:val="28"/>
          <w:szCs w:val="28"/>
          <w:lang w:val="vi-VN"/>
        </w:rPr>
      </w:pPr>
      <w:r w:rsidRPr="006B27EF">
        <w:rPr>
          <w:bCs/>
          <w:sz w:val="28"/>
          <w:szCs w:val="28"/>
        </w:rPr>
        <w:t>2</w:t>
      </w:r>
      <w:r w:rsidR="005E4786" w:rsidRPr="006B27EF">
        <w:rPr>
          <w:bCs/>
          <w:sz w:val="28"/>
          <w:szCs w:val="28"/>
          <w:lang w:val="vi-VN"/>
        </w:rPr>
        <w:t>.</w:t>
      </w:r>
      <w:r w:rsidR="006717ED" w:rsidRPr="006B27EF">
        <w:rPr>
          <w:bCs/>
          <w:sz w:val="28"/>
          <w:szCs w:val="28"/>
        </w:rPr>
        <w:t>3</w:t>
      </w:r>
      <w:r w:rsidR="005E4786" w:rsidRPr="006B27EF">
        <w:rPr>
          <w:bCs/>
          <w:sz w:val="28"/>
          <w:szCs w:val="28"/>
          <w:lang w:val="vi-VN"/>
        </w:rPr>
        <w:t>. Quản lý sinh vật gây hại</w:t>
      </w:r>
    </w:p>
    <w:p w14:paraId="480C5268" w14:textId="7B8A4B34" w:rsidR="00613E9F" w:rsidRPr="006B27EF" w:rsidRDefault="00613E9F" w:rsidP="00613E9F">
      <w:pPr>
        <w:snapToGrid w:val="0"/>
        <w:spacing w:before="120"/>
        <w:ind w:firstLine="720"/>
        <w:jc w:val="both"/>
        <w:rPr>
          <w:spacing w:val="3"/>
          <w:sz w:val="28"/>
          <w:szCs w:val="28"/>
          <w:shd w:val="clear" w:color="auto" w:fill="FFFFFF"/>
        </w:rPr>
      </w:pPr>
      <w:r w:rsidRPr="006B27EF">
        <w:rPr>
          <w:spacing w:val="3"/>
          <w:sz w:val="28"/>
          <w:szCs w:val="28"/>
          <w:shd w:val="clear" w:color="auto" w:fill="FFFFFF"/>
        </w:rPr>
        <w:t xml:space="preserve">Quản lý sinh vật gây hại dựa trên </w:t>
      </w:r>
      <w:r w:rsidR="00052451" w:rsidRPr="006B27EF">
        <w:rPr>
          <w:spacing w:val="3"/>
          <w:sz w:val="28"/>
          <w:szCs w:val="28"/>
          <w:shd w:val="clear" w:color="auto" w:fill="FFFFFF"/>
        </w:rPr>
        <w:t xml:space="preserve">6 </w:t>
      </w:r>
      <w:r w:rsidRPr="006B27EF">
        <w:rPr>
          <w:spacing w:val="3"/>
          <w:sz w:val="28"/>
          <w:szCs w:val="28"/>
          <w:shd w:val="clear" w:color="auto" w:fill="FFFFFF"/>
        </w:rPr>
        <w:t xml:space="preserve">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57AB029C" w14:textId="77777777" w:rsidR="00000EDB" w:rsidRDefault="00000EDB" w:rsidP="006B27EF">
      <w:pPr>
        <w:snapToGrid w:val="0"/>
        <w:spacing w:before="120"/>
        <w:ind w:firstLine="720"/>
        <w:jc w:val="both"/>
        <w:rPr>
          <w:sz w:val="28"/>
          <w:szCs w:val="28"/>
          <w:lang w:val="vi-VN"/>
        </w:rPr>
      </w:pPr>
      <w:r>
        <w:rPr>
          <w:sz w:val="28"/>
          <w:szCs w:val="28"/>
        </w:rPr>
        <w:t>M</w:t>
      </w:r>
      <w:r>
        <w:rPr>
          <w:sz w:val="28"/>
          <w:szCs w:val="28"/>
          <w:lang w:val="vi-VN"/>
        </w:rPr>
        <w:t>ột số sinh vật gây hại chính và biện pháp phòng chống</w:t>
      </w:r>
    </w:p>
    <w:p w14:paraId="139C2EEC" w14:textId="7A3D5703" w:rsidR="006B27EF" w:rsidRPr="006B27EF" w:rsidRDefault="00000EDB" w:rsidP="006B27EF">
      <w:pPr>
        <w:snapToGrid w:val="0"/>
        <w:spacing w:before="120"/>
        <w:ind w:firstLine="720"/>
        <w:jc w:val="both"/>
        <w:rPr>
          <w:sz w:val="28"/>
          <w:szCs w:val="28"/>
        </w:rPr>
      </w:pPr>
      <w:r w:rsidRPr="00000EDB">
        <w:rPr>
          <w:i/>
          <w:iCs/>
          <w:sz w:val="28"/>
          <w:szCs w:val="28"/>
          <w:lang w:val="vi-VN"/>
        </w:rPr>
        <w:t>S</w:t>
      </w:r>
      <w:r w:rsidR="006B27EF" w:rsidRPr="00000EDB">
        <w:rPr>
          <w:i/>
          <w:iCs/>
          <w:sz w:val="28"/>
          <w:szCs w:val="28"/>
        </w:rPr>
        <w:t>inh vật gây hại chính:</w:t>
      </w:r>
      <w:r w:rsidR="006B27EF" w:rsidRPr="006B27EF">
        <w:rPr>
          <w:sz w:val="28"/>
          <w:szCs w:val="28"/>
          <w:lang w:val="pt-BR"/>
        </w:rPr>
        <w:t xml:space="preserve"> </w:t>
      </w:r>
      <w:r>
        <w:rPr>
          <w:sz w:val="28"/>
          <w:szCs w:val="28"/>
          <w:lang w:val="vi-VN"/>
        </w:rPr>
        <w:t>r</w:t>
      </w:r>
      <w:r w:rsidR="006B27EF" w:rsidRPr="006B27EF">
        <w:rPr>
          <w:sz w:val="28"/>
          <w:szCs w:val="28"/>
          <w:lang w:val="pt-BR"/>
        </w:rPr>
        <w:t xml:space="preserve">ệp sáp phấn, </w:t>
      </w:r>
      <w:r>
        <w:rPr>
          <w:sz w:val="28"/>
          <w:szCs w:val="28"/>
          <w:lang w:val="vi-VN"/>
        </w:rPr>
        <w:t>s</w:t>
      </w:r>
      <w:r w:rsidR="006B27EF" w:rsidRPr="006B27EF">
        <w:rPr>
          <w:sz w:val="28"/>
          <w:szCs w:val="28"/>
          <w:lang w:val="pt-BR"/>
        </w:rPr>
        <w:t>âu đục quả</w:t>
      </w:r>
      <w:r w:rsidR="006B27EF" w:rsidRPr="006B27EF">
        <w:rPr>
          <w:sz w:val="28"/>
          <w:szCs w:val="28"/>
        </w:rPr>
        <w:t>.</w:t>
      </w:r>
    </w:p>
    <w:p w14:paraId="69C0E1A8" w14:textId="1A7F8446" w:rsidR="006B27EF" w:rsidRPr="00C56E96" w:rsidRDefault="006B27EF" w:rsidP="00000EDB">
      <w:pPr>
        <w:spacing w:before="120"/>
        <w:ind w:firstLine="720"/>
        <w:jc w:val="both"/>
        <w:rPr>
          <w:rFonts w:eastAsia="Calibri"/>
          <w:i/>
          <w:iCs/>
          <w:sz w:val="28"/>
          <w:szCs w:val="28"/>
        </w:rPr>
      </w:pPr>
      <w:r w:rsidRPr="00C56E96">
        <w:rPr>
          <w:rFonts w:eastAsia="Calibri"/>
          <w:i/>
          <w:iCs/>
          <w:sz w:val="28"/>
          <w:szCs w:val="28"/>
        </w:rPr>
        <w:t>Biện pháp phòng chống:</w:t>
      </w:r>
    </w:p>
    <w:p w14:paraId="279DE6A4" w14:textId="60561A89" w:rsidR="006B27EF" w:rsidRPr="006B27EF" w:rsidRDefault="00C56E96" w:rsidP="006B27EF">
      <w:pPr>
        <w:spacing w:before="120"/>
        <w:ind w:firstLine="567"/>
        <w:jc w:val="both"/>
        <w:rPr>
          <w:rFonts w:eastAsia="Calibri"/>
          <w:sz w:val="28"/>
          <w:szCs w:val="28"/>
          <w:lang w:val="nl-NL"/>
        </w:rPr>
      </w:pPr>
      <w:r>
        <w:rPr>
          <w:rFonts w:eastAsia="Calibri"/>
          <w:sz w:val="28"/>
          <w:szCs w:val="28"/>
          <w:lang w:val="vi-VN"/>
        </w:rPr>
        <w:t>-</w:t>
      </w:r>
      <w:r w:rsidR="006B27EF" w:rsidRPr="006B27EF">
        <w:rPr>
          <w:rFonts w:eastAsia="Calibri"/>
          <w:sz w:val="28"/>
          <w:szCs w:val="28"/>
        </w:rPr>
        <w:t xml:space="preserve"> </w:t>
      </w:r>
      <w:r w:rsidR="006B27EF" w:rsidRPr="006B27EF">
        <w:rPr>
          <w:rFonts w:eastAsia="Calibri"/>
          <w:sz w:val="28"/>
          <w:szCs w:val="28"/>
          <w:lang w:val="vi-VN"/>
        </w:rPr>
        <w:t xml:space="preserve">Thường xuyên vệ sinh </w:t>
      </w:r>
      <w:r>
        <w:rPr>
          <w:rFonts w:eastAsia="Calibri"/>
          <w:sz w:val="28"/>
          <w:szCs w:val="28"/>
          <w:lang w:val="vi-VN"/>
        </w:rPr>
        <w:t>vườn cây</w:t>
      </w:r>
      <w:r w:rsidR="006B27EF" w:rsidRPr="006B27EF">
        <w:rPr>
          <w:rFonts w:eastAsia="Calibri"/>
          <w:sz w:val="28"/>
          <w:szCs w:val="28"/>
          <w:lang w:val="vi-VN"/>
        </w:rPr>
        <w:t xml:space="preserve"> và tiêu hủy tàn dư thực vật</w:t>
      </w:r>
      <w:r w:rsidR="006B27EF" w:rsidRPr="006B27EF">
        <w:rPr>
          <w:rFonts w:eastAsia="Calibri"/>
          <w:spacing w:val="-6"/>
          <w:sz w:val="28"/>
          <w:szCs w:val="28"/>
          <w:lang w:val="vi-VN"/>
        </w:rPr>
        <w:t xml:space="preserve">, thoát nước tốt; chủ động tưới </w:t>
      </w:r>
      <w:r w:rsidR="006B27EF" w:rsidRPr="006B27EF">
        <w:rPr>
          <w:rFonts w:eastAsia="Calibri"/>
          <w:spacing w:val="-6"/>
          <w:sz w:val="28"/>
          <w:szCs w:val="28"/>
          <w:lang w:val="nl-NL"/>
        </w:rPr>
        <w:t xml:space="preserve">tiêu; </w:t>
      </w:r>
      <w:r w:rsidR="006B27EF" w:rsidRPr="006B27EF">
        <w:rPr>
          <w:rFonts w:eastAsia="Calibri"/>
          <w:spacing w:val="-6"/>
          <w:sz w:val="28"/>
          <w:szCs w:val="28"/>
          <w:lang w:val="vi-VN"/>
        </w:rPr>
        <w:t>s</w:t>
      </w:r>
      <w:r w:rsidR="006B27EF" w:rsidRPr="006B27EF">
        <w:rPr>
          <w:rFonts w:eastAsia="Calibri"/>
          <w:sz w:val="28"/>
          <w:szCs w:val="28"/>
          <w:lang w:val="vi-VN"/>
        </w:rPr>
        <w:t>ử dụng phân hữu cơ hoai mục, bón phân cân đối</w:t>
      </w:r>
      <w:r w:rsidR="006B27EF" w:rsidRPr="006B27EF">
        <w:rPr>
          <w:rFonts w:eastAsia="Calibri"/>
          <w:sz w:val="28"/>
          <w:szCs w:val="28"/>
          <w:lang w:val="nl-NL"/>
        </w:rPr>
        <w:t xml:space="preserve">; sử dụng giống chống chịu; xen canh hợp lý với cây trồng khác họ nhằm hạn chế sự phát sinh, phát triển của sinh vật gây hại. </w:t>
      </w:r>
    </w:p>
    <w:p w14:paraId="6FA5D7AC" w14:textId="2898221F" w:rsidR="006B27EF" w:rsidRPr="006B27EF" w:rsidRDefault="00181316" w:rsidP="006B27EF">
      <w:pPr>
        <w:spacing w:before="120"/>
        <w:ind w:firstLine="567"/>
        <w:jc w:val="both"/>
        <w:rPr>
          <w:rFonts w:eastAsia="Calibri"/>
          <w:sz w:val="28"/>
          <w:szCs w:val="28"/>
          <w:lang w:val="nl-NL"/>
        </w:rPr>
      </w:pPr>
      <w:r>
        <w:rPr>
          <w:rFonts w:eastAsia="Calibri"/>
          <w:sz w:val="28"/>
          <w:szCs w:val="28"/>
          <w:lang w:val="vi-VN"/>
        </w:rPr>
        <w:t>-</w:t>
      </w:r>
      <w:r w:rsidR="006B27EF" w:rsidRPr="006B27EF">
        <w:rPr>
          <w:rFonts w:eastAsia="Calibri"/>
          <w:sz w:val="28"/>
          <w:szCs w:val="28"/>
          <w:lang w:val="nl-NL"/>
        </w:rPr>
        <w:t xml:space="preserve"> Ngắt ổ trứng, bắt giết sâu non, lá bị sâu bệnh hại nặng đem tiêu hủy khi mật độ sâu thấp.</w:t>
      </w:r>
    </w:p>
    <w:p w14:paraId="484FE73B" w14:textId="156E47AB" w:rsidR="006B27EF" w:rsidRPr="00181316" w:rsidRDefault="00181316" w:rsidP="006B27EF">
      <w:pPr>
        <w:spacing w:before="120"/>
        <w:ind w:firstLine="567"/>
        <w:jc w:val="both"/>
        <w:rPr>
          <w:rFonts w:eastAsia="Calibri"/>
          <w:sz w:val="28"/>
          <w:szCs w:val="28"/>
          <w:lang w:val="vi-VN"/>
        </w:rPr>
      </w:pPr>
      <w:r>
        <w:rPr>
          <w:rFonts w:eastAsia="Calibri"/>
          <w:sz w:val="28"/>
          <w:szCs w:val="28"/>
          <w:lang w:val="vi-VN"/>
        </w:rPr>
        <w:t>-</w:t>
      </w:r>
      <w:r w:rsidR="006B27EF" w:rsidRPr="006B27EF">
        <w:rPr>
          <w:rFonts w:eastAsia="Calibri"/>
          <w:sz w:val="28"/>
          <w:szCs w:val="28"/>
          <w:lang w:val="nl-NL"/>
        </w:rPr>
        <w:t xml:space="preserve"> Sử dụng sản phẩm có nấm đối kháng </w:t>
      </w:r>
      <w:r w:rsidR="006B27EF" w:rsidRPr="006B27EF">
        <w:rPr>
          <w:rFonts w:eastAsia="Calibri"/>
          <w:i/>
          <w:iCs/>
          <w:sz w:val="28"/>
          <w:szCs w:val="28"/>
          <w:lang w:val="nl-NL"/>
        </w:rPr>
        <w:t xml:space="preserve">Trichoderma </w:t>
      </w:r>
      <w:r w:rsidR="006B27EF" w:rsidRPr="006B27EF">
        <w:rPr>
          <w:rFonts w:eastAsia="Calibri"/>
          <w:sz w:val="28"/>
          <w:szCs w:val="28"/>
          <w:lang w:val="nl-NL"/>
        </w:rPr>
        <w:t>ủ với phân hữu cơ hoai mục; sử dụng các chế phẩm sinh học</w:t>
      </w:r>
      <w:r>
        <w:rPr>
          <w:rFonts w:eastAsia="Calibri"/>
          <w:sz w:val="28"/>
          <w:szCs w:val="28"/>
          <w:lang w:val="vi-VN"/>
        </w:rPr>
        <w:t>.</w:t>
      </w:r>
    </w:p>
    <w:p w14:paraId="3C66A51D" w14:textId="6AE2BEE6" w:rsidR="006B27EF" w:rsidRPr="006B27EF" w:rsidRDefault="00181316" w:rsidP="006B27EF">
      <w:pPr>
        <w:spacing w:before="120"/>
        <w:ind w:firstLine="567"/>
        <w:jc w:val="both"/>
        <w:rPr>
          <w:sz w:val="28"/>
          <w:szCs w:val="28"/>
        </w:rPr>
      </w:pPr>
      <w:r>
        <w:rPr>
          <w:sz w:val="28"/>
          <w:szCs w:val="28"/>
          <w:lang w:val="vi-VN"/>
        </w:rPr>
        <w:lastRenderedPageBreak/>
        <w:t>-</w:t>
      </w:r>
      <w:r w:rsidR="006B27EF" w:rsidRPr="006B27EF">
        <w:rPr>
          <w:sz w:val="28"/>
          <w:szCs w:val="28"/>
          <w:lang w:val="nl-NL"/>
        </w:rPr>
        <w:t xml:space="preserve"> Ưu tiên sử dụng các loại thuốc bảo vệ thực vật có nguồn gốc sinh học, thảo mộc, có độ độc thấp, thời gian cách ly ngắn, </w:t>
      </w:r>
      <w:r>
        <w:rPr>
          <w:sz w:val="28"/>
          <w:szCs w:val="28"/>
          <w:lang w:val="nl-NL"/>
        </w:rPr>
        <w:t>nhanh</w:t>
      </w:r>
      <w:r w:rsidR="006B27EF" w:rsidRPr="006B27EF">
        <w:rPr>
          <w:sz w:val="28"/>
          <w:szCs w:val="28"/>
          <w:lang w:val="nl-NL"/>
        </w:rPr>
        <w:t xml:space="preserve"> phân hủy và ít ảnh hưởng đến các loài thiên địch có ích trên </w:t>
      </w:r>
      <w:r>
        <w:rPr>
          <w:sz w:val="28"/>
          <w:szCs w:val="28"/>
          <w:lang w:val="nl-NL"/>
        </w:rPr>
        <w:t>v</w:t>
      </w:r>
      <w:r>
        <w:rPr>
          <w:sz w:val="28"/>
          <w:szCs w:val="28"/>
          <w:lang w:val="vi-VN"/>
        </w:rPr>
        <w:t>ườn cây</w:t>
      </w:r>
      <w:r w:rsidR="006B27EF" w:rsidRPr="006B27EF">
        <w:rPr>
          <w:sz w:val="28"/>
          <w:szCs w:val="28"/>
          <w:lang w:val="nl-NL"/>
        </w:rPr>
        <w:t>.</w:t>
      </w:r>
    </w:p>
    <w:p w14:paraId="020CC6A4" w14:textId="66C7D58B" w:rsidR="005E4786" w:rsidRPr="00154638" w:rsidRDefault="00154638" w:rsidP="00576573">
      <w:pPr>
        <w:tabs>
          <w:tab w:val="left" w:pos="709"/>
        </w:tabs>
        <w:spacing w:before="120"/>
        <w:ind w:firstLine="720"/>
        <w:jc w:val="both"/>
        <w:rPr>
          <w:sz w:val="28"/>
          <w:szCs w:val="28"/>
          <w:lang w:val="vi-VN"/>
        </w:rPr>
      </w:pPr>
      <w:r w:rsidRPr="00154638">
        <w:rPr>
          <w:sz w:val="28"/>
          <w:szCs w:val="28"/>
          <w:lang w:val="vi-VN"/>
        </w:rPr>
        <w:t xml:space="preserve">2.4 </w:t>
      </w:r>
      <w:r w:rsidR="005E4786" w:rsidRPr="00154638">
        <w:rPr>
          <w:sz w:val="28"/>
          <w:szCs w:val="28"/>
          <w:lang w:val="vi-VN"/>
        </w:rPr>
        <w:t>Thu hoạch</w:t>
      </w:r>
    </w:p>
    <w:p w14:paraId="3F2D39ED" w14:textId="1F7043F7" w:rsidR="005E4786" w:rsidRPr="006B27EF" w:rsidRDefault="005E4786" w:rsidP="00576573">
      <w:pPr>
        <w:tabs>
          <w:tab w:val="left" w:pos="709"/>
        </w:tabs>
        <w:spacing w:before="120"/>
        <w:ind w:firstLine="720"/>
        <w:jc w:val="both"/>
        <w:rPr>
          <w:sz w:val="28"/>
          <w:szCs w:val="28"/>
          <w:lang w:val="vi-VN"/>
        </w:rPr>
      </w:pPr>
      <w:r w:rsidRPr="006B27EF">
        <w:rPr>
          <w:sz w:val="28"/>
          <w:szCs w:val="28"/>
          <w:lang w:val="vi-VN"/>
        </w:rPr>
        <w:t>Cây cóc ghép sau trồng 2 năm sẽ cho quả ổn định. Khi thu hoạch dùng dao, kéo cắt cả chùm quả.</w:t>
      </w:r>
      <w:r w:rsidRPr="006B27EF">
        <w:rPr>
          <w:sz w:val="28"/>
          <w:szCs w:val="28"/>
          <w:shd w:val="clear" w:color="auto" w:fill="FFFFFF"/>
          <w:lang w:val="vi-VN"/>
        </w:rPr>
        <w:t xml:space="preserve"> </w:t>
      </w:r>
    </w:p>
    <w:p w14:paraId="5DD7168D" w14:textId="77777777" w:rsidR="00A6488F" w:rsidRDefault="00A6488F" w:rsidP="00410D22">
      <w:pPr>
        <w:shd w:val="clear" w:color="auto" w:fill="FFFFFF"/>
        <w:spacing w:before="120"/>
        <w:ind w:firstLine="630"/>
        <w:jc w:val="both"/>
        <w:rPr>
          <w:b/>
          <w:sz w:val="28"/>
          <w:szCs w:val="28"/>
        </w:rPr>
      </w:pPr>
      <w:bookmarkStart w:id="1" w:name="_Hlk187825187"/>
    </w:p>
    <w:p w14:paraId="4D5F5B39" w14:textId="4037C824" w:rsidR="00410D22" w:rsidRDefault="004D1F00" w:rsidP="00597442">
      <w:pPr>
        <w:shd w:val="clear" w:color="auto" w:fill="FFFFFF"/>
        <w:spacing w:before="120"/>
        <w:ind w:firstLine="709"/>
        <w:jc w:val="both"/>
        <w:rPr>
          <w:b/>
          <w:bCs/>
          <w:sz w:val="28"/>
          <w:szCs w:val="28"/>
        </w:rPr>
      </w:pPr>
      <w:r w:rsidRPr="00C3318A">
        <w:rPr>
          <w:sz w:val="28"/>
          <w:szCs w:val="28"/>
          <w:lang w:val="vi-VN"/>
        </w:rPr>
        <w:t xml:space="preserve">Phần </w:t>
      </w:r>
      <w:r w:rsidR="00C3318A" w:rsidRPr="00C3318A">
        <w:rPr>
          <w:sz w:val="28"/>
          <w:szCs w:val="28"/>
          <w:lang w:val="vi-VN"/>
        </w:rPr>
        <w:t>II</w:t>
      </w:r>
      <w:r w:rsidR="00410D22" w:rsidRPr="00D75032">
        <w:rPr>
          <w:b/>
          <w:sz w:val="28"/>
          <w:szCs w:val="28"/>
          <w:lang w:val="vi-VN"/>
        </w:rPr>
        <w:t xml:space="preserve">: </w:t>
      </w:r>
      <w:r w:rsidR="00410D22" w:rsidRPr="00D75032">
        <w:rPr>
          <w:b/>
          <w:bCs/>
          <w:sz w:val="28"/>
          <w:szCs w:val="28"/>
        </w:rPr>
        <w:t xml:space="preserve">ĐỊNH MỨC </w:t>
      </w:r>
      <w:r w:rsidR="00410D22">
        <w:rPr>
          <w:b/>
          <w:bCs/>
          <w:sz w:val="28"/>
          <w:szCs w:val="28"/>
        </w:rPr>
        <w:t>VẬT TƯ NÔNG NGHIỆP, CÔNG LAO ĐỘNG</w:t>
      </w:r>
      <w:r w:rsidR="00410D22" w:rsidRPr="00D75032">
        <w:rPr>
          <w:b/>
          <w:bCs/>
          <w:sz w:val="28"/>
          <w:szCs w:val="28"/>
        </w:rPr>
        <w:t xml:space="preserve"> </w:t>
      </w:r>
    </w:p>
    <w:p w14:paraId="27756A4D" w14:textId="30EC1301" w:rsidR="00410D22" w:rsidRPr="006B27EF" w:rsidRDefault="00410D22" w:rsidP="00597442">
      <w:pPr>
        <w:shd w:val="clear" w:color="auto" w:fill="FFFFFF"/>
        <w:spacing w:before="120"/>
        <w:ind w:firstLine="709"/>
        <w:jc w:val="both"/>
        <w:rPr>
          <w:sz w:val="28"/>
          <w:szCs w:val="28"/>
          <w:lang w:val="vi-VN"/>
        </w:rPr>
      </w:pPr>
      <w:r>
        <w:rPr>
          <w:sz w:val="28"/>
          <w:szCs w:val="28"/>
        </w:rPr>
        <w:t>Quy mô 1</w:t>
      </w:r>
      <w:r w:rsidR="00154638">
        <w:rPr>
          <w:sz w:val="28"/>
          <w:szCs w:val="28"/>
          <w:lang w:val="vi-VN"/>
        </w:rPr>
        <w:t xml:space="preserve"> </w:t>
      </w:r>
      <w:r>
        <w:rPr>
          <w:sz w:val="28"/>
          <w:szCs w:val="28"/>
        </w:rPr>
        <w:t>ha, m</w:t>
      </w:r>
      <w:r w:rsidRPr="006B27EF">
        <w:rPr>
          <w:sz w:val="28"/>
          <w:szCs w:val="28"/>
          <w:lang w:val="vi-VN"/>
        </w:rPr>
        <w:t>ật độ trung bình 280 cây/ha, khoảng cách cây cách cây 6m, hàng cách hàng 6m.</w:t>
      </w:r>
    </w:p>
    <w:p w14:paraId="2BD184C3" w14:textId="5DF87FDB" w:rsidR="005E4786" w:rsidRPr="00597442" w:rsidRDefault="00597442" w:rsidP="00597442">
      <w:pPr>
        <w:widowControl w:val="0"/>
        <w:tabs>
          <w:tab w:val="left" w:pos="500"/>
        </w:tabs>
        <w:autoSpaceDE w:val="0"/>
        <w:autoSpaceDN w:val="0"/>
        <w:spacing w:before="120" w:after="60"/>
        <w:ind w:firstLine="709"/>
        <w:rPr>
          <w:b/>
          <w:bCs/>
          <w:sz w:val="28"/>
          <w:szCs w:val="28"/>
        </w:rPr>
      </w:pPr>
      <w:r>
        <w:rPr>
          <w:b/>
          <w:bCs/>
          <w:sz w:val="28"/>
          <w:szCs w:val="28"/>
          <w:lang w:val="vi-VN"/>
        </w:rPr>
        <w:tab/>
        <w:t xml:space="preserve">1. </w:t>
      </w:r>
      <w:r w:rsidR="005E4786" w:rsidRPr="00597442">
        <w:rPr>
          <w:b/>
          <w:bCs/>
          <w:sz w:val="28"/>
          <w:szCs w:val="28"/>
        </w:rPr>
        <w:t>Định mức vật</w:t>
      </w:r>
      <w:r w:rsidR="005E4786" w:rsidRPr="00597442">
        <w:rPr>
          <w:b/>
          <w:bCs/>
          <w:spacing w:val="-1"/>
          <w:sz w:val="28"/>
          <w:szCs w:val="28"/>
        </w:rPr>
        <w:t xml:space="preserve"> </w:t>
      </w:r>
      <w:r w:rsidR="005E4786" w:rsidRPr="00597442">
        <w:rPr>
          <w:b/>
          <w:bCs/>
          <w:sz w:val="28"/>
          <w:szCs w:val="28"/>
        </w:rPr>
        <w:t>tư</w:t>
      </w:r>
      <w:r w:rsidR="003977C4" w:rsidRPr="00597442">
        <w:rPr>
          <w:b/>
          <w:bCs/>
          <w:sz w:val="28"/>
          <w:szCs w:val="28"/>
        </w:rPr>
        <w:t xml:space="preserve"> nông nghiệp</w:t>
      </w:r>
      <w:bookmarkEnd w:id="1"/>
    </w:p>
    <w:tbl>
      <w:tblPr>
        <w:tblW w:w="8628" w:type="dxa"/>
        <w:jc w:val="center"/>
        <w:tblLook w:val="04A0" w:firstRow="1" w:lastRow="0" w:firstColumn="1" w:lastColumn="0" w:noHBand="0" w:noVBand="1"/>
      </w:tblPr>
      <w:tblGrid>
        <w:gridCol w:w="704"/>
        <w:gridCol w:w="2516"/>
        <w:gridCol w:w="1028"/>
        <w:gridCol w:w="1380"/>
        <w:gridCol w:w="1620"/>
        <w:gridCol w:w="1380"/>
      </w:tblGrid>
      <w:tr w:rsidR="00637B6B" w:rsidRPr="00637B6B" w14:paraId="7E5A1797" w14:textId="77777777" w:rsidTr="00637B6B">
        <w:trPr>
          <w:trHeight w:val="360"/>
          <w:jc w:val="center"/>
        </w:trPr>
        <w:tc>
          <w:tcPr>
            <w:tcW w:w="7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615B14" w14:textId="15DF8D70" w:rsidR="00637B6B" w:rsidRPr="00637B6B" w:rsidRDefault="00637B6B" w:rsidP="00637B6B">
            <w:pPr>
              <w:jc w:val="center"/>
              <w:rPr>
                <w:b/>
                <w:bCs/>
                <w:color w:val="000000"/>
                <w:sz w:val="28"/>
                <w:szCs w:val="28"/>
                <w:lang/>
              </w:rPr>
            </w:pPr>
            <w:r w:rsidRPr="00637B6B">
              <w:rPr>
                <w:b/>
                <w:bCs/>
                <w:color w:val="000000"/>
                <w:sz w:val="28"/>
                <w:szCs w:val="28"/>
                <w:lang/>
              </w:rPr>
              <w:t>TT</w:t>
            </w:r>
          </w:p>
        </w:tc>
        <w:tc>
          <w:tcPr>
            <w:tcW w:w="25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DEFE089" w14:textId="77777777" w:rsidR="00637B6B" w:rsidRPr="00637B6B" w:rsidRDefault="00637B6B" w:rsidP="00637B6B">
            <w:pPr>
              <w:jc w:val="center"/>
              <w:rPr>
                <w:b/>
                <w:bCs/>
                <w:color w:val="000000"/>
                <w:sz w:val="28"/>
                <w:szCs w:val="28"/>
                <w:lang/>
              </w:rPr>
            </w:pPr>
            <w:r w:rsidRPr="00637B6B">
              <w:rPr>
                <w:b/>
                <w:bCs/>
                <w:color w:val="000000"/>
                <w:sz w:val="28"/>
                <w:szCs w:val="28"/>
                <w:lang/>
              </w:rPr>
              <w:t>Nội dung</w:t>
            </w:r>
          </w:p>
        </w:tc>
        <w:tc>
          <w:tcPr>
            <w:tcW w:w="102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685D28A" w14:textId="77777777" w:rsidR="00637B6B" w:rsidRPr="00637B6B" w:rsidRDefault="00637B6B" w:rsidP="00637B6B">
            <w:pPr>
              <w:jc w:val="center"/>
              <w:rPr>
                <w:b/>
                <w:bCs/>
                <w:color w:val="000000"/>
                <w:sz w:val="28"/>
                <w:szCs w:val="28"/>
                <w:lang/>
              </w:rPr>
            </w:pPr>
            <w:r w:rsidRPr="00637B6B">
              <w:rPr>
                <w:b/>
                <w:bCs/>
                <w:color w:val="000000"/>
                <w:sz w:val="28"/>
                <w:szCs w:val="28"/>
                <w:lang/>
              </w:rPr>
              <w:t>ĐVT</w:t>
            </w:r>
          </w:p>
        </w:tc>
        <w:tc>
          <w:tcPr>
            <w:tcW w:w="4380" w:type="dxa"/>
            <w:gridSpan w:val="3"/>
            <w:tcBorders>
              <w:top w:val="single" w:sz="4" w:space="0" w:color="auto"/>
              <w:left w:val="nil"/>
              <w:bottom w:val="single" w:sz="4" w:space="0" w:color="auto"/>
              <w:right w:val="single" w:sz="4" w:space="0" w:color="auto"/>
            </w:tcBorders>
            <w:shd w:val="clear" w:color="auto" w:fill="auto"/>
            <w:vAlign w:val="center"/>
            <w:hideMark/>
          </w:tcPr>
          <w:p w14:paraId="06EAF232" w14:textId="77777777" w:rsidR="00637B6B" w:rsidRPr="00637B6B" w:rsidRDefault="00637B6B" w:rsidP="00637B6B">
            <w:pPr>
              <w:jc w:val="center"/>
              <w:rPr>
                <w:b/>
                <w:bCs/>
                <w:color w:val="000000"/>
                <w:sz w:val="28"/>
                <w:szCs w:val="28"/>
                <w:lang/>
              </w:rPr>
            </w:pPr>
            <w:r w:rsidRPr="00637B6B">
              <w:rPr>
                <w:b/>
                <w:bCs/>
                <w:color w:val="000000"/>
                <w:sz w:val="28"/>
                <w:szCs w:val="28"/>
                <w:lang/>
              </w:rPr>
              <w:t>Số lượng</w:t>
            </w:r>
          </w:p>
        </w:tc>
      </w:tr>
      <w:tr w:rsidR="00637B6B" w:rsidRPr="00637B6B" w14:paraId="34D3FDE7" w14:textId="77777777" w:rsidTr="00637B6B">
        <w:trPr>
          <w:trHeight w:val="760"/>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6147FB3B" w14:textId="77777777" w:rsidR="00637B6B" w:rsidRPr="00637B6B" w:rsidRDefault="00637B6B" w:rsidP="00637B6B">
            <w:pPr>
              <w:rPr>
                <w:b/>
                <w:bCs/>
                <w:color w:val="000000"/>
                <w:sz w:val="28"/>
                <w:szCs w:val="28"/>
                <w:lang/>
              </w:rPr>
            </w:pPr>
          </w:p>
        </w:tc>
        <w:tc>
          <w:tcPr>
            <w:tcW w:w="2516" w:type="dxa"/>
            <w:vMerge/>
            <w:tcBorders>
              <w:top w:val="single" w:sz="4" w:space="0" w:color="auto"/>
              <w:left w:val="single" w:sz="4" w:space="0" w:color="auto"/>
              <w:bottom w:val="single" w:sz="4" w:space="0" w:color="auto"/>
              <w:right w:val="single" w:sz="4" w:space="0" w:color="auto"/>
            </w:tcBorders>
            <w:vAlign w:val="center"/>
            <w:hideMark/>
          </w:tcPr>
          <w:p w14:paraId="217DFE8C" w14:textId="77777777" w:rsidR="00637B6B" w:rsidRPr="00637B6B" w:rsidRDefault="00637B6B" w:rsidP="00637B6B">
            <w:pPr>
              <w:rPr>
                <w:b/>
                <w:bCs/>
                <w:color w:val="000000"/>
                <w:sz w:val="28"/>
                <w:szCs w:val="28"/>
                <w:lang/>
              </w:rPr>
            </w:pPr>
          </w:p>
        </w:tc>
        <w:tc>
          <w:tcPr>
            <w:tcW w:w="1028" w:type="dxa"/>
            <w:vMerge/>
            <w:tcBorders>
              <w:top w:val="single" w:sz="4" w:space="0" w:color="auto"/>
              <w:left w:val="single" w:sz="4" w:space="0" w:color="auto"/>
              <w:bottom w:val="single" w:sz="4" w:space="0" w:color="auto"/>
              <w:right w:val="single" w:sz="4" w:space="0" w:color="auto"/>
            </w:tcBorders>
            <w:vAlign w:val="center"/>
            <w:hideMark/>
          </w:tcPr>
          <w:p w14:paraId="799AFADA" w14:textId="77777777" w:rsidR="00637B6B" w:rsidRPr="00637B6B" w:rsidRDefault="00637B6B" w:rsidP="00637B6B">
            <w:pPr>
              <w:rPr>
                <w:b/>
                <w:bCs/>
                <w:color w:val="000000"/>
                <w:sz w:val="28"/>
                <w:szCs w:val="28"/>
                <w:lang/>
              </w:rPr>
            </w:pPr>
          </w:p>
        </w:tc>
        <w:tc>
          <w:tcPr>
            <w:tcW w:w="1380" w:type="dxa"/>
            <w:tcBorders>
              <w:top w:val="nil"/>
              <w:left w:val="nil"/>
              <w:bottom w:val="single" w:sz="4" w:space="0" w:color="auto"/>
              <w:right w:val="single" w:sz="4" w:space="0" w:color="auto"/>
            </w:tcBorders>
            <w:shd w:val="clear" w:color="auto" w:fill="auto"/>
            <w:vAlign w:val="center"/>
            <w:hideMark/>
          </w:tcPr>
          <w:p w14:paraId="49966DAA" w14:textId="77777777" w:rsidR="00637B6B" w:rsidRPr="00637B6B" w:rsidRDefault="00637B6B" w:rsidP="00637B6B">
            <w:pPr>
              <w:jc w:val="center"/>
              <w:rPr>
                <w:b/>
                <w:bCs/>
                <w:color w:val="000000"/>
                <w:sz w:val="28"/>
                <w:szCs w:val="28"/>
                <w:lang/>
              </w:rPr>
            </w:pPr>
            <w:r w:rsidRPr="00637B6B">
              <w:rPr>
                <w:b/>
                <w:bCs/>
                <w:color w:val="000000"/>
                <w:sz w:val="28"/>
                <w:szCs w:val="28"/>
                <w:lang/>
              </w:rPr>
              <w:t>Năm 1</w:t>
            </w:r>
          </w:p>
        </w:tc>
        <w:tc>
          <w:tcPr>
            <w:tcW w:w="1620" w:type="dxa"/>
            <w:tcBorders>
              <w:top w:val="nil"/>
              <w:left w:val="nil"/>
              <w:bottom w:val="single" w:sz="4" w:space="0" w:color="auto"/>
              <w:right w:val="single" w:sz="4" w:space="0" w:color="auto"/>
            </w:tcBorders>
            <w:shd w:val="clear" w:color="auto" w:fill="auto"/>
            <w:vAlign w:val="center"/>
            <w:hideMark/>
          </w:tcPr>
          <w:p w14:paraId="2AF9DEF6" w14:textId="77777777" w:rsidR="00637B6B" w:rsidRPr="00637B6B" w:rsidRDefault="00637B6B" w:rsidP="00637B6B">
            <w:pPr>
              <w:jc w:val="center"/>
              <w:rPr>
                <w:b/>
                <w:bCs/>
                <w:color w:val="000000"/>
                <w:sz w:val="28"/>
                <w:szCs w:val="28"/>
                <w:lang/>
              </w:rPr>
            </w:pPr>
            <w:r w:rsidRPr="00637B6B">
              <w:rPr>
                <w:b/>
                <w:bCs/>
                <w:color w:val="000000"/>
                <w:sz w:val="28"/>
                <w:szCs w:val="28"/>
                <w:lang/>
              </w:rPr>
              <w:t>Năm 2</w:t>
            </w:r>
          </w:p>
        </w:tc>
        <w:tc>
          <w:tcPr>
            <w:tcW w:w="1380" w:type="dxa"/>
            <w:tcBorders>
              <w:top w:val="nil"/>
              <w:left w:val="nil"/>
              <w:bottom w:val="single" w:sz="4" w:space="0" w:color="auto"/>
              <w:right w:val="single" w:sz="4" w:space="0" w:color="auto"/>
            </w:tcBorders>
            <w:shd w:val="clear" w:color="auto" w:fill="auto"/>
            <w:vAlign w:val="center"/>
            <w:hideMark/>
          </w:tcPr>
          <w:p w14:paraId="4EEB52CA" w14:textId="77777777" w:rsidR="00637B6B" w:rsidRPr="00637B6B" w:rsidRDefault="00637B6B" w:rsidP="00637B6B">
            <w:pPr>
              <w:jc w:val="center"/>
              <w:rPr>
                <w:b/>
                <w:bCs/>
                <w:color w:val="000000"/>
                <w:sz w:val="28"/>
                <w:szCs w:val="28"/>
                <w:lang/>
              </w:rPr>
            </w:pPr>
            <w:r w:rsidRPr="00637B6B">
              <w:rPr>
                <w:b/>
                <w:bCs/>
                <w:color w:val="000000"/>
                <w:sz w:val="28"/>
                <w:szCs w:val="28"/>
                <w:lang/>
              </w:rPr>
              <w:t>Năm 3 trở đi</w:t>
            </w:r>
          </w:p>
        </w:tc>
      </w:tr>
      <w:tr w:rsidR="00637B6B" w:rsidRPr="00637B6B" w14:paraId="3EB154EF" w14:textId="77777777" w:rsidTr="00637B6B">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43C05DAF" w14:textId="77777777" w:rsidR="00637B6B" w:rsidRPr="00637B6B" w:rsidRDefault="00637B6B" w:rsidP="00637B6B">
            <w:pPr>
              <w:jc w:val="center"/>
              <w:rPr>
                <w:color w:val="000000"/>
                <w:sz w:val="28"/>
                <w:szCs w:val="28"/>
                <w:lang/>
              </w:rPr>
            </w:pPr>
            <w:r w:rsidRPr="00637B6B">
              <w:rPr>
                <w:color w:val="000000"/>
                <w:sz w:val="28"/>
                <w:szCs w:val="28"/>
                <w:lang/>
              </w:rPr>
              <w:t>1</w:t>
            </w:r>
          </w:p>
        </w:tc>
        <w:tc>
          <w:tcPr>
            <w:tcW w:w="2516" w:type="dxa"/>
            <w:tcBorders>
              <w:top w:val="nil"/>
              <w:left w:val="nil"/>
              <w:bottom w:val="single" w:sz="4" w:space="0" w:color="auto"/>
              <w:right w:val="single" w:sz="4" w:space="0" w:color="auto"/>
            </w:tcBorders>
            <w:shd w:val="clear" w:color="auto" w:fill="auto"/>
            <w:vAlign w:val="center"/>
            <w:hideMark/>
          </w:tcPr>
          <w:p w14:paraId="45D6E973" w14:textId="77777777" w:rsidR="00637B6B" w:rsidRPr="00637B6B" w:rsidRDefault="00637B6B" w:rsidP="00637B6B">
            <w:pPr>
              <w:rPr>
                <w:color w:val="000000"/>
                <w:sz w:val="28"/>
                <w:szCs w:val="28"/>
                <w:lang/>
              </w:rPr>
            </w:pPr>
            <w:r w:rsidRPr="00637B6B">
              <w:rPr>
                <w:color w:val="000000"/>
                <w:sz w:val="28"/>
                <w:szCs w:val="28"/>
                <w:lang/>
              </w:rPr>
              <w:t>Giống</w:t>
            </w:r>
          </w:p>
        </w:tc>
        <w:tc>
          <w:tcPr>
            <w:tcW w:w="1028" w:type="dxa"/>
            <w:tcBorders>
              <w:top w:val="nil"/>
              <w:left w:val="nil"/>
              <w:bottom w:val="single" w:sz="4" w:space="0" w:color="auto"/>
              <w:right w:val="single" w:sz="4" w:space="0" w:color="auto"/>
            </w:tcBorders>
            <w:shd w:val="clear" w:color="auto" w:fill="auto"/>
            <w:vAlign w:val="center"/>
            <w:hideMark/>
          </w:tcPr>
          <w:p w14:paraId="60C6C9AD" w14:textId="77777777" w:rsidR="00637B6B" w:rsidRPr="00637B6B" w:rsidRDefault="00637B6B" w:rsidP="00637B6B">
            <w:pPr>
              <w:jc w:val="center"/>
              <w:rPr>
                <w:color w:val="000000"/>
                <w:sz w:val="28"/>
                <w:szCs w:val="28"/>
                <w:lang/>
              </w:rPr>
            </w:pPr>
            <w:r w:rsidRPr="00637B6B">
              <w:rPr>
                <w:color w:val="000000"/>
                <w:sz w:val="28"/>
                <w:szCs w:val="28"/>
                <w:lang/>
              </w:rPr>
              <w:t>Cây</w:t>
            </w:r>
          </w:p>
        </w:tc>
        <w:tc>
          <w:tcPr>
            <w:tcW w:w="1380" w:type="dxa"/>
            <w:tcBorders>
              <w:top w:val="nil"/>
              <w:left w:val="nil"/>
              <w:bottom w:val="single" w:sz="4" w:space="0" w:color="auto"/>
              <w:right w:val="single" w:sz="4" w:space="0" w:color="auto"/>
            </w:tcBorders>
            <w:shd w:val="clear" w:color="auto" w:fill="auto"/>
            <w:vAlign w:val="center"/>
            <w:hideMark/>
          </w:tcPr>
          <w:p w14:paraId="4533D713" w14:textId="77777777" w:rsidR="00637B6B" w:rsidRPr="00637B6B" w:rsidRDefault="00637B6B" w:rsidP="00637B6B">
            <w:pPr>
              <w:jc w:val="center"/>
              <w:rPr>
                <w:color w:val="000000"/>
                <w:sz w:val="28"/>
                <w:szCs w:val="28"/>
                <w:lang/>
              </w:rPr>
            </w:pPr>
            <w:r w:rsidRPr="00637B6B">
              <w:rPr>
                <w:color w:val="000000"/>
                <w:sz w:val="28"/>
                <w:szCs w:val="28"/>
                <w:lang/>
              </w:rPr>
              <w:t>280</w:t>
            </w:r>
          </w:p>
        </w:tc>
        <w:tc>
          <w:tcPr>
            <w:tcW w:w="1620" w:type="dxa"/>
            <w:tcBorders>
              <w:top w:val="nil"/>
              <w:left w:val="nil"/>
              <w:bottom w:val="single" w:sz="4" w:space="0" w:color="auto"/>
              <w:right w:val="single" w:sz="4" w:space="0" w:color="auto"/>
            </w:tcBorders>
            <w:shd w:val="clear" w:color="auto" w:fill="auto"/>
            <w:vAlign w:val="center"/>
            <w:hideMark/>
          </w:tcPr>
          <w:p w14:paraId="70CEDCF3" w14:textId="77777777" w:rsidR="00637B6B" w:rsidRPr="00637B6B" w:rsidRDefault="00637B6B" w:rsidP="00637B6B">
            <w:pPr>
              <w:jc w:val="center"/>
              <w:rPr>
                <w:color w:val="000000"/>
                <w:sz w:val="28"/>
                <w:szCs w:val="28"/>
                <w:lang/>
              </w:rPr>
            </w:pPr>
            <w:r w:rsidRPr="00637B6B">
              <w:rPr>
                <w:color w:val="000000"/>
                <w:sz w:val="28"/>
                <w:szCs w:val="28"/>
                <w:lang/>
              </w:rPr>
              <w:t> </w:t>
            </w:r>
          </w:p>
        </w:tc>
        <w:tc>
          <w:tcPr>
            <w:tcW w:w="1380" w:type="dxa"/>
            <w:tcBorders>
              <w:top w:val="nil"/>
              <w:left w:val="nil"/>
              <w:bottom w:val="single" w:sz="4" w:space="0" w:color="auto"/>
              <w:right w:val="single" w:sz="4" w:space="0" w:color="auto"/>
            </w:tcBorders>
            <w:shd w:val="clear" w:color="auto" w:fill="auto"/>
            <w:vAlign w:val="center"/>
            <w:hideMark/>
          </w:tcPr>
          <w:p w14:paraId="4AFF4971" w14:textId="77777777" w:rsidR="00637B6B" w:rsidRPr="00637B6B" w:rsidRDefault="00637B6B" w:rsidP="00637B6B">
            <w:pPr>
              <w:jc w:val="center"/>
              <w:rPr>
                <w:color w:val="000000"/>
                <w:sz w:val="28"/>
                <w:szCs w:val="28"/>
                <w:lang/>
              </w:rPr>
            </w:pPr>
            <w:r w:rsidRPr="00637B6B">
              <w:rPr>
                <w:color w:val="000000"/>
                <w:sz w:val="28"/>
                <w:szCs w:val="28"/>
                <w:lang/>
              </w:rPr>
              <w:t> </w:t>
            </w:r>
          </w:p>
        </w:tc>
      </w:tr>
      <w:tr w:rsidR="00637B6B" w:rsidRPr="00637B6B" w14:paraId="3B466BE2" w14:textId="77777777" w:rsidTr="00637B6B">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34142958" w14:textId="77777777" w:rsidR="00637B6B" w:rsidRPr="00637B6B" w:rsidRDefault="00637B6B" w:rsidP="00637B6B">
            <w:pPr>
              <w:jc w:val="center"/>
              <w:rPr>
                <w:color w:val="000000"/>
                <w:sz w:val="28"/>
                <w:szCs w:val="28"/>
                <w:lang/>
              </w:rPr>
            </w:pPr>
            <w:r w:rsidRPr="00637B6B">
              <w:rPr>
                <w:color w:val="000000"/>
                <w:sz w:val="28"/>
                <w:szCs w:val="28"/>
                <w:lang/>
              </w:rPr>
              <w:t>2</w:t>
            </w:r>
          </w:p>
        </w:tc>
        <w:tc>
          <w:tcPr>
            <w:tcW w:w="2516" w:type="dxa"/>
            <w:tcBorders>
              <w:top w:val="nil"/>
              <w:left w:val="nil"/>
              <w:bottom w:val="single" w:sz="4" w:space="0" w:color="auto"/>
              <w:right w:val="single" w:sz="4" w:space="0" w:color="auto"/>
            </w:tcBorders>
            <w:shd w:val="clear" w:color="auto" w:fill="auto"/>
            <w:vAlign w:val="center"/>
            <w:hideMark/>
          </w:tcPr>
          <w:p w14:paraId="0482EA9E" w14:textId="77777777" w:rsidR="00637B6B" w:rsidRPr="00637B6B" w:rsidRDefault="00637B6B" w:rsidP="00637B6B">
            <w:pPr>
              <w:rPr>
                <w:color w:val="000000"/>
                <w:sz w:val="28"/>
                <w:szCs w:val="28"/>
                <w:lang/>
              </w:rPr>
            </w:pPr>
            <w:r w:rsidRPr="00637B6B">
              <w:rPr>
                <w:color w:val="000000"/>
                <w:sz w:val="28"/>
                <w:szCs w:val="28"/>
                <w:lang/>
              </w:rPr>
              <w:t>Vôi nông nghiệp</w:t>
            </w:r>
          </w:p>
        </w:tc>
        <w:tc>
          <w:tcPr>
            <w:tcW w:w="1028" w:type="dxa"/>
            <w:tcBorders>
              <w:top w:val="nil"/>
              <w:left w:val="nil"/>
              <w:bottom w:val="single" w:sz="4" w:space="0" w:color="auto"/>
              <w:right w:val="single" w:sz="4" w:space="0" w:color="auto"/>
            </w:tcBorders>
            <w:shd w:val="clear" w:color="auto" w:fill="auto"/>
            <w:vAlign w:val="center"/>
            <w:hideMark/>
          </w:tcPr>
          <w:p w14:paraId="2D6F541D" w14:textId="77777777" w:rsidR="00637B6B" w:rsidRPr="00637B6B" w:rsidRDefault="00637B6B" w:rsidP="00637B6B">
            <w:pPr>
              <w:jc w:val="center"/>
              <w:rPr>
                <w:color w:val="000000"/>
                <w:sz w:val="28"/>
                <w:szCs w:val="28"/>
                <w:lang/>
              </w:rPr>
            </w:pPr>
            <w:r w:rsidRPr="00637B6B">
              <w:rPr>
                <w:color w:val="000000"/>
                <w:sz w:val="28"/>
                <w:szCs w:val="28"/>
                <w:lang/>
              </w:rPr>
              <w:t>Kg</w:t>
            </w:r>
          </w:p>
        </w:tc>
        <w:tc>
          <w:tcPr>
            <w:tcW w:w="1380" w:type="dxa"/>
            <w:tcBorders>
              <w:top w:val="nil"/>
              <w:left w:val="nil"/>
              <w:bottom w:val="single" w:sz="4" w:space="0" w:color="auto"/>
              <w:right w:val="single" w:sz="4" w:space="0" w:color="auto"/>
            </w:tcBorders>
            <w:shd w:val="clear" w:color="auto" w:fill="auto"/>
            <w:vAlign w:val="center"/>
            <w:hideMark/>
          </w:tcPr>
          <w:p w14:paraId="22FAB687" w14:textId="2BC1CDFE" w:rsidR="00637B6B" w:rsidRPr="00637B6B" w:rsidRDefault="00637B6B" w:rsidP="00637B6B">
            <w:pPr>
              <w:jc w:val="center"/>
              <w:rPr>
                <w:color w:val="000000"/>
                <w:sz w:val="28"/>
                <w:szCs w:val="28"/>
                <w:lang w:val="vi-VN"/>
              </w:rPr>
            </w:pPr>
            <w:r w:rsidRPr="00637B6B">
              <w:rPr>
                <w:color w:val="000000"/>
                <w:sz w:val="28"/>
                <w:szCs w:val="28"/>
                <w:lang/>
              </w:rPr>
              <w:t>1.</w:t>
            </w:r>
            <w:r>
              <w:rPr>
                <w:color w:val="000000"/>
                <w:sz w:val="28"/>
                <w:szCs w:val="28"/>
                <w:lang w:val="vi-VN"/>
              </w:rPr>
              <w:t>000</w:t>
            </w:r>
          </w:p>
        </w:tc>
        <w:tc>
          <w:tcPr>
            <w:tcW w:w="1620" w:type="dxa"/>
            <w:tcBorders>
              <w:top w:val="nil"/>
              <w:left w:val="nil"/>
              <w:bottom w:val="single" w:sz="4" w:space="0" w:color="auto"/>
              <w:right w:val="single" w:sz="4" w:space="0" w:color="auto"/>
            </w:tcBorders>
            <w:shd w:val="clear" w:color="auto" w:fill="auto"/>
            <w:vAlign w:val="center"/>
            <w:hideMark/>
          </w:tcPr>
          <w:p w14:paraId="0739124B" w14:textId="77777777" w:rsidR="00637B6B" w:rsidRPr="00637B6B" w:rsidRDefault="00637B6B" w:rsidP="00637B6B">
            <w:pPr>
              <w:jc w:val="center"/>
              <w:rPr>
                <w:color w:val="000000"/>
                <w:sz w:val="28"/>
                <w:szCs w:val="28"/>
                <w:lang/>
              </w:rPr>
            </w:pPr>
            <w:r w:rsidRPr="00637B6B">
              <w:rPr>
                <w:color w:val="000000"/>
                <w:sz w:val="28"/>
                <w:szCs w:val="28"/>
                <w:lang/>
              </w:rPr>
              <w:t>1.400</w:t>
            </w:r>
          </w:p>
        </w:tc>
        <w:tc>
          <w:tcPr>
            <w:tcW w:w="1380" w:type="dxa"/>
            <w:tcBorders>
              <w:top w:val="nil"/>
              <w:left w:val="nil"/>
              <w:bottom w:val="single" w:sz="4" w:space="0" w:color="auto"/>
              <w:right w:val="single" w:sz="4" w:space="0" w:color="auto"/>
            </w:tcBorders>
            <w:shd w:val="clear" w:color="auto" w:fill="auto"/>
            <w:vAlign w:val="center"/>
            <w:hideMark/>
          </w:tcPr>
          <w:p w14:paraId="337F7208" w14:textId="77777777" w:rsidR="00637B6B" w:rsidRPr="00637B6B" w:rsidRDefault="00637B6B" w:rsidP="00637B6B">
            <w:pPr>
              <w:jc w:val="center"/>
              <w:rPr>
                <w:color w:val="000000"/>
                <w:sz w:val="28"/>
                <w:szCs w:val="28"/>
                <w:lang/>
              </w:rPr>
            </w:pPr>
            <w:r w:rsidRPr="00637B6B">
              <w:rPr>
                <w:color w:val="000000"/>
                <w:sz w:val="28"/>
                <w:szCs w:val="28"/>
                <w:lang/>
              </w:rPr>
              <w:t>1.400</w:t>
            </w:r>
          </w:p>
        </w:tc>
      </w:tr>
      <w:tr w:rsidR="00637B6B" w:rsidRPr="00637B6B" w14:paraId="69B3B66F" w14:textId="77777777" w:rsidTr="00637B6B">
        <w:trPr>
          <w:trHeight w:val="380"/>
          <w:jc w:val="center"/>
        </w:trPr>
        <w:tc>
          <w:tcPr>
            <w:tcW w:w="704" w:type="dxa"/>
            <w:vMerge w:val="restart"/>
            <w:tcBorders>
              <w:top w:val="nil"/>
              <w:left w:val="single" w:sz="4" w:space="0" w:color="auto"/>
              <w:bottom w:val="single" w:sz="4" w:space="0" w:color="000000"/>
              <w:right w:val="single" w:sz="4" w:space="0" w:color="auto"/>
            </w:tcBorders>
            <w:shd w:val="clear" w:color="auto" w:fill="auto"/>
            <w:vAlign w:val="center"/>
            <w:hideMark/>
          </w:tcPr>
          <w:p w14:paraId="17A581D0" w14:textId="77777777" w:rsidR="00637B6B" w:rsidRPr="00637B6B" w:rsidRDefault="00637B6B" w:rsidP="00637B6B">
            <w:pPr>
              <w:jc w:val="center"/>
              <w:rPr>
                <w:color w:val="000000"/>
                <w:sz w:val="28"/>
                <w:szCs w:val="28"/>
                <w:lang/>
              </w:rPr>
            </w:pPr>
            <w:r w:rsidRPr="00637B6B">
              <w:rPr>
                <w:color w:val="000000"/>
                <w:sz w:val="28"/>
                <w:szCs w:val="28"/>
                <w:lang/>
              </w:rPr>
              <w:t>3</w:t>
            </w:r>
          </w:p>
        </w:tc>
        <w:tc>
          <w:tcPr>
            <w:tcW w:w="2516" w:type="dxa"/>
            <w:tcBorders>
              <w:top w:val="nil"/>
              <w:left w:val="nil"/>
              <w:bottom w:val="single" w:sz="4" w:space="0" w:color="auto"/>
              <w:right w:val="single" w:sz="4" w:space="0" w:color="auto"/>
            </w:tcBorders>
            <w:shd w:val="clear" w:color="auto" w:fill="auto"/>
            <w:vAlign w:val="center"/>
            <w:hideMark/>
          </w:tcPr>
          <w:p w14:paraId="4371D1B1" w14:textId="77777777" w:rsidR="00637B6B" w:rsidRPr="00637B6B" w:rsidRDefault="00637B6B" w:rsidP="00637B6B">
            <w:pPr>
              <w:rPr>
                <w:color w:val="000000"/>
                <w:sz w:val="28"/>
                <w:szCs w:val="28"/>
                <w:lang/>
              </w:rPr>
            </w:pPr>
            <w:r w:rsidRPr="00637B6B">
              <w:rPr>
                <w:color w:val="000000"/>
                <w:sz w:val="28"/>
                <w:szCs w:val="28"/>
                <w:lang/>
              </w:rPr>
              <w:t>Phân chuồng</w:t>
            </w:r>
          </w:p>
        </w:tc>
        <w:tc>
          <w:tcPr>
            <w:tcW w:w="1028" w:type="dxa"/>
            <w:tcBorders>
              <w:top w:val="nil"/>
              <w:left w:val="nil"/>
              <w:bottom w:val="single" w:sz="4" w:space="0" w:color="auto"/>
              <w:right w:val="single" w:sz="4" w:space="0" w:color="auto"/>
            </w:tcBorders>
            <w:shd w:val="clear" w:color="auto" w:fill="auto"/>
            <w:vAlign w:val="center"/>
            <w:hideMark/>
          </w:tcPr>
          <w:p w14:paraId="008657EF" w14:textId="77777777" w:rsidR="00637B6B" w:rsidRPr="00637B6B" w:rsidRDefault="00637B6B" w:rsidP="00637B6B">
            <w:pPr>
              <w:jc w:val="center"/>
              <w:rPr>
                <w:color w:val="000000"/>
                <w:sz w:val="28"/>
                <w:szCs w:val="28"/>
                <w:lang/>
              </w:rPr>
            </w:pPr>
            <w:r w:rsidRPr="00637B6B">
              <w:rPr>
                <w:color w:val="000000"/>
                <w:sz w:val="28"/>
                <w:szCs w:val="28"/>
                <w:lang/>
              </w:rPr>
              <w:t>Kg</w:t>
            </w:r>
          </w:p>
        </w:tc>
        <w:tc>
          <w:tcPr>
            <w:tcW w:w="1380" w:type="dxa"/>
            <w:tcBorders>
              <w:top w:val="nil"/>
              <w:left w:val="nil"/>
              <w:bottom w:val="single" w:sz="4" w:space="0" w:color="auto"/>
              <w:right w:val="single" w:sz="4" w:space="0" w:color="auto"/>
            </w:tcBorders>
            <w:shd w:val="clear" w:color="auto" w:fill="auto"/>
            <w:vAlign w:val="center"/>
            <w:hideMark/>
          </w:tcPr>
          <w:p w14:paraId="3CE81D21" w14:textId="77777777" w:rsidR="00637B6B" w:rsidRPr="00637B6B" w:rsidRDefault="00637B6B" w:rsidP="00637B6B">
            <w:pPr>
              <w:jc w:val="center"/>
              <w:rPr>
                <w:color w:val="000000"/>
                <w:sz w:val="28"/>
                <w:szCs w:val="28"/>
                <w:lang/>
              </w:rPr>
            </w:pPr>
            <w:r w:rsidRPr="00637B6B">
              <w:rPr>
                <w:color w:val="000000"/>
                <w:sz w:val="28"/>
                <w:szCs w:val="28"/>
                <w:lang/>
              </w:rPr>
              <w:t>15.000</w:t>
            </w:r>
          </w:p>
        </w:tc>
        <w:tc>
          <w:tcPr>
            <w:tcW w:w="1620" w:type="dxa"/>
            <w:tcBorders>
              <w:top w:val="nil"/>
              <w:left w:val="nil"/>
              <w:bottom w:val="single" w:sz="4" w:space="0" w:color="auto"/>
              <w:right w:val="single" w:sz="4" w:space="0" w:color="auto"/>
            </w:tcBorders>
            <w:shd w:val="clear" w:color="auto" w:fill="auto"/>
            <w:vAlign w:val="center"/>
            <w:hideMark/>
          </w:tcPr>
          <w:p w14:paraId="2FB24266" w14:textId="77777777" w:rsidR="00637B6B" w:rsidRPr="00637B6B" w:rsidRDefault="00637B6B" w:rsidP="00637B6B">
            <w:pPr>
              <w:jc w:val="center"/>
              <w:rPr>
                <w:color w:val="000000"/>
                <w:sz w:val="28"/>
                <w:szCs w:val="28"/>
                <w:lang/>
              </w:rPr>
            </w:pPr>
            <w:r w:rsidRPr="00637B6B">
              <w:rPr>
                <w:color w:val="000000"/>
                <w:sz w:val="28"/>
                <w:szCs w:val="28"/>
                <w:lang/>
              </w:rPr>
              <w:t>15.000</w:t>
            </w:r>
          </w:p>
        </w:tc>
        <w:tc>
          <w:tcPr>
            <w:tcW w:w="1380" w:type="dxa"/>
            <w:tcBorders>
              <w:top w:val="nil"/>
              <w:left w:val="nil"/>
              <w:bottom w:val="single" w:sz="4" w:space="0" w:color="auto"/>
              <w:right w:val="single" w:sz="4" w:space="0" w:color="auto"/>
            </w:tcBorders>
            <w:shd w:val="clear" w:color="auto" w:fill="auto"/>
            <w:vAlign w:val="center"/>
            <w:hideMark/>
          </w:tcPr>
          <w:p w14:paraId="64AA05F7" w14:textId="77777777" w:rsidR="00637B6B" w:rsidRPr="00637B6B" w:rsidRDefault="00637B6B" w:rsidP="00637B6B">
            <w:pPr>
              <w:jc w:val="center"/>
              <w:rPr>
                <w:color w:val="000000"/>
                <w:sz w:val="28"/>
                <w:szCs w:val="28"/>
                <w:lang/>
              </w:rPr>
            </w:pPr>
            <w:r w:rsidRPr="00637B6B">
              <w:rPr>
                <w:color w:val="000000"/>
                <w:sz w:val="28"/>
                <w:szCs w:val="28"/>
                <w:lang/>
              </w:rPr>
              <w:t>15.000</w:t>
            </w:r>
          </w:p>
        </w:tc>
      </w:tr>
      <w:tr w:rsidR="00637B6B" w:rsidRPr="00637B6B" w14:paraId="6CFA7A4E" w14:textId="77777777" w:rsidTr="00637B6B">
        <w:trPr>
          <w:trHeight w:val="380"/>
          <w:jc w:val="center"/>
        </w:trPr>
        <w:tc>
          <w:tcPr>
            <w:tcW w:w="704" w:type="dxa"/>
            <w:vMerge/>
            <w:tcBorders>
              <w:top w:val="nil"/>
              <w:left w:val="single" w:sz="4" w:space="0" w:color="auto"/>
              <w:bottom w:val="single" w:sz="4" w:space="0" w:color="000000"/>
              <w:right w:val="single" w:sz="4" w:space="0" w:color="auto"/>
            </w:tcBorders>
            <w:vAlign w:val="center"/>
            <w:hideMark/>
          </w:tcPr>
          <w:p w14:paraId="2E6ABB22" w14:textId="77777777" w:rsidR="00637B6B" w:rsidRPr="00637B6B" w:rsidRDefault="00637B6B" w:rsidP="00637B6B">
            <w:pPr>
              <w:rPr>
                <w:color w:val="000000"/>
                <w:sz w:val="28"/>
                <w:szCs w:val="28"/>
                <w:lang/>
              </w:rPr>
            </w:pPr>
          </w:p>
        </w:tc>
        <w:tc>
          <w:tcPr>
            <w:tcW w:w="2516" w:type="dxa"/>
            <w:tcBorders>
              <w:top w:val="nil"/>
              <w:left w:val="nil"/>
              <w:bottom w:val="single" w:sz="4" w:space="0" w:color="auto"/>
              <w:right w:val="single" w:sz="4" w:space="0" w:color="auto"/>
            </w:tcBorders>
            <w:shd w:val="clear" w:color="auto" w:fill="auto"/>
            <w:vAlign w:val="center"/>
            <w:hideMark/>
          </w:tcPr>
          <w:p w14:paraId="4F99D607" w14:textId="77777777" w:rsidR="00637B6B" w:rsidRPr="00637B6B" w:rsidRDefault="00637B6B" w:rsidP="00637B6B">
            <w:pPr>
              <w:rPr>
                <w:color w:val="000000"/>
                <w:sz w:val="28"/>
                <w:szCs w:val="28"/>
                <w:lang/>
              </w:rPr>
            </w:pPr>
            <w:r w:rsidRPr="00637B6B">
              <w:rPr>
                <w:color w:val="000000"/>
                <w:sz w:val="28"/>
                <w:szCs w:val="28"/>
                <w:lang/>
              </w:rPr>
              <w:t>Phân hữu cơ vi sinh</w:t>
            </w:r>
          </w:p>
        </w:tc>
        <w:tc>
          <w:tcPr>
            <w:tcW w:w="1028" w:type="dxa"/>
            <w:tcBorders>
              <w:top w:val="nil"/>
              <w:left w:val="nil"/>
              <w:bottom w:val="single" w:sz="4" w:space="0" w:color="auto"/>
              <w:right w:val="single" w:sz="4" w:space="0" w:color="auto"/>
            </w:tcBorders>
            <w:shd w:val="clear" w:color="auto" w:fill="auto"/>
            <w:vAlign w:val="center"/>
            <w:hideMark/>
          </w:tcPr>
          <w:p w14:paraId="5BB499BE" w14:textId="77777777" w:rsidR="00637B6B" w:rsidRPr="00637B6B" w:rsidRDefault="00637B6B" w:rsidP="00637B6B">
            <w:pPr>
              <w:jc w:val="center"/>
              <w:rPr>
                <w:color w:val="000000"/>
                <w:sz w:val="28"/>
                <w:szCs w:val="28"/>
                <w:lang/>
              </w:rPr>
            </w:pPr>
            <w:r w:rsidRPr="00637B6B">
              <w:rPr>
                <w:color w:val="000000"/>
                <w:sz w:val="28"/>
                <w:szCs w:val="28"/>
                <w:lang/>
              </w:rPr>
              <w:t>Kg</w:t>
            </w:r>
          </w:p>
        </w:tc>
        <w:tc>
          <w:tcPr>
            <w:tcW w:w="1380" w:type="dxa"/>
            <w:tcBorders>
              <w:top w:val="nil"/>
              <w:left w:val="nil"/>
              <w:bottom w:val="single" w:sz="4" w:space="0" w:color="auto"/>
              <w:right w:val="single" w:sz="4" w:space="0" w:color="auto"/>
            </w:tcBorders>
            <w:shd w:val="clear" w:color="auto" w:fill="auto"/>
            <w:vAlign w:val="center"/>
            <w:hideMark/>
          </w:tcPr>
          <w:p w14:paraId="3A7AE7A3" w14:textId="77777777" w:rsidR="00637B6B" w:rsidRPr="00637B6B" w:rsidRDefault="00637B6B" w:rsidP="00637B6B">
            <w:pPr>
              <w:jc w:val="center"/>
              <w:rPr>
                <w:color w:val="000000"/>
                <w:sz w:val="28"/>
                <w:szCs w:val="28"/>
                <w:lang/>
              </w:rPr>
            </w:pPr>
            <w:r w:rsidRPr="00637B6B">
              <w:rPr>
                <w:color w:val="000000"/>
                <w:sz w:val="28"/>
                <w:szCs w:val="28"/>
                <w:lang/>
              </w:rPr>
              <w:t>2.000</w:t>
            </w:r>
          </w:p>
        </w:tc>
        <w:tc>
          <w:tcPr>
            <w:tcW w:w="1620" w:type="dxa"/>
            <w:tcBorders>
              <w:top w:val="nil"/>
              <w:left w:val="nil"/>
              <w:bottom w:val="single" w:sz="4" w:space="0" w:color="auto"/>
              <w:right w:val="single" w:sz="4" w:space="0" w:color="auto"/>
            </w:tcBorders>
            <w:shd w:val="clear" w:color="auto" w:fill="auto"/>
            <w:vAlign w:val="center"/>
            <w:hideMark/>
          </w:tcPr>
          <w:p w14:paraId="18153B59" w14:textId="77777777" w:rsidR="00637B6B" w:rsidRPr="00637B6B" w:rsidRDefault="00637B6B" w:rsidP="00637B6B">
            <w:pPr>
              <w:jc w:val="center"/>
              <w:rPr>
                <w:color w:val="000000"/>
                <w:sz w:val="28"/>
                <w:szCs w:val="28"/>
                <w:lang/>
              </w:rPr>
            </w:pPr>
            <w:r w:rsidRPr="00637B6B">
              <w:rPr>
                <w:color w:val="000000"/>
                <w:sz w:val="28"/>
                <w:szCs w:val="28"/>
                <w:lang/>
              </w:rPr>
              <w:t>2.000</w:t>
            </w:r>
          </w:p>
        </w:tc>
        <w:tc>
          <w:tcPr>
            <w:tcW w:w="1380" w:type="dxa"/>
            <w:tcBorders>
              <w:top w:val="nil"/>
              <w:left w:val="nil"/>
              <w:bottom w:val="single" w:sz="4" w:space="0" w:color="auto"/>
              <w:right w:val="single" w:sz="4" w:space="0" w:color="auto"/>
            </w:tcBorders>
            <w:shd w:val="clear" w:color="auto" w:fill="auto"/>
            <w:vAlign w:val="center"/>
            <w:hideMark/>
          </w:tcPr>
          <w:p w14:paraId="019284BA" w14:textId="77777777" w:rsidR="00637B6B" w:rsidRPr="00637B6B" w:rsidRDefault="00637B6B" w:rsidP="00637B6B">
            <w:pPr>
              <w:jc w:val="center"/>
              <w:rPr>
                <w:color w:val="000000"/>
                <w:sz w:val="28"/>
                <w:szCs w:val="28"/>
                <w:lang/>
              </w:rPr>
            </w:pPr>
            <w:r w:rsidRPr="00637B6B">
              <w:rPr>
                <w:color w:val="000000"/>
                <w:sz w:val="28"/>
                <w:szCs w:val="28"/>
                <w:lang/>
              </w:rPr>
              <w:t>2.000</w:t>
            </w:r>
          </w:p>
        </w:tc>
      </w:tr>
      <w:tr w:rsidR="00637B6B" w:rsidRPr="00637B6B" w14:paraId="41456021" w14:textId="77777777" w:rsidTr="00637B6B">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6032FF04" w14:textId="77777777" w:rsidR="00637B6B" w:rsidRPr="00637B6B" w:rsidRDefault="00637B6B" w:rsidP="00637B6B">
            <w:pPr>
              <w:jc w:val="center"/>
              <w:rPr>
                <w:color w:val="000000"/>
                <w:sz w:val="28"/>
                <w:szCs w:val="28"/>
                <w:lang/>
              </w:rPr>
            </w:pPr>
            <w:r w:rsidRPr="00637B6B">
              <w:rPr>
                <w:color w:val="000000"/>
                <w:sz w:val="28"/>
                <w:szCs w:val="28"/>
                <w:lang/>
              </w:rPr>
              <w:t>4</w:t>
            </w:r>
          </w:p>
        </w:tc>
        <w:tc>
          <w:tcPr>
            <w:tcW w:w="2516" w:type="dxa"/>
            <w:tcBorders>
              <w:top w:val="nil"/>
              <w:left w:val="nil"/>
              <w:bottom w:val="single" w:sz="4" w:space="0" w:color="auto"/>
              <w:right w:val="single" w:sz="4" w:space="0" w:color="auto"/>
            </w:tcBorders>
            <w:shd w:val="clear" w:color="auto" w:fill="auto"/>
            <w:vAlign w:val="center"/>
            <w:hideMark/>
          </w:tcPr>
          <w:p w14:paraId="1F6E2B6D" w14:textId="77777777" w:rsidR="00637B6B" w:rsidRPr="00637B6B" w:rsidRDefault="00637B6B" w:rsidP="00637B6B">
            <w:pPr>
              <w:rPr>
                <w:color w:val="000000"/>
                <w:sz w:val="28"/>
                <w:szCs w:val="28"/>
                <w:lang/>
              </w:rPr>
            </w:pPr>
            <w:r w:rsidRPr="00637B6B">
              <w:rPr>
                <w:color w:val="000000"/>
                <w:sz w:val="28"/>
                <w:szCs w:val="28"/>
                <w:lang/>
              </w:rPr>
              <w:t xml:space="preserve">Nấm đối kháng </w:t>
            </w:r>
            <w:r w:rsidRPr="00637B6B">
              <w:rPr>
                <w:i/>
                <w:iCs/>
                <w:color w:val="000000"/>
                <w:sz w:val="28"/>
                <w:szCs w:val="28"/>
                <w:lang/>
              </w:rPr>
              <w:t>Trichoderma</w:t>
            </w:r>
          </w:p>
        </w:tc>
        <w:tc>
          <w:tcPr>
            <w:tcW w:w="1028" w:type="dxa"/>
            <w:tcBorders>
              <w:top w:val="nil"/>
              <w:left w:val="nil"/>
              <w:bottom w:val="single" w:sz="4" w:space="0" w:color="auto"/>
              <w:right w:val="single" w:sz="4" w:space="0" w:color="auto"/>
            </w:tcBorders>
            <w:shd w:val="clear" w:color="auto" w:fill="auto"/>
            <w:vAlign w:val="center"/>
            <w:hideMark/>
          </w:tcPr>
          <w:p w14:paraId="6084A872" w14:textId="77777777" w:rsidR="00637B6B" w:rsidRPr="00637B6B" w:rsidRDefault="00637B6B" w:rsidP="00637B6B">
            <w:pPr>
              <w:jc w:val="center"/>
              <w:rPr>
                <w:color w:val="000000"/>
                <w:sz w:val="28"/>
                <w:szCs w:val="28"/>
                <w:lang/>
              </w:rPr>
            </w:pPr>
            <w:r w:rsidRPr="00637B6B">
              <w:rPr>
                <w:color w:val="000000"/>
                <w:sz w:val="28"/>
                <w:szCs w:val="28"/>
                <w:lang/>
              </w:rPr>
              <w:t>Kg</w:t>
            </w:r>
          </w:p>
        </w:tc>
        <w:tc>
          <w:tcPr>
            <w:tcW w:w="1380" w:type="dxa"/>
            <w:tcBorders>
              <w:top w:val="nil"/>
              <w:left w:val="nil"/>
              <w:bottom w:val="single" w:sz="4" w:space="0" w:color="auto"/>
              <w:right w:val="single" w:sz="4" w:space="0" w:color="auto"/>
            </w:tcBorders>
            <w:shd w:val="clear" w:color="auto" w:fill="auto"/>
            <w:vAlign w:val="center"/>
            <w:hideMark/>
          </w:tcPr>
          <w:p w14:paraId="5C3F11ED" w14:textId="77777777" w:rsidR="00637B6B" w:rsidRPr="00637B6B" w:rsidRDefault="00637B6B" w:rsidP="00637B6B">
            <w:pPr>
              <w:jc w:val="center"/>
              <w:rPr>
                <w:color w:val="000000"/>
                <w:sz w:val="28"/>
                <w:szCs w:val="28"/>
                <w:lang/>
              </w:rPr>
            </w:pPr>
            <w:r w:rsidRPr="00637B6B">
              <w:rPr>
                <w:color w:val="000000"/>
                <w:sz w:val="28"/>
                <w:szCs w:val="28"/>
                <w:lang/>
              </w:rPr>
              <w:t>13</w:t>
            </w:r>
          </w:p>
        </w:tc>
        <w:tc>
          <w:tcPr>
            <w:tcW w:w="1620" w:type="dxa"/>
            <w:tcBorders>
              <w:top w:val="nil"/>
              <w:left w:val="nil"/>
              <w:bottom w:val="single" w:sz="4" w:space="0" w:color="auto"/>
              <w:right w:val="single" w:sz="4" w:space="0" w:color="auto"/>
            </w:tcBorders>
            <w:shd w:val="clear" w:color="auto" w:fill="auto"/>
            <w:vAlign w:val="center"/>
            <w:hideMark/>
          </w:tcPr>
          <w:p w14:paraId="7A9F9C3E" w14:textId="77777777" w:rsidR="00637B6B" w:rsidRPr="00637B6B" w:rsidRDefault="00637B6B" w:rsidP="00637B6B">
            <w:pPr>
              <w:jc w:val="center"/>
              <w:rPr>
                <w:color w:val="000000"/>
                <w:sz w:val="28"/>
                <w:szCs w:val="28"/>
                <w:lang/>
              </w:rPr>
            </w:pPr>
            <w:r w:rsidRPr="00637B6B">
              <w:rPr>
                <w:color w:val="000000"/>
                <w:sz w:val="28"/>
                <w:szCs w:val="28"/>
                <w:lang/>
              </w:rPr>
              <w:t>13</w:t>
            </w:r>
          </w:p>
        </w:tc>
        <w:tc>
          <w:tcPr>
            <w:tcW w:w="1380" w:type="dxa"/>
            <w:tcBorders>
              <w:top w:val="nil"/>
              <w:left w:val="nil"/>
              <w:bottom w:val="single" w:sz="4" w:space="0" w:color="auto"/>
              <w:right w:val="single" w:sz="4" w:space="0" w:color="auto"/>
            </w:tcBorders>
            <w:shd w:val="clear" w:color="auto" w:fill="auto"/>
            <w:vAlign w:val="center"/>
            <w:hideMark/>
          </w:tcPr>
          <w:p w14:paraId="5839ECFC" w14:textId="77777777" w:rsidR="00637B6B" w:rsidRPr="00637B6B" w:rsidRDefault="00637B6B" w:rsidP="00637B6B">
            <w:pPr>
              <w:jc w:val="center"/>
              <w:rPr>
                <w:color w:val="000000"/>
                <w:sz w:val="28"/>
                <w:szCs w:val="28"/>
                <w:lang/>
              </w:rPr>
            </w:pPr>
            <w:r w:rsidRPr="00637B6B">
              <w:rPr>
                <w:color w:val="000000"/>
                <w:sz w:val="28"/>
                <w:szCs w:val="28"/>
                <w:lang/>
              </w:rPr>
              <w:t>13</w:t>
            </w:r>
          </w:p>
        </w:tc>
      </w:tr>
      <w:tr w:rsidR="00637B6B" w:rsidRPr="00637B6B" w14:paraId="0B38DA9C" w14:textId="77777777" w:rsidTr="00637B6B">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D85B100" w14:textId="77777777" w:rsidR="00637B6B" w:rsidRPr="00637B6B" w:rsidRDefault="00637B6B" w:rsidP="00637B6B">
            <w:pPr>
              <w:jc w:val="center"/>
              <w:rPr>
                <w:color w:val="000000"/>
                <w:sz w:val="28"/>
                <w:szCs w:val="28"/>
                <w:lang/>
              </w:rPr>
            </w:pPr>
            <w:r w:rsidRPr="00637B6B">
              <w:rPr>
                <w:color w:val="000000"/>
                <w:sz w:val="28"/>
                <w:szCs w:val="28"/>
                <w:lang/>
              </w:rPr>
              <w:t>5</w:t>
            </w:r>
          </w:p>
        </w:tc>
        <w:tc>
          <w:tcPr>
            <w:tcW w:w="2516" w:type="dxa"/>
            <w:tcBorders>
              <w:top w:val="nil"/>
              <w:left w:val="nil"/>
              <w:bottom w:val="single" w:sz="4" w:space="0" w:color="auto"/>
              <w:right w:val="single" w:sz="4" w:space="0" w:color="auto"/>
            </w:tcBorders>
            <w:shd w:val="clear" w:color="auto" w:fill="auto"/>
            <w:vAlign w:val="center"/>
            <w:hideMark/>
          </w:tcPr>
          <w:p w14:paraId="2CE40CC4" w14:textId="0202AB38" w:rsidR="00637B6B" w:rsidRPr="00637B6B" w:rsidRDefault="00637B6B" w:rsidP="00637B6B">
            <w:pPr>
              <w:rPr>
                <w:color w:val="000000"/>
                <w:sz w:val="28"/>
                <w:szCs w:val="28"/>
                <w:lang/>
              </w:rPr>
            </w:pPr>
            <w:r w:rsidRPr="00637B6B">
              <w:rPr>
                <w:color w:val="000000"/>
                <w:sz w:val="28"/>
                <w:szCs w:val="28"/>
                <w:lang/>
              </w:rPr>
              <w:t xml:space="preserve">Super </w:t>
            </w:r>
            <w:r w:rsidR="00352153">
              <w:rPr>
                <w:color w:val="000000"/>
                <w:sz w:val="28"/>
                <w:szCs w:val="28"/>
                <w:lang w:val="vi-VN"/>
              </w:rPr>
              <w:t>l</w:t>
            </w:r>
            <w:r w:rsidRPr="00637B6B">
              <w:rPr>
                <w:color w:val="000000"/>
                <w:sz w:val="28"/>
                <w:szCs w:val="28"/>
                <w:lang/>
              </w:rPr>
              <w:t>ân</w:t>
            </w:r>
          </w:p>
        </w:tc>
        <w:tc>
          <w:tcPr>
            <w:tcW w:w="1028" w:type="dxa"/>
            <w:tcBorders>
              <w:top w:val="nil"/>
              <w:left w:val="nil"/>
              <w:bottom w:val="single" w:sz="4" w:space="0" w:color="auto"/>
              <w:right w:val="single" w:sz="4" w:space="0" w:color="auto"/>
            </w:tcBorders>
            <w:shd w:val="clear" w:color="auto" w:fill="auto"/>
            <w:vAlign w:val="center"/>
            <w:hideMark/>
          </w:tcPr>
          <w:p w14:paraId="43CA84C8" w14:textId="77777777" w:rsidR="00637B6B" w:rsidRPr="00637B6B" w:rsidRDefault="00637B6B" w:rsidP="00637B6B">
            <w:pPr>
              <w:jc w:val="center"/>
              <w:rPr>
                <w:color w:val="000000"/>
                <w:sz w:val="28"/>
                <w:szCs w:val="28"/>
                <w:lang/>
              </w:rPr>
            </w:pPr>
            <w:r w:rsidRPr="00637B6B">
              <w:rPr>
                <w:color w:val="000000"/>
                <w:sz w:val="28"/>
                <w:szCs w:val="28"/>
                <w:lang/>
              </w:rPr>
              <w:t>Kg</w:t>
            </w:r>
          </w:p>
        </w:tc>
        <w:tc>
          <w:tcPr>
            <w:tcW w:w="1380" w:type="dxa"/>
            <w:tcBorders>
              <w:top w:val="nil"/>
              <w:left w:val="nil"/>
              <w:bottom w:val="single" w:sz="4" w:space="0" w:color="auto"/>
              <w:right w:val="single" w:sz="4" w:space="0" w:color="auto"/>
            </w:tcBorders>
            <w:shd w:val="clear" w:color="auto" w:fill="auto"/>
            <w:vAlign w:val="center"/>
            <w:hideMark/>
          </w:tcPr>
          <w:p w14:paraId="4B54D4BB" w14:textId="77777777" w:rsidR="00637B6B" w:rsidRPr="00637B6B" w:rsidRDefault="00637B6B" w:rsidP="00637B6B">
            <w:pPr>
              <w:jc w:val="center"/>
              <w:rPr>
                <w:color w:val="000000"/>
                <w:sz w:val="28"/>
                <w:szCs w:val="28"/>
                <w:lang/>
              </w:rPr>
            </w:pPr>
            <w:r w:rsidRPr="00637B6B">
              <w:rPr>
                <w:color w:val="000000"/>
                <w:sz w:val="28"/>
                <w:szCs w:val="28"/>
                <w:lang/>
              </w:rPr>
              <w:t>300</w:t>
            </w:r>
          </w:p>
        </w:tc>
        <w:tc>
          <w:tcPr>
            <w:tcW w:w="1620" w:type="dxa"/>
            <w:tcBorders>
              <w:top w:val="nil"/>
              <w:left w:val="nil"/>
              <w:bottom w:val="single" w:sz="4" w:space="0" w:color="auto"/>
              <w:right w:val="single" w:sz="4" w:space="0" w:color="auto"/>
            </w:tcBorders>
            <w:shd w:val="clear" w:color="auto" w:fill="auto"/>
            <w:vAlign w:val="center"/>
            <w:hideMark/>
          </w:tcPr>
          <w:p w14:paraId="1071EF3D" w14:textId="77777777" w:rsidR="00637B6B" w:rsidRPr="00637B6B" w:rsidRDefault="00637B6B" w:rsidP="00637B6B">
            <w:pPr>
              <w:jc w:val="center"/>
              <w:rPr>
                <w:color w:val="000000"/>
                <w:sz w:val="28"/>
                <w:szCs w:val="28"/>
                <w:lang/>
              </w:rPr>
            </w:pPr>
            <w:r w:rsidRPr="00637B6B">
              <w:rPr>
                <w:color w:val="000000"/>
                <w:sz w:val="28"/>
                <w:szCs w:val="28"/>
                <w:lang/>
              </w:rPr>
              <w:t>450</w:t>
            </w:r>
          </w:p>
        </w:tc>
        <w:tc>
          <w:tcPr>
            <w:tcW w:w="1380" w:type="dxa"/>
            <w:tcBorders>
              <w:top w:val="nil"/>
              <w:left w:val="nil"/>
              <w:bottom w:val="single" w:sz="4" w:space="0" w:color="auto"/>
              <w:right w:val="single" w:sz="4" w:space="0" w:color="auto"/>
            </w:tcBorders>
            <w:shd w:val="clear" w:color="auto" w:fill="auto"/>
            <w:vAlign w:val="center"/>
            <w:hideMark/>
          </w:tcPr>
          <w:p w14:paraId="7DF3C0D0" w14:textId="77777777" w:rsidR="00637B6B" w:rsidRPr="00637B6B" w:rsidRDefault="00637B6B" w:rsidP="00637B6B">
            <w:pPr>
              <w:jc w:val="center"/>
              <w:rPr>
                <w:color w:val="000000"/>
                <w:sz w:val="28"/>
                <w:szCs w:val="28"/>
                <w:lang/>
              </w:rPr>
            </w:pPr>
            <w:r w:rsidRPr="00637B6B">
              <w:rPr>
                <w:color w:val="000000"/>
                <w:sz w:val="28"/>
                <w:szCs w:val="28"/>
                <w:lang/>
              </w:rPr>
              <w:t>450</w:t>
            </w:r>
          </w:p>
        </w:tc>
      </w:tr>
      <w:tr w:rsidR="00637B6B" w:rsidRPr="00637B6B" w14:paraId="6D80D166" w14:textId="77777777" w:rsidTr="00637B6B">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F274DA5" w14:textId="77777777" w:rsidR="00637B6B" w:rsidRPr="00637B6B" w:rsidRDefault="00637B6B" w:rsidP="00637B6B">
            <w:pPr>
              <w:jc w:val="center"/>
              <w:rPr>
                <w:color w:val="000000"/>
                <w:sz w:val="28"/>
                <w:szCs w:val="28"/>
                <w:lang/>
              </w:rPr>
            </w:pPr>
            <w:r w:rsidRPr="00637B6B">
              <w:rPr>
                <w:color w:val="000000"/>
                <w:sz w:val="28"/>
                <w:szCs w:val="28"/>
                <w:lang/>
              </w:rPr>
              <w:t>6</w:t>
            </w:r>
          </w:p>
        </w:tc>
        <w:tc>
          <w:tcPr>
            <w:tcW w:w="2516" w:type="dxa"/>
            <w:tcBorders>
              <w:top w:val="nil"/>
              <w:left w:val="nil"/>
              <w:bottom w:val="single" w:sz="4" w:space="0" w:color="auto"/>
              <w:right w:val="single" w:sz="4" w:space="0" w:color="auto"/>
            </w:tcBorders>
            <w:shd w:val="clear" w:color="auto" w:fill="auto"/>
            <w:vAlign w:val="center"/>
            <w:hideMark/>
          </w:tcPr>
          <w:p w14:paraId="41DA648B" w14:textId="77777777" w:rsidR="00637B6B" w:rsidRPr="00637B6B" w:rsidRDefault="00637B6B" w:rsidP="00637B6B">
            <w:pPr>
              <w:rPr>
                <w:color w:val="000000"/>
                <w:sz w:val="28"/>
                <w:szCs w:val="28"/>
                <w:lang/>
              </w:rPr>
            </w:pPr>
            <w:r w:rsidRPr="00637B6B">
              <w:rPr>
                <w:color w:val="000000"/>
                <w:sz w:val="28"/>
                <w:szCs w:val="28"/>
                <w:lang/>
              </w:rPr>
              <w:t>Urê</w:t>
            </w:r>
          </w:p>
        </w:tc>
        <w:tc>
          <w:tcPr>
            <w:tcW w:w="1028" w:type="dxa"/>
            <w:tcBorders>
              <w:top w:val="nil"/>
              <w:left w:val="nil"/>
              <w:bottom w:val="single" w:sz="4" w:space="0" w:color="auto"/>
              <w:right w:val="single" w:sz="4" w:space="0" w:color="auto"/>
            </w:tcBorders>
            <w:shd w:val="clear" w:color="auto" w:fill="auto"/>
            <w:vAlign w:val="center"/>
            <w:hideMark/>
          </w:tcPr>
          <w:p w14:paraId="72500BC6" w14:textId="77777777" w:rsidR="00637B6B" w:rsidRPr="00637B6B" w:rsidRDefault="00637B6B" w:rsidP="00637B6B">
            <w:pPr>
              <w:jc w:val="center"/>
              <w:rPr>
                <w:color w:val="000000"/>
                <w:sz w:val="28"/>
                <w:szCs w:val="28"/>
                <w:lang/>
              </w:rPr>
            </w:pPr>
            <w:r w:rsidRPr="00637B6B">
              <w:rPr>
                <w:color w:val="000000"/>
                <w:sz w:val="28"/>
                <w:szCs w:val="28"/>
                <w:lang/>
              </w:rPr>
              <w:t>Kg</w:t>
            </w:r>
          </w:p>
        </w:tc>
        <w:tc>
          <w:tcPr>
            <w:tcW w:w="1380" w:type="dxa"/>
            <w:tcBorders>
              <w:top w:val="nil"/>
              <w:left w:val="nil"/>
              <w:bottom w:val="single" w:sz="4" w:space="0" w:color="auto"/>
              <w:right w:val="single" w:sz="4" w:space="0" w:color="auto"/>
            </w:tcBorders>
            <w:shd w:val="clear" w:color="auto" w:fill="auto"/>
            <w:vAlign w:val="center"/>
            <w:hideMark/>
          </w:tcPr>
          <w:p w14:paraId="03E09E9F" w14:textId="77777777" w:rsidR="00637B6B" w:rsidRPr="00637B6B" w:rsidRDefault="00637B6B" w:rsidP="00637B6B">
            <w:pPr>
              <w:jc w:val="center"/>
              <w:rPr>
                <w:color w:val="000000"/>
                <w:sz w:val="28"/>
                <w:szCs w:val="28"/>
                <w:lang/>
              </w:rPr>
            </w:pPr>
            <w:r w:rsidRPr="00637B6B">
              <w:rPr>
                <w:color w:val="000000"/>
                <w:sz w:val="28"/>
                <w:szCs w:val="28"/>
                <w:lang/>
              </w:rPr>
              <w:t>152</w:t>
            </w:r>
          </w:p>
        </w:tc>
        <w:tc>
          <w:tcPr>
            <w:tcW w:w="1620" w:type="dxa"/>
            <w:tcBorders>
              <w:top w:val="nil"/>
              <w:left w:val="nil"/>
              <w:bottom w:val="single" w:sz="4" w:space="0" w:color="auto"/>
              <w:right w:val="single" w:sz="4" w:space="0" w:color="auto"/>
            </w:tcBorders>
            <w:shd w:val="clear" w:color="auto" w:fill="auto"/>
            <w:vAlign w:val="center"/>
            <w:hideMark/>
          </w:tcPr>
          <w:p w14:paraId="5B31FE9F" w14:textId="77777777" w:rsidR="00637B6B" w:rsidRPr="00637B6B" w:rsidRDefault="00637B6B" w:rsidP="00637B6B">
            <w:pPr>
              <w:jc w:val="center"/>
              <w:rPr>
                <w:color w:val="000000"/>
                <w:sz w:val="28"/>
                <w:szCs w:val="28"/>
                <w:lang/>
              </w:rPr>
            </w:pPr>
            <w:r w:rsidRPr="00637B6B">
              <w:rPr>
                <w:color w:val="000000"/>
                <w:sz w:val="28"/>
                <w:szCs w:val="28"/>
                <w:lang/>
              </w:rPr>
              <w:t>200</w:t>
            </w:r>
          </w:p>
        </w:tc>
        <w:tc>
          <w:tcPr>
            <w:tcW w:w="1380" w:type="dxa"/>
            <w:tcBorders>
              <w:top w:val="nil"/>
              <w:left w:val="nil"/>
              <w:bottom w:val="single" w:sz="4" w:space="0" w:color="auto"/>
              <w:right w:val="single" w:sz="4" w:space="0" w:color="auto"/>
            </w:tcBorders>
            <w:shd w:val="clear" w:color="auto" w:fill="auto"/>
            <w:vAlign w:val="center"/>
            <w:hideMark/>
          </w:tcPr>
          <w:p w14:paraId="2801F0D5" w14:textId="77777777" w:rsidR="00637B6B" w:rsidRPr="00637B6B" w:rsidRDefault="00637B6B" w:rsidP="00637B6B">
            <w:pPr>
              <w:jc w:val="center"/>
              <w:rPr>
                <w:color w:val="000000"/>
                <w:sz w:val="28"/>
                <w:szCs w:val="28"/>
                <w:lang/>
              </w:rPr>
            </w:pPr>
            <w:r w:rsidRPr="00637B6B">
              <w:rPr>
                <w:color w:val="000000"/>
                <w:sz w:val="28"/>
                <w:szCs w:val="28"/>
                <w:lang/>
              </w:rPr>
              <w:t>200</w:t>
            </w:r>
          </w:p>
        </w:tc>
      </w:tr>
      <w:tr w:rsidR="00637B6B" w:rsidRPr="00637B6B" w14:paraId="026FE002" w14:textId="77777777" w:rsidTr="00637B6B">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1EE34D6" w14:textId="77777777" w:rsidR="00637B6B" w:rsidRPr="00637B6B" w:rsidRDefault="00637B6B" w:rsidP="00637B6B">
            <w:pPr>
              <w:jc w:val="center"/>
              <w:rPr>
                <w:color w:val="000000"/>
                <w:sz w:val="28"/>
                <w:szCs w:val="28"/>
                <w:lang/>
              </w:rPr>
            </w:pPr>
            <w:r w:rsidRPr="00637B6B">
              <w:rPr>
                <w:color w:val="000000"/>
                <w:sz w:val="28"/>
                <w:szCs w:val="28"/>
                <w:lang/>
              </w:rPr>
              <w:t>7</w:t>
            </w:r>
          </w:p>
        </w:tc>
        <w:tc>
          <w:tcPr>
            <w:tcW w:w="2516" w:type="dxa"/>
            <w:tcBorders>
              <w:top w:val="nil"/>
              <w:left w:val="nil"/>
              <w:bottom w:val="single" w:sz="4" w:space="0" w:color="auto"/>
              <w:right w:val="single" w:sz="4" w:space="0" w:color="auto"/>
            </w:tcBorders>
            <w:shd w:val="clear" w:color="auto" w:fill="auto"/>
            <w:vAlign w:val="center"/>
            <w:hideMark/>
          </w:tcPr>
          <w:p w14:paraId="2A6DB61B" w14:textId="77777777" w:rsidR="00637B6B" w:rsidRPr="00637B6B" w:rsidRDefault="00637B6B" w:rsidP="00637B6B">
            <w:pPr>
              <w:rPr>
                <w:color w:val="000000"/>
                <w:sz w:val="28"/>
                <w:szCs w:val="28"/>
                <w:lang/>
              </w:rPr>
            </w:pPr>
            <w:r w:rsidRPr="00637B6B">
              <w:rPr>
                <w:color w:val="000000"/>
                <w:sz w:val="28"/>
                <w:szCs w:val="28"/>
                <w:lang/>
              </w:rPr>
              <w:t>Kali (KCl)</w:t>
            </w:r>
          </w:p>
        </w:tc>
        <w:tc>
          <w:tcPr>
            <w:tcW w:w="1028" w:type="dxa"/>
            <w:tcBorders>
              <w:top w:val="nil"/>
              <w:left w:val="nil"/>
              <w:bottom w:val="single" w:sz="4" w:space="0" w:color="auto"/>
              <w:right w:val="single" w:sz="4" w:space="0" w:color="auto"/>
            </w:tcBorders>
            <w:shd w:val="clear" w:color="auto" w:fill="auto"/>
            <w:vAlign w:val="center"/>
            <w:hideMark/>
          </w:tcPr>
          <w:p w14:paraId="4DF004C6" w14:textId="77777777" w:rsidR="00637B6B" w:rsidRPr="00637B6B" w:rsidRDefault="00637B6B" w:rsidP="00637B6B">
            <w:pPr>
              <w:jc w:val="center"/>
              <w:rPr>
                <w:color w:val="000000"/>
                <w:sz w:val="28"/>
                <w:szCs w:val="28"/>
                <w:lang/>
              </w:rPr>
            </w:pPr>
            <w:r w:rsidRPr="00637B6B">
              <w:rPr>
                <w:color w:val="000000"/>
                <w:sz w:val="28"/>
                <w:szCs w:val="28"/>
                <w:lang/>
              </w:rPr>
              <w:t>Kg</w:t>
            </w:r>
          </w:p>
        </w:tc>
        <w:tc>
          <w:tcPr>
            <w:tcW w:w="1380" w:type="dxa"/>
            <w:tcBorders>
              <w:top w:val="nil"/>
              <w:left w:val="nil"/>
              <w:bottom w:val="single" w:sz="4" w:space="0" w:color="auto"/>
              <w:right w:val="single" w:sz="4" w:space="0" w:color="auto"/>
            </w:tcBorders>
            <w:shd w:val="clear" w:color="auto" w:fill="auto"/>
            <w:vAlign w:val="center"/>
            <w:hideMark/>
          </w:tcPr>
          <w:p w14:paraId="0BF3FE0B" w14:textId="77777777" w:rsidR="00637B6B" w:rsidRPr="00637B6B" w:rsidRDefault="00637B6B" w:rsidP="00637B6B">
            <w:pPr>
              <w:jc w:val="center"/>
              <w:rPr>
                <w:color w:val="000000"/>
                <w:sz w:val="28"/>
                <w:szCs w:val="28"/>
                <w:lang/>
              </w:rPr>
            </w:pPr>
            <w:r w:rsidRPr="00637B6B">
              <w:rPr>
                <w:color w:val="000000"/>
                <w:sz w:val="28"/>
                <w:szCs w:val="28"/>
                <w:lang/>
              </w:rPr>
              <w:t>115</w:t>
            </w:r>
          </w:p>
        </w:tc>
        <w:tc>
          <w:tcPr>
            <w:tcW w:w="1620" w:type="dxa"/>
            <w:tcBorders>
              <w:top w:val="nil"/>
              <w:left w:val="nil"/>
              <w:bottom w:val="single" w:sz="4" w:space="0" w:color="auto"/>
              <w:right w:val="single" w:sz="4" w:space="0" w:color="auto"/>
            </w:tcBorders>
            <w:shd w:val="clear" w:color="auto" w:fill="auto"/>
            <w:vAlign w:val="center"/>
            <w:hideMark/>
          </w:tcPr>
          <w:p w14:paraId="2A65A4DE" w14:textId="77777777" w:rsidR="00637B6B" w:rsidRPr="00637B6B" w:rsidRDefault="00637B6B" w:rsidP="00637B6B">
            <w:pPr>
              <w:jc w:val="center"/>
              <w:rPr>
                <w:color w:val="000000"/>
                <w:sz w:val="28"/>
                <w:szCs w:val="28"/>
                <w:lang/>
              </w:rPr>
            </w:pPr>
            <w:r w:rsidRPr="00637B6B">
              <w:rPr>
                <w:color w:val="000000"/>
                <w:sz w:val="28"/>
                <w:szCs w:val="28"/>
                <w:lang/>
              </w:rPr>
              <w:t>173</w:t>
            </w:r>
          </w:p>
        </w:tc>
        <w:tc>
          <w:tcPr>
            <w:tcW w:w="1380" w:type="dxa"/>
            <w:tcBorders>
              <w:top w:val="nil"/>
              <w:left w:val="nil"/>
              <w:bottom w:val="single" w:sz="4" w:space="0" w:color="auto"/>
              <w:right w:val="single" w:sz="4" w:space="0" w:color="auto"/>
            </w:tcBorders>
            <w:shd w:val="clear" w:color="auto" w:fill="auto"/>
            <w:vAlign w:val="center"/>
            <w:hideMark/>
          </w:tcPr>
          <w:p w14:paraId="1872AD52" w14:textId="77777777" w:rsidR="00637B6B" w:rsidRPr="00637B6B" w:rsidRDefault="00637B6B" w:rsidP="00637B6B">
            <w:pPr>
              <w:jc w:val="center"/>
              <w:rPr>
                <w:color w:val="000000"/>
                <w:sz w:val="28"/>
                <w:szCs w:val="28"/>
                <w:lang/>
              </w:rPr>
            </w:pPr>
            <w:r w:rsidRPr="00637B6B">
              <w:rPr>
                <w:color w:val="000000"/>
                <w:sz w:val="28"/>
                <w:szCs w:val="28"/>
                <w:lang/>
              </w:rPr>
              <w:t>173</w:t>
            </w:r>
          </w:p>
        </w:tc>
      </w:tr>
      <w:tr w:rsidR="00637B6B" w:rsidRPr="00637B6B" w14:paraId="0F291C8B" w14:textId="77777777" w:rsidTr="00637B6B">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18F16F91" w14:textId="77777777" w:rsidR="00637B6B" w:rsidRPr="00637B6B" w:rsidRDefault="00637B6B" w:rsidP="00637B6B">
            <w:pPr>
              <w:jc w:val="center"/>
              <w:rPr>
                <w:color w:val="000000"/>
                <w:sz w:val="28"/>
                <w:szCs w:val="28"/>
                <w:lang/>
              </w:rPr>
            </w:pPr>
            <w:r w:rsidRPr="00637B6B">
              <w:rPr>
                <w:color w:val="000000"/>
                <w:sz w:val="28"/>
                <w:szCs w:val="28"/>
                <w:lang/>
              </w:rPr>
              <w:t>8</w:t>
            </w:r>
          </w:p>
        </w:tc>
        <w:tc>
          <w:tcPr>
            <w:tcW w:w="2516" w:type="dxa"/>
            <w:tcBorders>
              <w:top w:val="nil"/>
              <w:left w:val="nil"/>
              <w:bottom w:val="single" w:sz="4" w:space="0" w:color="auto"/>
              <w:right w:val="single" w:sz="4" w:space="0" w:color="auto"/>
            </w:tcBorders>
            <w:shd w:val="clear" w:color="auto" w:fill="auto"/>
            <w:vAlign w:val="center"/>
            <w:hideMark/>
          </w:tcPr>
          <w:p w14:paraId="0151C20F" w14:textId="77777777" w:rsidR="00637B6B" w:rsidRPr="00637B6B" w:rsidRDefault="00637B6B" w:rsidP="00637B6B">
            <w:pPr>
              <w:rPr>
                <w:color w:val="000000"/>
                <w:sz w:val="28"/>
                <w:szCs w:val="28"/>
                <w:lang/>
              </w:rPr>
            </w:pPr>
            <w:r w:rsidRPr="00637B6B">
              <w:rPr>
                <w:color w:val="000000"/>
                <w:sz w:val="28"/>
                <w:szCs w:val="28"/>
                <w:lang/>
              </w:rPr>
              <w:t xml:space="preserve">Thuốc bảo vệ thực vật </w:t>
            </w:r>
          </w:p>
        </w:tc>
        <w:tc>
          <w:tcPr>
            <w:tcW w:w="1028" w:type="dxa"/>
            <w:tcBorders>
              <w:top w:val="nil"/>
              <w:left w:val="nil"/>
              <w:bottom w:val="single" w:sz="4" w:space="0" w:color="auto"/>
              <w:right w:val="single" w:sz="4" w:space="0" w:color="auto"/>
            </w:tcBorders>
            <w:shd w:val="clear" w:color="auto" w:fill="auto"/>
            <w:vAlign w:val="center"/>
            <w:hideMark/>
          </w:tcPr>
          <w:p w14:paraId="388E5C4B" w14:textId="77777777" w:rsidR="00637B6B" w:rsidRPr="00637B6B" w:rsidRDefault="00637B6B" w:rsidP="00637B6B">
            <w:pPr>
              <w:jc w:val="center"/>
              <w:rPr>
                <w:color w:val="000000"/>
                <w:sz w:val="28"/>
                <w:szCs w:val="28"/>
                <w:lang/>
              </w:rPr>
            </w:pPr>
            <w:r w:rsidRPr="00637B6B">
              <w:rPr>
                <w:color w:val="000000"/>
                <w:sz w:val="28"/>
                <w:szCs w:val="28"/>
                <w:lang/>
              </w:rPr>
              <w:t>Kg (lít)</w:t>
            </w:r>
          </w:p>
        </w:tc>
        <w:tc>
          <w:tcPr>
            <w:tcW w:w="1380" w:type="dxa"/>
            <w:tcBorders>
              <w:top w:val="nil"/>
              <w:left w:val="nil"/>
              <w:bottom w:val="single" w:sz="4" w:space="0" w:color="auto"/>
              <w:right w:val="single" w:sz="4" w:space="0" w:color="auto"/>
            </w:tcBorders>
            <w:shd w:val="clear" w:color="auto" w:fill="auto"/>
            <w:vAlign w:val="center"/>
            <w:hideMark/>
          </w:tcPr>
          <w:p w14:paraId="48776E7B" w14:textId="77777777" w:rsidR="00637B6B" w:rsidRPr="00637B6B" w:rsidRDefault="00637B6B" w:rsidP="00637B6B">
            <w:pPr>
              <w:jc w:val="center"/>
              <w:rPr>
                <w:color w:val="000000"/>
                <w:sz w:val="28"/>
                <w:szCs w:val="28"/>
                <w:lang/>
              </w:rPr>
            </w:pPr>
            <w:r w:rsidRPr="00637B6B">
              <w:rPr>
                <w:color w:val="000000"/>
                <w:sz w:val="28"/>
                <w:szCs w:val="28"/>
                <w:lang/>
              </w:rPr>
              <w:t>5</w:t>
            </w:r>
          </w:p>
        </w:tc>
        <w:tc>
          <w:tcPr>
            <w:tcW w:w="1620" w:type="dxa"/>
            <w:tcBorders>
              <w:top w:val="nil"/>
              <w:left w:val="nil"/>
              <w:bottom w:val="single" w:sz="4" w:space="0" w:color="auto"/>
              <w:right w:val="single" w:sz="4" w:space="0" w:color="auto"/>
            </w:tcBorders>
            <w:shd w:val="clear" w:color="auto" w:fill="auto"/>
            <w:vAlign w:val="center"/>
            <w:hideMark/>
          </w:tcPr>
          <w:p w14:paraId="28D643B2" w14:textId="77777777" w:rsidR="00637B6B" w:rsidRPr="00637B6B" w:rsidRDefault="00637B6B" w:rsidP="00637B6B">
            <w:pPr>
              <w:jc w:val="center"/>
              <w:rPr>
                <w:color w:val="000000"/>
                <w:sz w:val="28"/>
                <w:szCs w:val="28"/>
                <w:lang/>
              </w:rPr>
            </w:pPr>
            <w:r w:rsidRPr="00637B6B">
              <w:rPr>
                <w:color w:val="000000"/>
                <w:sz w:val="28"/>
                <w:szCs w:val="28"/>
                <w:lang/>
              </w:rPr>
              <w:t>5</w:t>
            </w:r>
          </w:p>
        </w:tc>
        <w:tc>
          <w:tcPr>
            <w:tcW w:w="1380" w:type="dxa"/>
            <w:tcBorders>
              <w:top w:val="nil"/>
              <w:left w:val="nil"/>
              <w:bottom w:val="single" w:sz="4" w:space="0" w:color="auto"/>
              <w:right w:val="single" w:sz="4" w:space="0" w:color="auto"/>
            </w:tcBorders>
            <w:shd w:val="clear" w:color="auto" w:fill="auto"/>
            <w:vAlign w:val="center"/>
            <w:hideMark/>
          </w:tcPr>
          <w:p w14:paraId="3EEFC36E" w14:textId="77777777" w:rsidR="00637B6B" w:rsidRPr="00637B6B" w:rsidRDefault="00637B6B" w:rsidP="00637B6B">
            <w:pPr>
              <w:jc w:val="center"/>
              <w:rPr>
                <w:color w:val="000000"/>
                <w:sz w:val="28"/>
                <w:szCs w:val="28"/>
                <w:lang/>
              </w:rPr>
            </w:pPr>
            <w:r w:rsidRPr="00637B6B">
              <w:rPr>
                <w:color w:val="000000"/>
                <w:sz w:val="28"/>
                <w:szCs w:val="28"/>
                <w:lang/>
              </w:rPr>
              <w:t>5</w:t>
            </w:r>
          </w:p>
        </w:tc>
      </w:tr>
    </w:tbl>
    <w:p w14:paraId="27691E86" w14:textId="78235090" w:rsidR="005E4786" w:rsidRDefault="00191AA0" w:rsidP="00BD527D">
      <w:pPr>
        <w:shd w:val="clear" w:color="auto" w:fill="FFFFFF"/>
        <w:spacing w:before="120" w:after="120"/>
        <w:ind w:firstLine="720"/>
        <w:rPr>
          <w:b/>
          <w:sz w:val="28"/>
          <w:szCs w:val="28"/>
        </w:rPr>
      </w:pPr>
      <w:bookmarkStart w:id="2" w:name="_Hlk187825409"/>
      <w:r w:rsidRPr="006B27EF">
        <w:rPr>
          <w:b/>
          <w:sz w:val="28"/>
          <w:szCs w:val="28"/>
        </w:rPr>
        <w:t>2</w:t>
      </w:r>
      <w:r w:rsidR="003977C4" w:rsidRPr="006B27EF">
        <w:rPr>
          <w:b/>
          <w:sz w:val="28"/>
          <w:szCs w:val="28"/>
        </w:rPr>
        <w:t xml:space="preserve">. </w:t>
      </w:r>
      <w:r w:rsidR="005E4786" w:rsidRPr="006B27EF">
        <w:rPr>
          <w:b/>
          <w:sz w:val="28"/>
          <w:szCs w:val="28"/>
        </w:rPr>
        <w:t>Định mức công lao động</w:t>
      </w:r>
    </w:p>
    <w:tbl>
      <w:tblPr>
        <w:tblW w:w="7792" w:type="dxa"/>
        <w:jc w:val="center"/>
        <w:tblLook w:val="04A0" w:firstRow="1" w:lastRow="0" w:firstColumn="1" w:lastColumn="0" w:noHBand="0" w:noVBand="1"/>
      </w:tblPr>
      <w:tblGrid>
        <w:gridCol w:w="704"/>
        <w:gridCol w:w="2374"/>
        <w:gridCol w:w="1170"/>
        <w:gridCol w:w="1134"/>
        <w:gridCol w:w="1134"/>
        <w:gridCol w:w="1276"/>
      </w:tblGrid>
      <w:tr w:rsidR="009A483A" w:rsidRPr="009A483A" w14:paraId="51998CEA" w14:textId="77777777" w:rsidTr="009A483A">
        <w:trPr>
          <w:trHeight w:val="380"/>
          <w:jc w:val="center"/>
        </w:trPr>
        <w:tc>
          <w:tcPr>
            <w:tcW w:w="70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4E8AF2" w14:textId="77777777" w:rsidR="009A483A" w:rsidRPr="009A483A" w:rsidRDefault="009A483A" w:rsidP="009A483A">
            <w:pPr>
              <w:jc w:val="center"/>
              <w:rPr>
                <w:b/>
                <w:bCs/>
                <w:color w:val="000000"/>
                <w:sz w:val="28"/>
                <w:szCs w:val="28"/>
                <w:lang/>
              </w:rPr>
            </w:pPr>
            <w:r w:rsidRPr="009A483A">
              <w:rPr>
                <w:b/>
                <w:bCs/>
                <w:color w:val="000000"/>
                <w:sz w:val="28"/>
                <w:szCs w:val="28"/>
                <w:lang/>
              </w:rPr>
              <w:t>TT</w:t>
            </w:r>
          </w:p>
        </w:tc>
        <w:tc>
          <w:tcPr>
            <w:tcW w:w="237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93543A6" w14:textId="77777777" w:rsidR="009A483A" w:rsidRPr="009A483A" w:rsidRDefault="009A483A" w:rsidP="009A483A">
            <w:pPr>
              <w:jc w:val="center"/>
              <w:rPr>
                <w:b/>
                <w:bCs/>
                <w:color w:val="000000"/>
                <w:sz w:val="28"/>
                <w:szCs w:val="28"/>
                <w:lang/>
              </w:rPr>
            </w:pPr>
            <w:r w:rsidRPr="009A483A">
              <w:rPr>
                <w:b/>
                <w:bCs/>
                <w:color w:val="000000"/>
                <w:sz w:val="28"/>
                <w:szCs w:val="28"/>
                <w:lang/>
              </w:rPr>
              <w:t>Nội dung</w:t>
            </w:r>
          </w:p>
        </w:tc>
        <w:tc>
          <w:tcPr>
            <w:tcW w:w="117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711A0F" w14:textId="77777777" w:rsidR="009A483A" w:rsidRPr="009A483A" w:rsidRDefault="009A483A" w:rsidP="009A483A">
            <w:pPr>
              <w:jc w:val="center"/>
              <w:rPr>
                <w:b/>
                <w:bCs/>
                <w:color w:val="000000"/>
                <w:sz w:val="28"/>
                <w:szCs w:val="28"/>
                <w:lang/>
              </w:rPr>
            </w:pPr>
            <w:r w:rsidRPr="009A483A">
              <w:rPr>
                <w:b/>
                <w:bCs/>
                <w:color w:val="000000"/>
                <w:sz w:val="28"/>
                <w:szCs w:val="28"/>
                <w:lang/>
              </w:rPr>
              <w:t>ĐVT</w:t>
            </w:r>
          </w:p>
        </w:tc>
        <w:tc>
          <w:tcPr>
            <w:tcW w:w="3544" w:type="dxa"/>
            <w:gridSpan w:val="3"/>
            <w:tcBorders>
              <w:top w:val="single" w:sz="4" w:space="0" w:color="auto"/>
              <w:left w:val="nil"/>
              <w:bottom w:val="single" w:sz="4" w:space="0" w:color="auto"/>
              <w:right w:val="single" w:sz="4" w:space="0" w:color="auto"/>
            </w:tcBorders>
            <w:shd w:val="clear" w:color="auto" w:fill="auto"/>
            <w:vAlign w:val="center"/>
            <w:hideMark/>
          </w:tcPr>
          <w:p w14:paraId="4D019AB9" w14:textId="77777777" w:rsidR="009A483A" w:rsidRPr="009A483A" w:rsidRDefault="009A483A" w:rsidP="009A483A">
            <w:pPr>
              <w:jc w:val="center"/>
              <w:rPr>
                <w:b/>
                <w:bCs/>
                <w:color w:val="000000"/>
                <w:sz w:val="28"/>
                <w:szCs w:val="28"/>
                <w:lang/>
              </w:rPr>
            </w:pPr>
            <w:r w:rsidRPr="009A483A">
              <w:rPr>
                <w:b/>
                <w:bCs/>
                <w:color w:val="000000"/>
                <w:sz w:val="28"/>
                <w:szCs w:val="28"/>
                <w:lang/>
              </w:rPr>
              <w:t>Số lượng</w:t>
            </w:r>
          </w:p>
        </w:tc>
      </w:tr>
      <w:tr w:rsidR="009A483A" w:rsidRPr="009A483A" w14:paraId="1897896A" w14:textId="77777777" w:rsidTr="009A483A">
        <w:trPr>
          <w:trHeight w:val="760"/>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0ABFC175" w14:textId="77777777" w:rsidR="009A483A" w:rsidRPr="009A483A" w:rsidRDefault="009A483A" w:rsidP="009A483A">
            <w:pPr>
              <w:rPr>
                <w:b/>
                <w:bCs/>
                <w:color w:val="000000"/>
                <w:sz w:val="28"/>
                <w:szCs w:val="28"/>
                <w:lang/>
              </w:rPr>
            </w:pPr>
          </w:p>
        </w:tc>
        <w:tc>
          <w:tcPr>
            <w:tcW w:w="2374" w:type="dxa"/>
            <w:vMerge/>
            <w:tcBorders>
              <w:top w:val="single" w:sz="4" w:space="0" w:color="auto"/>
              <w:left w:val="single" w:sz="4" w:space="0" w:color="auto"/>
              <w:bottom w:val="single" w:sz="4" w:space="0" w:color="auto"/>
              <w:right w:val="single" w:sz="4" w:space="0" w:color="auto"/>
            </w:tcBorders>
            <w:vAlign w:val="center"/>
            <w:hideMark/>
          </w:tcPr>
          <w:p w14:paraId="796D4DD0" w14:textId="77777777" w:rsidR="009A483A" w:rsidRPr="009A483A" w:rsidRDefault="009A483A" w:rsidP="009A483A">
            <w:pPr>
              <w:rPr>
                <w:b/>
                <w:bCs/>
                <w:color w:val="000000"/>
                <w:sz w:val="28"/>
                <w:szCs w:val="28"/>
                <w:lang/>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714F1A1F" w14:textId="77777777" w:rsidR="009A483A" w:rsidRPr="009A483A" w:rsidRDefault="009A483A" w:rsidP="009A483A">
            <w:pPr>
              <w:rPr>
                <w:b/>
                <w:bCs/>
                <w:color w:val="000000"/>
                <w:sz w:val="28"/>
                <w:szCs w:val="28"/>
                <w:lang/>
              </w:rPr>
            </w:pPr>
          </w:p>
        </w:tc>
        <w:tc>
          <w:tcPr>
            <w:tcW w:w="1134" w:type="dxa"/>
            <w:tcBorders>
              <w:top w:val="nil"/>
              <w:left w:val="nil"/>
              <w:bottom w:val="single" w:sz="4" w:space="0" w:color="auto"/>
              <w:right w:val="single" w:sz="4" w:space="0" w:color="auto"/>
            </w:tcBorders>
            <w:shd w:val="clear" w:color="auto" w:fill="auto"/>
            <w:vAlign w:val="center"/>
            <w:hideMark/>
          </w:tcPr>
          <w:p w14:paraId="02AA1751" w14:textId="77777777" w:rsidR="009A483A" w:rsidRPr="009A483A" w:rsidRDefault="009A483A" w:rsidP="009A483A">
            <w:pPr>
              <w:jc w:val="center"/>
              <w:rPr>
                <w:b/>
                <w:bCs/>
                <w:color w:val="000000"/>
                <w:sz w:val="28"/>
                <w:szCs w:val="28"/>
                <w:lang/>
              </w:rPr>
            </w:pPr>
            <w:r w:rsidRPr="009A483A">
              <w:rPr>
                <w:b/>
                <w:bCs/>
                <w:color w:val="000000"/>
                <w:sz w:val="28"/>
                <w:szCs w:val="28"/>
                <w:lang/>
              </w:rPr>
              <w:t>Năm 1</w:t>
            </w:r>
          </w:p>
        </w:tc>
        <w:tc>
          <w:tcPr>
            <w:tcW w:w="1134" w:type="dxa"/>
            <w:tcBorders>
              <w:top w:val="nil"/>
              <w:left w:val="nil"/>
              <w:bottom w:val="single" w:sz="4" w:space="0" w:color="auto"/>
              <w:right w:val="single" w:sz="4" w:space="0" w:color="auto"/>
            </w:tcBorders>
            <w:shd w:val="clear" w:color="auto" w:fill="auto"/>
            <w:vAlign w:val="center"/>
            <w:hideMark/>
          </w:tcPr>
          <w:p w14:paraId="524D423C" w14:textId="77777777" w:rsidR="009A483A" w:rsidRPr="009A483A" w:rsidRDefault="009A483A" w:rsidP="009A483A">
            <w:pPr>
              <w:jc w:val="center"/>
              <w:rPr>
                <w:b/>
                <w:bCs/>
                <w:color w:val="000000"/>
                <w:sz w:val="28"/>
                <w:szCs w:val="28"/>
                <w:lang/>
              </w:rPr>
            </w:pPr>
            <w:r w:rsidRPr="009A483A">
              <w:rPr>
                <w:b/>
                <w:bCs/>
                <w:color w:val="000000"/>
                <w:sz w:val="28"/>
                <w:szCs w:val="28"/>
                <w:lang/>
              </w:rPr>
              <w:t>Năm 2</w:t>
            </w:r>
          </w:p>
        </w:tc>
        <w:tc>
          <w:tcPr>
            <w:tcW w:w="1276" w:type="dxa"/>
            <w:tcBorders>
              <w:top w:val="nil"/>
              <w:left w:val="nil"/>
              <w:bottom w:val="single" w:sz="4" w:space="0" w:color="auto"/>
              <w:right w:val="single" w:sz="4" w:space="0" w:color="auto"/>
            </w:tcBorders>
            <w:shd w:val="clear" w:color="auto" w:fill="auto"/>
            <w:vAlign w:val="center"/>
            <w:hideMark/>
          </w:tcPr>
          <w:p w14:paraId="78F2E065" w14:textId="77777777" w:rsidR="009A483A" w:rsidRPr="009A483A" w:rsidRDefault="009A483A" w:rsidP="009A483A">
            <w:pPr>
              <w:jc w:val="center"/>
              <w:rPr>
                <w:b/>
                <w:bCs/>
                <w:color w:val="000000"/>
                <w:sz w:val="28"/>
                <w:szCs w:val="28"/>
                <w:lang/>
              </w:rPr>
            </w:pPr>
            <w:r w:rsidRPr="009A483A">
              <w:rPr>
                <w:b/>
                <w:bCs/>
                <w:color w:val="000000"/>
                <w:sz w:val="28"/>
                <w:szCs w:val="28"/>
                <w:lang/>
              </w:rPr>
              <w:t>Năm 3 trở đi</w:t>
            </w:r>
          </w:p>
        </w:tc>
      </w:tr>
      <w:tr w:rsidR="009A483A" w:rsidRPr="009A483A" w14:paraId="37BFD9D0" w14:textId="77777777" w:rsidTr="009A483A">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087F71C4" w14:textId="77777777" w:rsidR="009A483A" w:rsidRPr="009A483A" w:rsidRDefault="009A483A" w:rsidP="009A483A">
            <w:pPr>
              <w:jc w:val="center"/>
              <w:rPr>
                <w:color w:val="000000"/>
                <w:sz w:val="28"/>
                <w:szCs w:val="28"/>
                <w:lang/>
              </w:rPr>
            </w:pPr>
            <w:r w:rsidRPr="009A483A">
              <w:rPr>
                <w:color w:val="000000"/>
                <w:sz w:val="28"/>
                <w:szCs w:val="28"/>
                <w:lang/>
              </w:rPr>
              <w:t>1</w:t>
            </w:r>
          </w:p>
        </w:tc>
        <w:tc>
          <w:tcPr>
            <w:tcW w:w="2374" w:type="dxa"/>
            <w:tcBorders>
              <w:top w:val="nil"/>
              <w:left w:val="nil"/>
              <w:bottom w:val="single" w:sz="4" w:space="0" w:color="auto"/>
              <w:right w:val="single" w:sz="4" w:space="0" w:color="auto"/>
            </w:tcBorders>
            <w:shd w:val="clear" w:color="auto" w:fill="auto"/>
            <w:vAlign w:val="center"/>
            <w:hideMark/>
          </w:tcPr>
          <w:p w14:paraId="1C3C1FE8" w14:textId="77777777" w:rsidR="009A483A" w:rsidRPr="009A483A" w:rsidRDefault="009A483A" w:rsidP="009A483A">
            <w:pPr>
              <w:jc w:val="both"/>
              <w:rPr>
                <w:color w:val="000000"/>
                <w:sz w:val="28"/>
                <w:szCs w:val="28"/>
                <w:lang/>
              </w:rPr>
            </w:pPr>
            <w:r w:rsidRPr="009A483A">
              <w:rPr>
                <w:color w:val="000000"/>
                <w:sz w:val="28"/>
                <w:szCs w:val="28"/>
                <w:lang/>
              </w:rPr>
              <w:t>Làm đất</w:t>
            </w:r>
          </w:p>
        </w:tc>
        <w:tc>
          <w:tcPr>
            <w:tcW w:w="1170" w:type="dxa"/>
            <w:tcBorders>
              <w:top w:val="nil"/>
              <w:left w:val="nil"/>
              <w:bottom w:val="single" w:sz="4" w:space="0" w:color="auto"/>
              <w:right w:val="single" w:sz="4" w:space="0" w:color="auto"/>
            </w:tcBorders>
            <w:shd w:val="clear" w:color="auto" w:fill="auto"/>
            <w:vAlign w:val="center"/>
            <w:hideMark/>
          </w:tcPr>
          <w:p w14:paraId="49A0C77F" w14:textId="77777777" w:rsidR="009A483A" w:rsidRPr="009A483A" w:rsidRDefault="009A483A" w:rsidP="009A483A">
            <w:pPr>
              <w:jc w:val="center"/>
              <w:rPr>
                <w:color w:val="000000"/>
                <w:sz w:val="28"/>
                <w:szCs w:val="28"/>
                <w:lang/>
              </w:rPr>
            </w:pPr>
            <w:r w:rsidRPr="009A483A">
              <w:rPr>
                <w:color w:val="000000"/>
                <w:sz w:val="28"/>
                <w:szCs w:val="28"/>
                <w:lang/>
              </w:rPr>
              <w:t>Công</w:t>
            </w:r>
          </w:p>
        </w:tc>
        <w:tc>
          <w:tcPr>
            <w:tcW w:w="1134" w:type="dxa"/>
            <w:tcBorders>
              <w:top w:val="nil"/>
              <w:left w:val="nil"/>
              <w:bottom w:val="single" w:sz="4" w:space="0" w:color="auto"/>
              <w:right w:val="single" w:sz="4" w:space="0" w:color="auto"/>
            </w:tcBorders>
            <w:shd w:val="clear" w:color="auto" w:fill="auto"/>
            <w:vAlign w:val="center"/>
            <w:hideMark/>
          </w:tcPr>
          <w:p w14:paraId="3812202A" w14:textId="77777777" w:rsidR="009A483A" w:rsidRPr="009A483A" w:rsidRDefault="009A483A" w:rsidP="009A483A">
            <w:pPr>
              <w:jc w:val="center"/>
              <w:rPr>
                <w:color w:val="000000"/>
                <w:sz w:val="28"/>
                <w:szCs w:val="28"/>
                <w:lang/>
              </w:rPr>
            </w:pPr>
            <w:r w:rsidRPr="009A483A">
              <w:rPr>
                <w:color w:val="000000"/>
                <w:sz w:val="28"/>
                <w:szCs w:val="28"/>
                <w:lang/>
              </w:rPr>
              <w:t>10</w:t>
            </w:r>
          </w:p>
        </w:tc>
        <w:tc>
          <w:tcPr>
            <w:tcW w:w="1134" w:type="dxa"/>
            <w:tcBorders>
              <w:top w:val="nil"/>
              <w:left w:val="nil"/>
              <w:bottom w:val="single" w:sz="4" w:space="0" w:color="auto"/>
              <w:right w:val="single" w:sz="4" w:space="0" w:color="auto"/>
            </w:tcBorders>
            <w:shd w:val="clear" w:color="auto" w:fill="auto"/>
            <w:vAlign w:val="center"/>
            <w:hideMark/>
          </w:tcPr>
          <w:p w14:paraId="2A68BA9C" w14:textId="77777777" w:rsidR="009A483A" w:rsidRPr="009A483A" w:rsidRDefault="009A483A" w:rsidP="009A483A">
            <w:pPr>
              <w:rPr>
                <w:color w:val="000000"/>
                <w:sz w:val="28"/>
                <w:szCs w:val="28"/>
                <w:lang/>
              </w:rPr>
            </w:pPr>
            <w:r w:rsidRPr="009A483A">
              <w:rPr>
                <w:color w:val="000000"/>
                <w:sz w:val="28"/>
                <w:szCs w:val="28"/>
                <w:lang/>
              </w:rPr>
              <w:t> </w:t>
            </w:r>
          </w:p>
        </w:tc>
        <w:tc>
          <w:tcPr>
            <w:tcW w:w="1276" w:type="dxa"/>
            <w:tcBorders>
              <w:top w:val="nil"/>
              <w:left w:val="nil"/>
              <w:bottom w:val="single" w:sz="4" w:space="0" w:color="auto"/>
              <w:right w:val="single" w:sz="4" w:space="0" w:color="auto"/>
            </w:tcBorders>
            <w:shd w:val="clear" w:color="auto" w:fill="auto"/>
            <w:vAlign w:val="center"/>
            <w:hideMark/>
          </w:tcPr>
          <w:p w14:paraId="0ECBB3DD" w14:textId="77777777" w:rsidR="009A483A" w:rsidRPr="009A483A" w:rsidRDefault="009A483A" w:rsidP="009A483A">
            <w:pPr>
              <w:rPr>
                <w:color w:val="000000"/>
                <w:sz w:val="28"/>
                <w:szCs w:val="28"/>
                <w:lang/>
              </w:rPr>
            </w:pPr>
            <w:r w:rsidRPr="009A483A">
              <w:rPr>
                <w:color w:val="000000"/>
                <w:sz w:val="28"/>
                <w:szCs w:val="28"/>
                <w:lang/>
              </w:rPr>
              <w:t> </w:t>
            </w:r>
          </w:p>
        </w:tc>
      </w:tr>
      <w:tr w:rsidR="009A483A" w:rsidRPr="009A483A" w14:paraId="57EC9753" w14:textId="77777777" w:rsidTr="009A483A">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5613C0B3" w14:textId="77777777" w:rsidR="009A483A" w:rsidRPr="009A483A" w:rsidRDefault="009A483A" w:rsidP="009A483A">
            <w:pPr>
              <w:jc w:val="center"/>
              <w:rPr>
                <w:color w:val="000000"/>
                <w:sz w:val="28"/>
                <w:szCs w:val="28"/>
                <w:lang/>
              </w:rPr>
            </w:pPr>
            <w:r w:rsidRPr="009A483A">
              <w:rPr>
                <w:color w:val="000000"/>
                <w:sz w:val="28"/>
                <w:szCs w:val="28"/>
                <w:lang/>
              </w:rPr>
              <w:t>2</w:t>
            </w:r>
          </w:p>
        </w:tc>
        <w:tc>
          <w:tcPr>
            <w:tcW w:w="2374" w:type="dxa"/>
            <w:tcBorders>
              <w:top w:val="nil"/>
              <w:left w:val="nil"/>
              <w:bottom w:val="single" w:sz="4" w:space="0" w:color="auto"/>
              <w:right w:val="single" w:sz="4" w:space="0" w:color="auto"/>
            </w:tcBorders>
            <w:shd w:val="clear" w:color="auto" w:fill="auto"/>
            <w:vAlign w:val="center"/>
            <w:hideMark/>
          </w:tcPr>
          <w:p w14:paraId="4ED47F73" w14:textId="77777777" w:rsidR="009A483A" w:rsidRPr="009A483A" w:rsidRDefault="009A483A" w:rsidP="009A483A">
            <w:pPr>
              <w:jc w:val="both"/>
              <w:rPr>
                <w:color w:val="000000"/>
                <w:sz w:val="28"/>
                <w:szCs w:val="28"/>
                <w:lang/>
              </w:rPr>
            </w:pPr>
            <w:r w:rsidRPr="009A483A">
              <w:rPr>
                <w:color w:val="000000"/>
                <w:sz w:val="28"/>
                <w:szCs w:val="28"/>
                <w:lang/>
              </w:rPr>
              <w:t>Đào hố, trồng, và bón lót</w:t>
            </w:r>
          </w:p>
        </w:tc>
        <w:tc>
          <w:tcPr>
            <w:tcW w:w="1170" w:type="dxa"/>
            <w:tcBorders>
              <w:top w:val="nil"/>
              <w:left w:val="nil"/>
              <w:bottom w:val="single" w:sz="4" w:space="0" w:color="auto"/>
              <w:right w:val="single" w:sz="4" w:space="0" w:color="auto"/>
            </w:tcBorders>
            <w:shd w:val="clear" w:color="auto" w:fill="auto"/>
            <w:vAlign w:val="center"/>
            <w:hideMark/>
          </w:tcPr>
          <w:p w14:paraId="492A323F" w14:textId="77777777" w:rsidR="009A483A" w:rsidRPr="009A483A" w:rsidRDefault="009A483A" w:rsidP="009A483A">
            <w:pPr>
              <w:jc w:val="center"/>
              <w:rPr>
                <w:color w:val="000000"/>
                <w:sz w:val="28"/>
                <w:szCs w:val="28"/>
                <w:lang/>
              </w:rPr>
            </w:pPr>
            <w:r w:rsidRPr="009A483A">
              <w:rPr>
                <w:color w:val="000000"/>
                <w:sz w:val="28"/>
                <w:szCs w:val="28"/>
                <w:lang/>
              </w:rPr>
              <w:t>Công</w:t>
            </w:r>
          </w:p>
        </w:tc>
        <w:tc>
          <w:tcPr>
            <w:tcW w:w="1134" w:type="dxa"/>
            <w:tcBorders>
              <w:top w:val="nil"/>
              <w:left w:val="nil"/>
              <w:bottom w:val="single" w:sz="4" w:space="0" w:color="auto"/>
              <w:right w:val="single" w:sz="4" w:space="0" w:color="auto"/>
            </w:tcBorders>
            <w:shd w:val="clear" w:color="auto" w:fill="auto"/>
            <w:vAlign w:val="center"/>
            <w:hideMark/>
          </w:tcPr>
          <w:p w14:paraId="72D6820F" w14:textId="77777777" w:rsidR="009A483A" w:rsidRPr="009A483A" w:rsidRDefault="009A483A" w:rsidP="009A483A">
            <w:pPr>
              <w:jc w:val="center"/>
              <w:rPr>
                <w:color w:val="000000"/>
                <w:sz w:val="28"/>
                <w:szCs w:val="28"/>
                <w:lang/>
              </w:rPr>
            </w:pPr>
            <w:r w:rsidRPr="009A483A">
              <w:rPr>
                <w:color w:val="000000"/>
                <w:sz w:val="28"/>
                <w:szCs w:val="28"/>
                <w:lang/>
              </w:rPr>
              <w:t>45</w:t>
            </w:r>
          </w:p>
        </w:tc>
        <w:tc>
          <w:tcPr>
            <w:tcW w:w="1134" w:type="dxa"/>
            <w:tcBorders>
              <w:top w:val="nil"/>
              <w:left w:val="nil"/>
              <w:bottom w:val="single" w:sz="4" w:space="0" w:color="auto"/>
              <w:right w:val="single" w:sz="4" w:space="0" w:color="auto"/>
            </w:tcBorders>
            <w:shd w:val="clear" w:color="auto" w:fill="auto"/>
            <w:vAlign w:val="center"/>
            <w:hideMark/>
          </w:tcPr>
          <w:p w14:paraId="2A487E39" w14:textId="77777777" w:rsidR="009A483A" w:rsidRPr="009A483A" w:rsidRDefault="009A483A" w:rsidP="009A483A">
            <w:pPr>
              <w:rPr>
                <w:color w:val="000000"/>
                <w:sz w:val="28"/>
                <w:szCs w:val="28"/>
                <w:lang/>
              </w:rPr>
            </w:pPr>
            <w:r w:rsidRPr="009A483A">
              <w:rPr>
                <w:color w:val="000000"/>
                <w:sz w:val="28"/>
                <w:szCs w:val="28"/>
                <w:lang/>
              </w:rPr>
              <w:t> </w:t>
            </w:r>
          </w:p>
        </w:tc>
        <w:tc>
          <w:tcPr>
            <w:tcW w:w="1276" w:type="dxa"/>
            <w:tcBorders>
              <w:top w:val="nil"/>
              <w:left w:val="nil"/>
              <w:bottom w:val="single" w:sz="4" w:space="0" w:color="auto"/>
              <w:right w:val="single" w:sz="4" w:space="0" w:color="auto"/>
            </w:tcBorders>
            <w:shd w:val="clear" w:color="auto" w:fill="auto"/>
            <w:vAlign w:val="center"/>
            <w:hideMark/>
          </w:tcPr>
          <w:p w14:paraId="3A1F2574" w14:textId="77777777" w:rsidR="009A483A" w:rsidRPr="009A483A" w:rsidRDefault="009A483A" w:rsidP="009A483A">
            <w:pPr>
              <w:rPr>
                <w:color w:val="000000"/>
                <w:sz w:val="28"/>
                <w:szCs w:val="28"/>
                <w:lang/>
              </w:rPr>
            </w:pPr>
            <w:r w:rsidRPr="009A483A">
              <w:rPr>
                <w:color w:val="000000"/>
                <w:sz w:val="28"/>
                <w:szCs w:val="28"/>
                <w:lang/>
              </w:rPr>
              <w:t> </w:t>
            </w:r>
          </w:p>
        </w:tc>
      </w:tr>
      <w:tr w:rsidR="009A483A" w:rsidRPr="009A483A" w14:paraId="0D899C39" w14:textId="77777777" w:rsidTr="009A483A">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A76303B" w14:textId="77777777" w:rsidR="009A483A" w:rsidRPr="009A483A" w:rsidRDefault="009A483A" w:rsidP="009A483A">
            <w:pPr>
              <w:jc w:val="center"/>
              <w:rPr>
                <w:color w:val="000000"/>
                <w:sz w:val="28"/>
                <w:szCs w:val="28"/>
                <w:lang/>
              </w:rPr>
            </w:pPr>
            <w:r w:rsidRPr="009A483A">
              <w:rPr>
                <w:color w:val="000000"/>
                <w:sz w:val="28"/>
                <w:szCs w:val="28"/>
                <w:lang/>
              </w:rPr>
              <w:t>3</w:t>
            </w:r>
          </w:p>
        </w:tc>
        <w:tc>
          <w:tcPr>
            <w:tcW w:w="2374" w:type="dxa"/>
            <w:tcBorders>
              <w:top w:val="nil"/>
              <w:left w:val="nil"/>
              <w:bottom w:val="single" w:sz="4" w:space="0" w:color="auto"/>
              <w:right w:val="single" w:sz="4" w:space="0" w:color="auto"/>
            </w:tcBorders>
            <w:shd w:val="clear" w:color="auto" w:fill="auto"/>
            <w:vAlign w:val="center"/>
            <w:hideMark/>
          </w:tcPr>
          <w:p w14:paraId="1325228D" w14:textId="77777777" w:rsidR="009A483A" w:rsidRPr="009A483A" w:rsidRDefault="009A483A" w:rsidP="009A483A">
            <w:pPr>
              <w:jc w:val="both"/>
              <w:rPr>
                <w:color w:val="000000"/>
                <w:sz w:val="28"/>
                <w:szCs w:val="28"/>
                <w:lang/>
              </w:rPr>
            </w:pPr>
            <w:r w:rsidRPr="009A483A">
              <w:rPr>
                <w:color w:val="000000"/>
                <w:sz w:val="28"/>
                <w:szCs w:val="28"/>
                <w:lang/>
              </w:rPr>
              <w:t>Tỉa cành</w:t>
            </w:r>
          </w:p>
        </w:tc>
        <w:tc>
          <w:tcPr>
            <w:tcW w:w="1170" w:type="dxa"/>
            <w:tcBorders>
              <w:top w:val="nil"/>
              <w:left w:val="nil"/>
              <w:bottom w:val="single" w:sz="4" w:space="0" w:color="auto"/>
              <w:right w:val="single" w:sz="4" w:space="0" w:color="auto"/>
            </w:tcBorders>
            <w:shd w:val="clear" w:color="auto" w:fill="auto"/>
            <w:vAlign w:val="center"/>
            <w:hideMark/>
          </w:tcPr>
          <w:p w14:paraId="12AB29E8" w14:textId="77777777" w:rsidR="009A483A" w:rsidRPr="009A483A" w:rsidRDefault="009A483A" w:rsidP="009A483A">
            <w:pPr>
              <w:jc w:val="center"/>
              <w:rPr>
                <w:color w:val="000000"/>
                <w:sz w:val="28"/>
                <w:szCs w:val="28"/>
                <w:lang/>
              </w:rPr>
            </w:pPr>
            <w:r w:rsidRPr="009A483A">
              <w:rPr>
                <w:color w:val="000000"/>
                <w:sz w:val="28"/>
                <w:szCs w:val="28"/>
                <w:lang/>
              </w:rPr>
              <w:t>Công</w:t>
            </w:r>
          </w:p>
        </w:tc>
        <w:tc>
          <w:tcPr>
            <w:tcW w:w="1134" w:type="dxa"/>
            <w:tcBorders>
              <w:top w:val="nil"/>
              <w:left w:val="nil"/>
              <w:bottom w:val="single" w:sz="4" w:space="0" w:color="auto"/>
              <w:right w:val="single" w:sz="4" w:space="0" w:color="auto"/>
            </w:tcBorders>
            <w:shd w:val="clear" w:color="auto" w:fill="auto"/>
            <w:vAlign w:val="center"/>
            <w:hideMark/>
          </w:tcPr>
          <w:p w14:paraId="4B7362FA" w14:textId="77777777" w:rsidR="009A483A" w:rsidRPr="009A483A" w:rsidRDefault="009A483A" w:rsidP="009A483A">
            <w:pPr>
              <w:jc w:val="center"/>
              <w:rPr>
                <w:color w:val="000000"/>
                <w:sz w:val="28"/>
                <w:szCs w:val="28"/>
                <w:lang/>
              </w:rPr>
            </w:pPr>
            <w:r w:rsidRPr="009A483A">
              <w:rPr>
                <w:color w:val="000000"/>
                <w:sz w:val="28"/>
                <w:szCs w:val="28"/>
                <w:lang/>
              </w:rPr>
              <w:t>20</w:t>
            </w:r>
          </w:p>
        </w:tc>
        <w:tc>
          <w:tcPr>
            <w:tcW w:w="1134" w:type="dxa"/>
            <w:tcBorders>
              <w:top w:val="nil"/>
              <w:left w:val="nil"/>
              <w:bottom w:val="single" w:sz="4" w:space="0" w:color="auto"/>
              <w:right w:val="single" w:sz="4" w:space="0" w:color="auto"/>
            </w:tcBorders>
            <w:shd w:val="clear" w:color="auto" w:fill="auto"/>
            <w:vAlign w:val="center"/>
            <w:hideMark/>
          </w:tcPr>
          <w:p w14:paraId="24A8E56B" w14:textId="77777777" w:rsidR="009A483A" w:rsidRPr="009A483A" w:rsidRDefault="009A483A" w:rsidP="009A483A">
            <w:pPr>
              <w:jc w:val="center"/>
              <w:rPr>
                <w:color w:val="000000"/>
                <w:sz w:val="28"/>
                <w:szCs w:val="28"/>
                <w:lang/>
              </w:rPr>
            </w:pPr>
            <w:r w:rsidRPr="009A483A">
              <w:rPr>
                <w:color w:val="000000"/>
                <w:sz w:val="28"/>
                <w:szCs w:val="28"/>
                <w:lang/>
              </w:rPr>
              <w:t>40</w:t>
            </w:r>
          </w:p>
        </w:tc>
        <w:tc>
          <w:tcPr>
            <w:tcW w:w="1276" w:type="dxa"/>
            <w:tcBorders>
              <w:top w:val="nil"/>
              <w:left w:val="nil"/>
              <w:bottom w:val="single" w:sz="4" w:space="0" w:color="auto"/>
              <w:right w:val="single" w:sz="4" w:space="0" w:color="auto"/>
            </w:tcBorders>
            <w:shd w:val="clear" w:color="auto" w:fill="auto"/>
            <w:vAlign w:val="center"/>
            <w:hideMark/>
          </w:tcPr>
          <w:p w14:paraId="7E75F01E" w14:textId="77777777" w:rsidR="009A483A" w:rsidRPr="009A483A" w:rsidRDefault="009A483A" w:rsidP="009A483A">
            <w:pPr>
              <w:jc w:val="center"/>
              <w:rPr>
                <w:color w:val="000000"/>
                <w:sz w:val="28"/>
                <w:szCs w:val="28"/>
                <w:lang/>
              </w:rPr>
            </w:pPr>
            <w:r w:rsidRPr="009A483A">
              <w:rPr>
                <w:color w:val="000000"/>
                <w:sz w:val="28"/>
                <w:szCs w:val="28"/>
                <w:lang/>
              </w:rPr>
              <w:t>50</w:t>
            </w:r>
          </w:p>
        </w:tc>
      </w:tr>
      <w:tr w:rsidR="009A483A" w:rsidRPr="009A483A" w14:paraId="4F2FA6AE" w14:textId="77777777" w:rsidTr="009A483A">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33AEAC8" w14:textId="77777777" w:rsidR="009A483A" w:rsidRPr="009A483A" w:rsidRDefault="009A483A" w:rsidP="009A483A">
            <w:pPr>
              <w:jc w:val="center"/>
              <w:rPr>
                <w:color w:val="000000"/>
                <w:sz w:val="28"/>
                <w:szCs w:val="28"/>
                <w:lang/>
              </w:rPr>
            </w:pPr>
            <w:r w:rsidRPr="009A483A">
              <w:rPr>
                <w:color w:val="000000"/>
                <w:sz w:val="28"/>
                <w:szCs w:val="28"/>
                <w:lang/>
              </w:rPr>
              <w:t>4</w:t>
            </w:r>
          </w:p>
        </w:tc>
        <w:tc>
          <w:tcPr>
            <w:tcW w:w="2374" w:type="dxa"/>
            <w:tcBorders>
              <w:top w:val="nil"/>
              <w:left w:val="nil"/>
              <w:bottom w:val="single" w:sz="4" w:space="0" w:color="auto"/>
              <w:right w:val="single" w:sz="4" w:space="0" w:color="auto"/>
            </w:tcBorders>
            <w:shd w:val="clear" w:color="auto" w:fill="auto"/>
            <w:vAlign w:val="center"/>
            <w:hideMark/>
          </w:tcPr>
          <w:p w14:paraId="364DDDB6" w14:textId="77777777" w:rsidR="009A483A" w:rsidRPr="009A483A" w:rsidRDefault="009A483A" w:rsidP="009A483A">
            <w:pPr>
              <w:jc w:val="both"/>
              <w:rPr>
                <w:color w:val="000000"/>
                <w:sz w:val="28"/>
                <w:szCs w:val="28"/>
                <w:lang/>
              </w:rPr>
            </w:pPr>
            <w:r w:rsidRPr="009A483A">
              <w:rPr>
                <w:color w:val="000000"/>
                <w:sz w:val="28"/>
                <w:szCs w:val="28"/>
                <w:lang/>
              </w:rPr>
              <w:t>Làm cỏ</w:t>
            </w:r>
          </w:p>
        </w:tc>
        <w:tc>
          <w:tcPr>
            <w:tcW w:w="1170" w:type="dxa"/>
            <w:tcBorders>
              <w:top w:val="nil"/>
              <w:left w:val="nil"/>
              <w:bottom w:val="single" w:sz="4" w:space="0" w:color="auto"/>
              <w:right w:val="single" w:sz="4" w:space="0" w:color="auto"/>
            </w:tcBorders>
            <w:shd w:val="clear" w:color="auto" w:fill="auto"/>
            <w:vAlign w:val="center"/>
            <w:hideMark/>
          </w:tcPr>
          <w:p w14:paraId="643F6E0D" w14:textId="77777777" w:rsidR="009A483A" w:rsidRPr="009A483A" w:rsidRDefault="009A483A" w:rsidP="009A483A">
            <w:pPr>
              <w:jc w:val="center"/>
              <w:rPr>
                <w:color w:val="000000"/>
                <w:sz w:val="28"/>
                <w:szCs w:val="28"/>
                <w:lang/>
              </w:rPr>
            </w:pPr>
            <w:r w:rsidRPr="009A483A">
              <w:rPr>
                <w:color w:val="000000"/>
                <w:sz w:val="28"/>
                <w:szCs w:val="28"/>
                <w:lang/>
              </w:rPr>
              <w:t>Công</w:t>
            </w:r>
          </w:p>
        </w:tc>
        <w:tc>
          <w:tcPr>
            <w:tcW w:w="1134" w:type="dxa"/>
            <w:tcBorders>
              <w:top w:val="nil"/>
              <w:left w:val="nil"/>
              <w:bottom w:val="single" w:sz="4" w:space="0" w:color="auto"/>
              <w:right w:val="single" w:sz="4" w:space="0" w:color="auto"/>
            </w:tcBorders>
            <w:shd w:val="clear" w:color="auto" w:fill="auto"/>
            <w:vAlign w:val="center"/>
            <w:hideMark/>
          </w:tcPr>
          <w:p w14:paraId="706DC7E1" w14:textId="77777777" w:rsidR="009A483A" w:rsidRPr="009A483A" w:rsidRDefault="009A483A" w:rsidP="009A483A">
            <w:pPr>
              <w:jc w:val="center"/>
              <w:rPr>
                <w:color w:val="000000"/>
                <w:sz w:val="28"/>
                <w:szCs w:val="28"/>
                <w:lang/>
              </w:rPr>
            </w:pPr>
            <w:r w:rsidRPr="009A483A">
              <w:rPr>
                <w:color w:val="000000"/>
                <w:sz w:val="28"/>
                <w:szCs w:val="28"/>
                <w:lang/>
              </w:rPr>
              <w:t>8</w:t>
            </w:r>
          </w:p>
        </w:tc>
        <w:tc>
          <w:tcPr>
            <w:tcW w:w="1134" w:type="dxa"/>
            <w:tcBorders>
              <w:top w:val="nil"/>
              <w:left w:val="nil"/>
              <w:bottom w:val="single" w:sz="4" w:space="0" w:color="auto"/>
              <w:right w:val="single" w:sz="4" w:space="0" w:color="auto"/>
            </w:tcBorders>
            <w:shd w:val="clear" w:color="auto" w:fill="auto"/>
            <w:vAlign w:val="center"/>
            <w:hideMark/>
          </w:tcPr>
          <w:p w14:paraId="3E99F6CD" w14:textId="77777777" w:rsidR="009A483A" w:rsidRPr="009A483A" w:rsidRDefault="009A483A" w:rsidP="009A483A">
            <w:pPr>
              <w:jc w:val="center"/>
              <w:rPr>
                <w:color w:val="000000"/>
                <w:sz w:val="28"/>
                <w:szCs w:val="28"/>
                <w:lang/>
              </w:rPr>
            </w:pPr>
            <w:r w:rsidRPr="009A483A">
              <w:rPr>
                <w:color w:val="000000"/>
                <w:sz w:val="28"/>
                <w:szCs w:val="28"/>
                <w:lang/>
              </w:rPr>
              <w:t>8</w:t>
            </w:r>
          </w:p>
        </w:tc>
        <w:tc>
          <w:tcPr>
            <w:tcW w:w="1276" w:type="dxa"/>
            <w:tcBorders>
              <w:top w:val="nil"/>
              <w:left w:val="nil"/>
              <w:bottom w:val="single" w:sz="4" w:space="0" w:color="auto"/>
              <w:right w:val="single" w:sz="4" w:space="0" w:color="auto"/>
            </w:tcBorders>
            <w:shd w:val="clear" w:color="auto" w:fill="auto"/>
            <w:vAlign w:val="center"/>
            <w:hideMark/>
          </w:tcPr>
          <w:p w14:paraId="339DFE40" w14:textId="77777777" w:rsidR="009A483A" w:rsidRPr="009A483A" w:rsidRDefault="009A483A" w:rsidP="009A483A">
            <w:pPr>
              <w:jc w:val="center"/>
              <w:rPr>
                <w:color w:val="000000"/>
                <w:sz w:val="28"/>
                <w:szCs w:val="28"/>
                <w:lang/>
              </w:rPr>
            </w:pPr>
            <w:r w:rsidRPr="009A483A">
              <w:rPr>
                <w:color w:val="000000"/>
                <w:sz w:val="28"/>
                <w:szCs w:val="28"/>
                <w:lang/>
              </w:rPr>
              <w:t>8</w:t>
            </w:r>
          </w:p>
        </w:tc>
      </w:tr>
      <w:tr w:rsidR="009A483A" w:rsidRPr="009A483A" w14:paraId="26FF5C27" w14:textId="77777777" w:rsidTr="009A483A">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721A3B59" w14:textId="77777777" w:rsidR="009A483A" w:rsidRPr="009A483A" w:rsidRDefault="009A483A" w:rsidP="009A483A">
            <w:pPr>
              <w:jc w:val="center"/>
              <w:rPr>
                <w:color w:val="000000"/>
                <w:sz w:val="28"/>
                <w:szCs w:val="28"/>
                <w:lang/>
              </w:rPr>
            </w:pPr>
            <w:r w:rsidRPr="009A483A">
              <w:rPr>
                <w:color w:val="000000"/>
                <w:sz w:val="28"/>
                <w:szCs w:val="28"/>
                <w:lang/>
              </w:rPr>
              <w:t>5</w:t>
            </w:r>
          </w:p>
        </w:tc>
        <w:tc>
          <w:tcPr>
            <w:tcW w:w="2374" w:type="dxa"/>
            <w:tcBorders>
              <w:top w:val="nil"/>
              <w:left w:val="nil"/>
              <w:bottom w:val="single" w:sz="4" w:space="0" w:color="auto"/>
              <w:right w:val="single" w:sz="4" w:space="0" w:color="auto"/>
            </w:tcBorders>
            <w:shd w:val="clear" w:color="auto" w:fill="auto"/>
            <w:vAlign w:val="center"/>
            <w:hideMark/>
          </w:tcPr>
          <w:p w14:paraId="7363B2E0" w14:textId="77777777" w:rsidR="009A483A" w:rsidRPr="009A483A" w:rsidRDefault="009A483A" w:rsidP="009A483A">
            <w:pPr>
              <w:jc w:val="both"/>
              <w:rPr>
                <w:color w:val="000000"/>
                <w:sz w:val="28"/>
                <w:szCs w:val="28"/>
                <w:lang/>
              </w:rPr>
            </w:pPr>
            <w:r w:rsidRPr="009A483A">
              <w:rPr>
                <w:color w:val="000000"/>
                <w:sz w:val="28"/>
                <w:szCs w:val="28"/>
                <w:lang/>
              </w:rPr>
              <w:t>Phun thuốc</w:t>
            </w:r>
          </w:p>
        </w:tc>
        <w:tc>
          <w:tcPr>
            <w:tcW w:w="1170" w:type="dxa"/>
            <w:tcBorders>
              <w:top w:val="nil"/>
              <w:left w:val="nil"/>
              <w:bottom w:val="single" w:sz="4" w:space="0" w:color="auto"/>
              <w:right w:val="single" w:sz="4" w:space="0" w:color="auto"/>
            </w:tcBorders>
            <w:shd w:val="clear" w:color="auto" w:fill="auto"/>
            <w:vAlign w:val="center"/>
            <w:hideMark/>
          </w:tcPr>
          <w:p w14:paraId="52D22ACB" w14:textId="77777777" w:rsidR="009A483A" w:rsidRPr="009A483A" w:rsidRDefault="009A483A" w:rsidP="009A483A">
            <w:pPr>
              <w:jc w:val="center"/>
              <w:rPr>
                <w:color w:val="000000"/>
                <w:sz w:val="28"/>
                <w:szCs w:val="28"/>
                <w:lang/>
              </w:rPr>
            </w:pPr>
            <w:r w:rsidRPr="009A483A">
              <w:rPr>
                <w:color w:val="000000"/>
                <w:sz w:val="28"/>
                <w:szCs w:val="28"/>
                <w:lang/>
              </w:rPr>
              <w:t>Công</w:t>
            </w:r>
          </w:p>
        </w:tc>
        <w:tc>
          <w:tcPr>
            <w:tcW w:w="1134" w:type="dxa"/>
            <w:tcBorders>
              <w:top w:val="nil"/>
              <w:left w:val="nil"/>
              <w:bottom w:val="single" w:sz="4" w:space="0" w:color="auto"/>
              <w:right w:val="single" w:sz="4" w:space="0" w:color="auto"/>
            </w:tcBorders>
            <w:shd w:val="clear" w:color="auto" w:fill="auto"/>
            <w:vAlign w:val="center"/>
            <w:hideMark/>
          </w:tcPr>
          <w:p w14:paraId="63C08B7B" w14:textId="77777777" w:rsidR="009A483A" w:rsidRPr="009A483A" w:rsidRDefault="009A483A" w:rsidP="009A483A">
            <w:pPr>
              <w:jc w:val="center"/>
              <w:rPr>
                <w:color w:val="000000"/>
                <w:sz w:val="28"/>
                <w:szCs w:val="28"/>
                <w:lang/>
              </w:rPr>
            </w:pPr>
            <w:r w:rsidRPr="009A483A">
              <w:rPr>
                <w:color w:val="000000"/>
                <w:sz w:val="28"/>
                <w:szCs w:val="28"/>
                <w:lang/>
              </w:rPr>
              <w:t>20</w:t>
            </w:r>
          </w:p>
        </w:tc>
        <w:tc>
          <w:tcPr>
            <w:tcW w:w="1134" w:type="dxa"/>
            <w:tcBorders>
              <w:top w:val="nil"/>
              <w:left w:val="nil"/>
              <w:bottom w:val="single" w:sz="4" w:space="0" w:color="auto"/>
              <w:right w:val="single" w:sz="4" w:space="0" w:color="auto"/>
            </w:tcBorders>
            <w:shd w:val="clear" w:color="auto" w:fill="auto"/>
            <w:vAlign w:val="center"/>
            <w:hideMark/>
          </w:tcPr>
          <w:p w14:paraId="6CB3D070" w14:textId="77777777" w:rsidR="009A483A" w:rsidRPr="009A483A" w:rsidRDefault="009A483A" w:rsidP="009A483A">
            <w:pPr>
              <w:jc w:val="center"/>
              <w:rPr>
                <w:color w:val="000000"/>
                <w:sz w:val="28"/>
                <w:szCs w:val="28"/>
                <w:lang/>
              </w:rPr>
            </w:pPr>
            <w:r w:rsidRPr="009A483A">
              <w:rPr>
                <w:color w:val="000000"/>
                <w:sz w:val="28"/>
                <w:szCs w:val="28"/>
                <w:lang/>
              </w:rPr>
              <w:t>20</w:t>
            </w:r>
          </w:p>
        </w:tc>
        <w:tc>
          <w:tcPr>
            <w:tcW w:w="1276" w:type="dxa"/>
            <w:tcBorders>
              <w:top w:val="nil"/>
              <w:left w:val="nil"/>
              <w:bottom w:val="single" w:sz="4" w:space="0" w:color="auto"/>
              <w:right w:val="single" w:sz="4" w:space="0" w:color="auto"/>
            </w:tcBorders>
            <w:shd w:val="clear" w:color="auto" w:fill="auto"/>
            <w:vAlign w:val="center"/>
            <w:hideMark/>
          </w:tcPr>
          <w:p w14:paraId="495041F6" w14:textId="77777777" w:rsidR="009A483A" w:rsidRPr="009A483A" w:rsidRDefault="009A483A" w:rsidP="009A483A">
            <w:pPr>
              <w:jc w:val="center"/>
              <w:rPr>
                <w:color w:val="000000"/>
                <w:sz w:val="28"/>
                <w:szCs w:val="28"/>
                <w:lang/>
              </w:rPr>
            </w:pPr>
            <w:r w:rsidRPr="009A483A">
              <w:rPr>
                <w:color w:val="000000"/>
                <w:sz w:val="28"/>
                <w:szCs w:val="28"/>
                <w:lang/>
              </w:rPr>
              <w:t>20</w:t>
            </w:r>
          </w:p>
        </w:tc>
      </w:tr>
      <w:tr w:rsidR="009A483A" w:rsidRPr="009A483A" w14:paraId="0A74AB03" w14:textId="77777777" w:rsidTr="009A483A">
        <w:trPr>
          <w:trHeight w:val="380"/>
          <w:jc w:val="center"/>
        </w:trPr>
        <w:tc>
          <w:tcPr>
            <w:tcW w:w="704" w:type="dxa"/>
            <w:tcBorders>
              <w:top w:val="nil"/>
              <w:left w:val="single" w:sz="4" w:space="0" w:color="auto"/>
              <w:bottom w:val="single" w:sz="4" w:space="0" w:color="auto"/>
              <w:right w:val="single" w:sz="4" w:space="0" w:color="auto"/>
            </w:tcBorders>
            <w:shd w:val="clear" w:color="auto" w:fill="auto"/>
            <w:vAlign w:val="center"/>
            <w:hideMark/>
          </w:tcPr>
          <w:p w14:paraId="2D7EF938" w14:textId="77777777" w:rsidR="009A483A" w:rsidRPr="009A483A" w:rsidRDefault="009A483A" w:rsidP="009A483A">
            <w:pPr>
              <w:jc w:val="center"/>
              <w:rPr>
                <w:color w:val="000000"/>
                <w:sz w:val="28"/>
                <w:szCs w:val="28"/>
                <w:lang/>
              </w:rPr>
            </w:pPr>
            <w:r w:rsidRPr="009A483A">
              <w:rPr>
                <w:color w:val="000000"/>
                <w:sz w:val="28"/>
                <w:szCs w:val="28"/>
                <w:lang/>
              </w:rPr>
              <w:t>6</w:t>
            </w:r>
          </w:p>
        </w:tc>
        <w:tc>
          <w:tcPr>
            <w:tcW w:w="2374" w:type="dxa"/>
            <w:tcBorders>
              <w:top w:val="nil"/>
              <w:left w:val="nil"/>
              <w:bottom w:val="single" w:sz="4" w:space="0" w:color="auto"/>
              <w:right w:val="single" w:sz="4" w:space="0" w:color="auto"/>
            </w:tcBorders>
            <w:shd w:val="clear" w:color="auto" w:fill="auto"/>
            <w:vAlign w:val="center"/>
            <w:hideMark/>
          </w:tcPr>
          <w:p w14:paraId="7B2BA3E5" w14:textId="77777777" w:rsidR="009A483A" w:rsidRPr="009A483A" w:rsidRDefault="009A483A" w:rsidP="009A483A">
            <w:pPr>
              <w:jc w:val="both"/>
              <w:rPr>
                <w:color w:val="000000"/>
                <w:sz w:val="28"/>
                <w:szCs w:val="28"/>
                <w:lang/>
              </w:rPr>
            </w:pPr>
            <w:r w:rsidRPr="009A483A">
              <w:rPr>
                <w:color w:val="000000"/>
                <w:sz w:val="28"/>
                <w:szCs w:val="28"/>
                <w:lang/>
              </w:rPr>
              <w:t>Bón phân (thúc)</w:t>
            </w:r>
          </w:p>
        </w:tc>
        <w:tc>
          <w:tcPr>
            <w:tcW w:w="1170" w:type="dxa"/>
            <w:tcBorders>
              <w:top w:val="nil"/>
              <w:left w:val="nil"/>
              <w:bottom w:val="single" w:sz="4" w:space="0" w:color="auto"/>
              <w:right w:val="single" w:sz="4" w:space="0" w:color="auto"/>
            </w:tcBorders>
            <w:shd w:val="clear" w:color="auto" w:fill="auto"/>
            <w:vAlign w:val="center"/>
            <w:hideMark/>
          </w:tcPr>
          <w:p w14:paraId="543B7E21" w14:textId="77777777" w:rsidR="009A483A" w:rsidRPr="009A483A" w:rsidRDefault="009A483A" w:rsidP="009A483A">
            <w:pPr>
              <w:jc w:val="center"/>
              <w:rPr>
                <w:color w:val="000000"/>
                <w:sz w:val="28"/>
                <w:szCs w:val="28"/>
                <w:lang/>
              </w:rPr>
            </w:pPr>
            <w:r w:rsidRPr="009A483A">
              <w:rPr>
                <w:color w:val="000000"/>
                <w:sz w:val="28"/>
                <w:szCs w:val="28"/>
                <w:lang/>
              </w:rPr>
              <w:t>Công</w:t>
            </w:r>
          </w:p>
        </w:tc>
        <w:tc>
          <w:tcPr>
            <w:tcW w:w="1134" w:type="dxa"/>
            <w:tcBorders>
              <w:top w:val="nil"/>
              <w:left w:val="nil"/>
              <w:bottom w:val="single" w:sz="4" w:space="0" w:color="auto"/>
              <w:right w:val="single" w:sz="4" w:space="0" w:color="auto"/>
            </w:tcBorders>
            <w:shd w:val="clear" w:color="auto" w:fill="auto"/>
            <w:vAlign w:val="center"/>
            <w:hideMark/>
          </w:tcPr>
          <w:p w14:paraId="09628E3C" w14:textId="77777777" w:rsidR="009A483A" w:rsidRPr="009A483A" w:rsidRDefault="009A483A" w:rsidP="009A483A">
            <w:pPr>
              <w:jc w:val="center"/>
              <w:rPr>
                <w:color w:val="000000"/>
                <w:sz w:val="28"/>
                <w:szCs w:val="28"/>
                <w:lang/>
              </w:rPr>
            </w:pPr>
            <w:r w:rsidRPr="009A483A">
              <w:rPr>
                <w:color w:val="000000"/>
                <w:sz w:val="28"/>
                <w:szCs w:val="28"/>
                <w:lang/>
              </w:rPr>
              <w:t>10</w:t>
            </w:r>
          </w:p>
        </w:tc>
        <w:tc>
          <w:tcPr>
            <w:tcW w:w="1134" w:type="dxa"/>
            <w:tcBorders>
              <w:top w:val="nil"/>
              <w:left w:val="nil"/>
              <w:bottom w:val="single" w:sz="4" w:space="0" w:color="auto"/>
              <w:right w:val="single" w:sz="4" w:space="0" w:color="auto"/>
            </w:tcBorders>
            <w:shd w:val="clear" w:color="auto" w:fill="auto"/>
            <w:vAlign w:val="center"/>
            <w:hideMark/>
          </w:tcPr>
          <w:p w14:paraId="24F749E6" w14:textId="77777777" w:rsidR="009A483A" w:rsidRPr="009A483A" w:rsidRDefault="009A483A" w:rsidP="009A483A">
            <w:pPr>
              <w:jc w:val="center"/>
              <w:rPr>
                <w:color w:val="000000"/>
                <w:sz w:val="28"/>
                <w:szCs w:val="28"/>
                <w:lang/>
              </w:rPr>
            </w:pPr>
            <w:r w:rsidRPr="009A483A">
              <w:rPr>
                <w:color w:val="000000"/>
                <w:sz w:val="28"/>
                <w:szCs w:val="28"/>
                <w:lang/>
              </w:rPr>
              <w:t>10</w:t>
            </w:r>
          </w:p>
        </w:tc>
        <w:tc>
          <w:tcPr>
            <w:tcW w:w="1276" w:type="dxa"/>
            <w:tcBorders>
              <w:top w:val="nil"/>
              <w:left w:val="nil"/>
              <w:bottom w:val="single" w:sz="4" w:space="0" w:color="auto"/>
              <w:right w:val="single" w:sz="4" w:space="0" w:color="auto"/>
            </w:tcBorders>
            <w:shd w:val="clear" w:color="auto" w:fill="auto"/>
            <w:vAlign w:val="center"/>
            <w:hideMark/>
          </w:tcPr>
          <w:p w14:paraId="3DDAB593" w14:textId="77777777" w:rsidR="009A483A" w:rsidRPr="009A483A" w:rsidRDefault="009A483A" w:rsidP="009A483A">
            <w:pPr>
              <w:jc w:val="center"/>
              <w:rPr>
                <w:color w:val="000000"/>
                <w:sz w:val="28"/>
                <w:szCs w:val="28"/>
                <w:lang/>
              </w:rPr>
            </w:pPr>
            <w:r w:rsidRPr="009A483A">
              <w:rPr>
                <w:color w:val="000000"/>
                <w:sz w:val="28"/>
                <w:szCs w:val="28"/>
                <w:lang/>
              </w:rPr>
              <w:t>10</w:t>
            </w:r>
          </w:p>
        </w:tc>
      </w:tr>
      <w:tr w:rsidR="009A483A" w:rsidRPr="009A483A" w14:paraId="0EBCA680" w14:textId="77777777" w:rsidTr="009A483A">
        <w:trPr>
          <w:trHeight w:val="380"/>
          <w:jc w:val="center"/>
        </w:trPr>
        <w:tc>
          <w:tcPr>
            <w:tcW w:w="704" w:type="dxa"/>
            <w:tcBorders>
              <w:top w:val="nil"/>
              <w:left w:val="single" w:sz="4" w:space="0" w:color="auto"/>
              <w:bottom w:val="single" w:sz="4" w:space="0" w:color="auto"/>
              <w:right w:val="single" w:sz="4" w:space="0" w:color="auto"/>
            </w:tcBorders>
            <w:shd w:val="clear" w:color="auto" w:fill="auto"/>
            <w:noWrap/>
            <w:vAlign w:val="bottom"/>
            <w:hideMark/>
          </w:tcPr>
          <w:p w14:paraId="38D14711" w14:textId="77777777" w:rsidR="009A483A" w:rsidRPr="009A483A" w:rsidRDefault="009A483A" w:rsidP="009A483A">
            <w:pPr>
              <w:rPr>
                <w:color w:val="000000"/>
                <w:lang/>
              </w:rPr>
            </w:pPr>
            <w:r w:rsidRPr="009A483A">
              <w:rPr>
                <w:color w:val="000000"/>
                <w:lang/>
              </w:rPr>
              <w:t> </w:t>
            </w:r>
          </w:p>
        </w:tc>
        <w:tc>
          <w:tcPr>
            <w:tcW w:w="2374" w:type="dxa"/>
            <w:tcBorders>
              <w:top w:val="nil"/>
              <w:left w:val="nil"/>
              <w:bottom w:val="single" w:sz="4" w:space="0" w:color="auto"/>
              <w:right w:val="single" w:sz="4" w:space="0" w:color="auto"/>
            </w:tcBorders>
            <w:shd w:val="clear" w:color="auto" w:fill="auto"/>
            <w:vAlign w:val="center"/>
            <w:hideMark/>
          </w:tcPr>
          <w:p w14:paraId="4FA01AC3" w14:textId="77777777" w:rsidR="009A483A" w:rsidRPr="009A483A" w:rsidRDefault="009A483A" w:rsidP="009A483A">
            <w:pPr>
              <w:jc w:val="both"/>
              <w:rPr>
                <w:b/>
                <w:bCs/>
                <w:color w:val="000000"/>
                <w:sz w:val="28"/>
                <w:szCs w:val="28"/>
                <w:lang/>
              </w:rPr>
            </w:pPr>
            <w:r w:rsidRPr="009A483A">
              <w:rPr>
                <w:b/>
                <w:bCs/>
                <w:color w:val="000000"/>
                <w:sz w:val="28"/>
                <w:szCs w:val="28"/>
                <w:lang/>
              </w:rPr>
              <w:t>Tổng cộng</w:t>
            </w:r>
          </w:p>
        </w:tc>
        <w:tc>
          <w:tcPr>
            <w:tcW w:w="1170" w:type="dxa"/>
            <w:tcBorders>
              <w:top w:val="nil"/>
              <w:left w:val="nil"/>
              <w:bottom w:val="single" w:sz="4" w:space="0" w:color="auto"/>
              <w:right w:val="single" w:sz="4" w:space="0" w:color="auto"/>
            </w:tcBorders>
            <w:shd w:val="clear" w:color="auto" w:fill="auto"/>
            <w:vAlign w:val="center"/>
            <w:hideMark/>
          </w:tcPr>
          <w:p w14:paraId="4C2F7E89" w14:textId="77777777" w:rsidR="009A483A" w:rsidRPr="009A483A" w:rsidRDefault="009A483A" w:rsidP="009A483A">
            <w:pPr>
              <w:jc w:val="center"/>
              <w:rPr>
                <w:b/>
                <w:bCs/>
                <w:color w:val="000000"/>
                <w:sz w:val="28"/>
                <w:szCs w:val="28"/>
                <w:lang/>
              </w:rPr>
            </w:pPr>
            <w:r w:rsidRPr="009A483A">
              <w:rPr>
                <w:b/>
                <w:bCs/>
                <w:color w:val="000000"/>
                <w:sz w:val="28"/>
                <w:szCs w:val="28"/>
                <w:lang/>
              </w:rPr>
              <w:t>Công</w:t>
            </w:r>
          </w:p>
        </w:tc>
        <w:tc>
          <w:tcPr>
            <w:tcW w:w="1134" w:type="dxa"/>
            <w:tcBorders>
              <w:top w:val="nil"/>
              <w:left w:val="nil"/>
              <w:bottom w:val="single" w:sz="4" w:space="0" w:color="auto"/>
              <w:right w:val="single" w:sz="4" w:space="0" w:color="auto"/>
            </w:tcBorders>
            <w:shd w:val="clear" w:color="auto" w:fill="auto"/>
            <w:noWrap/>
            <w:vAlign w:val="bottom"/>
            <w:hideMark/>
          </w:tcPr>
          <w:p w14:paraId="5516237D" w14:textId="77777777" w:rsidR="009A483A" w:rsidRPr="009A483A" w:rsidRDefault="009A483A" w:rsidP="009A483A">
            <w:pPr>
              <w:jc w:val="right"/>
              <w:rPr>
                <w:b/>
                <w:bCs/>
                <w:color w:val="000000"/>
                <w:sz w:val="28"/>
                <w:szCs w:val="28"/>
                <w:lang/>
              </w:rPr>
            </w:pPr>
            <w:r w:rsidRPr="009A483A">
              <w:rPr>
                <w:b/>
                <w:bCs/>
                <w:color w:val="000000"/>
                <w:sz w:val="28"/>
                <w:szCs w:val="28"/>
                <w:lang/>
              </w:rPr>
              <w:t>113</w:t>
            </w:r>
          </w:p>
        </w:tc>
        <w:tc>
          <w:tcPr>
            <w:tcW w:w="1134" w:type="dxa"/>
            <w:tcBorders>
              <w:top w:val="nil"/>
              <w:left w:val="nil"/>
              <w:bottom w:val="single" w:sz="4" w:space="0" w:color="auto"/>
              <w:right w:val="single" w:sz="4" w:space="0" w:color="auto"/>
            </w:tcBorders>
            <w:shd w:val="clear" w:color="auto" w:fill="auto"/>
            <w:noWrap/>
            <w:vAlign w:val="bottom"/>
            <w:hideMark/>
          </w:tcPr>
          <w:p w14:paraId="4D5C4475" w14:textId="77777777" w:rsidR="009A483A" w:rsidRPr="009A483A" w:rsidRDefault="009A483A" w:rsidP="009A483A">
            <w:pPr>
              <w:jc w:val="right"/>
              <w:rPr>
                <w:b/>
                <w:bCs/>
                <w:color w:val="000000"/>
                <w:sz w:val="28"/>
                <w:szCs w:val="28"/>
                <w:lang/>
              </w:rPr>
            </w:pPr>
            <w:r w:rsidRPr="009A483A">
              <w:rPr>
                <w:b/>
                <w:bCs/>
                <w:color w:val="000000"/>
                <w:sz w:val="28"/>
                <w:szCs w:val="28"/>
                <w:lang/>
              </w:rPr>
              <w:t>78</w:t>
            </w:r>
          </w:p>
        </w:tc>
        <w:tc>
          <w:tcPr>
            <w:tcW w:w="1276" w:type="dxa"/>
            <w:tcBorders>
              <w:top w:val="nil"/>
              <w:left w:val="nil"/>
              <w:bottom w:val="single" w:sz="4" w:space="0" w:color="auto"/>
              <w:right w:val="single" w:sz="4" w:space="0" w:color="auto"/>
            </w:tcBorders>
            <w:shd w:val="clear" w:color="auto" w:fill="auto"/>
            <w:noWrap/>
            <w:vAlign w:val="bottom"/>
            <w:hideMark/>
          </w:tcPr>
          <w:p w14:paraId="67BB125F" w14:textId="77777777" w:rsidR="009A483A" w:rsidRPr="009A483A" w:rsidRDefault="009A483A" w:rsidP="009A483A">
            <w:pPr>
              <w:jc w:val="right"/>
              <w:rPr>
                <w:b/>
                <w:bCs/>
                <w:color w:val="000000"/>
                <w:sz w:val="28"/>
                <w:szCs w:val="28"/>
                <w:lang/>
              </w:rPr>
            </w:pPr>
            <w:r w:rsidRPr="009A483A">
              <w:rPr>
                <w:b/>
                <w:bCs/>
                <w:color w:val="000000"/>
                <w:sz w:val="28"/>
                <w:szCs w:val="28"/>
                <w:lang/>
              </w:rPr>
              <w:t>88</w:t>
            </w:r>
          </w:p>
        </w:tc>
      </w:tr>
    </w:tbl>
    <w:p w14:paraId="7DD6A9D5" w14:textId="36BC7FF6" w:rsidR="00BD527D" w:rsidRDefault="00BD527D" w:rsidP="00BD527D">
      <w:pPr>
        <w:shd w:val="clear" w:color="auto" w:fill="FFFFFF"/>
        <w:spacing w:before="120" w:after="120"/>
        <w:ind w:firstLine="720"/>
        <w:rPr>
          <w:b/>
          <w:sz w:val="28"/>
          <w:szCs w:val="28"/>
        </w:rPr>
      </w:pPr>
    </w:p>
    <w:p w14:paraId="7885D77F" w14:textId="28796D58" w:rsidR="00BD527D" w:rsidRDefault="00BD527D" w:rsidP="00BD527D">
      <w:pPr>
        <w:shd w:val="clear" w:color="auto" w:fill="FFFFFF"/>
        <w:spacing w:before="120" w:after="120"/>
        <w:ind w:firstLine="720"/>
        <w:rPr>
          <w:b/>
          <w:sz w:val="28"/>
          <w:szCs w:val="28"/>
        </w:rPr>
      </w:pPr>
    </w:p>
    <w:p w14:paraId="55649877" w14:textId="3DCFE5A9" w:rsidR="00BD527D" w:rsidRDefault="00BD527D" w:rsidP="00BD527D">
      <w:pPr>
        <w:shd w:val="clear" w:color="auto" w:fill="FFFFFF"/>
        <w:spacing w:before="120" w:after="120"/>
        <w:ind w:firstLine="720"/>
        <w:rPr>
          <w:b/>
          <w:sz w:val="28"/>
          <w:szCs w:val="28"/>
        </w:rPr>
      </w:pPr>
    </w:p>
    <w:bookmarkEnd w:id="2"/>
    <w:p w14:paraId="659E4C70" w14:textId="77777777" w:rsidR="005E4786" w:rsidRPr="006B27EF" w:rsidRDefault="005E4786" w:rsidP="00576573">
      <w:pPr>
        <w:pStyle w:val="ListParagraph"/>
        <w:widowControl w:val="0"/>
        <w:tabs>
          <w:tab w:val="left" w:pos="709"/>
        </w:tabs>
        <w:autoSpaceDE w:val="0"/>
        <w:autoSpaceDN w:val="0"/>
        <w:spacing w:before="360" w:after="120"/>
        <w:ind w:left="0"/>
        <w:contextualSpacing w:val="0"/>
        <w:rPr>
          <w:rFonts w:ascii="Times New Roman" w:hAnsi="Times New Roman"/>
          <w:b/>
          <w:sz w:val="32"/>
          <w:szCs w:val="32"/>
        </w:rPr>
      </w:pPr>
    </w:p>
    <w:p w14:paraId="04E74799" w14:textId="77777777" w:rsidR="005E4786" w:rsidRPr="006B27EF" w:rsidRDefault="005E4786" w:rsidP="00576573">
      <w:pPr>
        <w:pStyle w:val="ListParagraph"/>
        <w:widowControl w:val="0"/>
        <w:tabs>
          <w:tab w:val="left" w:pos="709"/>
        </w:tabs>
        <w:autoSpaceDE w:val="0"/>
        <w:autoSpaceDN w:val="0"/>
        <w:spacing w:before="360" w:after="120"/>
        <w:ind w:left="0"/>
        <w:contextualSpacing w:val="0"/>
        <w:rPr>
          <w:rFonts w:ascii="Times New Roman" w:hAnsi="Times New Roman"/>
          <w:b/>
          <w:sz w:val="26"/>
          <w:szCs w:val="26"/>
        </w:rPr>
      </w:pPr>
    </w:p>
    <w:p w14:paraId="37B26311" w14:textId="77777777" w:rsidR="005E4786" w:rsidRPr="006B27EF" w:rsidRDefault="005E4786" w:rsidP="00576573">
      <w:pPr>
        <w:pStyle w:val="ListParagraph"/>
        <w:widowControl w:val="0"/>
        <w:tabs>
          <w:tab w:val="left" w:pos="709"/>
        </w:tabs>
        <w:autoSpaceDE w:val="0"/>
        <w:autoSpaceDN w:val="0"/>
        <w:spacing w:before="360" w:after="120"/>
        <w:ind w:left="0"/>
        <w:contextualSpacing w:val="0"/>
        <w:rPr>
          <w:rFonts w:ascii="Times New Roman" w:hAnsi="Times New Roman"/>
          <w:b/>
          <w:sz w:val="26"/>
          <w:szCs w:val="26"/>
        </w:rPr>
      </w:pPr>
    </w:p>
    <w:p w14:paraId="518F5CA4" w14:textId="77777777" w:rsidR="005E4786" w:rsidRPr="006B27EF" w:rsidRDefault="005E4786" w:rsidP="00576573"/>
    <w:sectPr w:rsidR="005E4786" w:rsidRPr="006B27EF" w:rsidSect="00410D22">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31BA3"/>
    <w:multiLevelType w:val="hybridMultilevel"/>
    <w:tmpl w:val="6614A736"/>
    <w:lvl w:ilvl="0" w:tplc="4A52B9F4">
      <w:start w:val="1"/>
      <w:numFmt w:val="decimal"/>
      <w:lvlText w:val="%1."/>
      <w:lvlJc w:val="left"/>
      <w:pPr>
        <w:ind w:left="1135" w:hanging="360"/>
      </w:pPr>
      <w:rPr>
        <w:rFonts w:hint="default"/>
        <w:i w:val="0"/>
      </w:rPr>
    </w:lvl>
    <w:lvl w:ilvl="1" w:tplc="04090019" w:tentative="1">
      <w:start w:val="1"/>
      <w:numFmt w:val="lowerLetter"/>
      <w:lvlText w:val="%2."/>
      <w:lvlJc w:val="left"/>
      <w:pPr>
        <w:ind w:left="1855" w:hanging="360"/>
      </w:pPr>
    </w:lvl>
    <w:lvl w:ilvl="2" w:tplc="0409001B" w:tentative="1">
      <w:start w:val="1"/>
      <w:numFmt w:val="lowerRoman"/>
      <w:lvlText w:val="%3."/>
      <w:lvlJc w:val="right"/>
      <w:pPr>
        <w:ind w:left="2575" w:hanging="180"/>
      </w:pPr>
    </w:lvl>
    <w:lvl w:ilvl="3" w:tplc="0409000F" w:tentative="1">
      <w:start w:val="1"/>
      <w:numFmt w:val="decimal"/>
      <w:lvlText w:val="%4."/>
      <w:lvlJc w:val="left"/>
      <w:pPr>
        <w:ind w:left="3295" w:hanging="360"/>
      </w:pPr>
    </w:lvl>
    <w:lvl w:ilvl="4" w:tplc="04090019" w:tentative="1">
      <w:start w:val="1"/>
      <w:numFmt w:val="lowerLetter"/>
      <w:lvlText w:val="%5."/>
      <w:lvlJc w:val="left"/>
      <w:pPr>
        <w:ind w:left="4015" w:hanging="360"/>
      </w:pPr>
    </w:lvl>
    <w:lvl w:ilvl="5" w:tplc="0409001B" w:tentative="1">
      <w:start w:val="1"/>
      <w:numFmt w:val="lowerRoman"/>
      <w:lvlText w:val="%6."/>
      <w:lvlJc w:val="right"/>
      <w:pPr>
        <w:ind w:left="4735" w:hanging="180"/>
      </w:pPr>
    </w:lvl>
    <w:lvl w:ilvl="6" w:tplc="0409000F" w:tentative="1">
      <w:start w:val="1"/>
      <w:numFmt w:val="decimal"/>
      <w:lvlText w:val="%7."/>
      <w:lvlJc w:val="left"/>
      <w:pPr>
        <w:ind w:left="5455" w:hanging="360"/>
      </w:pPr>
    </w:lvl>
    <w:lvl w:ilvl="7" w:tplc="04090019" w:tentative="1">
      <w:start w:val="1"/>
      <w:numFmt w:val="lowerLetter"/>
      <w:lvlText w:val="%8."/>
      <w:lvlJc w:val="left"/>
      <w:pPr>
        <w:ind w:left="6175" w:hanging="360"/>
      </w:pPr>
    </w:lvl>
    <w:lvl w:ilvl="8" w:tplc="0409001B" w:tentative="1">
      <w:start w:val="1"/>
      <w:numFmt w:val="lowerRoman"/>
      <w:lvlText w:val="%9."/>
      <w:lvlJc w:val="right"/>
      <w:pPr>
        <w:ind w:left="6895" w:hanging="180"/>
      </w:pPr>
    </w:lvl>
  </w:abstractNum>
  <w:abstractNum w:abstractNumId="1" w15:restartNumberingAfterBreak="0">
    <w:nsid w:val="34F83A95"/>
    <w:multiLevelType w:val="hybridMultilevel"/>
    <w:tmpl w:val="0484A25A"/>
    <w:lvl w:ilvl="0" w:tplc="612C45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315E9C"/>
    <w:multiLevelType w:val="hybridMultilevel"/>
    <w:tmpl w:val="1398089E"/>
    <w:lvl w:ilvl="0" w:tplc="81A4CD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86"/>
    <w:rsid w:val="00000EDB"/>
    <w:rsid w:val="00052451"/>
    <w:rsid w:val="000C3272"/>
    <w:rsid w:val="0012759C"/>
    <w:rsid w:val="00154638"/>
    <w:rsid w:val="00162CAC"/>
    <w:rsid w:val="00181316"/>
    <w:rsid w:val="00191AA0"/>
    <w:rsid w:val="00193F8E"/>
    <w:rsid w:val="00283421"/>
    <w:rsid w:val="002C2AE4"/>
    <w:rsid w:val="00352153"/>
    <w:rsid w:val="003977C4"/>
    <w:rsid w:val="00410D22"/>
    <w:rsid w:val="00412445"/>
    <w:rsid w:val="00424EE0"/>
    <w:rsid w:val="00466D44"/>
    <w:rsid w:val="004D1F00"/>
    <w:rsid w:val="00542137"/>
    <w:rsid w:val="00576573"/>
    <w:rsid w:val="00596687"/>
    <w:rsid w:val="00597442"/>
    <w:rsid w:val="005E4786"/>
    <w:rsid w:val="005E6116"/>
    <w:rsid w:val="00613E9F"/>
    <w:rsid w:val="00637B6B"/>
    <w:rsid w:val="006717ED"/>
    <w:rsid w:val="006B27EF"/>
    <w:rsid w:val="00737A92"/>
    <w:rsid w:val="008C7542"/>
    <w:rsid w:val="00904AD0"/>
    <w:rsid w:val="009A483A"/>
    <w:rsid w:val="00A27247"/>
    <w:rsid w:val="00A50C1B"/>
    <w:rsid w:val="00A6488F"/>
    <w:rsid w:val="00A917CF"/>
    <w:rsid w:val="00AB6A45"/>
    <w:rsid w:val="00B43771"/>
    <w:rsid w:val="00BD527D"/>
    <w:rsid w:val="00BE58F6"/>
    <w:rsid w:val="00C1549E"/>
    <w:rsid w:val="00C3318A"/>
    <w:rsid w:val="00C56E96"/>
    <w:rsid w:val="00C62449"/>
    <w:rsid w:val="00C70528"/>
    <w:rsid w:val="00DB2A58"/>
    <w:rsid w:val="00E33667"/>
    <w:rsid w:val="00E52535"/>
    <w:rsid w:val="00E9573E"/>
    <w:rsid w:val="00F5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9BAA"/>
  <w15:docId w15:val="{E61503D5-2A5A-43D5-AC4B-610AA75C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786"/>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5E4786"/>
    <w:pPr>
      <w:widowControl w:val="0"/>
      <w:autoSpaceDE w:val="0"/>
      <w:autoSpaceDN w:val="0"/>
      <w:spacing w:before="89"/>
      <w:ind w:left="499" w:hanging="282"/>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E4786"/>
    <w:rPr>
      <w:rFonts w:ascii="Times New Roman" w:eastAsia="Times New Roman" w:hAnsi="Times New Roman" w:cs="Times New Roman"/>
      <w:b/>
      <w:bCs/>
      <w:sz w:val="28"/>
      <w:szCs w:val="28"/>
      <w:lang w:val="vi"/>
    </w:rPr>
  </w:style>
  <w:style w:type="paragraph" w:styleId="NormalWeb">
    <w:name w:val="Normal (Web)"/>
    <w:aliases w:val="Char Char Char,Char Char"/>
    <w:basedOn w:val="Normal"/>
    <w:link w:val="NormalWebChar"/>
    <w:uiPriority w:val="99"/>
    <w:unhideWhenUsed/>
    <w:qFormat/>
    <w:rsid w:val="005E4786"/>
    <w:pPr>
      <w:spacing w:before="100" w:beforeAutospacing="1" w:after="100" w:afterAutospacing="1"/>
    </w:pPr>
  </w:style>
  <w:style w:type="character" w:customStyle="1" w:styleId="NormalWebChar">
    <w:name w:val="Normal (Web) Char"/>
    <w:aliases w:val="Char Char Char Char,Char Char Char1"/>
    <w:link w:val="NormalWeb"/>
    <w:uiPriority w:val="99"/>
    <w:qFormat/>
    <w:rsid w:val="005E4786"/>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5E4786"/>
    <w:rPr>
      <w:color w:val="0000FF"/>
      <w:u w:val="single"/>
    </w:rPr>
  </w:style>
  <w:style w:type="table" w:styleId="TableGrid">
    <w:name w:val="Table Grid"/>
    <w:basedOn w:val="TableNormal"/>
    <w:uiPriority w:val="59"/>
    <w:qFormat/>
    <w:rsid w:val="005E478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5E4786"/>
    <w:pPr>
      <w:ind w:left="720"/>
      <w:contextualSpacing/>
    </w:pPr>
    <w:rPr>
      <w:rFonts w:ascii="Calibri" w:eastAsia="Calibri" w:hAnsi="Calibri"/>
    </w:rPr>
  </w:style>
  <w:style w:type="paragraph" w:customStyle="1" w:styleId="TableParagraph">
    <w:name w:val="Table Paragraph"/>
    <w:basedOn w:val="Normal"/>
    <w:uiPriority w:val="1"/>
    <w:qFormat/>
    <w:rsid w:val="005E4786"/>
    <w:pPr>
      <w:widowControl w:val="0"/>
      <w:autoSpaceDE w:val="0"/>
      <w:autoSpaceDN w:val="0"/>
    </w:pPr>
    <w:rPr>
      <w:lang w:val="vi"/>
    </w:rPr>
  </w:style>
  <w:style w:type="paragraph" w:styleId="BalloonText">
    <w:name w:val="Balloon Text"/>
    <w:basedOn w:val="Normal"/>
    <w:link w:val="BalloonTextChar"/>
    <w:uiPriority w:val="99"/>
    <w:semiHidden/>
    <w:unhideWhenUsed/>
    <w:rsid w:val="00904AD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4AD0"/>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69844">
      <w:bodyDiv w:val="1"/>
      <w:marLeft w:val="0"/>
      <w:marRight w:val="0"/>
      <w:marTop w:val="0"/>
      <w:marBottom w:val="0"/>
      <w:divBdr>
        <w:top w:val="none" w:sz="0" w:space="0" w:color="auto"/>
        <w:left w:val="none" w:sz="0" w:space="0" w:color="auto"/>
        <w:bottom w:val="none" w:sz="0" w:space="0" w:color="auto"/>
        <w:right w:val="none" w:sz="0" w:space="0" w:color="auto"/>
      </w:divBdr>
    </w:div>
    <w:div w:id="929972520">
      <w:bodyDiv w:val="1"/>
      <w:marLeft w:val="0"/>
      <w:marRight w:val="0"/>
      <w:marTop w:val="0"/>
      <w:marBottom w:val="0"/>
      <w:divBdr>
        <w:top w:val="none" w:sz="0" w:space="0" w:color="auto"/>
        <w:left w:val="none" w:sz="0" w:space="0" w:color="auto"/>
        <w:bottom w:val="none" w:sz="0" w:space="0" w:color="auto"/>
        <w:right w:val="none" w:sz="0" w:space="0" w:color="auto"/>
      </w:divBdr>
    </w:div>
    <w:div w:id="1916476474">
      <w:bodyDiv w:val="1"/>
      <w:marLeft w:val="0"/>
      <w:marRight w:val="0"/>
      <w:marTop w:val="0"/>
      <w:marBottom w:val="0"/>
      <w:divBdr>
        <w:top w:val="none" w:sz="0" w:space="0" w:color="auto"/>
        <w:left w:val="none" w:sz="0" w:space="0" w:color="auto"/>
        <w:bottom w:val="none" w:sz="0" w:space="0" w:color="auto"/>
        <w:right w:val="none" w:sz="0" w:space="0" w:color="auto"/>
      </w:divBdr>
    </w:div>
    <w:div w:id="206040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7D61BE-0BE3-4668-B907-0F0BE3C6995F}"/>
</file>

<file path=customXml/itemProps2.xml><?xml version="1.0" encoding="utf-8"?>
<ds:datastoreItem xmlns:ds="http://schemas.openxmlformats.org/officeDocument/2006/customXml" ds:itemID="{EF17F92F-145D-46DF-AED8-EAD77803E895}"/>
</file>

<file path=customXml/itemProps3.xml><?xml version="1.0" encoding="utf-8"?>
<ds:datastoreItem xmlns:ds="http://schemas.openxmlformats.org/officeDocument/2006/customXml" ds:itemID="{1E046FD6-F2FA-4CAE-839F-3BB794BBF2E2}"/>
</file>

<file path=docProps/app.xml><?xml version="1.0" encoding="utf-8"?>
<Properties xmlns="http://schemas.openxmlformats.org/officeDocument/2006/extended-properties" xmlns:vt="http://schemas.openxmlformats.org/officeDocument/2006/docPropsVTypes">
  <Template>Normal</Template>
  <TotalTime>0</TotalTime>
  <Pages>5</Pages>
  <Words>933</Words>
  <Characters>5321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TamThanhTin</cp:lastModifiedBy>
  <cp:revision>2</cp:revision>
  <cp:lastPrinted>2025-04-28T08:18:00Z</cp:lastPrinted>
  <dcterms:created xsi:type="dcterms:W3CDTF">2025-04-28T08:18:00Z</dcterms:created>
  <dcterms:modified xsi:type="dcterms:W3CDTF">2025-04-28T08:18:00Z</dcterms:modified>
</cp:coreProperties>
</file>