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640" w:type="dxa"/>
        <w:tblInd w:w="-176" w:type="dxa"/>
        <w:tblLayout w:type="fixed"/>
        <w:tblLook w:val="01E0" w:firstRow="1" w:lastRow="1" w:firstColumn="1" w:lastColumn="1" w:noHBand="0" w:noVBand="0"/>
      </w:tblPr>
      <w:tblGrid>
        <w:gridCol w:w="3545"/>
        <w:gridCol w:w="6095"/>
      </w:tblGrid>
      <w:tr w:rsidR="001F6EB6" w:rsidRPr="007F4143" w:rsidTr="00543072">
        <w:trPr>
          <w:trHeight w:val="1438"/>
        </w:trPr>
        <w:tc>
          <w:tcPr>
            <w:tcW w:w="3545" w:type="dxa"/>
          </w:tcPr>
          <w:p w:rsidR="001F6EB6" w:rsidRPr="008A4FB2" w:rsidRDefault="001F6EB6" w:rsidP="00BE37A8">
            <w:pPr>
              <w:spacing w:after="0" w:line="240" w:lineRule="auto"/>
              <w:jc w:val="center"/>
              <w:rPr>
                <w:rFonts w:eastAsia="Times New Roman"/>
                <w:b/>
                <w:szCs w:val="28"/>
              </w:rPr>
            </w:pPr>
            <w:r w:rsidRPr="008A4FB2">
              <w:rPr>
                <w:rFonts w:eastAsia="Times New Roman"/>
                <w:b/>
                <w:bCs/>
                <w:szCs w:val="28"/>
              </w:rPr>
              <w:t>HỘI ĐỒNG NHÂN DÂN TỈNH GIA LAI</w:t>
            </w:r>
          </w:p>
          <w:p w:rsidR="001F6EB6" w:rsidRPr="008D6AEF" w:rsidRDefault="001F6EB6" w:rsidP="00BE37A8">
            <w:pPr>
              <w:spacing w:after="0" w:line="240" w:lineRule="auto"/>
              <w:jc w:val="center"/>
              <w:rPr>
                <w:rFonts w:eastAsia="Times New Roman"/>
                <w:bCs/>
                <w:sz w:val="14"/>
                <w:szCs w:val="28"/>
              </w:rPr>
            </w:pPr>
            <w:r w:rsidRPr="008D6AEF">
              <w:rPr>
                <w:rFonts w:eastAsia="Times New Roman"/>
                <w:noProof/>
                <w:sz w:val="14"/>
                <w:szCs w:val="28"/>
                <w:lang w:val="fr-FR" w:eastAsia="fr-FR"/>
              </w:rPr>
              <mc:AlternateContent>
                <mc:Choice Requires="wps">
                  <w:drawing>
                    <wp:anchor distT="0" distB="0" distL="114300" distR="114300" simplePos="0" relativeHeight="251665408" behindDoc="0" locked="0" layoutInCell="1" allowOverlap="1" wp14:anchorId="695F97FF" wp14:editId="1356F465">
                      <wp:simplePos x="0" y="0"/>
                      <wp:positionH relativeFrom="column">
                        <wp:posOffset>783590</wp:posOffset>
                      </wp:positionH>
                      <wp:positionV relativeFrom="paragraph">
                        <wp:posOffset>46990</wp:posOffset>
                      </wp:positionV>
                      <wp:extent cx="628650" cy="0"/>
                      <wp:effectExtent l="8255" t="7620" r="10795"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33F74E"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7pt,3.7pt" to="111.2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BR2HA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s8wUqSD&#10;Fu29JaJpPSq1UiCgtmgWdOqNyyG8VDsbKqVntTfPmn53SOmyJarhke/rxQBIGjKSNylh4wzcdui/&#10;aAYx5Oh1FO1c2y5AghzoHHtzufeGnz2icDifLuYz6CAdXAnJhzxjnf/MdYeCUWApVFCN5OT07Hzg&#10;QfIhJBwrvRVSxs5LhfoCL2fTWUxwWgoWnCHM2eZQSotOJMxO/GJR4HkMs/qoWARrOWGbm+2JkFcb&#10;Lpcq4EElQOdmXYfjx3Ky3Cw2i2yUTeebUTapqtGnbZmN5tv046z6UJVllf4M1NIsbwVjXAV2w6Cm&#10;2d8Nwu3JXEfsPqp3GZK36FEvIDv8I+nYytC96xwcNLvs7NBimM0YfHtHYfgf92A/vvb1LwAAAP//&#10;AwBQSwMEFAAGAAgAAAAhAN8tHvfZAAAABwEAAA8AAABkcnMvZG93bnJldi54bWxMjsFOwzAQRO9I&#10;/IO1SFyq1sFFgEKcCgG5caGAet3GSxIRr9PYbQNfz8IFTjujGc2+YjX5Xh1ojF1gCxeLDBRxHVzH&#10;jYXXl2p+AyomZId9YLLwSRFW5elJgbkLR36mwzo1SkY45mihTWnItY51Sx7jIgzEkr2H0WMSOzba&#10;jXiUcd9rk2VX2mPH8qHFge5bqj/We28hVm+0q75m9SzbLJtAZvfw9IjWnp9Nd7egEk3prww/+IIO&#10;pTBtw55dVL14s7yUqoVrOZIbY0Rsf70uC/2fv/wGAAD//wMAUEsBAi0AFAAGAAgAAAAhALaDOJL+&#10;AAAA4QEAABMAAAAAAAAAAAAAAAAAAAAAAFtDb250ZW50X1R5cGVzXS54bWxQSwECLQAUAAYACAAA&#10;ACEAOP0h/9YAAACUAQAACwAAAAAAAAAAAAAAAAAvAQAAX3JlbHMvLnJlbHNQSwECLQAUAAYACAAA&#10;ACEAHkQUdhwCAAA1BAAADgAAAAAAAAAAAAAAAAAuAgAAZHJzL2Uyb0RvYy54bWxQSwECLQAUAAYA&#10;CAAAACEA3y0e99kAAAAHAQAADwAAAAAAAAAAAAAAAAB2BAAAZHJzL2Rvd25yZXYueG1sUEsFBgAA&#10;AAAEAAQA8wAAAHwFAAAAAA==&#10;"/>
                  </w:pict>
                </mc:Fallback>
              </mc:AlternateContent>
            </w:r>
          </w:p>
          <w:p w:rsidR="001F6EB6" w:rsidRPr="008A4FB2" w:rsidRDefault="001F6EB6" w:rsidP="005E13AB">
            <w:pPr>
              <w:spacing w:after="0" w:line="240" w:lineRule="auto"/>
              <w:jc w:val="center"/>
              <w:rPr>
                <w:rFonts w:eastAsia="Times New Roman"/>
                <w:b/>
                <w:szCs w:val="28"/>
              </w:rPr>
            </w:pPr>
            <w:r w:rsidRPr="008A4FB2">
              <w:rPr>
                <w:rFonts w:eastAsia="Times New Roman"/>
                <w:color w:val="000000"/>
                <w:szCs w:val="28"/>
              </w:rPr>
              <w:t>Số:</w:t>
            </w:r>
            <w:r w:rsidR="005E13AB">
              <w:rPr>
                <w:rFonts w:eastAsia="Times New Roman"/>
                <w:color w:val="000000"/>
                <w:szCs w:val="28"/>
              </w:rPr>
              <w:t xml:space="preserve"> 49</w:t>
            </w:r>
            <w:r w:rsidRPr="008A4FB2">
              <w:rPr>
                <w:rFonts w:eastAsia="Times New Roman"/>
                <w:color w:val="000000"/>
                <w:szCs w:val="28"/>
              </w:rPr>
              <w:t>/2022/NQ-HĐND</w:t>
            </w:r>
          </w:p>
        </w:tc>
        <w:tc>
          <w:tcPr>
            <w:tcW w:w="6095" w:type="dxa"/>
          </w:tcPr>
          <w:p w:rsidR="001F6EB6" w:rsidRPr="008A4FB2" w:rsidRDefault="001F6EB6" w:rsidP="00543072">
            <w:pPr>
              <w:spacing w:after="0" w:line="240" w:lineRule="auto"/>
              <w:ind w:right="34"/>
              <w:rPr>
                <w:rFonts w:eastAsia="Times New Roman"/>
                <w:b/>
                <w:szCs w:val="28"/>
              </w:rPr>
            </w:pPr>
            <w:r w:rsidRPr="008A4FB2">
              <w:rPr>
                <w:rFonts w:eastAsia="Times New Roman"/>
                <w:b/>
                <w:szCs w:val="28"/>
              </w:rPr>
              <w:t>CỘNG HÒA XÃ HỘI CHỦ NGHĨA VIỆT NAM</w:t>
            </w:r>
          </w:p>
          <w:p w:rsidR="001F6EB6" w:rsidRPr="008A4FB2" w:rsidRDefault="001F6EB6" w:rsidP="00BE37A8">
            <w:pPr>
              <w:spacing w:after="0" w:line="240" w:lineRule="auto"/>
              <w:jc w:val="center"/>
              <w:rPr>
                <w:rFonts w:eastAsia="Times New Roman"/>
                <w:b/>
                <w:szCs w:val="28"/>
              </w:rPr>
            </w:pPr>
            <w:r w:rsidRPr="008A4FB2">
              <w:rPr>
                <w:rFonts w:eastAsia="Times New Roman"/>
                <w:b/>
                <w:szCs w:val="28"/>
              </w:rPr>
              <w:t xml:space="preserve">Độc lập </w:t>
            </w:r>
            <w:r w:rsidRPr="008A4FB2">
              <w:rPr>
                <w:rFonts w:eastAsia="Times New Roman"/>
                <w:szCs w:val="28"/>
              </w:rPr>
              <w:t>-</w:t>
            </w:r>
            <w:r w:rsidRPr="008A4FB2">
              <w:rPr>
                <w:rFonts w:eastAsia="Times New Roman"/>
                <w:b/>
                <w:szCs w:val="28"/>
              </w:rPr>
              <w:t xml:space="preserve"> Tự do </w:t>
            </w:r>
            <w:r w:rsidRPr="008A4FB2">
              <w:rPr>
                <w:rFonts w:eastAsia="Times New Roman"/>
                <w:szCs w:val="28"/>
              </w:rPr>
              <w:t>-</w:t>
            </w:r>
            <w:r w:rsidRPr="008A4FB2">
              <w:rPr>
                <w:rFonts w:eastAsia="Times New Roman"/>
                <w:b/>
                <w:szCs w:val="28"/>
              </w:rPr>
              <w:t xml:space="preserve"> Hạnh phúc</w:t>
            </w:r>
          </w:p>
          <w:p w:rsidR="001F6EB6" w:rsidRPr="008D6AEF" w:rsidRDefault="001F6EB6" w:rsidP="00BE37A8">
            <w:pPr>
              <w:spacing w:after="0" w:line="240" w:lineRule="auto"/>
              <w:jc w:val="center"/>
              <w:rPr>
                <w:rFonts w:eastAsia="Times New Roman"/>
                <w:sz w:val="14"/>
                <w:szCs w:val="28"/>
              </w:rPr>
            </w:pPr>
            <w:r w:rsidRPr="008D6AEF">
              <w:rPr>
                <w:rFonts w:eastAsia="Times New Roman"/>
                <w:noProof/>
                <w:sz w:val="14"/>
                <w:szCs w:val="28"/>
                <w:lang w:val="fr-FR" w:eastAsia="fr-FR"/>
              </w:rPr>
              <mc:AlternateContent>
                <mc:Choice Requires="wps">
                  <w:drawing>
                    <wp:anchor distT="0" distB="0" distL="114300" distR="114300" simplePos="0" relativeHeight="251666432" behindDoc="0" locked="0" layoutInCell="1" allowOverlap="1" wp14:anchorId="4D61C277" wp14:editId="3A6E3D27">
                      <wp:simplePos x="0" y="0"/>
                      <wp:positionH relativeFrom="column">
                        <wp:posOffset>788366</wp:posOffset>
                      </wp:positionH>
                      <wp:positionV relativeFrom="paragraph">
                        <wp:posOffset>24130</wp:posOffset>
                      </wp:positionV>
                      <wp:extent cx="2136038" cy="1"/>
                      <wp:effectExtent l="0" t="0" r="17145" b="190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36038" cy="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65AC420" id="_x0000_t32" coordsize="21600,21600" o:spt="32" o:oned="t" path="m,l21600,21600e" filled="f">
                      <v:path arrowok="t" fillok="f" o:connecttype="none"/>
                      <o:lock v:ext="edit" shapetype="t"/>
                    </v:shapetype>
                    <v:shape id="Straight Arrow Connector 6" o:spid="_x0000_s1026" type="#_x0000_t32" style="position:absolute;margin-left:62.1pt;margin-top:1.9pt;width:168.2pt;height:0;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82LAIAAFQEAAAOAAAAZHJzL2Uyb0RvYy54bWysVMFu2zAMvQ/YPwi6p7bTNGuNOEVhJ7t0&#10;a4F2uyuSHAuTRUFS4wTD/n2UnGbpdhmG+SBTpvj4SD55cbvvNdlJ5xWYihYXOSXScBDKbCv65Xk9&#10;uabEB2YE02BkRQ/S09vl+3eLwZZyCh1oIR1BEOPLwVa0C8GWWeZ5J3vmL8BKg84WXM8Cbt02E44N&#10;iN7rbJrn82wAJ6wDLr3Hr83opMuE37aSh4e29TIQXVHkFtLq0rqJa7ZcsHLrmO0UP9Jg/8CiZ8pg&#10;0hNUwwIjL079AdUr7sBDGy449Bm0reIy1YDVFPlv1Tx1zMpUCzbH21Ob/P+D5Z93j44oUdE5JYb1&#10;OKKn4JjadoHcOQcDqcEYbCM4Mo/dGqwvMag2jy7Wy/fmyd4D/+aJgbpjZisT6+eDRagiRmRvQuLG&#10;W8y5GT6BwDPsJUBq3b51PWm1sl9jYATH9pB9mtXhNCu5D4Tjx2lxOc8vUV0cfWMeVkaIGGidDx8l&#10;9CQaFfXHik6ljPBsd+9DJPgrIAYbWCutkzC0IUNFb66mV4mPB61EdMZj3m03tXZkx6K00pOqRc/5&#10;MQcvRiSwTjKxOtqBKT3amFybiIeFIZ2jNWrn+01+s7peXc8ms+l8NZnlTTO5W9ezyXxdfLhqLpu6&#10;boofkVoxKzslhDSR3auOi9nf6eR4o0YFnpR8akP2Fj31C8m+vhPpNOM41lEgGxCHR/c6e5RuOny8&#10;ZvFunO/RPv8ZLH8CAAD//wMAUEsDBBQABgAIAAAAIQA5fB6e2gAAAAcBAAAPAAAAZHJzL2Rvd25y&#10;ZXYueG1sTI9BT4NAEIXvJv0Pm2nizS5Fgg2yNMZE48GQWPW+ZadAy84iuwX67x296PHLe3nzTb6d&#10;bSdGHHzrSMF6FYFAqpxpqVbw8f50swHhgyajO0eo4IIetsXiKteZcRO94bgLteAR8plW0ITQZ1L6&#10;qkGr/cr1SJwd3GB1YBxqaQY98bjtZBxFqbS6Jb7Q6B4fG6xOu7NV8EV3l89EjptjWYb0+eW1Jiwn&#10;pa6X88M9iIBz+CvDjz6rQ8FOe3cm40XHHCcxVxXc8gecJ2mUgtj/sixy+d+/+AYAAP//AwBQSwEC&#10;LQAUAAYACAAAACEAtoM4kv4AAADhAQAAEwAAAAAAAAAAAAAAAAAAAAAAW0NvbnRlbnRfVHlwZXNd&#10;LnhtbFBLAQItABQABgAIAAAAIQA4/SH/1gAAAJQBAAALAAAAAAAAAAAAAAAAAC8BAABfcmVscy8u&#10;cmVsc1BLAQItABQABgAIAAAAIQAq+S82LAIAAFQEAAAOAAAAAAAAAAAAAAAAAC4CAABkcnMvZTJv&#10;RG9jLnhtbFBLAQItABQABgAIAAAAIQA5fB6e2gAAAAcBAAAPAAAAAAAAAAAAAAAAAIYEAABkcnMv&#10;ZG93bnJldi54bWxQSwUGAAAAAAQABADzAAAAjQUAAAAA&#10;"/>
                  </w:pict>
                </mc:Fallback>
              </mc:AlternateContent>
            </w:r>
          </w:p>
          <w:p w:rsidR="001F6EB6" w:rsidRPr="008A4FB2" w:rsidRDefault="001F6EB6" w:rsidP="008A4FB2">
            <w:pPr>
              <w:spacing w:after="0" w:line="240" w:lineRule="auto"/>
              <w:jc w:val="center"/>
              <w:rPr>
                <w:rFonts w:eastAsia="Times New Roman"/>
                <w:b/>
                <w:i/>
                <w:szCs w:val="28"/>
              </w:rPr>
            </w:pPr>
            <w:r w:rsidRPr="008A4FB2">
              <w:rPr>
                <w:rFonts w:eastAsia="Times New Roman"/>
                <w:i/>
                <w:szCs w:val="28"/>
              </w:rPr>
              <w:t xml:space="preserve">Gia Lai, ngày </w:t>
            </w:r>
            <w:r w:rsidR="008A4FB2">
              <w:rPr>
                <w:rFonts w:eastAsia="Times New Roman"/>
                <w:i/>
                <w:szCs w:val="28"/>
              </w:rPr>
              <w:t>09</w:t>
            </w:r>
            <w:r w:rsidRPr="008A4FB2">
              <w:rPr>
                <w:rFonts w:eastAsia="Times New Roman"/>
                <w:i/>
                <w:szCs w:val="28"/>
              </w:rPr>
              <w:t xml:space="preserve"> tháng 12 năm 2022</w:t>
            </w:r>
          </w:p>
        </w:tc>
      </w:tr>
    </w:tbl>
    <w:p w:rsidR="001F6EB6" w:rsidRPr="007F4143" w:rsidRDefault="001F6EB6" w:rsidP="001F6EB6">
      <w:pPr>
        <w:shd w:val="clear" w:color="auto" w:fill="FFFFFF"/>
        <w:spacing w:after="0" w:line="195" w:lineRule="atLeast"/>
        <w:rPr>
          <w:rFonts w:eastAsia="Times New Roman"/>
          <w:b/>
          <w:bCs/>
          <w:color w:val="000000"/>
          <w:szCs w:val="28"/>
          <w:lang w:val="vi-VN"/>
        </w:rPr>
      </w:pPr>
    </w:p>
    <w:p w:rsidR="001F6EB6" w:rsidRPr="00676CF8" w:rsidRDefault="001F6EB6" w:rsidP="001F6EB6">
      <w:pPr>
        <w:shd w:val="clear" w:color="auto" w:fill="FFFFFF"/>
        <w:spacing w:after="0" w:line="240" w:lineRule="auto"/>
        <w:jc w:val="center"/>
        <w:rPr>
          <w:rFonts w:eastAsia="Times New Roman"/>
          <w:b/>
          <w:bCs/>
          <w:color w:val="000000"/>
          <w:szCs w:val="28"/>
          <w:lang w:val="vi-VN"/>
        </w:rPr>
      </w:pPr>
      <w:r w:rsidRPr="007F4143">
        <w:rPr>
          <w:rFonts w:eastAsia="Times New Roman"/>
          <w:b/>
          <w:bCs/>
          <w:color w:val="000000"/>
          <w:szCs w:val="28"/>
          <w:lang w:val="vi-VN"/>
        </w:rPr>
        <w:t>NGHỊ QUYẾT</w:t>
      </w:r>
    </w:p>
    <w:p w:rsidR="003E7E71" w:rsidRPr="00BB48AC" w:rsidRDefault="001F6EB6" w:rsidP="0094706B">
      <w:pPr>
        <w:shd w:val="clear" w:color="auto" w:fill="FFFFFF"/>
        <w:spacing w:after="0" w:line="240" w:lineRule="auto"/>
        <w:ind w:right="-29"/>
        <w:jc w:val="center"/>
        <w:rPr>
          <w:rFonts w:ascii="Times New Roman Bold" w:hAnsi="Times New Roman Bold"/>
          <w:spacing w:val="-8"/>
          <w:szCs w:val="28"/>
          <w:lang w:val="af-ZA"/>
        </w:rPr>
      </w:pPr>
      <w:r w:rsidRPr="00BB48AC">
        <w:rPr>
          <w:rFonts w:ascii="Times New Roman Bold" w:hAnsi="Times New Roman Bold"/>
          <w:spacing w:val="-8"/>
          <w:szCs w:val="28"/>
          <w:lang w:val="af-ZA"/>
        </w:rPr>
        <w:t>Quy định nội dung, mức hỗ trợ để khuyến khích người dân tham gia học xóa</w:t>
      </w:r>
      <w:r w:rsidR="003E7E71" w:rsidRPr="00BB48AC">
        <w:rPr>
          <w:rFonts w:ascii="Times New Roman Bold" w:hAnsi="Times New Roman Bold"/>
          <w:spacing w:val="-8"/>
          <w:szCs w:val="28"/>
          <w:lang w:val="af-ZA"/>
        </w:rPr>
        <w:t xml:space="preserve"> </w:t>
      </w:r>
      <w:r w:rsidRPr="00BB48AC">
        <w:rPr>
          <w:rFonts w:ascii="Times New Roman Bold" w:hAnsi="Times New Roman Bold"/>
          <w:spacing w:val="-8"/>
          <w:szCs w:val="28"/>
          <w:lang w:val="af-ZA"/>
        </w:rPr>
        <w:t>mù chữ thuộc Chương trình mục tiêu quốc gia phát triển kinh tế - xã hội</w:t>
      </w:r>
      <w:r w:rsidR="0094706B" w:rsidRPr="00BB48AC">
        <w:rPr>
          <w:rFonts w:ascii="Times New Roman Bold" w:hAnsi="Times New Roman Bold"/>
          <w:spacing w:val="-8"/>
          <w:szCs w:val="28"/>
          <w:lang w:val="af-ZA"/>
        </w:rPr>
        <w:t xml:space="preserve"> v</w:t>
      </w:r>
      <w:r w:rsidRPr="00BB48AC">
        <w:rPr>
          <w:rFonts w:ascii="Times New Roman Bold" w:hAnsi="Times New Roman Bold"/>
          <w:spacing w:val="-8"/>
          <w:szCs w:val="28"/>
          <w:lang w:val="af-ZA"/>
        </w:rPr>
        <w:t xml:space="preserve">ùng </w:t>
      </w:r>
    </w:p>
    <w:p w:rsidR="003E7E71" w:rsidRPr="00BB48AC" w:rsidRDefault="001F6EB6" w:rsidP="0094706B">
      <w:pPr>
        <w:shd w:val="clear" w:color="auto" w:fill="FFFFFF"/>
        <w:spacing w:after="0" w:line="240" w:lineRule="auto"/>
        <w:ind w:right="-29"/>
        <w:jc w:val="center"/>
        <w:rPr>
          <w:rFonts w:ascii="Times New Roman Bold" w:hAnsi="Times New Roman Bold"/>
          <w:spacing w:val="-8"/>
          <w:szCs w:val="28"/>
          <w:lang w:val="af-ZA"/>
        </w:rPr>
      </w:pPr>
      <w:r w:rsidRPr="00BB48AC">
        <w:rPr>
          <w:rFonts w:ascii="Times New Roman Bold" w:hAnsi="Times New Roman Bold"/>
          <w:spacing w:val="-8"/>
          <w:szCs w:val="28"/>
          <w:lang w:val="af-ZA"/>
        </w:rPr>
        <w:t>đồng bào dân tộc thiểu số và miền núi giai đoạn 2021-2030,</w:t>
      </w:r>
      <w:r w:rsidR="0094706B" w:rsidRPr="00BB48AC">
        <w:rPr>
          <w:rFonts w:ascii="Times New Roman Bold" w:hAnsi="Times New Roman Bold"/>
          <w:spacing w:val="-8"/>
          <w:szCs w:val="28"/>
          <w:lang w:val="af-ZA"/>
        </w:rPr>
        <w:t xml:space="preserve"> </w:t>
      </w:r>
      <w:r w:rsidRPr="00BB48AC">
        <w:rPr>
          <w:rFonts w:ascii="Times New Roman Bold" w:hAnsi="Times New Roman Bold"/>
          <w:spacing w:val="-8"/>
          <w:szCs w:val="28"/>
          <w:lang w:val="af-ZA"/>
        </w:rPr>
        <w:t>giai đoạn I:</w:t>
      </w:r>
      <w:r w:rsidR="007A3142" w:rsidRPr="00BB48AC">
        <w:rPr>
          <w:rFonts w:ascii="Times New Roman Bold" w:hAnsi="Times New Roman Bold"/>
          <w:spacing w:val="-8"/>
          <w:szCs w:val="28"/>
          <w:lang w:val="af-ZA"/>
        </w:rPr>
        <w:t xml:space="preserve"> </w:t>
      </w:r>
    </w:p>
    <w:p w:rsidR="001F6EB6" w:rsidRPr="00BB48AC" w:rsidRDefault="001F6EB6" w:rsidP="0094706B">
      <w:pPr>
        <w:shd w:val="clear" w:color="auto" w:fill="FFFFFF"/>
        <w:spacing w:after="0" w:line="240" w:lineRule="auto"/>
        <w:ind w:right="-29"/>
        <w:jc w:val="center"/>
        <w:rPr>
          <w:rFonts w:ascii="Times New Roman Bold" w:hAnsi="Times New Roman Bold"/>
          <w:spacing w:val="-8"/>
          <w:szCs w:val="28"/>
          <w:lang w:val="af-ZA"/>
        </w:rPr>
      </w:pPr>
      <w:r w:rsidRPr="00BB48AC">
        <w:rPr>
          <w:rFonts w:ascii="Times New Roman Bold" w:hAnsi="Times New Roman Bold"/>
          <w:spacing w:val="-8"/>
          <w:szCs w:val="28"/>
          <w:lang w:val="af-ZA"/>
        </w:rPr>
        <w:t>Từ năm 2021 đến năm 2025 áp dụng trên địa bàn tỉnh Gia Lai</w:t>
      </w:r>
    </w:p>
    <w:p w:rsidR="001F6EB6" w:rsidRDefault="001F6EB6" w:rsidP="001F6EB6">
      <w:pPr>
        <w:shd w:val="clear" w:color="auto" w:fill="FFFFFF"/>
        <w:spacing w:after="0" w:line="240" w:lineRule="auto"/>
        <w:jc w:val="center"/>
        <w:rPr>
          <w:b/>
          <w:szCs w:val="28"/>
          <w:lang w:val="af-ZA"/>
        </w:rPr>
      </w:pPr>
      <w:r w:rsidRPr="00E912E0">
        <w:rPr>
          <w:rFonts w:eastAsia="Times New Roman"/>
          <w:b/>
          <w:bCs/>
          <w:noProof/>
          <w:color w:val="000000"/>
          <w:szCs w:val="28"/>
          <w:lang w:val="fr-FR" w:eastAsia="fr-FR"/>
        </w:rPr>
        <mc:AlternateContent>
          <mc:Choice Requires="wps">
            <w:drawing>
              <wp:anchor distT="0" distB="0" distL="114300" distR="114300" simplePos="0" relativeHeight="251667456" behindDoc="0" locked="0" layoutInCell="1" allowOverlap="1" wp14:anchorId="5D47DD0D" wp14:editId="28F82812">
                <wp:simplePos x="0" y="0"/>
                <wp:positionH relativeFrom="column">
                  <wp:posOffset>2244090</wp:posOffset>
                </wp:positionH>
                <wp:positionV relativeFrom="paragraph">
                  <wp:posOffset>9829</wp:posOffset>
                </wp:positionV>
                <wp:extent cx="1323975" cy="0"/>
                <wp:effectExtent l="0" t="0" r="9525" b="1905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239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60ED5" id="Straight Arrow Connector 8" o:spid="_x0000_s1026" type="#_x0000_t32" style="position:absolute;margin-left:176.7pt;margin-top:.75pt;width:104.25pt;height: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8spJQIAAEoEAAAOAAAAZHJzL2Uyb0RvYy54bWysVNuO2jAQfa/Uf7D8DiHcFiLCapVAX7Yt&#10;EtsPMLZDrCYeyzYEVPXfOzYXse1LVTUPzjjjOXNm5jiL51PbkKO0ToHOadofUCI1B6H0Pqff3ta9&#10;GSXOMy1YA1rm9CwdfV5+/LDoTCaHUEMjpCUIol3WmZzW3pssSRyvZctcH4zU6KzAtszj1u4TYVmH&#10;6G2TDAeDadKBFcYCl87h1/LipMuIX1WS+69V5aQnTU6Rm4+rjesurMlywbK9ZaZW/EqD/QOLlimN&#10;Se9QJfOMHKz6A6pV3IKDyvc5tAlUleIy1oDVpIPfqtnWzMhYCzbHmXub3P+D5V+OG0uUyCkOSrMW&#10;R7T1lql97cmLtdCRArTGNoIls9CtzrgMgwq9saFeftJb8wr8uyMaiprpvYys384GodIQkbwLCRtn&#10;MOeu+wwCz7CDh9i6U2XbAIlNIac4ofN9QvLkCceP6Wg4mj9NKOE3X8KyW6Cxzn+S0JJg5NRd67gX&#10;kMY07PjqfKDFsltAyKphrZomyqHRpMvpfDKcxAAHjRLBGY45u98VjSVHFgQVn1gjeh6PWThoEcFq&#10;ycTqanummouNyRsd8LAwpHO1Lor5MR/MV7PVbNwbD6er3nhQlr2XdTHuTdfp06QclUVRpj8DtXSc&#10;1UoIqQO7m3rT8d+p43qPLrq76/fehuQ9euwXkr29I+k42TDMiyx2IM4be5s4CjYevl6ucCMe92g/&#10;/gKWvwAAAP//AwBQSwMEFAAGAAgAAAAhAHVeC3zcAAAABwEAAA8AAABkcnMvZG93bnJldi54bWxM&#10;jk1vwjAQRO+V+h+srdRLVZxAg0qIg1AlDj3yIfVq4iVJG6+j2CGBX9+lF3ocvdHMy1ajbcQZO187&#10;UhBPIhBIhTM1lQoO+83rOwgfNBndOEIFF/Swyh8fMp0aN9AWz7tQCh4hn2oFVQhtKqUvKrTaT1yL&#10;xOzkOqsDx66UptMDj9tGTqNoLq2uiR8q3eJHhcXPrrcK0PdJHK0Xtjx8XoeXr+n1e2j3Sj0/jesl&#10;iIBjuJfhps/qkLPT0fVkvGgUzJLZG1cZJCCYJ/N4AeL4l2Weyf/++S8AAAD//wMAUEsBAi0AFAAG&#10;AAgAAAAhALaDOJL+AAAA4QEAABMAAAAAAAAAAAAAAAAAAAAAAFtDb250ZW50X1R5cGVzXS54bWxQ&#10;SwECLQAUAAYACAAAACEAOP0h/9YAAACUAQAACwAAAAAAAAAAAAAAAAAvAQAAX3JlbHMvLnJlbHNQ&#10;SwECLQAUAAYACAAAACEAQufLKSUCAABKBAAADgAAAAAAAAAAAAAAAAAuAgAAZHJzL2Uyb0RvYy54&#10;bWxQSwECLQAUAAYACAAAACEAdV4LfNwAAAAHAQAADwAAAAAAAAAAAAAAAAB/BAAAZHJzL2Rvd25y&#10;ZXYueG1sUEsFBgAAAAAEAAQA8wAAAIgFAAAAAA==&#10;"/>
            </w:pict>
          </mc:Fallback>
        </mc:AlternateContent>
      </w:r>
    </w:p>
    <w:p w:rsidR="001F6EB6" w:rsidRPr="00676CF8" w:rsidRDefault="001F6EB6" w:rsidP="00D57E86">
      <w:pPr>
        <w:shd w:val="clear" w:color="auto" w:fill="FFFFFF"/>
        <w:spacing w:after="0" w:line="240" w:lineRule="auto"/>
        <w:jc w:val="center"/>
        <w:rPr>
          <w:rFonts w:eastAsia="Times New Roman"/>
          <w:b/>
          <w:bCs/>
          <w:szCs w:val="28"/>
          <w:lang w:val="af-ZA"/>
        </w:rPr>
      </w:pPr>
      <w:r w:rsidRPr="009A4CD8">
        <w:rPr>
          <w:rFonts w:eastAsia="Times New Roman"/>
          <w:b/>
          <w:bCs/>
          <w:szCs w:val="28"/>
          <w:lang w:val="vi-VN"/>
        </w:rPr>
        <w:t xml:space="preserve">HỘI ĐỒNG NHÂN DÂN TỈNH </w:t>
      </w:r>
      <w:r w:rsidRPr="00676CF8">
        <w:rPr>
          <w:rFonts w:eastAsia="Times New Roman"/>
          <w:b/>
          <w:bCs/>
          <w:szCs w:val="28"/>
          <w:lang w:val="af-ZA"/>
        </w:rPr>
        <w:t>GIA LAI</w:t>
      </w:r>
      <w:r w:rsidRPr="009A4CD8">
        <w:rPr>
          <w:rFonts w:eastAsia="Times New Roman"/>
          <w:b/>
          <w:bCs/>
          <w:szCs w:val="28"/>
          <w:lang w:val="vi-VN"/>
        </w:rPr>
        <w:br/>
        <w:t xml:space="preserve">KHÓA </w:t>
      </w:r>
      <w:r w:rsidRPr="00676CF8">
        <w:rPr>
          <w:rFonts w:eastAsia="Times New Roman"/>
          <w:b/>
          <w:bCs/>
          <w:szCs w:val="28"/>
          <w:lang w:val="af-ZA"/>
        </w:rPr>
        <w:t>X</w:t>
      </w:r>
      <w:r w:rsidRPr="009A4CD8">
        <w:rPr>
          <w:rFonts w:eastAsia="Times New Roman"/>
          <w:b/>
          <w:bCs/>
          <w:szCs w:val="28"/>
          <w:lang w:val="vi-VN"/>
        </w:rPr>
        <w:t>I</w:t>
      </w:r>
      <w:r w:rsidRPr="00676CF8">
        <w:rPr>
          <w:rFonts w:eastAsia="Times New Roman"/>
          <w:b/>
          <w:bCs/>
          <w:szCs w:val="28"/>
          <w:lang w:val="af-ZA"/>
        </w:rPr>
        <w:t>I</w:t>
      </w:r>
      <w:r w:rsidRPr="009A4CD8">
        <w:rPr>
          <w:rFonts w:eastAsia="Times New Roman"/>
          <w:b/>
          <w:bCs/>
          <w:szCs w:val="28"/>
          <w:lang w:val="vi-VN"/>
        </w:rPr>
        <w:t>, KỲ HỌP THỨ</w:t>
      </w:r>
      <w:r w:rsidRPr="00676CF8">
        <w:rPr>
          <w:rFonts w:eastAsia="Times New Roman"/>
          <w:b/>
          <w:bCs/>
          <w:szCs w:val="28"/>
          <w:lang w:val="af-ZA"/>
        </w:rPr>
        <w:t xml:space="preserve"> CHÍN</w:t>
      </w:r>
    </w:p>
    <w:p w:rsidR="001F6EB6" w:rsidRPr="00676CF8" w:rsidRDefault="001F6EB6" w:rsidP="00D57E86">
      <w:pPr>
        <w:spacing w:after="0"/>
        <w:rPr>
          <w:sz w:val="20"/>
          <w:lang w:val="af-ZA"/>
        </w:rPr>
      </w:pPr>
    </w:p>
    <w:p w:rsidR="001F6EB6" w:rsidRPr="00676CF8" w:rsidRDefault="00AC49CD" w:rsidP="00D57E86">
      <w:pPr>
        <w:spacing w:after="0" w:line="240" w:lineRule="auto"/>
        <w:ind w:firstLine="567"/>
        <w:jc w:val="both"/>
        <w:rPr>
          <w:i/>
          <w:lang w:val="af-ZA"/>
        </w:rPr>
      </w:pPr>
      <w:r w:rsidRPr="00676CF8">
        <w:rPr>
          <w:i/>
          <w:lang w:val="af-ZA"/>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1F6EB6" w:rsidRPr="00676CF8" w:rsidRDefault="00AC49CD" w:rsidP="000A3E88">
      <w:pPr>
        <w:spacing w:after="120" w:line="240" w:lineRule="auto"/>
        <w:ind w:firstLine="567"/>
        <w:jc w:val="both"/>
        <w:rPr>
          <w:i/>
          <w:lang w:val="af-ZA"/>
        </w:rPr>
      </w:pPr>
      <w:r w:rsidRPr="00676CF8">
        <w:rPr>
          <w:i/>
          <w:lang w:val="af-ZA"/>
        </w:rPr>
        <w:t xml:space="preserve">Căn cứ Luật Ban hành văn bản quy phạm pháp luật ngày 22 tháng 6 năm 2015; Luật Sửa đổi, bổ sung một số điều của Luật Ban hành văn bản quy phạm pháp luật ngày 18 tháng 6 năm 2020; </w:t>
      </w:r>
    </w:p>
    <w:p w:rsidR="000A3E88" w:rsidRPr="00676CF8" w:rsidRDefault="00AC49CD" w:rsidP="000A3E88">
      <w:pPr>
        <w:spacing w:after="120" w:line="240" w:lineRule="auto"/>
        <w:ind w:firstLine="567"/>
        <w:jc w:val="both"/>
        <w:rPr>
          <w:i/>
          <w:lang w:val="af-ZA"/>
        </w:rPr>
      </w:pPr>
      <w:r w:rsidRPr="00676CF8">
        <w:rPr>
          <w:i/>
          <w:lang w:val="af-ZA"/>
        </w:rPr>
        <w:t xml:space="preserve">Căn cứ Thông tư số 33/2021/TT-BGDĐT ngày 26 tháng 11 năm 2021 của Bộ trưởng Bộ Giáo dục và Đào tạo </w:t>
      </w:r>
      <w:r w:rsidR="000A3E88" w:rsidRPr="00676CF8">
        <w:rPr>
          <w:i/>
          <w:lang w:val="af-ZA"/>
        </w:rPr>
        <w:t>ban hành Chương trình Xóa mù chữ;</w:t>
      </w:r>
    </w:p>
    <w:p w:rsidR="000A3E88" w:rsidRPr="00676CF8" w:rsidRDefault="000A3E88" w:rsidP="000A3E88">
      <w:pPr>
        <w:spacing w:after="120" w:line="240" w:lineRule="auto"/>
        <w:ind w:firstLine="567"/>
        <w:jc w:val="both"/>
        <w:rPr>
          <w:rFonts w:ascii="Times New Roman Italic" w:hAnsi="Times New Roman Italic"/>
          <w:i/>
          <w:spacing w:val="-8"/>
          <w:lang w:val="af-ZA"/>
        </w:rPr>
      </w:pPr>
      <w:r w:rsidRPr="00676CF8">
        <w:rPr>
          <w:rFonts w:ascii="Times New Roman Italic" w:hAnsi="Times New Roman Italic"/>
          <w:i/>
          <w:spacing w:val="-8"/>
          <w:lang w:val="af-ZA"/>
        </w:rPr>
        <w:t xml:space="preserve">Căn cứ khoản 5 Điều 20 Thông tư số 15/2022/TT-BTC ngày 04 tháng 3 năm 2022 của Bộ trưởng Bộ Tài chính quy định quản lý và sử dụng kinh phí sự nghiệp thực hiện Chương trình mục tiêu quốc gia phát triển kinh tế - xã hội vùng đồng bào dân tộc thiểu số và miền núi giai đoạn 2021-2030, giai đoạn I: Từ năm 2021 đến năm 2025; </w:t>
      </w:r>
    </w:p>
    <w:p w:rsidR="000A3E88" w:rsidRPr="00676CF8" w:rsidRDefault="000A3E88" w:rsidP="000A3E88">
      <w:pPr>
        <w:spacing w:after="120" w:line="240" w:lineRule="auto"/>
        <w:ind w:firstLine="567"/>
        <w:jc w:val="both"/>
        <w:rPr>
          <w:i/>
          <w:lang w:val="af-ZA"/>
        </w:rPr>
      </w:pPr>
      <w:r w:rsidRPr="00676CF8">
        <w:rPr>
          <w:i/>
          <w:lang w:val="af-ZA"/>
        </w:rPr>
        <w:t xml:space="preserve">Xét Tờ trình số 2689/TTr-UBND ngày 17 tháng 11 năm 2022 của Ủy ban nhân dân tỉnh </w:t>
      </w:r>
      <w:r w:rsidR="00676947" w:rsidRPr="00676CF8">
        <w:rPr>
          <w:i/>
          <w:lang w:val="af-ZA"/>
        </w:rPr>
        <w:t>về việc đề nghị ban hành Nghị quyết q</w:t>
      </w:r>
      <w:r w:rsidRPr="00676CF8">
        <w:rPr>
          <w:i/>
          <w:lang w:val="af-ZA"/>
        </w:rPr>
        <w:t>uy định nội dung, mức hỗ trợ để khuyến khích người dân tham gia học xóa mù chữ thuộc Chương trình mục tiêu quốc gia phát triển kinh tế - xã hội vùng đồng bào dân tộc thiểu số và miền núi giai đoạn 2021- 2030, giai đoạn I: Từ năm 2021 đến năm 2025 áp dụng trên địa bàn tỉnh Gia Lai; Báo cáo thẩm tra số</w:t>
      </w:r>
      <w:r w:rsidR="00D235E7" w:rsidRPr="00676CF8">
        <w:rPr>
          <w:i/>
          <w:lang w:val="af-ZA"/>
        </w:rPr>
        <w:t xml:space="preserve"> </w:t>
      </w:r>
      <w:r w:rsidR="00037076" w:rsidRPr="00676CF8">
        <w:rPr>
          <w:i/>
          <w:lang w:val="af-ZA"/>
        </w:rPr>
        <w:t>83/</w:t>
      </w:r>
      <w:r w:rsidRPr="00676CF8">
        <w:rPr>
          <w:i/>
          <w:lang w:val="af-ZA"/>
        </w:rPr>
        <w:t xml:space="preserve">BC-HĐND ngày </w:t>
      </w:r>
      <w:r w:rsidR="00EA797B" w:rsidRPr="00676CF8">
        <w:rPr>
          <w:i/>
          <w:lang w:val="af-ZA"/>
        </w:rPr>
        <w:t>28</w:t>
      </w:r>
      <w:r w:rsidRPr="00676CF8">
        <w:rPr>
          <w:i/>
          <w:lang w:val="af-ZA"/>
        </w:rPr>
        <w:t xml:space="preserve"> tháng</w:t>
      </w:r>
      <w:r w:rsidR="00EA797B" w:rsidRPr="00676CF8">
        <w:rPr>
          <w:i/>
          <w:lang w:val="af-ZA"/>
        </w:rPr>
        <w:t xml:space="preserve"> 1</w:t>
      </w:r>
      <w:r w:rsidR="00037076" w:rsidRPr="00676CF8">
        <w:rPr>
          <w:i/>
          <w:lang w:val="af-ZA"/>
        </w:rPr>
        <w:t>1</w:t>
      </w:r>
      <w:r w:rsidRPr="00676CF8">
        <w:rPr>
          <w:i/>
          <w:lang w:val="af-ZA"/>
        </w:rPr>
        <w:t xml:space="preserve"> năm 2022 của Ban Văn hóa </w:t>
      </w:r>
      <w:r w:rsidR="00EA797B" w:rsidRPr="00676CF8">
        <w:rPr>
          <w:i/>
          <w:lang w:val="af-ZA"/>
        </w:rPr>
        <w:t>-</w:t>
      </w:r>
      <w:r w:rsidRPr="00676CF8">
        <w:rPr>
          <w:i/>
          <w:lang w:val="af-ZA"/>
        </w:rPr>
        <w:t xml:space="preserve"> Xã hội Hội đồng nhân dân tỉnh; ý kiến thảo luận của đại biểu Hội đồng nhân dân </w:t>
      </w:r>
      <w:r w:rsidR="007356CB" w:rsidRPr="00676CF8">
        <w:rPr>
          <w:i/>
          <w:lang w:val="af-ZA"/>
        </w:rPr>
        <w:t xml:space="preserve">tỉnh </w:t>
      </w:r>
      <w:r w:rsidRPr="00676CF8">
        <w:rPr>
          <w:i/>
          <w:lang w:val="af-ZA"/>
        </w:rPr>
        <w:t>tại kỳ họp.</w:t>
      </w:r>
    </w:p>
    <w:p w:rsidR="00B665DF" w:rsidRPr="00676CF8" w:rsidRDefault="00B665DF" w:rsidP="00B665DF">
      <w:pPr>
        <w:spacing w:after="0" w:line="240" w:lineRule="auto"/>
        <w:ind w:firstLine="567"/>
        <w:jc w:val="both"/>
        <w:rPr>
          <w:i/>
          <w:sz w:val="16"/>
          <w:szCs w:val="20"/>
          <w:lang w:val="af-ZA"/>
        </w:rPr>
      </w:pPr>
    </w:p>
    <w:p w:rsidR="000A3E88" w:rsidRPr="00676CF8" w:rsidRDefault="00AC49CD" w:rsidP="00B665DF">
      <w:pPr>
        <w:spacing w:after="0" w:line="240" w:lineRule="auto"/>
        <w:jc w:val="center"/>
        <w:rPr>
          <w:b/>
          <w:lang w:val="af-ZA"/>
        </w:rPr>
      </w:pPr>
      <w:r w:rsidRPr="00676CF8">
        <w:rPr>
          <w:b/>
          <w:lang w:val="af-ZA"/>
        </w:rPr>
        <w:t>QUYẾT NGHỊ:</w:t>
      </w:r>
    </w:p>
    <w:p w:rsidR="00B665DF" w:rsidRPr="00676CF8" w:rsidRDefault="00B665DF" w:rsidP="00B665DF">
      <w:pPr>
        <w:spacing w:after="0" w:line="240" w:lineRule="auto"/>
        <w:jc w:val="center"/>
        <w:rPr>
          <w:b/>
          <w:sz w:val="20"/>
          <w:szCs w:val="20"/>
          <w:lang w:val="af-ZA"/>
        </w:rPr>
      </w:pPr>
    </w:p>
    <w:p w:rsidR="00026E31" w:rsidRPr="00676CF8" w:rsidRDefault="000A3E88" w:rsidP="00026E31">
      <w:pPr>
        <w:spacing w:after="0" w:line="240" w:lineRule="auto"/>
        <w:ind w:firstLine="567"/>
        <w:jc w:val="both"/>
        <w:rPr>
          <w:lang w:val="af-ZA"/>
        </w:rPr>
      </w:pPr>
      <w:r w:rsidRPr="00676CF8">
        <w:rPr>
          <w:b/>
          <w:lang w:val="af-ZA"/>
        </w:rPr>
        <w:t xml:space="preserve">Điều 1. Phạm vi điều chỉnh và đối tượng áp dụng </w:t>
      </w:r>
    </w:p>
    <w:p w:rsidR="00026E31" w:rsidRPr="00676CF8" w:rsidRDefault="000A3E88" w:rsidP="00026E31">
      <w:pPr>
        <w:spacing w:after="0" w:line="240" w:lineRule="auto"/>
        <w:ind w:firstLine="567"/>
        <w:jc w:val="both"/>
        <w:rPr>
          <w:lang w:val="af-ZA"/>
        </w:rPr>
      </w:pPr>
      <w:r w:rsidRPr="00676CF8">
        <w:rPr>
          <w:lang w:val="af-ZA"/>
        </w:rPr>
        <w:t>1. Phạm vi điều chỉnh</w:t>
      </w:r>
    </w:p>
    <w:p w:rsidR="00026E31" w:rsidRPr="00676CF8" w:rsidRDefault="000A3E88" w:rsidP="00026E31">
      <w:pPr>
        <w:spacing w:after="0" w:line="240" w:lineRule="auto"/>
        <w:ind w:firstLine="567"/>
        <w:jc w:val="both"/>
        <w:rPr>
          <w:lang w:val="af-ZA"/>
        </w:rPr>
      </w:pPr>
      <w:r w:rsidRPr="00676CF8">
        <w:rPr>
          <w:lang w:val="af-ZA"/>
        </w:rPr>
        <w:t xml:space="preserve">Nghị quyết này Quy định nội dung, mức hỗ trợ để khuyến khích người dân tham gia học xóa mù chữ thuộc Chương trình mục tiêu quốc gia phát triển kinh tế - xã hội vùng đồng bào dân tộc thiểu số và miền núi giai đoạn 2021-2030, giai đoạn I: Từ năm 2021 đến năm 2025 áp dụng trên địa bàn tỉnh Gia Lai. </w:t>
      </w:r>
    </w:p>
    <w:p w:rsidR="00026E31" w:rsidRPr="00676CF8" w:rsidRDefault="000A3E88" w:rsidP="00026E31">
      <w:pPr>
        <w:spacing w:after="0" w:line="240" w:lineRule="auto"/>
        <w:ind w:firstLine="567"/>
        <w:jc w:val="both"/>
        <w:rPr>
          <w:lang w:val="af-ZA"/>
        </w:rPr>
      </w:pPr>
      <w:r w:rsidRPr="00676CF8">
        <w:rPr>
          <w:lang w:val="af-ZA"/>
        </w:rPr>
        <w:t>2. Đối tượng áp dụng</w:t>
      </w:r>
    </w:p>
    <w:p w:rsidR="00026E31" w:rsidRPr="00676CF8" w:rsidRDefault="000A3E88" w:rsidP="00026E31">
      <w:pPr>
        <w:spacing w:after="0" w:line="240" w:lineRule="auto"/>
        <w:ind w:firstLine="567"/>
        <w:jc w:val="both"/>
        <w:rPr>
          <w:spacing w:val="-6"/>
          <w:lang w:val="af-ZA"/>
        </w:rPr>
      </w:pPr>
      <w:r w:rsidRPr="00676CF8">
        <w:rPr>
          <w:spacing w:val="-6"/>
          <w:lang w:val="af-ZA"/>
        </w:rPr>
        <w:lastRenderedPageBreak/>
        <w:t xml:space="preserve"> Người dân vùng đồng bào dân tộc thiểu số từ 15 tuổi đến 60 tuổi chưa biết chữ, tham gia học xóa mù chữ thuộc Chương trình mục tiêu quốc gia phát triển kinh tế - xã hội vùng đồng bào dân tộc thiểu số và miền núi giai đoạn 2021-2030, giai đoạn I: Từ năm 2021 đến năm 2025 và các cơ quan, tổ chức, cá nhân khác có liên quan. </w:t>
      </w:r>
    </w:p>
    <w:p w:rsidR="00026E31" w:rsidRPr="00676CF8" w:rsidRDefault="000A3E88" w:rsidP="002904B8">
      <w:pPr>
        <w:spacing w:before="60" w:after="60" w:line="240" w:lineRule="auto"/>
        <w:ind w:firstLine="567"/>
        <w:jc w:val="both"/>
        <w:rPr>
          <w:b/>
          <w:lang w:val="af-ZA"/>
        </w:rPr>
      </w:pPr>
      <w:r w:rsidRPr="00676CF8">
        <w:rPr>
          <w:b/>
          <w:lang w:val="af-ZA"/>
        </w:rPr>
        <w:t>Điều 2.</w:t>
      </w:r>
      <w:r w:rsidRPr="00676CF8">
        <w:rPr>
          <w:lang w:val="af-ZA"/>
        </w:rPr>
        <w:t xml:space="preserve"> </w:t>
      </w:r>
      <w:r w:rsidRPr="00676CF8">
        <w:rPr>
          <w:b/>
          <w:lang w:val="af-ZA"/>
        </w:rPr>
        <w:t xml:space="preserve">Nội dung, mức hỗ trợ </w:t>
      </w:r>
    </w:p>
    <w:p w:rsidR="00026E31" w:rsidRPr="00676CF8" w:rsidRDefault="000A3E88" w:rsidP="00026E31">
      <w:pPr>
        <w:spacing w:after="0" w:line="240" w:lineRule="auto"/>
        <w:ind w:firstLine="567"/>
        <w:jc w:val="both"/>
        <w:rPr>
          <w:spacing w:val="-4"/>
          <w:lang w:val="af-ZA"/>
        </w:rPr>
      </w:pPr>
      <w:r w:rsidRPr="00676CF8">
        <w:rPr>
          <w:spacing w:val="-4"/>
          <w:lang w:val="af-ZA"/>
        </w:rPr>
        <w:t xml:space="preserve">1. Nội dung hỗ trợ: Hỗ trợ kinh phí để khuyến khích người dân vùng đồng bào dân tộc thiểu số tham gia học xóa mù chữ theo Chương trình </w:t>
      </w:r>
      <w:r w:rsidR="00AB2EF7" w:rsidRPr="00676CF8">
        <w:rPr>
          <w:spacing w:val="-4"/>
          <w:lang w:val="af-ZA"/>
        </w:rPr>
        <w:t>x</w:t>
      </w:r>
      <w:r w:rsidRPr="00676CF8">
        <w:rPr>
          <w:spacing w:val="-4"/>
          <w:lang w:val="af-ZA"/>
        </w:rPr>
        <w:t xml:space="preserve">óa mù chữ ban hành kèm theo Thông tư số 33/2021/TT-BGDĐT ngày 26 tháng 11 năm 2021 của Bộ trưởng Bộ Giáo dục và Đào tạo ban hành Chương trình </w:t>
      </w:r>
      <w:r w:rsidR="00AB2EF7" w:rsidRPr="00676CF8">
        <w:rPr>
          <w:spacing w:val="-4"/>
          <w:lang w:val="af-ZA"/>
        </w:rPr>
        <w:t>x</w:t>
      </w:r>
      <w:r w:rsidRPr="00676CF8">
        <w:rPr>
          <w:spacing w:val="-4"/>
          <w:lang w:val="af-ZA"/>
        </w:rPr>
        <w:t xml:space="preserve">óa mù chữ. </w:t>
      </w:r>
    </w:p>
    <w:p w:rsidR="00026E31" w:rsidRPr="00676CF8" w:rsidRDefault="000A3E88" w:rsidP="00026E31">
      <w:pPr>
        <w:spacing w:after="0" w:line="240" w:lineRule="auto"/>
        <w:ind w:firstLine="567"/>
        <w:jc w:val="both"/>
        <w:rPr>
          <w:lang w:val="af-ZA"/>
        </w:rPr>
      </w:pPr>
      <w:r w:rsidRPr="00676CF8">
        <w:rPr>
          <w:lang w:val="af-ZA"/>
        </w:rPr>
        <w:t xml:space="preserve">2. Mức hỗ trợ: 500.000 đồng/người/chương trình học. </w:t>
      </w:r>
    </w:p>
    <w:p w:rsidR="00026E31" w:rsidRPr="00676CF8" w:rsidRDefault="000A3E88" w:rsidP="002904B8">
      <w:pPr>
        <w:spacing w:before="60" w:after="0" w:line="240" w:lineRule="auto"/>
        <w:ind w:firstLine="567"/>
        <w:jc w:val="both"/>
        <w:rPr>
          <w:b/>
          <w:lang w:val="af-ZA"/>
        </w:rPr>
      </w:pPr>
      <w:r w:rsidRPr="00676CF8">
        <w:rPr>
          <w:b/>
          <w:lang w:val="af-ZA"/>
        </w:rPr>
        <w:t>Điều 3.</w:t>
      </w:r>
      <w:r w:rsidRPr="00676CF8">
        <w:rPr>
          <w:lang w:val="af-ZA"/>
        </w:rPr>
        <w:t xml:space="preserve"> </w:t>
      </w:r>
      <w:r w:rsidR="002904B8" w:rsidRPr="00676CF8">
        <w:rPr>
          <w:b/>
          <w:lang w:val="af-ZA"/>
        </w:rPr>
        <w:t>Nguồn kinh phí thực hiện</w:t>
      </w:r>
    </w:p>
    <w:p w:rsidR="00026E31" w:rsidRPr="00676CF8" w:rsidRDefault="000A3E88" w:rsidP="00026E31">
      <w:pPr>
        <w:spacing w:after="0" w:line="240" w:lineRule="auto"/>
        <w:ind w:firstLine="567"/>
        <w:jc w:val="both"/>
        <w:rPr>
          <w:spacing w:val="-2"/>
          <w:lang w:val="af-ZA"/>
        </w:rPr>
      </w:pPr>
      <w:r w:rsidRPr="00676CF8">
        <w:rPr>
          <w:spacing w:val="-2"/>
          <w:lang w:val="af-ZA"/>
        </w:rPr>
        <w:t xml:space="preserve">Nguồn kinh phí thực hiện Ngân sách Trung ương, vốn đối ứng của ngân sách địa phương thực hiện Chương trình mục tiêu quốc gia phát triển kinh tế - xã hội vùng đồng bào dân tộc thiểu số và miền núi giai đoạn 2021-2030, giai đoạn I: Từ năm 2021 đến năm 2025 và các nguồn vốn hợp pháp khác theo quy định pháp luật. </w:t>
      </w:r>
    </w:p>
    <w:p w:rsidR="00026E31" w:rsidRPr="00676CF8" w:rsidRDefault="000A3E88" w:rsidP="002A229E">
      <w:pPr>
        <w:spacing w:before="120" w:after="60" w:line="240" w:lineRule="auto"/>
        <w:ind w:firstLine="567"/>
        <w:jc w:val="both"/>
        <w:rPr>
          <w:lang w:val="af-ZA"/>
        </w:rPr>
      </w:pPr>
      <w:r w:rsidRPr="00676CF8">
        <w:rPr>
          <w:b/>
          <w:lang w:val="af-ZA"/>
        </w:rPr>
        <w:t>Điều 4. Tổ chức thực hiện</w:t>
      </w:r>
      <w:r w:rsidRPr="00676CF8">
        <w:rPr>
          <w:lang w:val="af-ZA"/>
        </w:rPr>
        <w:t xml:space="preserve"> </w:t>
      </w:r>
    </w:p>
    <w:p w:rsidR="00026E31" w:rsidRPr="00676CF8" w:rsidRDefault="000A3E88" w:rsidP="00026E31">
      <w:pPr>
        <w:spacing w:after="0" w:line="240" w:lineRule="auto"/>
        <w:ind w:firstLine="567"/>
        <w:jc w:val="both"/>
        <w:rPr>
          <w:lang w:val="af-ZA"/>
        </w:rPr>
      </w:pPr>
      <w:r w:rsidRPr="00676CF8">
        <w:rPr>
          <w:lang w:val="af-ZA"/>
        </w:rPr>
        <w:t>1. Giao Ủy ban nhân dân tỉnh tổ chức triển khai thực hiện Nghị quyết này.</w:t>
      </w:r>
    </w:p>
    <w:p w:rsidR="00026E31" w:rsidRPr="00676CF8" w:rsidRDefault="000A3E88" w:rsidP="00026E31">
      <w:pPr>
        <w:spacing w:after="0" w:line="240" w:lineRule="auto"/>
        <w:ind w:firstLine="567"/>
        <w:jc w:val="both"/>
        <w:rPr>
          <w:lang w:val="af-ZA"/>
        </w:rPr>
      </w:pPr>
      <w:r w:rsidRPr="00676CF8">
        <w:rPr>
          <w:lang w:val="af-ZA"/>
        </w:rPr>
        <w:t xml:space="preserve">2. Trường hợp văn bản quy phạm pháp luật viện dẫn tại Nghị quyết này được sửa đổi, bổ sung, thay thế, bãi bỏ thì áp dụng quy định tại văn bản quy phạm pháp luật mới. </w:t>
      </w:r>
    </w:p>
    <w:p w:rsidR="00026E31" w:rsidRPr="00A1772B" w:rsidRDefault="00026E31" w:rsidP="00026E31">
      <w:pPr>
        <w:spacing w:after="60" w:line="271" w:lineRule="auto"/>
        <w:ind w:firstLine="567"/>
        <w:jc w:val="both"/>
        <w:rPr>
          <w:bCs/>
          <w:sz w:val="29"/>
          <w:szCs w:val="29"/>
        </w:rPr>
      </w:pPr>
      <w:r>
        <w:rPr>
          <w:bCs/>
          <w:sz w:val="29"/>
          <w:szCs w:val="29"/>
        </w:rPr>
        <w:t>3</w:t>
      </w:r>
      <w:r w:rsidRPr="00A1772B">
        <w:rPr>
          <w:bCs/>
          <w:sz w:val="29"/>
          <w:szCs w:val="29"/>
        </w:rPr>
        <w:t>. Thường trực Hội đồng nhân dân tỉnh, các Ban Hội đồng nhân dân tỉnh, các Tổ đại biểu Hội đồng nhân dân tỉnh, các đại biểu Hội đồng nhân dân tỉnh, Hội đồng nhân dân các cấp</w:t>
      </w:r>
      <w:r>
        <w:rPr>
          <w:bCs/>
          <w:sz w:val="29"/>
          <w:szCs w:val="29"/>
        </w:rPr>
        <w:t xml:space="preserve"> </w:t>
      </w:r>
      <w:r w:rsidRPr="00A1772B">
        <w:rPr>
          <w:bCs/>
          <w:sz w:val="29"/>
          <w:szCs w:val="29"/>
        </w:rPr>
        <w:t>trong phạm vi</w:t>
      </w:r>
      <w:r w:rsidR="00574EE4" w:rsidRPr="00574EE4">
        <w:rPr>
          <w:rFonts w:eastAsia="SimSun"/>
          <w:bCs/>
          <w:sz w:val="29"/>
          <w:szCs w:val="29"/>
          <w:lang w:val="en-GB"/>
        </w:rPr>
        <w:t xml:space="preserve"> </w:t>
      </w:r>
      <w:r w:rsidR="00574EE4" w:rsidRPr="00574EE4">
        <w:rPr>
          <w:bCs/>
          <w:sz w:val="29"/>
          <w:szCs w:val="29"/>
          <w:lang w:val="en-GB"/>
        </w:rPr>
        <w:t>nhiệm vụ</w:t>
      </w:r>
      <w:r w:rsidRPr="00A1772B">
        <w:rPr>
          <w:bCs/>
          <w:sz w:val="29"/>
          <w:szCs w:val="29"/>
        </w:rPr>
        <w:t>, quyền hạn của mình giám sát việc thực hiện Nghị quyết này.</w:t>
      </w:r>
    </w:p>
    <w:p w:rsidR="00EF20BF" w:rsidRDefault="000A3E88" w:rsidP="00026E31">
      <w:pPr>
        <w:spacing w:after="0" w:line="240" w:lineRule="auto"/>
        <w:ind w:firstLine="567"/>
        <w:jc w:val="both"/>
      </w:pPr>
      <w:r>
        <w:t xml:space="preserve">Nghị quyết này đã được Hội đồng nhân dân tỉnh Gia Lai </w:t>
      </w:r>
      <w:r w:rsidR="00026E31">
        <w:t>k</w:t>
      </w:r>
      <w:r>
        <w:t>hóa XII</w:t>
      </w:r>
      <w:r w:rsidR="00026E31">
        <w:t>,</w:t>
      </w:r>
      <w:r>
        <w:t xml:space="preserve"> Kỳ họp thứ Chín thông qua ngày </w:t>
      </w:r>
      <w:r w:rsidR="000E6054">
        <w:t xml:space="preserve">09 </w:t>
      </w:r>
      <w:r>
        <w:t xml:space="preserve">tháng </w:t>
      </w:r>
      <w:r w:rsidR="00026E31">
        <w:t>12</w:t>
      </w:r>
      <w:r>
        <w:t xml:space="preserve"> năm 2022 và có hiệu lực thi hành kể từ ngày </w:t>
      </w:r>
      <w:r w:rsidR="007C39EB">
        <w:t>19</w:t>
      </w:r>
      <w:r w:rsidR="00026E31">
        <w:t xml:space="preserve"> </w:t>
      </w:r>
      <w:r>
        <w:t xml:space="preserve">tháng </w:t>
      </w:r>
      <w:r w:rsidR="007C39EB">
        <w:t>12</w:t>
      </w:r>
      <w:r w:rsidR="00026E31">
        <w:t xml:space="preserve"> </w:t>
      </w:r>
      <w:r>
        <w:t>năm 202</w:t>
      </w:r>
      <w:r w:rsidR="007C39EB">
        <w:t>2</w:t>
      </w:r>
      <w:r>
        <w:t>./.</w:t>
      </w:r>
    </w:p>
    <w:p w:rsidR="00676CF8" w:rsidRDefault="00676CF8" w:rsidP="00676CF8">
      <w:pPr>
        <w:spacing w:after="0" w:line="240" w:lineRule="auto"/>
        <w:jc w:val="center"/>
        <w:rPr>
          <w:rFonts w:eastAsia="Times New Roman"/>
          <w:b/>
          <w:szCs w:val="28"/>
          <w:lang w:val="nl-NL"/>
        </w:rPr>
      </w:pPr>
    </w:p>
    <w:p w:rsidR="00676CF8" w:rsidRPr="00676CF8" w:rsidRDefault="00676CF8" w:rsidP="00676CF8">
      <w:pPr>
        <w:spacing w:after="0" w:line="240" w:lineRule="auto"/>
        <w:jc w:val="center"/>
        <w:rPr>
          <w:rFonts w:eastAsia="Times New Roman"/>
          <w:b/>
          <w:szCs w:val="28"/>
          <w:lang w:val="nl-NL"/>
        </w:rPr>
      </w:pPr>
      <w:r w:rsidRPr="00676CF8">
        <w:rPr>
          <w:rFonts w:eastAsia="Times New Roman"/>
          <w:b/>
          <w:szCs w:val="28"/>
          <w:lang w:val="nl-NL"/>
        </w:rPr>
        <w:t>CHỦ TỊCH</w:t>
      </w:r>
    </w:p>
    <w:p w:rsidR="00676CF8" w:rsidRPr="00676CF8" w:rsidRDefault="00676CF8" w:rsidP="00676CF8">
      <w:pPr>
        <w:spacing w:after="0" w:line="240" w:lineRule="auto"/>
        <w:jc w:val="center"/>
        <w:rPr>
          <w:rFonts w:eastAsia="Times New Roman"/>
          <w:b/>
          <w:szCs w:val="28"/>
          <w:lang w:val="nl-NL"/>
        </w:rPr>
      </w:pPr>
      <w:r w:rsidRPr="00676CF8">
        <w:rPr>
          <w:rFonts w:eastAsia="Times New Roman"/>
          <w:b/>
          <w:szCs w:val="28"/>
          <w:lang w:val="nl-NL"/>
        </w:rPr>
        <w:t>(Đã ký)</w:t>
      </w:r>
    </w:p>
    <w:p w:rsidR="00676CF8" w:rsidRPr="00676CF8" w:rsidRDefault="00676CF8" w:rsidP="00676CF8">
      <w:pPr>
        <w:tabs>
          <w:tab w:val="left" w:pos="540"/>
        </w:tabs>
        <w:spacing w:after="0" w:line="192" w:lineRule="auto"/>
        <w:jc w:val="center"/>
        <w:rPr>
          <w:rFonts w:eastAsia="Times New Roman"/>
          <w:szCs w:val="28"/>
          <w:lang w:val="nl-NL"/>
        </w:rPr>
      </w:pPr>
      <w:r w:rsidRPr="00676CF8">
        <w:rPr>
          <w:rFonts w:eastAsia="Times New Roman"/>
          <w:b/>
          <w:szCs w:val="28"/>
          <w:lang w:val="nl-NL"/>
        </w:rPr>
        <w:t>Hồ Văn Niên</w:t>
      </w:r>
    </w:p>
    <w:p w:rsidR="009C49BA" w:rsidRPr="00676CF8" w:rsidRDefault="009C49BA" w:rsidP="00026E31">
      <w:pPr>
        <w:spacing w:after="0" w:line="240" w:lineRule="auto"/>
        <w:ind w:firstLine="567"/>
        <w:jc w:val="both"/>
        <w:rPr>
          <w:lang w:val="nl-NL"/>
        </w:rPr>
      </w:pPr>
    </w:p>
    <w:p w:rsidR="009C49BA" w:rsidRPr="00676CF8" w:rsidRDefault="009C49BA" w:rsidP="00026E31">
      <w:pPr>
        <w:spacing w:after="0" w:line="240" w:lineRule="auto"/>
        <w:ind w:firstLine="567"/>
        <w:jc w:val="both"/>
        <w:rPr>
          <w:lang w:val="nl-NL"/>
        </w:rPr>
      </w:pPr>
    </w:p>
    <w:p w:rsidR="00026E31" w:rsidRPr="00676CF8" w:rsidRDefault="00026E31" w:rsidP="00026E31">
      <w:pPr>
        <w:shd w:val="clear" w:color="auto" w:fill="FFFFFF"/>
        <w:spacing w:after="60" w:line="271" w:lineRule="auto"/>
        <w:ind w:firstLine="720"/>
        <w:jc w:val="both"/>
        <w:rPr>
          <w:color w:val="000000"/>
          <w:spacing w:val="-6"/>
          <w:sz w:val="4"/>
          <w:szCs w:val="28"/>
          <w:lang w:val="nl-NL"/>
        </w:rPr>
      </w:pPr>
      <w:bookmarkStart w:id="0" w:name="_GoBack"/>
      <w:bookmarkEnd w:id="0"/>
    </w:p>
    <w:p w:rsidR="00026E31" w:rsidRPr="00676CF8" w:rsidRDefault="00026E31" w:rsidP="00026E31">
      <w:pPr>
        <w:spacing w:after="0" w:line="240" w:lineRule="auto"/>
        <w:ind w:firstLine="567"/>
        <w:jc w:val="both"/>
        <w:rPr>
          <w:lang w:val="nl-NL"/>
        </w:rPr>
      </w:pPr>
    </w:p>
    <w:sectPr w:rsidR="00026E31" w:rsidRPr="00676CF8" w:rsidSect="00C500E9">
      <w:headerReference w:type="default" r:id="rId7"/>
      <w:pgSz w:w="11907" w:h="16840" w:code="9"/>
      <w:pgMar w:top="1134" w:right="102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594F" w:rsidRDefault="00E6594F">
      <w:pPr>
        <w:spacing w:after="0" w:line="240" w:lineRule="auto"/>
      </w:pPr>
      <w:r>
        <w:separator/>
      </w:r>
    </w:p>
  </w:endnote>
  <w:endnote w:type="continuationSeparator" w:id="0">
    <w:p w:rsidR="00E6594F" w:rsidRDefault="00E65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594F" w:rsidRDefault="00E6594F">
      <w:pPr>
        <w:spacing w:after="0" w:line="240" w:lineRule="auto"/>
      </w:pPr>
      <w:r>
        <w:separator/>
      </w:r>
    </w:p>
  </w:footnote>
  <w:footnote w:type="continuationSeparator" w:id="0">
    <w:p w:rsidR="00E6594F" w:rsidRDefault="00E659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5353431"/>
      <w:docPartObj>
        <w:docPartGallery w:val="Page Numbers (Top of Page)"/>
        <w:docPartUnique/>
      </w:docPartObj>
    </w:sdtPr>
    <w:sdtEndPr>
      <w:rPr>
        <w:noProof/>
      </w:rPr>
    </w:sdtEndPr>
    <w:sdtContent>
      <w:p w:rsidR="00543072" w:rsidRDefault="00543072">
        <w:pPr>
          <w:pStyle w:val="Header"/>
          <w:jc w:val="center"/>
        </w:pPr>
        <w:r>
          <w:fldChar w:fldCharType="begin"/>
        </w:r>
        <w:r>
          <w:instrText xml:space="preserve"> PAGE   \* MERGEFORMAT </w:instrText>
        </w:r>
        <w:r>
          <w:fldChar w:fldCharType="separate"/>
        </w:r>
        <w:r w:rsidR="00676CF8">
          <w:rPr>
            <w:noProof/>
          </w:rPr>
          <w:t>2</w:t>
        </w:r>
        <w:r>
          <w:rPr>
            <w:noProof/>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20B"/>
    <w:rsid w:val="00026E31"/>
    <w:rsid w:val="00037076"/>
    <w:rsid w:val="00062314"/>
    <w:rsid w:val="000A3E88"/>
    <w:rsid w:val="000A6519"/>
    <w:rsid w:val="000C3C66"/>
    <w:rsid w:val="000C4591"/>
    <w:rsid w:val="000E6054"/>
    <w:rsid w:val="000F6A20"/>
    <w:rsid w:val="0013520B"/>
    <w:rsid w:val="00162199"/>
    <w:rsid w:val="00165BB1"/>
    <w:rsid w:val="001E6758"/>
    <w:rsid w:val="001F6EB6"/>
    <w:rsid w:val="00236191"/>
    <w:rsid w:val="00256F1E"/>
    <w:rsid w:val="002904B8"/>
    <w:rsid w:val="002A229E"/>
    <w:rsid w:val="003236CB"/>
    <w:rsid w:val="00384A86"/>
    <w:rsid w:val="003C0588"/>
    <w:rsid w:val="003C1CB9"/>
    <w:rsid w:val="003E7E71"/>
    <w:rsid w:val="00422FB8"/>
    <w:rsid w:val="00450B48"/>
    <w:rsid w:val="004A36C7"/>
    <w:rsid w:val="004B668D"/>
    <w:rsid w:val="004F468D"/>
    <w:rsid w:val="00543072"/>
    <w:rsid w:val="00573A3B"/>
    <w:rsid w:val="00574EE4"/>
    <w:rsid w:val="00577F84"/>
    <w:rsid w:val="005815D6"/>
    <w:rsid w:val="005E13AB"/>
    <w:rsid w:val="005F16E6"/>
    <w:rsid w:val="005F5262"/>
    <w:rsid w:val="00663744"/>
    <w:rsid w:val="00676947"/>
    <w:rsid w:val="00676CF8"/>
    <w:rsid w:val="006D49E3"/>
    <w:rsid w:val="006F4F6E"/>
    <w:rsid w:val="007356CB"/>
    <w:rsid w:val="007A3142"/>
    <w:rsid w:val="007C39EB"/>
    <w:rsid w:val="008A4FB2"/>
    <w:rsid w:val="008D2A06"/>
    <w:rsid w:val="008D6AEF"/>
    <w:rsid w:val="008E7D74"/>
    <w:rsid w:val="008F6F93"/>
    <w:rsid w:val="0094706B"/>
    <w:rsid w:val="009A4CD8"/>
    <w:rsid w:val="009A59AD"/>
    <w:rsid w:val="009C49BA"/>
    <w:rsid w:val="009D750C"/>
    <w:rsid w:val="00AB2EF7"/>
    <w:rsid w:val="00AC49CD"/>
    <w:rsid w:val="00AF0D73"/>
    <w:rsid w:val="00AF37E4"/>
    <w:rsid w:val="00B22505"/>
    <w:rsid w:val="00B317B8"/>
    <w:rsid w:val="00B60C3C"/>
    <w:rsid w:val="00B665DF"/>
    <w:rsid w:val="00BB48AC"/>
    <w:rsid w:val="00BC7A3B"/>
    <w:rsid w:val="00C02C84"/>
    <w:rsid w:val="00C07A62"/>
    <w:rsid w:val="00C44CCA"/>
    <w:rsid w:val="00C500E9"/>
    <w:rsid w:val="00C608B4"/>
    <w:rsid w:val="00C73BAC"/>
    <w:rsid w:val="00C93803"/>
    <w:rsid w:val="00CC1FEB"/>
    <w:rsid w:val="00CC630D"/>
    <w:rsid w:val="00D235E7"/>
    <w:rsid w:val="00D57E86"/>
    <w:rsid w:val="00D733A5"/>
    <w:rsid w:val="00E6594F"/>
    <w:rsid w:val="00E6731F"/>
    <w:rsid w:val="00E92CCE"/>
    <w:rsid w:val="00EA797B"/>
    <w:rsid w:val="00EA7BDE"/>
    <w:rsid w:val="00EF20BF"/>
    <w:rsid w:val="00F20F1E"/>
    <w:rsid w:val="00FA1E0A"/>
    <w:rsid w:val="00FA4C0B"/>
    <w:rsid w:val="00FA5A79"/>
    <w:rsid w:val="00FD68D9"/>
    <w:rsid w:val="00FE7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A590C71-6B5E-4044-8AC7-023FFE3BF2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520B"/>
    <w:pPr>
      <w:spacing w:after="200" w:line="276" w:lineRule="auto"/>
    </w:pPr>
    <w:rPr>
      <w:rFonts w:ascii="Times New Roman" w:eastAsia="Calibri"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13520B"/>
    <w:pPr>
      <w:spacing w:after="0" w:line="240" w:lineRule="auto"/>
    </w:pPr>
    <w:rPr>
      <w:rFonts w:ascii="Times New Roman" w:eastAsia="Calibri" w:hAnsi="Times New Roman" w:cs="Times New Roman"/>
      <w:sz w:val="28"/>
    </w:rPr>
  </w:style>
  <w:style w:type="paragraph" w:styleId="Header">
    <w:name w:val="header"/>
    <w:basedOn w:val="Normal"/>
    <w:link w:val="HeaderChar"/>
    <w:uiPriority w:val="99"/>
    <w:unhideWhenUsed/>
    <w:rsid w:val="0013520B"/>
    <w:pPr>
      <w:tabs>
        <w:tab w:val="center" w:pos="4513"/>
        <w:tab w:val="right" w:pos="9026"/>
      </w:tabs>
    </w:pPr>
  </w:style>
  <w:style w:type="character" w:customStyle="1" w:styleId="HeaderChar">
    <w:name w:val="Header Char"/>
    <w:basedOn w:val="DefaultParagraphFont"/>
    <w:link w:val="Header"/>
    <w:uiPriority w:val="99"/>
    <w:rsid w:val="0013520B"/>
    <w:rPr>
      <w:rFonts w:ascii="Times New Roman" w:eastAsia="Calibri" w:hAnsi="Times New Roman" w:cs="Times New Roman"/>
      <w:sz w:val="28"/>
    </w:rPr>
  </w:style>
  <w:style w:type="paragraph" w:styleId="BodyText">
    <w:name w:val="Body Text"/>
    <w:basedOn w:val="Normal"/>
    <w:link w:val="BodyTextChar"/>
    <w:rsid w:val="006D49E3"/>
    <w:pPr>
      <w:widowControl w:val="0"/>
      <w:spacing w:after="0" w:line="240" w:lineRule="auto"/>
      <w:jc w:val="both"/>
    </w:pPr>
    <w:rPr>
      <w:rFonts w:ascii=".VnTime" w:eastAsia="Times New Roman" w:hAnsi=".VnTime"/>
      <w:i/>
      <w:sz w:val="26"/>
      <w:szCs w:val="20"/>
      <w:lang w:val="en-GB"/>
    </w:rPr>
  </w:style>
  <w:style w:type="character" w:customStyle="1" w:styleId="BodyTextChar">
    <w:name w:val="Body Text Char"/>
    <w:basedOn w:val="DefaultParagraphFont"/>
    <w:link w:val="BodyText"/>
    <w:rsid w:val="006D49E3"/>
    <w:rPr>
      <w:rFonts w:ascii=".VnTime" w:eastAsia="Times New Roman" w:hAnsi=".VnTime" w:cs="Times New Roman"/>
      <w:i/>
      <w:sz w:val="26"/>
      <w:szCs w:val="20"/>
      <w:lang w:val="en-GB"/>
    </w:rPr>
  </w:style>
  <w:style w:type="character" w:styleId="Hyperlink">
    <w:name w:val="Hyperlink"/>
    <w:basedOn w:val="DefaultParagraphFont"/>
    <w:uiPriority w:val="99"/>
    <w:unhideWhenUsed/>
    <w:rsid w:val="006D49E3"/>
    <w:rPr>
      <w:color w:val="0563C1" w:themeColor="hyperlink"/>
      <w:u w:val="single"/>
    </w:rPr>
  </w:style>
  <w:style w:type="paragraph" w:customStyle="1" w:styleId="Vnbn">
    <w:name w:val="V¨n b¶n"/>
    <w:basedOn w:val="Normal"/>
    <w:rsid w:val="00B22505"/>
    <w:pPr>
      <w:spacing w:after="0" w:line="360" w:lineRule="exact"/>
      <w:jc w:val="both"/>
    </w:pPr>
    <w:rPr>
      <w:rFonts w:ascii=".VnTime" w:eastAsia="Times New Roman" w:hAnsi=".VnTime"/>
      <w:szCs w:val="28"/>
    </w:rPr>
  </w:style>
  <w:style w:type="paragraph" w:styleId="Footer">
    <w:name w:val="footer"/>
    <w:basedOn w:val="Normal"/>
    <w:link w:val="FooterChar"/>
    <w:uiPriority w:val="99"/>
    <w:unhideWhenUsed/>
    <w:rsid w:val="00AC49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49CD"/>
    <w:rPr>
      <w:rFonts w:ascii="Times New Roman" w:eastAsia="Calibri" w:hAnsi="Times New Roman" w:cs="Times New Roman"/>
      <w:sz w:val="28"/>
    </w:rPr>
  </w:style>
  <w:style w:type="paragraph" w:styleId="ListParagraph">
    <w:name w:val="List Paragraph"/>
    <w:basedOn w:val="Normal"/>
    <w:uiPriority w:val="34"/>
    <w:qFormat/>
    <w:rsid w:val="00026E31"/>
    <w:pPr>
      <w:ind w:left="720"/>
      <w:contextualSpacing/>
    </w:pPr>
  </w:style>
  <w:style w:type="paragraph" w:styleId="BodyTextIndent2">
    <w:name w:val="Body Text Indent 2"/>
    <w:basedOn w:val="Normal"/>
    <w:link w:val="BodyTextIndent2Char"/>
    <w:uiPriority w:val="99"/>
    <w:semiHidden/>
    <w:unhideWhenUsed/>
    <w:rsid w:val="009C49BA"/>
    <w:pPr>
      <w:spacing w:after="120" w:line="480" w:lineRule="auto"/>
      <w:ind w:left="360"/>
    </w:pPr>
  </w:style>
  <w:style w:type="character" w:customStyle="1" w:styleId="BodyTextIndent2Char">
    <w:name w:val="Body Text Indent 2 Char"/>
    <w:basedOn w:val="DefaultParagraphFont"/>
    <w:link w:val="BodyTextIndent2"/>
    <w:uiPriority w:val="99"/>
    <w:semiHidden/>
    <w:rsid w:val="009C49BA"/>
    <w:rPr>
      <w:rFonts w:ascii="Times New Roman" w:eastAsia="Calibri" w:hAnsi="Times New Roman" w:cs="Times New Roman"/>
      <w:sz w:val="28"/>
    </w:rPr>
  </w:style>
  <w:style w:type="paragraph" w:styleId="NormalWeb">
    <w:name w:val="Normal (Web)"/>
    <w:basedOn w:val="Normal"/>
    <w:link w:val="NormalWebChar"/>
    <w:unhideWhenUsed/>
    <w:qFormat/>
    <w:rsid w:val="009C49BA"/>
    <w:pPr>
      <w:spacing w:before="100" w:beforeAutospacing="1" w:after="100" w:afterAutospacing="1" w:line="240" w:lineRule="auto"/>
    </w:pPr>
    <w:rPr>
      <w:rFonts w:eastAsia="Times New Roman"/>
      <w:sz w:val="24"/>
      <w:szCs w:val="24"/>
    </w:rPr>
  </w:style>
  <w:style w:type="character" w:customStyle="1" w:styleId="NormalWebChar">
    <w:name w:val="Normal (Web) Char"/>
    <w:link w:val="NormalWeb"/>
    <w:locked/>
    <w:rsid w:val="009C49BA"/>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7A31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142"/>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23B878C-6EC4-4F10-853B-47F88DCE2C2E}">
  <ds:schemaRefs>
    <ds:schemaRef ds:uri="http://schemas.openxmlformats.org/officeDocument/2006/bibliography"/>
  </ds:schemaRefs>
</ds:datastoreItem>
</file>

<file path=customXml/itemProps2.xml><?xml version="1.0" encoding="utf-8"?>
<ds:datastoreItem xmlns:ds="http://schemas.openxmlformats.org/officeDocument/2006/customXml" ds:itemID="{76EEC4A6-CBDE-45F6-A989-E8B909FABEA0}"/>
</file>

<file path=customXml/itemProps3.xml><?xml version="1.0" encoding="utf-8"?>
<ds:datastoreItem xmlns:ds="http://schemas.openxmlformats.org/officeDocument/2006/customXml" ds:itemID="{47804DCB-31A3-448B-961F-75505A0E2A29}"/>
</file>

<file path=customXml/itemProps4.xml><?xml version="1.0" encoding="utf-8"?>
<ds:datastoreItem xmlns:ds="http://schemas.openxmlformats.org/officeDocument/2006/customXml" ds:itemID="{352F3C5F-8E3B-423E-A791-AA19A2065237}"/>
</file>

<file path=docProps/app.xml><?xml version="1.0" encoding="utf-8"?>
<Properties xmlns="http://schemas.openxmlformats.org/officeDocument/2006/extended-properties" xmlns:vt="http://schemas.openxmlformats.org/officeDocument/2006/docPropsVTypes">
  <Template>Normal</Template>
  <TotalTime>44</TotalTime>
  <Pages>2</Pages>
  <Words>629</Words>
  <Characters>3463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Microsoft account</cp:lastModifiedBy>
  <cp:revision>43</cp:revision>
  <cp:lastPrinted>2022-12-12T16:57:00Z</cp:lastPrinted>
  <dcterms:created xsi:type="dcterms:W3CDTF">2022-12-04T13:12:00Z</dcterms:created>
  <dcterms:modified xsi:type="dcterms:W3CDTF">2022-12-20T08:52:00Z</dcterms:modified>
</cp:coreProperties>
</file>