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22" w:type="dxa"/>
        <w:jc w:val="center"/>
        <w:tblLook w:val="01E0" w:firstRow="1" w:lastRow="1" w:firstColumn="1" w:lastColumn="1" w:noHBand="0" w:noVBand="0"/>
      </w:tblPr>
      <w:tblGrid>
        <w:gridCol w:w="3525"/>
        <w:gridCol w:w="5897"/>
      </w:tblGrid>
      <w:tr w:rsidR="00B5753B" w:rsidRPr="00B5753B" w:rsidTr="00703319">
        <w:trPr>
          <w:trHeight w:val="1161"/>
          <w:jc w:val="center"/>
        </w:trPr>
        <w:tc>
          <w:tcPr>
            <w:tcW w:w="3525" w:type="dxa"/>
          </w:tcPr>
          <w:p w:rsidR="00B5753B" w:rsidRPr="00EF2F23" w:rsidRDefault="00B5753B" w:rsidP="00703319">
            <w:pPr>
              <w:jc w:val="center"/>
              <w:rPr>
                <w:rFonts w:ascii="Times New Roman" w:hAnsi="Times New Roman"/>
                <w:b/>
                <w:szCs w:val="26"/>
              </w:rPr>
            </w:pPr>
            <w:r w:rsidRPr="00EF2F23">
              <w:rPr>
                <w:rFonts w:ascii="Times New Roman" w:hAnsi="Times New Roman"/>
                <w:b/>
                <w:szCs w:val="26"/>
              </w:rPr>
              <w:t>HỘI ĐỒNG NHÂN DÂN</w:t>
            </w:r>
          </w:p>
          <w:p w:rsidR="00B5753B" w:rsidRPr="00EF2F23" w:rsidRDefault="00B5753B" w:rsidP="00703319">
            <w:pPr>
              <w:jc w:val="center"/>
              <w:rPr>
                <w:rFonts w:ascii="Times New Roman" w:hAnsi="Times New Roman"/>
                <w:b/>
                <w:szCs w:val="26"/>
              </w:rPr>
            </w:pPr>
            <w:r w:rsidRPr="00EF2F23">
              <w:rPr>
                <w:rFonts w:ascii="Times New Roman" w:hAnsi="Times New Roman"/>
                <w:b/>
                <w:szCs w:val="26"/>
              </w:rPr>
              <w:t>TỈNH TÂY NINH</w:t>
            </w:r>
          </w:p>
          <w:p w:rsidR="00B5753B" w:rsidRPr="00B5753B" w:rsidRDefault="00B5753B" w:rsidP="00703319">
            <w:pPr>
              <w:jc w:val="center"/>
              <w:rPr>
                <w:rFonts w:ascii="Times New Roman" w:hAnsi="Times New Roman"/>
                <w:sz w:val="28"/>
                <w:szCs w:val="28"/>
              </w:rPr>
            </w:pPr>
            <w:r w:rsidRPr="00B5753B">
              <w:rPr>
                <w:rFonts w:ascii="Times New Roman" w:hAnsi="Times New Roman"/>
                <w:noProof/>
                <w:sz w:val="28"/>
                <w:szCs w:val="28"/>
              </w:rPr>
              <mc:AlternateContent>
                <mc:Choice Requires="wps">
                  <w:drawing>
                    <wp:anchor distT="0" distB="0" distL="114300" distR="114300" simplePos="0" relativeHeight="251662336" behindDoc="0" locked="0" layoutInCell="1" allowOverlap="1">
                      <wp:simplePos x="0" y="0"/>
                      <wp:positionH relativeFrom="column">
                        <wp:posOffset>722630</wp:posOffset>
                      </wp:positionH>
                      <wp:positionV relativeFrom="paragraph">
                        <wp:posOffset>47625</wp:posOffset>
                      </wp:positionV>
                      <wp:extent cx="626745" cy="0"/>
                      <wp:effectExtent l="8255" t="9525" r="12700" b="95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2AD1E1EB"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9pt,3.75pt" to="106.2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"/>
                  </w:pict>
                </mc:Fallback>
              </mc:AlternateContent>
            </w:r>
          </w:p>
          <w:p w:rsidR="00B5753B" w:rsidRPr="00B5753B" w:rsidRDefault="00B5753B" w:rsidP="00703319">
            <w:pPr>
              <w:jc w:val="center"/>
              <w:rPr>
                <w:rFonts w:ascii="Times New Roman" w:hAnsi="Times New Roman"/>
                <w:sz w:val="28"/>
                <w:szCs w:val="28"/>
              </w:rPr>
            </w:pPr>
            <w:r w:rsidRPr="00B5753B">
              <w:rPr>
                <w:rFonts w:ascii="Times New Roman" w:hAnsi="Times New Roman"/>
                <w:sz w:val="28"/>
                <w:szCs w:val="28"/>
              </w:rPr>
              <w:t>Số:         /</w:t>
            </w:r>
            <w:r w:rsidR="00B96C0A">
              <w:rPr>
                <w:rFonts w:ascii="Times New Roman" w:hAnsi="Times New Roman"/>
                <w:sz w:val="28"/>
                <w:szCs w:val="28"/>
              </w:rPr>
              <w:t>2023/</w:t>
            </w:r>
            <w:r w:rsidRPr="00B5753B">
              <w:rPr>
                <w:rFonts w:ascii="Times New Roman" w:hAnsi="Times New Roman"/>
                <w:sz w:val="28"/>
                <w:szCs w:val="28"/>
              </w:rPr>
              <w:t>NQ-HĐND</w:t>
            </w:r>
          </w:p>
        </w:tc>
        <w:tc>
          <w:tcPr>
            <w:tcW w:w="5897" w:type="dxa"/>
          </w:tcPr>
          <w:p w:rsidR="00B5753B" w:rsidRPr="00B5753B" w:rsidRDefault="00B5753B" w:rsidP="00703319">
            <w:pPr>
              <w:jc w:val="center"/>
              <w:rPr>
                <w:rFonts w:ascii="Times New Roman" w:hAnsi="Times New Roman"/>
                <w:b/>
                <w:bCs/>
                <w:szCs w:val="26"/>
              </w:rPr>
            </w:pPr>
            <w:r w:rsidRPr="00B5753B">
              <w:rPr>
                <w:rFonts w:ascii="Times New Roman" w:hAnsi="Times New Roman"/>
                <w:b/>
                <w:bCs/>
                <w:szCs w:val="26"/>
              </w:rPr>
              <w:t>CỘNG HÒA XÃ HỘI CHỦ NGHĨA VIỆT NAM</w:t>
            </w:r>
          </w:p>
          <w:p w:rsidR="00B5753B" w:rsidRPr="00B5753B" w:rsidRDefault="00B5753B" w:rsidP="00703319">
            <w:pPr>
              <w:jc w:val="center"/>
              <w:rPr>
                <w:rFonts w:ascii="Times New Roman" w:hAnsi="Times New Roman"/>
                <w:b/>
                <w:bCs/>
                <w:sz w:val="28"/>
                <w:szCs w:val="28"/>
              </w:rPr>
            </w:pPr>
            <w:r w:rsidRPr="00B5753B">
              <w:rPr>
                <w:rFonts w:ascii="Times New Roman" w:hAnsi="Times New Roman"/>
                <w:b/>
                <w:bCs/>
                <w:sz w:val="28"/>
                <w:szCs w:val="28"/>
              </w:rPr>
              <w:t xml:space="preserve">Độc lập </w:t>
            </w:r>
            <w:r w:rsidR="00902281">
              <w:rPr>
                <w:rFonts w:ascii="Times New Roman" w:hAnsi="Times New Roman"/>
                <w:b/>
                <w:bCs/>
                <w:sz w:val="28"/>
                <w:szCs w:val="28"/>
              </w:rPr>
              <w:t>-</w:t>
            </w:r>
            <w:r w:rsidRPr="00B5753B">
              <w:rPr>
                <w:rFonts w:ascii="Times New Roman" w:hAnsi="Times New Roman"/>
                <w:b/>
                <w:bCs/>
                <w:sz w:val="28"/>
                <w:szCs w:val="28"/>
              </w:rPr>
              <w:t xml:space="preserve"> Tự do </w:t>
            </w:r>
            <w:r w:rsidR="00902281">
              <w:rPr>
                <w:rFonts w:ascii="Times New Roman" w:hAnsi="Times New Roman"/>
                <w:b/>
                <w:bCs/>
                <w:sz w:val="28"/>
                <w:szCs w:val="28"/>
              </w:rPr>
              <w:t>-</w:t>
            </w:r>
            <w:r w:rsidRPr="00B5753B">
              <w:rPr>
                <w:rFonts w:ascii="Times New Roman" w:hAnsi="Times New Roman"/>
                <w:b/>
                <w:bCs/>
                <w:sz w:val="28"/>
                <w:szCs w:val="28"/>
              </w:rPr>
              <w:t xml:space="preserve"> Hạnh phúc</w:t>
            </w:r>
          </w:p>
          <w:p w:rsidR="00B5753B" w:rsidRPr="00B5753B" w:rsidRDefault="00B5753B" w:rsidP="00703319">
            <w:pPr>
              <w:jc w:val="center"/>
              <w:rPr>
                <w:rFonts w:ascii="Times New Roman" w:hAnsi="Times New Roman"/>
                <w:b/>
                <w:bCs/>
                <w:sz w:val="28"/>
                <w:szCs w:val="28"/>
              </w:rPr>
            </w:pPr>
            <w:r w:rsidRPr="00B5753B">
              <w:rPr>
                <w:rFonts w:ascii="Times New Roman" w:hAnsi="Times New Roman"/>
                <w:b/>
                <w:bCs/>
                <w:noProof/>
                <w:sz w:val="28"/>
                <w:szCs w:val="28"/>
              </w:rPr>
              <mc:AlternateContent>
                <mc:Choice Requires="wps">
                  <w:drawing>
                    <wp:anchor distT="0" distB="0" distL="114300" distR="114300" simplePos="0" relativeHeight="251661312" behindDoc="0" locked="0" layoutInCell="1" allowOverlap="1" wp14:anchorId="7A7A4EC8" wp14:editId="412D500F">
                      <wp:simplePos x="0" y="0"/>
                      <wp:positionH relativeFrom="column">
                        <wp:posOffset>710565</wp:posOffset>
                      </wp:positionH>
                      <wp:positionV relativeFrom="paragraph">
                        <wp:posOffset>63500</wp:posOffset>
                      </wp:positionV>
                      <wp:extent cx="2219325" cy="0"/>
                      <wp:effectExtent l="5715" t="6350" r="13335" b="127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7BD8CF32"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95pt,5pt" to="230.7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"/>
                  </w:pict>
                </mc:Fallback>
              </mc:AlternateContent>
            </w:r>
          </w:p>
          <w:p w:rsidR="00B5753B" w:rsidRPr="00B5753B" w:rsidRDefault="00B5753B" w:rsidP="003E4844">
            <w:pPr>
              <w:jc w:val="center"/>
              <w:rPr>
                <w:rFonts w:ascii="Times New Roman" w:hAnsi="Times New Roman"/>
                <w:b/>
                <w:bCs/>
                <w:sz w:val="28"/>
                <w:szCs w:val="28"/>
              </w:rPr>
            </w:pPr>
            <w:r w:rsidRPr="00B5753B">
              <w:rPr>
                <w:rFonts w:ascii="Times New Roman" w:hAnsi="Times New Roman"/>
                <w:bCs/>
                <w:i/>
                <w:sz w:val="28"/>
                <w:szCs w:val="28"/>
              </w:rPr>
              <w:t xml:space="preserve">Tây Ninh, ngày        tháng </w:t>
            </w:r>
            <w:r w:rsidR="003E4844">
              <w:rPr>
                <w:rFonts w:ascii="Times New Roman" w:hAnsi="Times New Roman"/>
                <w:bCs/>
                <w:i/>
                <w:sz w:val="28"/>
                <w:szCs w:val="28"/>
              </w:rPr>
              <w:t>12</w:t>
            </w:r>
            <w:r w:rsidRPr="00B5753B">
              <w:rPr>
                <w:rFonts w:ascii="Times New Roman" w:hAnsi="Times New Roman"/>
                <w:bCs/>
                <w:i/>
                <w:sz w:val="28"/>
                <w:szCs w:val="28"/>
              </w:rPr>
              <w:t xml:space="preserve"> năm 2023</w:t>
            </w:r>
          </w:p>
        </w:tc>
      </w:tr>
    </w:tbl>
    <w:p w:rsidR="00B5753B" w:rsidRPr="003E4844" w:rsidRDefault="00B5753B" w:rsidP="00B5753B">
      <w:pPr>
        <w:rPr>
          <w:rFonts w:ascii="Times New Roman" w:hAnsi="Times New Roman"/>
          <w:sz w:val="42"/>
          <w:szCs w:val="28"/>
        </w:rPr>
      </w:pPr>
    </w:p>
    <w:p w:rsidR="00500AF4" w:rsidRPr="003E4844" w:rsidRDefault="00F84DF9" w:rsidP="002B3264">
      <w:pPr>
        <w:pStyle w:val="Heading2"/>
        <w:rPr>
          <w:rFonts w:ascii="Times New Roman" w:hAnsi="Times New Roman"/>
          <w:szCs w:val="28"/>
        </w:rPr>
      </w:pPr>
      <w:r w:rsidRPr="003E4844">
        <w:rPr>
          <w:rFonts w:ascii="Times New Roman" w:hAnsi="Times New Roman"/>
          <w:szCs w:val="28"/>
        </w:rPr>
        <w:t>NGHỊ QUYẾT</w:t>
      </w:r>
    </w:p>
    <w:p w:rsidR="00746630" w:rsidRPr="001C690D" w:rsidRDefault="00877B09" w:rsidP="001C690D">
      <w:pPr>
        <w:spacing w:line="264" w:lineRule="auto"/>
        <w:jc w:val="center"/>
        <w:rPr>
          <w:rFonts w:ascii="Times New Roman" w:hAnsi="Times New Roman"/>
          <w:b/>
          <w:bCs/>
          <w:sz w:val="28"/>
          <w:szCs w:val="28"/>
        </w:rPr>
      </w:pPr>
      <w:r w:rsidRPr="00877B09">
        <w:rPr>
          <w:rFonts w:ascii="Times New Roman" w:hAnsi="Times New Roman"/>
          <w:b/>
          <w:bCs/>
          <w:sz w:val="28"/>
          <w:szCs w:val="28"/>
        </w:rPr>
        <w:t>Sửa đổi, bổ sung một số điều của Nghị quyết số 22/2021/NQ-HĐND</w:t>
      </w:r>
      <w:r w:rsidRPr="00AC12FB">
        <w:rPr>
          <w:b/>
          <w:bCs/>
          <w:sz w:val="28"/>
          <w:szCs w:val="28"/>
        </w:rPr>
        <w:t xml:space="preserve"> </w:t>
      </w:r>
      <w:r w:rsidRPr="00877B09">
        <w:rPr>
          <w:rFonts w:ascii="Times New Roman" w:hAnsi="Times New Roman"/>
          <w:b/>
          <w:bCs/>
          <w:sz w:val="28"/>
          <w:szCs w:val="28"/>
        </w:rPr>
        <w:t>ngày 09 tháng 12 năm 2021 của Hội đồng nhân dân tỉnh Tây Ninh về nguyên tắc, tiêu chí và định mức phân bổ dự toán chi thường xuyên ngân sách địa phương năm 2022, năm đầu thời kỳ ổn định ngân sách nhà nước giai đoạn 2022-2025</w:t>
      </w:r>
    </w:p>
    <w:p w:rsidR="009B151B" w:rsidRPr="00C86A8C" w:rsidRDefault="00877525" w:rsidP="00746630">
      <w:pPr>
        <w:jc w:val="center"/>
        <w:rPr>
          <w:rFonts w:ascii="Times New Roman Bold" w:hAnsi="Times New Roman Bold"/>
          <w:b/>
          <w:bCs/>
          <w:sz w:val="28"/>
          <w:szCs w:val="28"/>
        </w:rPr>
      </w:pPr>
      <w:r w:rsidRPr="00C86A8C">
        <w:rPr>
          <w:rFonts w:ascii="Times New Roman Bold" w:hAnsi="Times New Roman Bold"/>
          <w:b/>
          <w:bCs/>
          <w:sz w:val="28"/>
          <w:szCs w:val="28"/>
        </w:rPr>
        <w:t>_______</w:t>
      </w:r>
      <w:r w:rsidR="002B3264">
        <w:rPr>
          <w:rFonts w:ascii="Times New Roman Bold" w:hAnsi="Times New Roman Bold"/>
          <w:b/>
          <w:bCs/>
          <w:sz w:val="28"/>
          <w:szCs w:val="28"/>
        </w:rPr>
        <w:t>_</w:t>
      </w:r>
      <w:r w:rsidRPr="00C86A8C">
        <w:rPr>
          <w:rFonts w:ascii="Times New Roman Bold" w:hAnsi="Times New Roman Bold"/>
          <w:b/>
          <w:bCs/>
          <w:sz w:val="28"/>
          <w:szCs w:val="28"/>
        </w:rPr>
        <w:t>________</w:t>
      </w:r>
    </w:p>
    <w:p w:rsidR="005751D3" w:rsidRPr="002B3264" w:rsidRDefault="005751D3" w:rsidP="002B3264">
      <w:pPr>
        <w:spacing w:after="120"/>
        <w:jc w:val="center"/>
        <w:rPr>
          <w:rFonts w:ascii="Times New Roman" w:hAnsi="Times New Roman"/>
          <w:b/>
          <w:sz w:val="28"/>
          <w:szCs w:val="28"/>
        </w:rPr>
      </w:pPr>
    </w:p>
    <w:p w:rsidR="00B5753B" w:rsidRPr="00B5753B" w:rsidRDefault="00B5753B" w:rsidP="009127A5">
      <w:pPr>
        <w:jc w:val="center"/>
        <w:rPr>
          <w:rFonts w:ascii="Times New Roman" w:hAnsi="Times New Roman"/>
          <w:b/>
          <w:sz w:val="28"/>
          <w:szCs w:val="28"/>
        </w:rPr>
      </w:pPr>
      <w:r w:rsidRPr="00B5753B">
        <w:rPr>
          <w:rFonts w:ascii="Times New Roman" w:hAnsi="Times New Roman"/>
          <w:b/>
          <w:sz w:val="28"/>
          <w:szCs w:val="28"/>
        </w:rPr>
        <w:t>HỘI ĐỒNG NHÂN DÂN TỈNH TÂY NINH</w:t>
      </w:r>
    </w:p>
    <w:p w:rsidR="00955515" w:rsidRPr="00B5753B" w:rsidRDefault="00F617EA" w:rsidP="009127A5">
      <w:pPr>
        <w:jc w:val="center"/>
        <w:rPr>
          <w:rFonts w:ascii="Times New Roman" w:hAnsi="Times New Roman"/>
          <w:b/>
          <w:sz w:val="28"/>
          <w:szCs w:val="28"/>
        </w:rPr>
      </w:pPr>
      <w:r>
        <w:rPr>
          <w:rFonts w:ascii="Times New Roman" w:hAnsi="Times New Roman"/>
          <w:b/>
          <w:sz w:val="28"/>
          <w:szCs w:val="28"/>
        </w:rPr>
        <w:t xml:space="preserve">KHÓA X, KỲ HỌP THỨ </w:t>
      </w:r>
      <w:r w:rsidR="003E4844">
        <w:rPr>
          <w:rFonts w:ascii="Times New Roman" w:hAnsi="Times New Roman"/>
          <w:b/>
          <w:sz w:val="28"/>
          <w:szCs w:val="28"/>
        </w:rPr>
        <w:t>10</w:t>
      </w:r>
    </w:p>
    <w:p w:rsidR="001B7ABD" w:rsidRPr="008441F8" w:rsidRDefault="001B7ABD" w:rsidP="00F84798">
      <w:pPr>
        <w:widowControl w:val="0"/>
        <w:ind w:firstLine="720"/>
        <w:jc w:val="both"/>
        <w:rPr>
          <w:rFonts w:ascii="Times New Roman" w:hAnsi="Times New Roman"/>
          <w:i/>
          <w:noProof/>
          <w:sz w:val="34"/>
          <w:szCs w:val="28"/>
        </w:rPr>
      </w:pPr>
    </w:p>
    <w:p w:rsidR="003E4844" w:rsidRPr="00A505C9" w:rsidRDefault="003E4844" w:rsidP="00B32BEC">
      <w:pPr>
        <w:spacing w:before="120" w:after="120"/>
        <w:ind w:firstLine="680"/>
        <w:jc w:val="both"/>
        <w:rPr>
          <w:rFonts w:ascii="Times New Roman" w:hAnsi="Times New Roman"/>
          <w:i/>
          <w:color w:val="000000" w:themeColor="text1"/>
          <w:sz w:val="28"/>
          <w:szCs w:val="28"/>
        </w:rPr>
      </w:pPr>
      <w:r w:rsidRPr="00A505C9">
        <w:rPr>
          <w:rFonts w:ascii="Times New Roman" w:hAnsi="Times New Roman"/>
          <w:i/>
          <w:color w:val="000000" w:themeColor="text1"/>
          <w:sz w:val="28"/>
          <w:szCs w:val="28"/>
        </w:rPr>
        <w:t xml:space="preserve">Căn cứ Luật Tổ chức chính quyền địa phương ngày 19 tháng 6 năm 2015; </w:t>
      </w:r>
    </w:p>
    <w:p w:rsidR="003E4844" w:rsidRPr="00A505C9" w:rsidRDefault="003E4844" w:rsidP="00B32BEC">
      <w:pPr>
        <w:spacing w:before="120" w:after="120"/>
        <w:ind w:firstLine="680"/>
        <w:jc w:val="both"/>
        <w:rPr>
          <w:rFonts w:ascii="Times New Roman" w:hAnsi="Times New Roman"/>
          <w:i/>
          <w:color w:val="000000" w:themeColor="text1"/>
          <w:sz w:val="28"/>
          <w:szCs w:val="28"/>
        </w:rPr>
      </w:pPr>
      <w:r w:rsidRPr="00A505C9">
        <w:rPr>
          <w:rFonts w:ascii="Times New Roman" w:hAnsi="Times New Roman"/>
          <w:i/>
          <w:color w:val="000000" w:themeColor="text1"/>
          <w:sz w:val="28"/>
          <w:szCs w:val="28"/>
        </w:rPr>
        <w:t>Căn cứ Luật sửa đổi, bổ sung một số điều của Luật tổ chức Chính phủ và Luật tổ chức chính quyền địa phương ngày 22 tháng 11 năm 2019;</w:t>
      </w:r>
    </w:p>
    <w:p w:rsidR="00877B09" w:rsidRPr="00877B09" w:rsidRDefault="00877B09" w:rsidP="00B32BEC">
      <w:pPr>
        <w:spacing w:before="120" w:after="120"/>
        <w:ind w:firstLine="720"/>
        <w:jc w:val="both"/>
        <w:rPr>
          <w:rFonts w:ascii="Times New Roman" w:hAnsi="Times New Roman"/>
          <w:i/>
          <w:spacing w:val="-10"/>
          <w:sz w:val="28"/>
          <w:szCs w:val="28"/>
          <w:lang w:val="nl-NL"/>
        </w:rPr>
      </w:pPr>
      <w:r w:rsidRPr="00877B09">
        <w:rPr>
          <w:rFonts w:ascii="Times New Roman" w:hAnsi="Times New Roman"/>
          <w:i/>
          <w:spacing w:val="-10"/>
          <w:sz w:val="28"/>
          <w:szCs w:val="28"/>
          <w:lang w:val="nl-NL"/>
        </w:rPr>
        <w:t>Căn cứ Luật Ngân sách nhà nước ngày 25 tháng 6 năm 2015;</w:t>
      </w:r>
    </w:p>
    <w:p w:rsidR="00877B09" w:rsidRPr="00877B09" w:rsidRDefault="00877B09" w:rsidP="00B32BEC">
      <w:pPr>
        <w:spacing w:before="120" w:after="120"/>
        <w:ind w:firstLine="720"/>
        <w:jc w:val="both"/>
        <w:rPr>
          <w:rFonts w:ascii="Times New Roman" w:hAnsi="Times New Roman"/>
          <w:i/>
          <w:spacing w:val="-10"/>
          <w:sz w:val="28"/>
          <w:szCs w:val="28"/>
          <w:lang w:val="nl-NL"/>
        </w:rPr>
      </w:pPr>
      <w:r w:rsidRPr="00877B09">
        <w:rPr>
          <w:rFonts w:ascii="Times New Roman" w:hAnsi="Times New Roman"/>
          <w:i/>
          <w:spacing w:val="-10"/>
          <w:sz w:val="28"/>
          <w:szCs w:val="28"/>
          <w:lang w:val="nl-NL"/>
        </w:rPr>
        <w:t>Căn cứ Nghị định số 163/2016/NĐ-CP ngày 21 tháng 12 năm 2016 của Chính phủ quy định chi tiết thi hành một số điều của Luật Ngân sách nhà nước;</w:t>
      </w:r>
    </w:p>
    <w:p w:rsidR="00877B09" w:rsidRPr="00877B09" w:rsidRDefault="00877B09" w:rsidP="00B32BEC">
      <w:pPr>
        <w:spacing w:before="120" w:after="120"/>
        <w:ind w:firstLine="720"/>
        <w:jc w:val="both"/>
        <w:rPr>
          <w:rFonts w:ascii="Times New Roman" w:hAnsi="Times New Roman"/>
          <w:i/>
          <w:sz w:val="28"/>
          <w:szCs w:val="28"/>
          <w:lang w:val="nl-NL"/>
        </w:rPr>
      </w:pPr>
      <w:r w:rsidRPr="00877B09">
        <w:rPr>
          <w:rFonts w:ascii="Times New Roman" w:hAnsi="Times New Roman"/>
          <w:i/>
          <w:sz w:val="28"/>
          <w:szCs w:val="28"/>
          <w:lang w:val="nl-NL"/>
        </w:rPr>
        <w:t>Căn cứ Nghị quyết số 01/2021/UBTVQH15 ngày 01 tháng 9 năm 2021 của Ủy ban Thường vụ Quốc hội quy định về các nguyên tắc, tiêu chí và định mức phân bổ dự toán chi thường xuyên ngân sách nhà nước năm 2022;</w:t>
      </w:r>
    </w:p>
    <w:p w:rsidR="00877B09" w:rsidRPr="00877B09" w:rsidRDefault="00877B09" w:rsidP="00B32BEC">
      <w:pPr>
        <w:spacing w:before="120" w:after="120"/>
        <w:ind w:firstLine="720"/>
        <w:jc w:val="both"/>
        <w:rPr>
          <w:rFonts w:ascii="Times New Roman" w:hAnsi="Times New Roman"/>
          <w:i/>
          <w:sz w:val="28"/>
          <w:szCs w:val="28"/>
          <w:lang w:val="nl-NL"/>
        </w:rPr>
      </w:pPr>
      <w:r w:rsidRPr="00877B09">
        <w:rPr>
          <w:rFonts w:ascii="Times New Roman" w:hAnsi="Times New Roman"/>
          <w:i/>
          <w:sz w:val="28"/>
          <w:szCs w:val="28"/>
          <w:lang w:val="nl-NL"/>
        </w:rPr>
        <w:t>Căn cứ Quyết định số 30/2021/QĐ-TTg ngày 10 tháng 10 năm 2021 của Thủ tướng Chính phủ về việc ban hành các nguyên tắc, tiêu chí và định mức phân bổ dự toán chi thường xuyên ngân sách nhà nước năm 2022;</w:t>
      </w:r>
    </w:p>
    <w:p w:rsidR="00F617EA" w:rsidRPr="00877B09" w:rsidRDefault="00877B09" w:rsidP="00B32BEC">
      <w:pPr>
        <w:spacing w:before="120" w:after="120"/>
        <w:ind w:firstLine="720"/>
        <w:jc w:val="both"/>
        <w:rPr>
          <w:rFonts w:ascii="Times New Roman" w:hAnsi="Times New Roman"/>
          <w:i/>
          <w:sz w:val="28"/>
          <w:szCs w:val="28"/>
          <w:lang w:val="es-ES"/>
        </w:rPr>
      </w:pPr>
      <w:r w:rsidRPr="00877B09">
        <w:rPr>
          <w:rFonts w:ascii="Times New Roman" w:hAnsi="Times New Roman"/>
          <w:i/>
          <w:spacing w:val="-10"/>
          <w:sz w:val="28"/>
          <w:szCs w:val="28"/>
          <w:lang w:val="nl-NL"/>
        </w:rPr>
        <w:t>Căn cứ Nghị định số 111/2022/NĐ-CP ngày 30 tháng 12 năm 2022 của Chính phủ về hợp đồng đối với một số loại công việc trong cơ quan hành chính và đơn vị sự nghiệp công lập;</w:t>
      </w:r>
    </w:p>
    <w:p w:rsidR="00746630" w:rsidRPr="00877B09" w:rsidRDefault="00F617EA" w:rsidP="00B32BEC">
      <w:pPr>
        <w:widowControl w:val="0"/>
        <w:spacing w:before="120" w:after="120"/>
        <w:ind w:firstLine="720"/>
        <w:jc w:val="both"/>
        <w:rPr>
          <w:rFonts w:ascii="Times New Roman" w:hAnsi="Times New Roman"/>
          <w:i/>
          <w:noProof/>
          <w:color w:val="FF0000"/>
          <w:sz w:val="28"/>
          <w:szCs w:val="28"/>
        </w:rPr>
      </w:pPr>
      <w:r w:rsidRPr="001C690D">
        <w:rPr>
          <w:rFonts w:ascii="Times New Roman" w:hAnsi="Times New Roman"/>
          <w:i/>
          <w:sz w:val="28"/>
          <w:szCs w:val="28"/>
          <w:lang w:val="es-ES"/>
        </w:rPr>
        <w:t xml:space="preserve">Xét Tờ trình số </w:t>
      </w:r>
      <w:r w:rsidR="003E4844" w:rsidRPr="001C690D">
        <w:rPr>
          <w:rFonts w:ascii="Times New Roman" w:hAnsi="Times New Roman"/>
          <w:i/>
          <w:sz w:val="28"/>
          <w:szCs w:val="28"/>
          <w:lang w:val="es-ES"/>
        </w:rPr>
        <w:t>388</w:t>
      </w:r>
      <w:r w:rsidR="00877B09" w:rsidRPr="001C690D">
        <w:rPr>
          <w:rFonts w:ascii="Times New Roman" w:hAnsi="Times New Roman"/>
          <w:i/>
          <w:sz w:val="28"/>
          <w:szCs w:val="28"/>
          <w:lang w:val="es-ES"/>
        </w:rPr>
        <w:t>6</w:t>
      </w:r>
      <w:r w:rsidRPr="001C690D">
        <w:rPr>
          <w:rFonts w:ascii="Times New Roman" w:hAnsi="Times New Roman"/>
          <w:i/>
          <w:sz w:val="28"/>
          <w:szCs w:val="28"/>
          <w:lang w:val="es-ES"/>
        </w:rPr>
        <w:t xml:space="preserve">/TTr-UBND ngày </w:t>
      </w:r>
      <w:r w:rsidR="003E4844" w:rsidRPr="001C690D">
        <w:rPr>
          <w:rFonts w:ascii="Times New Roman" w:hAnsi="Times New Roman"/>
          <w:i/>
          <w:sz w:val="28"/>
          <w:szCs w:val="28"/>
          <w:lang w:val="es-ES"/>
        </w:rPr>
        <w:t>2</w:t>
      </w:r>
      <w:r w:rsidRPr="001C690D">
        <w:rPr>
          <w:rFonts w:ascii="Times New Roman" w:hAnsi="Times New Roman"/>
          <w:i/>
          <w:sz w:val="28"/>
          <w:szCs w:val="28"/>
          <w:lang w:val="es-ES"/>
        </w:rPr>
        <w:t xml:space="preserve">8 tháng </w:t>
      </w:r>
      <w:r w:rsidR="003E4844" w:rsidRPr="001C690D">
        <w:rPr>
          <w:rFonts w:ascii="Times New Roman" w:hAnsi="Times New Roman"/>
          <w:i/>
          <w:sz w:val="28"/>
          <w:szCs w:val="28"/>
          <w:lang w:val="es-ES"/>
        </w:rPr>
        <w:t>11</w:t>
      </w:r>
      <w:r w:rsidRPr="001C690D">
        <w:rPr>
          <w:rFonts w:ascii="Times New Roman" w:hAnsi="Times New Roman"/>
          <w:i/>
          <w:sz w:val="28"/>
          <w:szCs w:val="28"/>
          <w:lang w:val="es-ES"/>
        </w:rPr>
        <w:t xml:space="preserve"> năm 2023 của Ủy ban nhân dân tỉnh </w:t>
      </w:r>
      <w:r w:rsidR="003E4844" w:rsidRPr="001C690D">
        <w:rPr>
          <w:rFonts w:ascii="Times New Roman" w:hAnsi="Times New Roman"/>
          <w:i/>
          <w:sz w:val="28"/>
          <w:szCs w:val="28"/>
        </w:rPr>
        <w:t xml:space="preserve">về việc ban hành Nghị quyết </w:t>
      </w:r>
      <w:r w:rsidR="00877B09" w:rsidRPr="001C690D">
        <w:rPr>
          <w:rFonts w:ascii="Times New Roman" w:hAnsi="Times New Roman"/>
          <w:i/>
          <w:spacing w:val="-10"/>
          <w:sz w:val="28"/>
          <w:szCs w:val="28"/>
          <w:lang w:val="nl-NL"/>
        </w:rPr>
        <w:t xml:space="preserve">sửa đổi, bổ sung một số điều của </w:t>
      </w:r>
      <w:r w:rsidR="00877B09" w:rsidRPr="001C690D">
        <w:rPr>
          <w:rFonts w:ascii="Times New Roman" w:hAnsi="Times New Roman"/>
          <w:bCs/>
          <w:i/>
          <w:sz w:val="28"/>
          <w:szCs w:val="28"/>
        </w:rPr>
        <w:t>Nghị quyết số 22/2021/NQ-HĐND ngày 09 tháng 12 năm 2021 của Hội đồng nhân dân tỉnh về nguyên tắc, tiêu chí và định mức phân bổ dự toán chi thường xuyên ngân sách địa phương năm 2022, năm đầu thời kỳ ổn định ngân sách nhà nước giai đoạn 2022-2025</w:t>
      </w:r>
      <w:r w:rsidRPr="001C690D">
        <w:rPr>
          <w:rFonts w:ascii="Times New Roman" w:hAnsi="Times New Roman"/>
          <w:i/>
          <w:sz w:val="28"/>
          <w:szCs w:val="28"/>
          <w:lang w:val="es-ES"/>
        </w:rPr>
        <w:t xml:space="preserve">; Báo cáo thẩm tra của Ban Kinh tế - Ngân sách Hội đồng nhân dân tỉnh; ý </w:t>
      </w:r>
      <w:r w:rsidRPr="00877B09">
        <w:rPr>
          <w:rFonts w:ascii="Times New Roman" w:hAnsi="Times New Roman"/>
          <w:i/>
          <w:sz w:val="28"/>
          <w:szCs w:val="28"/>
          <w:lang w:val="es-ES"/>
        </w:rPr>
        <w:t>kiến thảo luận của đại biểu Hội đồng nhân dân tỉnh tại kỳ họp.</w:t>
      </w:r>
    </w:p>
    <w:p w:rsidR="000C61D1" w:rsidRPr="00BD6EFB" w:rsidRDefault="00D4758F" w:rsidP="002344CC">
      <w:pPr>
        <w:widowControl w:val="0"/>
        <w:spacing w:before="200" w:after="200"/>
        <w:jc w:val="center"/>
        <w:rPr>
          <w:rFonts w:ascii="Times New Roman" w:hAnsi="Times New Roman"/>
          <w:b/>
          <w:sz w:val="28"/>
          <w:szCs w:val="28"/>
        </w:rPr>
      </w:pPr>
      <w:r w:rsidRPr="00BD6EFB">
        <w:rPr>
          <w:rFonts w:ascii="Times New Roman" w:hAnsi="Times New Roman"/>
          <w:b/>
          <w:sz w:val="28"/>
          <w:szCs w:val="28"/>
        </w:rPr>
        <w:t>QUYẾT NGHỊ:</w:t>
      </w:r>
    </w:p>
    <w:p w:rsidR="00877B09" w:rsidRPr="00701F58" w:rsidRDefault="00877B09" w:rsidP="00B32BEC">
      <w:pPr>
        <w:spacing w:before="120" w:after="120"/>
        <w:ind w:firstLine="720"/>
        <w:jc w:val="both"/>
        <w:rPr>
          <w:rFonts w:ascii="Times New Roman" w:hAnsi="Times New Roman"/>
          <w:b/>
          <w:bCs/>
          <w:sz w:val="28"/>
          <w:szCs w:val="28"/>
        </w:rPr>
      </w:pPr>
      <w:r w:rsidRPr="00701F58">
        <w:rPr>
          <w:rFonts w:ascii="Times New Roman" w:hAnsi="Times New Roman"/>
          <w:b/>
          <w:bCs/>
          <w:sz w:val="28"/>
          <w:szCs w:val="28"/>
        </w:rPr>
        <w:lastRenderedPageBreak/>
        <w:t xml:space="preserve">Điều 1. Sửa </w:t>
      </w:r>
      <w:r w:rsidRPr="00701F58">
        <w:rPr>
          <w:rFonts w:ascii="Times New Roman" w:hAnsi="Times New Roman"/>
          <w:b/>
          <w:sz w:val="28"/>
          <w:szCs w:val="28"/>
        </w:rPr>
        <w:t xml:space="preserve">đổi, bổ sung một số điều của </w:t>
      </w:r>
      <w:r w:rsidRPr="00701F58">
        <w:rPr>
          <w:rFonts w:ascii="Times New Roman" w:hAnsi="Times New Roman"/>
          <w:b/>
          <w:bCs/>
          <w:sz w:val="28"/>
          <w:szCs w:val="28"/>
        </w:rPr>
        <w:t>Nghị quyết số 22/2021/NQ-HĐND ngày 09 tháng 12 năm 2021 của Hội đồng nhân dân tỉnh Tây Ninh về nguyên tắc, tiêu chí và định mức phân bổ dự toán chi thường xuyên ngân sách địa phương năm 2022, năm đầu thời kỳ ổn định ngân sách nhà nước giai đoạn 2022-2025</w:t>
      </w:r>
    </w:p>
    <w:p w:rsidR="00877B09" w:rsidRPr="00F93A36" w:rsidRDefault="00877B09" w:rsidP="00B32BEC">
      <w:pPr>
        <w:pStyle w:val="FootnoteText"/>
        <w:spacing w:before="120" w:after="120"/>
        <w:ind w:firstLine="720"/>
        <w:jc w:val="both"/>
        <w:rPr>
          <w:bCs w:val="0"/>
          <w:sz w:val="28"/>
          <w:szCs w:val="28"/>
          <w:lang w:val="en-US"/>
        </w:rPr>
      </w:pPr>
      <w:r w:rsidRPr="00F93A36">
        <w:rPr>
          <w:bCs w:val="0"/>
          <w:sz w:val="28"/>
          <w:szCs w:val="28"/>
          <w:lang w:val="en-US"/>
        </w:rPr>
        <w:t>1. Sửa đổi, bổ sung Điều 5 như sau:</w:t>
      </w:r>
    </w:p>
    <w:p w:rsidR="00877B09" w:rsidRPr="00F93A36" w:rsidRDefault="00877B09" w:rsidP="00B32BEC">
      <w:pPr>
        <w:pStyle w:val="FootnoteText"/>
        <w:spacing w:before="120" w:after="120"/>
        <w:ind w:firstLine="720"/>
        <w:jc w:val="both"/>
        <w:rPr>
          <w:bCs w:val="0"/>
          <w:sz w:val="28"/>
          <w:szCs w:val="28"/>
        </w:rPr>
      </w:pPr>
      <w:r w:rsidRPr="00F93A36">
        <w:rPr>
          <w:bCs w:val="0"/>
          <w:sz w:val="28"/>
          <w:szCs w:val="28"/>
          <w:lang w:val="en-US"/>
        </w:rPr>
        <w:t>a)</w:t>
      </w:r>
      <w:r w:rsidRPr="00F93A36">
        <w:rPr>
          <w:bCs w:val="0"/>
          <w:sz w:val="28"/>
          <w:szCs w:val="28"/>
        </w:rPr>
        <w:t xml:space="preserve"> Sửa đổi</w:t>
      </w:r>
      <w:r w:rsidRPr="00F93A36">
        <w:rPr>
          <w:bCs w:val="0"/>
          <w:sz w:val="28"/>
          <w:szCs w:val="28"/>
          <w:lang w:val="en-GB"/>
        </w:rPr>
        <w:t>, bổ sung</w:t>
      </w:r>
      <w:r w:rsidRPr="00F93A36">
        <w:rPr>
          <w:bCs w:val="0"/>
          <w:sz w:val="28"/>
          <w:szCs w:val="28"/>
          <w:lang w:val="en-US"/>
        </w:rPr>
        <w:t xml:space="preserve"> đoạn thứ 4</w:t>
      </w:r>
      <w:r w:rsidRPr="00F93A36">
        <w:rPr>
          <w:bCs w:val="0"/>
          <w:sz w:val="28"/>
          <w:szCs w:val="28"/>
        </w:rPr>
        <w:t xml:space="preserve"> khoản </w:t>
      </w:r>
      <w:r w:rsidRPr="00F93A36">
        <w:rPr>
          <w:bCs w:val="0"/>
          <w:sz w:val="28"/>
          <w:szCs w:val="28"/>
          <w:lang w:val="en-US"/>
        </w:rPr>
        <w:t>1</w:t>
      </w:r>
      <w:r w:rsidRPr="00F93A36">
        <w:rPr>
          <w:bCs w:val="0"/>
          <w:sz w:val="28"/>
          <w:szCs w:val="28"/>
        </w:rPr>
        <w:t xml:space="preserve"> Điều </w:t>
      </w:r>
      <w:r w:rsidRPr="00F93A36">
        <w:rPr>
          <w:bCs w:val="0"/>
          <w:sz w:val="28"/>
          <w:szCs w:val="28"/>
          <w:lang w:val="en-US"/>
        </w:rPr>
        <w:t>5</w:t>
      </w:r>
      <w:r w:rsidRPr="00F93A36">
        <w:rPr>
          <w:bCs w:val="0"/>
          <w:sz w:val="28"/>
          <w:szCs w:val="28"/>
        </w:rPr>
        <w:t xml:space="preserve"> như sau:</w:t>
      </w:r>
    </w:p>
    <w:p w:rsidR="00877B09" w:rsidRPr="00701F58" w:rsidRDefault="00877B09" w:rsidP="00B32BEC">
      <w:pPr>
        <w:pStyle w:val="FootnoteText"/>
        <w:spacing w:before="120" w:after="120"/>
        <w:ind w:firstLine="720"/>
        <w:jc w:val="both"/>
        <w:rPr>
          <w:bCs w:val="0"/>
          <w:sz w:val="28"/>
          <w:szCs w:val="28"/>
          <w:lang w:val="en-US"/>
        </w:rPr>
      </w:pPr>
      <w:r w:rsidRPr="00701F58">
        <w:rPr>
          <w:sz w:val="28"/>
          <w:szCs w:val="28"/>
          <w:lang w:val="en-US"/>
        </w:rPr>
        <w:t>“</w:t>
      </w:r>
      <w:r w:rsidRPr="00701F58">
        <w:rPr>
          <w:sz w:val="28"/>
          <w:szCs w:val="28"/>
        </w:rPr>
        <w:t xml:space="preserve">Định mức </w:t>
      </w:r>
      <w:r w:rsidR="00E95E25">
        <w:rPr>
          <w:sz w:val="28"/>
          <w:szCs w:val="28"/>
          <w:lang w:val="en-US"/>
        </w:rPr>
        <w:t>hoạt động thường xuyên</w:t>
      </w:r>
      <w:r w:rsidRPr="00701F58">
        <w:rPr>
          <w:sz w:val="28"/>
          <w:szCs w:val="28"/>
        </w:rPr>
        <w:t xml:space="preserve"> phân bổ trên không bao gồm: chi nhiệm vụ đột xuất do cấp thẩm quyền giao, chi cho nhiệm vụ đặc thù phát sinh không thường xuyên, trang phục thanh tra ngành, chi tổ chức đại hội, chi hoạt động của đại biểu Hội đồng nhân dân tỉnh, chi hoạt động của các Ban chỉ đạo được cấp kinh phí cho đơn vị là cơ quan thường trực, chi đoàn ra, đoàn vào (đoàn của tỉnh đi ra nước ngoài hoặc đoàn của nước ngoài vào tỉnh làm việc, đoàn khách Trung ương được Ủy ban nhân dân tỉnh giao đầu mối, học tập kinh nghiệm được giao nhiệm vụ cho cơ quan đầu mối), chi công tác tuyên truyền, phổ biến giáo dục pháp luật, xây dựng, hoàn thiện, rà soát văn bản quy phạm pháp luật, đánh giá giám sát đầu tư, </w:t>
      </w:r>
      <w:r w:rsidRPr="00701F58">
        <w:rPr>
          <w:bCs w:val="0"/>
          <w:sz w:val="28"/>
          <w:szCs w:val="28"/>
          <w:lang w:val="en-US"/>
        </w:rPr>
        <w:t xml:space="preserve">chi cho </w:t>
      </w:r>
      <w:r w:rsidRPr="00701F58">
        <w:rPr>
          <w:sz w:val="28"/>
          <w:szCs w:val="28"/>
        </w:rPr>
        <w:t>hợp đồng</w:t>
      </w:r>
      <w:r w:rsidRPr="00701F58">
        <w:rPr>
          <w:sz w:val="28"/>
          <w:szCs w:val="28"/>
          <w:lang w:val="vi-VN"/>
        </w:rPr>
        <w:t xml:space="preserve"> lao động theo Nghị định số 111/2022/NĐ-CP ngày </w:t>
      </w:r>
      <w:r w:rsidRPr="00701F58">
        <w:rPr>
          <w:sz w:val="28"/>
          <w:szCs w:val="28"/>
          <w:lang w:val="en-GB"/>
        </w:rPr>
        <w:t>30 tháng 12 năm 2022</w:t>
      </w:r>
      <w:r w:rsidRPr="00701F58">
        <w:rPr>
          <w:sz w:val="28"/>
          <w:szCs w:val="28"/>
          <w:lang w:val="vi-VN"/>
        </w:rPr>
        <w:t xml:space="preserve"> </w:t>
      </w:r>
      <w:r w:rsidRPr="00701F58">
        <w:rPr>
          <w:sz w:val="28"/>
          <w:szCs w:val="28"/>
        </w:rPr>
        <w:t>của Chính phủ</w:t>
      </w:r>
      <w:r w:rsidRPr="00701F58">
        <w:rPr>
          <w:sz w:val="28"/>
          <w:szCs w:val="28"/>
          <w:lang w:val="en-US"/>
        </w:rPr>
        <w:t xml:space="preserve"> về hợp đồng đối với một số loại công việc trong cơ quan hành chính và đơn vị sự nghiệp công lập</w:t>
      </w:r>
      <w:r w:rsidRPr="00701F58">
        <w:rPr>
          <w:bCs w:val="0"/>
          <w:sz w:val="28"/>
          <w:szCs w:val="28"/>
          <w:lang w:val="en-US"/>
        </w:rPr>
        <w:t xml:space="preserve"> </w:t>
      </w:r>
      <w:r w:rsidR="00E95E25">
        <w:rPr>
          <w:bCs w:val="0"/>
          <w:sz w:val="28"/>
          <w:szCs w:val="28"/>
          <w:lang w:val="en-US"/>
        </w:rPr>
        <w:t xml:space="preserve">(sau đây viết tắt là Nghị định số 111/2022/NĐ-CP) </w:t>
      </w:r>
      <w:r w:rsidRPr="00701F58">
        <w:rPr>
          <w:bCs w:val="0"/>
          <w:sz w:val="28"/>
          <w:szCs w:val="28"/>
          <w:lang w:val="en-US"/>
        </w:rPr>
        <w:t>(</w:t>
      </w:r>
      <w:r w:rsidRPr="00701F58">
        <w:rPr>
          <w:sz w:val="28"/>
          <w:szCs w:val="28"/>
          <w:lang w:val="vi-VN"/>
        </w:rPr>
        <w:t>được cấp có thẩm quyền giao hoặc theo vị trí việc làm được cấp thẩm quyền phê duyệt</w:t>
      </w:r>
      <w:r w:rsidRPr="00701F58">
        <w:rPr>
          <w:sz w:val="28"/>
          <w:szCs w:val="28"/>
          <w:lang w:val="en-US"/>
        </w:rPr>
        <w:t>)</w:t>
      </w:r>
      <w:r w:rsidRPr="00701F58">
        <w:rPr>
          <w:sz w:val="28"/>
          <w:szCs w:val="28"/>
        </w:rPr>
        <w:t>, chi sửa chữa thường xuyên trụ sở, chi mua sắm, thay thế trang thiết bị, phương tiện làm việc của cán bộ công chức theo quy định có giá trị chênh lệch được tính từ 15 triệu đồng trở lên/kế hoạch mua sắm hàng năm.</w:t>
      </w:r>
      <w:r w:rsidRPr="00701F58">
        <w:rPr>
          <w:sz w:val="28"/>
          <w:szCs w:val="28"/>
          <w:lang w:val="en-US"/>
        </w:rPr>
        <w:t>”.</w:t>
      </w:r>
    </w:p>
    <w:p w:rsidR="00877B09" w:rsidRPr="00F93A36" w:rsidRDefault="00877B09" w:rsidP="00B32BEC">
      <w:pPr>
        <w:pStyle w:val="FootnoteText"/>
        <w:spacing w:before="120" w:after="120"/>
        <w:ind w:firstLine="720"/>
        <w:jc w:val="both"/>
        <w:rPr>
          <w:bCs w:val="0"/>
          <w:sz w:val="28"/>
          <w:szCs w:val="28"/>
        </w:rPr>
      </w:pPr>
      <w:r w:rsidRPr="00F93A36">
        <w:rPr>
          <w:bCs w:val="0"/>
          <w:sz w:val="28"/>
          <w:szCs w:val="28"/>
          <w:lang w:val="en-US"/>
        </w:rPr>
        <w:t>b</w:t>
      </w:r>
      <w:r w:rsidRPr="00F93A36">
        <w:rPr>
          <w:bCs w:val="0"/>
          <w:sz w:val="28"/>
          <w:szCs w:val="28"/>
          <w:lang w:val="en-GB"/>
        </w:rPr>
        <w:t>)</w:t>
      </w:r>
      <w:r w:rsidRPr="00F93A36">
        <w:rPr>
          <w:bCs w:val="0"/>
          <w:sz w:val="28"/>
          <w:szCs w:val="28"/>
        </w:rPr>
        <w:t xml:space="preserve"> Sửa đổi</w:t>
      </w:r>
      <w:r w:rsidRPr="00F93A36">
        <w:rPr>
          <w:bCs w:val="0"/>
          <w:sz w:val="28"/>
          <w:szCs w:val="28"/>
          <w:lang w:val="en-GB"/>
        </w:rPr>
        <w:t>, bổ sung</w:t>
      </w:r>
      <w:r w:rsidRPr="00F93A36">
        <w:rPr>
          <w:bCs w:val="0"/>
          <w:sz w:val="28"/>
          <w:szCs w:val="28"/>
          <w:lang w:val="en-US"/>
        </w:rPr>
        <w:t xml:space="preserve"> điểm b</w:t>
      </w:r>
      <w:r w:rsidRPr="00F93A36">
        <w:rPr>
          <w:bCs w:val="0"/>
          <w:sz w:val="28"/>
          <w:szCs w:val="28"/>
        </w:rPr>
        <w:t xml:space="preserve"> khoản </w:t>
      </w:r>
      <w:r w:rsidRPr="00F93A36">
        <w:rPr>
          <w:bCs w:val="0"/>
          <w:sz w:val="28"/>
          <w:szCs w:val="28"/>
          <w:lang w:val="en-US"/>
        </w:rPr>
        <w:t>1</w:t>
      </w:r>
      <w:r w:rsidRPr="00F93A36">
        <w:rPr>
          <w:bCs w:val="0"/>
          <w:sz w:val="28"/>
          <w:szCs w:val="28"/>
        </w:rPr>
        <w:t xml:space="preserve"> Điều </w:t>
      </w:r>
      <w:r w:rsidRPr="00F93A36">
        <w:rPr>
          <w:bCs w:val="0"/>
          <w:sz w:val="28"/>
          <w:szCs w:val="28"/>
          <w:lang w:val="en-US"/>
        </w:rPr>
        <w:t>5</w:t>
      </w:r>
      <w:r w:rsidRPr="00F93A36">
        <w:rPr>
          <w:bCs w:val="0"/>
          <w:sz w:val="28"/>
          <w:szCs w:val="28"/>
        </w:rPr>
        <w:t xml:space="preserve"> như sau:</w:t>
      </w:r>
    </w:p>
    <w:p w:rsidR="00877B09" w:rsidRPr="00701F58" w:rsidRDefault="00877B09" w:rsidP="00B32BEC">
      <w:pPr>
        <w:spacing w:before="120" w:after="120"/>
        <w:ind w:firstLine="720"/>
        <w:jc w:val="both"/>
        <w:rPr>
          <w:rFonts w:ascii="Times New Roman" w:hAnsi="Times New Roman"/>
          <w:sz w:val="28"/>
          <w:szCs w:val="28"/>
        </w:rPr>
      </w:pPr>
      <w:r w:rsidRPr="00701F58">
        <w:rPr>
          <w:rFonts w:ascii="Times New Roman" w:hAnsi="Times New Roman"/>
          <w:sz w:val="28"/>
          <w:szCs w:val="28"/>
        </w:rPr>
        <w:t>“b) Phân bổ khoán kinh phí cho hợp đồng</w:t>
      </w:r>
      <w:r w:rsidRPr="00701F58">
        <w:rPr>
          <w:rFonts w:ascii="Times New Roman" w:hAnsi="Times New Roman"/>
          <w:sz w:val="28"/>
          <w:szCs w:val="28"/>
          <w:lang w:val="vi-VN"/>
        </w:rPr>
        <w:t xml:space="preserve"> lao động theo Nghị định số 111/2022/NĐ-CP </w:t>
      </w:r>
      <w:r w:rsidRPr="00701F58">
        <w:rPr>
          <w:rFonts w:ascii="Times New Roman" w:hAnsi="Times New Roman"/>
          <w:sz w:val="28"/>
          <w:szCs w:val="28"/>
        </w:rPr>
        <w:t>như sau: đảm bảo</w:t>
      </w:r>
      <w:r w:rsidRPr="00701F58">
        <w:rPr>
          <w:rFonts w:ascii="Times New Roman" w:hAnsi="Times New Roman"/>
          <w:sz w:val="28"/>
          <w:szCs w:val="28"/>
          <w:lang w:val="vi-VN"/>
        </w:rPr>
        <w:t xml:space="preserve"> </w:t>
      </w:r>
      <w:r w:rsidRPr="00701F58">
        <w:rPr>
          <w:rFonts w:ascii="Times New Roman" w:hAnsi="Times New Roman"/>
          <w:sz w:val="28"/>
          <w:szCs w:val="28"/>
        </w:rPr>
        <w:t xml:space="preserve">tiền lương thực tế cho </w:t>
      </w:r>
      <w:r w:rsidR="00E95E25">
        <w:rPr>
          <w:rFonts w:ascii="Times New Roman" w:hAnsi="Times New Roman"/>
          <w:sz w:val="28"/>
          <w:szCs w:val="28"/>
        </w:rPr>
        <w:t>hợp đồng lao động</w:t>
      </w:r>
      <w:r w:rsidRPr="00701F58">
        <w:rPr>
          <w:rFonts w:ascii="Times New Roman" w:hAnsi="Times New Roman"/>
          <w:sz w:val="28"/>
          <w:szCs w:val="28"/>
          <w:lang w:val="vi-VN"/>
        </w:rPr>
        <w:t xml:space="preserve"> </w:t>
      </w:r>
      <w:r w:rsidRPr="00701F58">
        <w:rPr>
          <w:rFonts w:ascii="Times New Roman" w:hAnsi="Times New Roman"/>
          <w:sz w:val="28"/>
          <w:szCs w:val="28"/>
        </w:rPr>
        <w:t>theo số người thực tế có mặt;</w:t>
      </w:r>
      <w:r w:rsidRPr="00701F58">
        <w:rPr>
          <w:rFonts w:ascii="Times New Roman" w:hAnsi="Times New Roman"/>
          <w:b/>
          <w:bCs/>
          <w:sz w:val="28"/>
          <w:szCs w:val="28"/>
        </w:rPr>
        <w:t xml:space="preserve"> </w:t>
      </w:r>
      <w:r w:rsidR="00E95E25">
        <w:rPr>
          <w:rFonts w:ascii="Times New Roman" w:hAnsi="Times New Roman"/>
          <w:sz w:val="28"/>
          <w:szCs w:val="28"/>
        </w:rPr>
        <w:t>hoạt động thường xuyên</w:t>
      </w:r>
      <w:r w:rsidRPr="00701F58">
        <w:rPr>
          <w:rFonts w:ascii="Times New Roman" w:hAnsi="Times New Roman"/>
          <w:b/>
          <w:bCs/>
          <w:sz w:val="28"/>
          <w:szCs w:val="28"/>
        </w:rPr>
        <w:t xml:space="preserve"> </w:t>
      </w:r>
      <w:r w:rsidRPr="00701F58">
        <w:rPr>
          <w:rFonts w:ascii="Times New Roman" w:hAnsi="Times New Roman"/>
          <w:sz w:val="28"/>
          <w:szCs w:val="28"/>
          <w:lang w:val="vi-VN"/>
        </w:rPr>
        <w:t xml:space="preserve">bằng 70% định mức phân bổ khoán chi </w:t>
      </w:r>
      <w:r w:rsidR="00E95E25">
        <w:rPr>
          <w:rFonts w:ascii="Times New Roman" w:hAnsi="Times New Roman"/>
          <w:sz w:val="28"/>
          <w:szCs w:val="28"/>
        </w:rPr>
        <w:t>hoạt động thường xuyên</w:t>
      </w:r>
      <w:r w:rsidRPr="00701F58">
        <w:rPr>
          <w:rFonts w:ascii="Times New Roman" w:hAnsi="Times New Roman"/>
          <w:sz w:val="28"/>
          <w:szCs w:val="28"/>
          <w:lang w:val="vi-VN"/>
        </w:rPr>
        <w:t xml:space="preserve"> của biên chế thấp nhất </w:t>
      </w:r>
      <w:r w:rsidRPr="00701F58">
        <w:rPr>
          <w:rFonts w:ascii="Times New Roman" w:hAnsi="Times New Roman"/>
          <w:sz w:val="28"/>
          <w:szCs w:val="28"/>
        </w:rPr>
        <w:t>của cơ quan quản lý nhà nước cấp tỉnh</w:t>
      </w:r>
      <w:r w:rsidRPr="00701F58">
        <w:rPr>
          <w:rFonts w:ascii="Times New Roman" w:hAnsi="Times New Roman"/>
          <w:sz w:val="28"/>
          <w:szCs w:val="28"/>
          <w:lang w:val="vi-VN"/>
        </w:rPr>
        <w:t>/01 hợp đồng lao động</w:t>
      </w:r>
      <w:r w:rsidRPr="00701F58">
        <w:rPr>
          <w:rFonts w:ascii="Times New Roman" w:hAnsi="Times New Roman"/>
          <w:sz w:val="28"/>
          <w:szCs w:val="28"/>
        </w:rPr>
        <w:t xml:space="preserve"> theo số thực tế có mặt tương ứng</w:t>
      </w:r>
      <w:r w:rsidRPr="00701F58">
        <w:rPr>
          <w:rFonts w:ascii="Times New Roman" w:hAnsi="Times New Roman"/>
          <w:sz w:val="28"/>
          <w:szCs w:val="28"/>
          <w:lang w:val="vi-VN"/>
        </w:rPr>
        <w:t xml:space="preserve">. </w:t>
      </w:r>
      <w:r w:rsidRPr="00701F58">
        <w:rPr>
          <w:rFonts w:ascii="Times New Roman" w:hAnsi="Times New Roman"/>
          <w:sz w:val="28"/>
          <w:szCs w:val="28"/>
        </w:rPr>
        <w:t xml:space="preserve">Số lượng </w:t>
      </w:r>
      <w:r w:rsidRPr="00701F58">
        <w:rPr>
          <w:rFonts w:ascii="Times New Roman" w:hAnsi="Times New Roman"/>
          <w:sz w:val="28"/>
          <w:szCs w:val="28"/>
          <w:lang w:val="vi-VN"/>
        </w:rPr>
        <w:t>hợp đồng lao động</w:t>
      </w:r>
      <w:r w:rsidRPr="00701F58">
        <w:rPr>
          <w:rFonts w:ascii="Times New Roman" w:hAnsi="Times New Roman"/>
          <w:sz w:val="28"/>
          <w:szCs w:val="28"/>
        </w:rPr>
        <w:t xml:space="preserve"> trong phạm vi</w:t>
      </w:r>
      <w:r w:rsidRPr="00701F58">
        <w:rPr>
          <w:rFonts w:ascii="Times New Roman" w:hAnsi="Times New Roman"/>
          <w:sz w:val="28"/>
          <w:szCs w:val="28"/>
          <w:lang w:val="vi-VN"/>
        </w:rPr>
        <w:t xml:space="preserve"> được cấp có thẩm quyền giao hoặc theo vị trí việc làm được cấp thẩm quyền phê duyệt</w:t>
      </w:r>
      <w:r w:rsidRPr="00701F58">
        <w:rPr>
          <w:rFonts w:ascii="Times New Roman" w:hAnsi="Times New Roman"/>
          <w:sz w:val="28"/>
          <w:szCs w:val="28"/>
        </w:rPr>
        <w:t xml:space="preserve">. Trường hợp trong năm dự toán có tuyển dụng thêm hợp đồng trong phạm vi </w:t>
      </w:r>
      <w:r w:rsidRPr="00701F58">
        <w:rPr>
          <w:rFonts w:ascii="Times New Roman" w:hAnsi="Times New Roman"/>
          <w:sz w:val="28"/>
          <w:szCs w:val="28"/>
          <w:lang w:val="vi-VN"/>
        </w:rPr>
        <w:t>được cấp có thẩm quyền giao hoặc theo vị trí việc làm được cấp thẩm quyền phê duyệt</w:t>
      </w:r>
      <w:r w:rsidRPr="00701F58">
        <w:rPr>
          <w:rFonts w:ascii="Times New Roman" w:hAnsi="Times New Roman"/>
          <w:sz w:val="28"/>
          <w:szCs w:val="28"/>
        </w:rPr>
        <w:t xml:space="preserve">, thì được bổ sung kinh phí để đảm bảo lương và </w:t>
      </w:r>
      <w:r w:rsidR="00E95E25">
        <w:rPr>
          <w:rFonts w:ascii="Times New Roman" w:hAnsi="Times New Roman"/>
          <w:sz w:val="28"/>
          <w:szCs w:val="28"/>
        </w:rPr>
        <w:t>hoạt động thường xuyên</w:t>
      </w:r>
      <w:r w:rsidRPr="00701F58">
        <w:rPr>
          <w:rFonts w:ascii="Times New Roman" w:hAnsi="Times New Roman"/>
          <w:sz w:val="28"/>
          <w:szCs w:val="28"/>
        </w:rPr>
        <w:t xml:space="preserve"> theo quy định;</w:t>
      </w:r>
      <w:proofErr w:type="gramStart"/>
      <w:r w:rsidRPr="00701F58">
        <w:rPr>
          <w:rFonts w:ascii="Times New Roman" w:hAnsi="Times New Roman"/>
          <w:sz w:val="28"/>
          <w:szCs w:val="28"/>
        </w:rPr>
        <w:t>”.</w:t>
      </w:r>
      <w:proofErr w:type="gramEnd"/>
    </w:p>
    <w:p w:rsidR="00877B09" w:rsidRPr="001C690D" w:rsidRDefault="00877B09" w:rsidP="00B32BEC">
      <w:pPr>
        <w:spacing w:before="120" w:after="120"/>
        <w:ind w:firstLine="720"/>
        <w:jc w:val="both"/>
        <w:rPr>
          <w:rFonts w:ascii="Times New Roman" w:hAnsi="Times New Roman"/>
          <w:sz w:val="28"/>
          <w:szCs w:val="28"/>
        </w:rPr>
      </w:pPr>
      <w:r w:rsidRPr="001C690D">
        <w:rPr>
          <w:rFonts w:ascii="Times New Roman" w:hAnsi="Times New Roman"/>
          <w:sz w:val="28"/>
          <w:szCs w:val="28"/>
        </w:rPr>
        <w:t xml:space="preserve">c) Sửa đổi, bổ sung đoạn thứ </w:t>
      </w:r>
      <w:r w:rsidR="00F93A36" w:rsidRPr="001C690D">
        <w:rPr>
          <w:rFonts w:ascii="Times New Roman" w:hAnsi="Times New Roman"/>
          <w:sz w:val="28"/>
          <w:szCs w:val="28"/>
        </w:rPr>
        <w:t>1</w:t>
      </w:r>
      <w:r w:rsidRPr="001C690D">
        <w:rPr>
          <w:rFonts w:ascii="Times New Roman" w:hAnsi="Times New Roman"/>
          <w:sz w:val="28"/>
          <w:szCs w:val="28"/>
        </w:rPr>
        <w:t xml:space="preserve"> điểm a khoản 2 Điều 5 như sau:</w:t>
      </w:r>
    </w:p>
    <w:p w:rsidR="00877B09" w:rsidRPr="00701F58" w:rsidRDefault="00877B09" w:rsidP="00B32BEC">
      <w:pPr>
        <w:spacing w:before="120" w:after="120"/>
        <w:ind w:firstLine="720"/>
        <w:jc w:val="both"/>
        <w:rPr>
          <w:rFonts w:ascii="Times New Roman" w:hAnsi="Times New Roman"/>
          <w:sz w:val="28"/>
          <w:szCs w:val="28"/>
        </w:rPr>
      </w:pPr>
      <w:r w:rsidRPr="00701F58">
        <w:rPr>
          <w:rFonts w:ascii="Times New Roman" w:hAnsi="Times New Roman"/>
          <w:sz w:val="28"/>
          <w:szCs w:val="28"/>
        </w:rPr>
        <w:t xml:space="preserve">“Số lượng định suất hợp đồng nêu trên được tính thù lao theo thực tế phát sinh trên bảng chi trả thù lao tại thời điểm giao dự toán và chưa bao gồm Chủ tịch và Phó chủ tịch Hội đã nghỉ hưu được bầu giữ chức vụ lãnh đạo chuyên trách của Hội có tính chất đặc thù. Đối với Hội có số người nghỉ hưu giữ chức danh lãnh đạo chuyên trách thì hỗ trợ thù lao theo quy định tại Quyết định số 03/2018/QĐ-UBND ngày 09 tháng 3 năm 2018 của </w:t>
      </w:r>
      <w:r w:rsidRPr="00701F58">
        <w:rPr>
          <w:rFonts w:ascii="Times New Roman" w:hAnsi="Times New Roman"/>
          <w:bCs/>
          <w:sz w:val="28"/>
          <w:szCs w:val="28"/>
        </w:rPr>
        <w:t xml:space="preserve">Ủy ban nhân dân </w:t>
      </w:r>
      <w:r w:rsidRPr="00701F58">
        <w:rPr>
          <w:rFonts w:ascii="Times New Roman" w:hAnsi="Times New Roman"/>
          <w:sz w:val="28"/>
          <w:szCs w:val="28"/>
        </w:rPr>
        <w:t>tỉnh Tây Ninh về việc quy định chế độ thù lao đối với lãnh đạo chuyên trách các hội đặc thù trên địa bàn tỉnh Tây Ninh.”.</w:t>
      </w:r>
    </w:p>
    <w:p w:rsidR="00877B09" w:rsidRPr="00B32BEC" w:rsidRDefault="00877B09" w:rsidP="00B32BEC">
      <w:pPr>
        <w:spacing w:before="120" w:after="120"/>
        <w:ind w:firstLine="720"/>
        <w:jc w:val="both"/>
        <w:rPr>
          <w:rFonts w:ascii="Times New Roman" w:hAnsi="Times New Roman"/>
          <w:sz w:val="28"/>
          <w:szCs w:val="28"/>
        </w:rPr>
      </w:pPr>
      <w:r w:rsidRPr="00B32BEC">
        <w:rPr>
          <w:rFonts w:ascii="Times New Roman" w:hAnsi="Times New Roman"/>
          <w:sz w:val="28"/>
          <w:szCs w:val="28"/>
        </w:rPr>
        <w:lastRenderedPageBreak/>
        <w:t xml:space="preserve">d) Sửa đổi, bổ sung đoạn thứ </w:t>
      </w:r>
      <w:r w:rsidR="00F93A36" w:rsidRPr="00B32BEC">
        <w:rPr>
          <w:rFonts w:ascii="Times New Roman" w:hAnsi="Times New Roman"/>
          <w:sz w:val="28"/>
          <w:szCs w:val="28"/>
        </w:rPr>
        <w:t>2</w:t>
      </w:r>
      <w:r w:rsidRPr="00B32BEC">
        <w:rPr>
          <w:rFonts w:ascii="Times New Roman" w:hAnsi="Times New Roman"/>
          <w:sz w:val="28"/>
          <w:szCs w:val="28"/>
        </w:rPr>
        <w:t xml:space="preserve"> điểm a khoản 2 Điều 5 như sau:</w:t>
      </w:r>
    </w:p>
    <w:p w:rsidR="00877B09" w:rsidRPr="00701F58" w:rsidRDefault="00877B09" w:rsidP="00B32BEC">
      <w:pPr>
        <w:spacing w:before="120" w:after="120"/>
        <w:ind w:firstLine="720"/>
        <w:jc w:val="both"/>
        <w:rPr>
          <w:rFonts w:ascii="Times New Roman" w:hAnsi="Times New Roman"/>
          <w:sz w:val="28"/>
          <w:szCs w:val="28"/>
        </w:rPr>
      </w:pPr>
      <w:r w:rsidRPr="00701F58">
        <w:rPr>
          <w:rFonts w:ascii="Times New Roman" w:hAnsi="Times New Roman"/>
          <w:sz w:val="28"/>
          <w:szCs w:val="28"/>
        </w:rPr>
        <w:t xml:space="preserve"> “Hỗ trợ chi </w:t>
      </w:r>
      <w:r w:rsidR="00E95E25">
        <w:rPr>
          <w:rFonts w:ascii="Times New Roman" w:hAnsi="Times New Roman"/>
          <w:sz w:val="28"/>
          <w:szCs w:val="28"/>
        </w:rPr>
        <w:t>hoạt động thường xuyên</w:t>
      </w:r>
      <w:r w:rsidRPr="00701F58">
        <w:rPr>
          <w:rFonts w:ascii="Times New Roman" w:hAnsi="Times New Roman"/>
          <w:sz w:val="28"/>
          <w:szCs w:val="28"/>
        </w:rPr>
        <w:t xml:space="preserve">: bằng định mức phân bổ khoán chi </w:t>
      </w:r>
      <w:r w:rsidR="00E95E25">
        <w:rPr>
          <w:rFonts w:ascii="Times New Roman" w:hAnsi="Times New Roman"/>
          <w:sz w:val="28"/>
          <w:szCs w:val="28"/>
        </w:rPr>
        <w:t>hoạt động thường xuyên</w:t>
      </w:r>
      <w:r w:rsidRPr="00701F58">
        <w:rPr>
          <w:rFonts w:ascii="Times New Roman" w:hAnsi="Times New Roman"/>
          <w:sz w:val="28"/>
          <w:szCs w:val="28"/>
        </w:rPr>
        <w:t xml:space="preserve"> của biên chế thấp nhất/01 người và không vượt số lượng Chủ tịch, Phó Chủ tịch Hội đã nghỉ hưu được bầu giữ chức vụ lãnh đạo chuyên trách và số lượng định suất hợp đồng lao động quy định trên;”.</w:t>
      </w:r>
    </w:p>
    <w:p w:rsidR="00877B09" w:rsidRPr="00F93A36" w:rsidRDefault="00877B09" w:rsidP="00B32BEC">
      <w:pPr>
        <w:spacing w:before="120" w:after="120"/>
        <w:ind w:firstLine="720"/>
        <w:jc w:val="both"/>
        <w:rPr>
          <w:rFonts w:ascii="Times New Roman" w:hAnsi="Times New Roman"/>
          <w:sz w:val="28"/>
          <w:szCs w:val="28"/>
        </w:rPr>
      </w:pPr>
      <w:r w:rsidRPr="00F93A36">
        <w:rPr>
          <w:rFonts w:ascii="Times New Roman" w:hAnsi="Times New Roman"/>
          <w:sz w:val="28"/>
          <w:szCs w:val="28"/>
        </w:rPr>
        <w:t>đ) Sửa đổi, bổ sung đoạn thứ 2 điểm b khoản 2 Điều 5 như sau:</w:t>
      </w:r>
    </w:p>
    <w:p w:rsidR="00877B09" w:rsidRPr="00701F58" w:rsidRDefault="00877B09" w:rsidP="00B32BEC">
      <w:pPr>
        <w:spacing w:before="120" w:after="120"/>
        <w:ind w:firstLine="720"/>
        <w:jc w:val="both"/>
        <w:rPr>
          <w:rFonts w:ascii="Times New Roman" w:hAnsi="Times New Roman"/>
          <w:sz w:val="28"/>
          <w:szCs w:val="28"/>
        </w:rPr>
      </w:pPr>
      <w:r w:rsidRPr="00701F58">
        <w:rPr>
          <w:rFonts w:ascii="Times New Roman" w:hAnsi="Times New Roman"/>
          <w:sz w:val="28"/>
          <w:szCs w:val="28"/>
        </w:rPr>
        <w:t>“Hỗ trợ thêm 02 hợp đồng lao động với mức thù lao tương đương lương tối thiểu vùng theo quy định tại Nghị định số 38/2022/NĐ-CP</w:t>
      </w:r>
      <w:r w:rsidRPr="00701F58">
        <w:rPr>
          <w:rFonts w:ascii="Times New Roman" w:hAnsi="Times New Roman"/>
          <w:iCs/>
          <w:sz w:val="28"/>
          <w:szCs w:val="28"/>
          <w:lang w:val="vi-VN"/>
        </w:rPr>
        <w:t xml:space="preserve"> ngày 12 tháng 6 năm 2022 của Chính phủ quy định mức lương tối thiểu đối với người lao động làm việc theo hợp đồng lao động </w:t>
      </w:r>
      <w:r w:rsidRPr="00701F58">
        <w:rPr>
          <w:rFonts w:ascii="Times New Roman" w:hAnsi="Times New Roman"/>
          <w:iCs/>
          <w:sz w:val="28"/>
          <w:szCs w:val="28"/>
        </w:rPr>
        <w:t>và các khoản đóng góp do nhà nước quy định</w:t>
      </w:r>
      <w:r w:rsidRPr="00701F58">
        <w:rPr>
          <w:rFonts w:ascii="Times New Roman" w:hAnsi="Times New Roman"/>
          <w:sz w:val="28"/>
          <w:szCs w:val="28"/>
        </w:rPr>
        <w:t>.”.</w:t>
      </w:r>
    </w:p>
    <w:p w:rsidR="00877B09" w:rsidRPr="00F93A36" w:rsidRDefault="00877B09" w:rsidP="00B32BEC">
      <w:pPr>
        <w:tabs>
          <w:tab w:val="left" w:pos="8364"/>
        </w:tabs>
        <w:spacing w:before="120" w:after="120"/>
        <w:ind w:firstLine="720"/>
        <w:jc w:val="both"/>
        <w:rPr>
          <w:rFonts w:ascii="Times New Roman" w:hAnsi="Times New Roman"/>
          <w:sz w:val="28"/>
          <w:szCs w:val="28"/>
        </w:rPr>
      </w:pPr>
      <w:r w:rsidRPr="00F93A36">
        <w:rPr>
          <w:rFonts w:ascii="Times New Roman" w:hAnsi="Times New Roman"/>
          <w:sz w:val="28"/>
          <w:szCs w:val="28"/>
        </w:rPr>
        <w:t>e)</w:t>
      </w:r>
      <w:r w:rsidRPr="00F93A36">
        <w:rPr>
          <w:rFonts w:ascii="Times New Roman" w:hAnsi="Times New Roman"/>
          <w:sz w:val="28"/>
          <w:szCs w:val="28"/>
          <w:lang w:val="vi-VN"/>
        </w:rPr>
        <w:t xml:space="preserve"> Bổ sung</w:t>
      </w:r>
      <w:r w:rsidRPr="00F93A36">
        <w:rPr>
          <w:rFonts w:ascii="Times New Roman" w:hAnsi="Times New Roman"/>
          <w:sz w:val="28"/>
          <w:szCs w:val="28"/>
        </w:rPr>
        <w:t xml:space="preserve"> đoạn thứ 3 vào </w:t>
      </w:r>
      <w:r w:rsidRPr="00F93A36">
        <w:rPr>
          <w:rFonts w:ascii="Times New Roman" w:hAnsi="Times New Roman"/>
          <w:sz w:val="28"/>
          <w:szCs w:val="28"/>
          <w:lang w:val="vi-VN"/>
        </w:rPr>
        <w:t>điểm c khoản 3 Điều 5</w:t>
      </w:r>
      <w:r w:rsidRPr="00F93A36">
        <w:rPr>
          <w:rFonts w:ascii="Times New Roman" w:hAnsi="Times New Roman"/>
          <w:sz w:val="28"/>
          <w:szCs w:val="28"/>
          <w:lang w:val="en-GB"/>
        </w:rPr>
        <w:t xml:space="preserve"> như sau</w:t>
      </w:r>
      <w:r w:rsidRPr="00F93A36">
        <w:rPr>
          <w:rFonts w:ascii="Times New Roman" w:hAnsi="Times New Roman"/>
          <w:sz w:val="28"/>
          <w:szCs w:val="28"/>
        </w:rPr>
        <w:t>:</w:t>
      </w:r>
    </w:p>
    <w:p w:rsidR="00877B09" w:rsidRPr="00701F58" w:rsidRDefault="00877B09" w:rsidP="00B32BEC">
      <w:pPr>
        <w:tabs>
          <w:tab w:val="left" w:pos="8364"/>
        </w:tabs>
        <w:spacing w:before="120" w:after="120"/>
        <w:ind w:firstLine="720"/>
        <w:jc w:val="both"/>
        <w:rPr>
          <w:rFonts w:ascii="Times New Roman" w:hAnsi="Times New Roman"/>
          <w:sz w:val="28"/>
          <w:szCs w:val="28"/>
          <w:lang w:val="vi-VN"/>
        </w:rPr>
      </w:pPr>
      <w:r w:rsidRPr="00701F58">
        <w:rPr>
          <w:rFonts w:ascii="Times New Roman" w:hAnsi="Times New Roman"/>
          <w:sz w:val="28"/>
          <w:szCs w:val="28"/>
        </w:rPr>
        <w:t>“Phân bổ khoán kinh phí cho hợp đồng</w:t>
      </w:r>
      <w:r w:rsidRPr="00701F58">
        <w:rPr>
          <w:rFonts w:ascii="Times New Roman" w:hAnsi="Times New Roman"/>
          <w:sz w:val="28"/>
          <w:szCs w:val="28"/>
          <w:lang w:val="vi-VN"/>
        </w:rPr>
        <w:t xml:space="preserve"> lao động theo Nghị định số 111/2022/NĐ-CP </w:t>
      </w:r>
      <w:r w:rsidRPr="00701F58">
        <w:rPr>
          <w:rFonts w:ascii="Times New Roman" w:hAnsi="Times New Roman"/>
          <w:sz w:val="28"/>
          <w:szCs w:val="28"/>
        </w:rPr>
        <w:t>như sau: đảm bảo</w:t>
      </w:r>
      <w:r w:rsidRPr="00701F58">
        <w:rPr>
          <w:rFonts w:ascii="Times New Roman" w:hAnsi="Times New Roman"/>
          <w:sz w:val="28"/>
          <w:szCs w:val="28"/>
          <w:lang w:val="vi-VN"/>
        </w:rPr>
        <w:t xml:space="preserve"> </w:t>
      </w:r>
      <w:r w:rsidRPr="00701F58">
        <w:rPr>
          <w:rFonts w:ascii="Times New Roman" w:hAnsi="Times New Roman"/>
          <w:sz w:val="28"/>
          <w:szCs w:val="28"/>
        </w:rPr>
        <w:t xml:space="preserve">tiền lương thực tế cho </w:t>
      </w:r>
      <w:r w:rsidR="00E95E25">
        <w:rPr>
          <w:rFonts w:ascii="Times New Roman" w:hAnsi="Times New Roman"/>
          <w:sz w:val="28"/>
          <w:szCs w:val="28"/>
        </w:rPr>
        <w:t>hợp đồng lao động</w:t>
      </w:r>
      <w:r w:rsidRPr="00701F58">
        <w:rPr>
          <w:rFonts w:ascii="Times New Roman" w:hAnsi="Times New Roman"/>
          <w:sz w:val="28"/>
          <w:szCs w:val="28"/>
          <w:lang w:val="vi-VN"/>
        </w:rPr>
        <w:t xml:space="preserve"> </w:t>
      </w:r>
      <w:r w:rsidRPr="00701F58">
        <w:rPr>
          <w:rFonts w:ascii="Times New Roman" w:hAnsi="Times New Roman"/>
          <w:sz w:val="28"/>
          <w:szCs w:val="28"/>
        </w:rPr>
        <w:t>theo số người thực tế có mặt;</w:t>
      </w:r>
      <w:r w:rsidRPr="00701F58">
        <w:rPr>
          <w:rFonts w:ascii="Times New Roman" w:hAnsi="Times New Roman"/>
          <w:b/>
          <w:bCs/>
          <w:sz w:val="28"/>
          <w:szCs w:val="28"/>
        </w:rPr>
        <w:t xml:space="preserve"> </w:t>
      </w:r>
      <w:r w:rsidR="00E95E25">
        <w:rPr>
          <w:rFonts w:ascii="Times New Roman" w:hAnsi="Times New Roman"/>
          <w:sz w:val="28"/>
          <w:szCs w:val="28"/>
        </w:rPr>
        <w:t>hoạt động thường xuyên</w:t>
      </w:r>
      <w:r w:rsidRPr="00701F58">
        <w:rPr>
          <w:rFonts w:ascii="Times New Roman" w:hAnsi="Times New Roman"/>
          <w:b/>
          <w:bCs/>
          <w:sz w:val="28"/>
          <w:szCs w:val="28"/>
        </w:rPr>
        <w:t xml:space="preserve"> </w:t>
      </w:r>
      <w:r w:rsidRPr="00701F58">
        <w:rPr>
          <w:rFonts w:ascii="Times New Roman" w:hAnsi="Times New Roman"/>
          <w:sz w:val="28"/>
          <w:szCs w:val="28"/>
          <w:lang w:val="vi-VN"/>
        </w:rPr>
        <w:t xml:space="preserve">bằng 70% định mức phân bổ khoán chi </w:t>
      </w:r>
      <w:r w:rsidR="00E95E25">
        <w:rPr>
          <w:rFonts w:ascii="Times New Roman" w:hAnsi="Times New Roman"/>
          <w:sz w:val="28"/>
          <w:szCs w:val="28"/>
        </w:rPr>
        <w:t>hoạt động thường xuyên</w:t>
      </w:r>
      <w:r w:rsidRPr="00701F58">
        <w:rPr>
          <w:rFonts w:ascii="Times New Roman" w:hAnsi="Times New Roman"/>
          <w:sz w:val="28"/>
          <w:szCs w:val="28"/>
          <w:lang w:val="vi-VN"/>
        </w:rPr>
        <w:t xml:space="preserve"> của biên chế thấp nhất </w:t>
      </w:r>
      <w:r w:rsidRPr="00701F58">
        <w:rPr>
          <w:rFonts w:ascii="Times New Roman" w:hAnsi="Times New Roman"/>
          <w:sz w:val="28"/>
          <w:szCs w:val="28"/>
        </w:rPr>
        <w:t>của cơ quan quản lý nhà nước cấp tỉnh</w:t>
      </w:r>
      <w:r w:rsidRPr="00701F58">
        <w:rPr>
          <w:rFonts w:ascii="Times New Roman" w:hAnsi="Times New Roman"/>
          <w:sz w:val="28"/>
          <w:szCs w:val="28"/>
          <w:lang w:val="vi-VN"/>
        </w:rPr>
        <w:t>/01 hợp đồng lao động</w:t>
      </w:r>
      <w:r w:rsidRPr="00701F58">
        <w:rPr>
          <w:rFonts w:ascii="Times New Roman" w:hAnsi="Times New Roman"/>
          <w:sz w:val="28"/>
          <w:szCs w:val="28"/>
        </w:rPr>
        <w:t xml:space="preserve"> theo số thực tế có mặt tương ứng</w:t>
      </w:r>
      <w:r w:rsidRPr="00701F58">
        <w:rPr>
          <w:rFonts w:ascii="Times New Roman" w:hAnsi="Times New Roman"/>
          <w:sz w:val="28"/>
          <w:szCs w:val="28"/>
          <w:lang w:val="vi-VN"/>
        </w:rPr>
        <w:t xml:space="preserve">. </w:t>
      </w:r>
      <w:r w:rsidRPr="00701F58">
        <w:rPr>
          <w:rFonts w:ascii="Times New Roman" w:hAnsi="Times New Roman"/>
          <w:sz w:val="28"/>
          <w:szCs w:val="28"/>
        </w:rPr>
        <w:t xml:space="preserve">Số lượng </w:t>
      </w:r>
      <w:r w:rsidRPr="00701F58">
        <w:rPr>
          <w:rFonts w:ascii="Times New Roman" w:hAnsi="Times New Roman"/>
          <w:sz w:val="28"/>
          <w:szCs w:val="28"/>
          <w:lang w:val="vi-VN"/>
        </w:rPr>
        <w:t>hợp đồng lao động</w:t>
      </w:r>
      <w:r w:rsidRPr="00701F58">
        <w:rPr>
          <w:rFonts w:ascii="Times New Roman" w:hAnsi="Times New Roman"/>
          <w:sz w:val="28"/>
          <w:szCs w:val="28"/>
        </w:rPr>
        <w:t xml:space="preserve"> trong phạm vi</w:t>
      </w:r>
      <w:r w:rsidRPr="00701F58">
        <w:rPr>
          <w:rFonts w:ascii="Times New Roman" w:hAnsi="Times New Roman"/>
          <w:sz w:val="28"/>
          <w:szCs w:val="28"/>
          <w:lang w:val="vi-VN"/>
        </w:rPr>
        <w:t xml:space="preserve"> được cấp có thẩm quyền giao hoặc theo vị trí việc làm được cấp thẩm quyền phê duyệt</w:t>
      </w:r>
      <w:r w:rsidRPr="00701F58">
        <w:rPr>
          <w:rFonts w:ascii="Times New Roman" w:hAnsi="Times New Roman"/>
          <w:sz w:val="28"/>
          <w:szCs w:val="28"/>
        </w:rPr>
        <w:t xml:space="preserve">. Trường hợp trong năm dự toán có tuyển dụng thêm hợp đồng trong phạm vi </w:t>
      </w:r>
      <w:r w:rsidRPr="00701F58">
        <w:rPr>
          <w:rFonts w:ascii="Times New Roman" w:hAnsi="Times New Roman"/>
          <w:sz w:val="28"/>
          <w:szCs w:val="28"/>
          <w:lang w:val="vi-VN"/>
        </w:rPr>
        <w:t>được cấp có thẩm quyền giao hoặc theo vị trí việc làm được cấp thẩm quyền phê duyệt</w:t>
      </w:r>
      <w:r w:rsidRPr="00701F58">
        <w:rPr>
          <w:rFonts w:ascii="Times New Roman" w:hAnsi="Times New Roman"/>
          <w:sz w:val="28"/>
          <w:szCs w:val="28"/>
        </w:rPr>
        <w:t xml:space="preserve">, thì được bổ sung kinh phí để đảm bảo lương và </w:t>
      </w:r>
      <w:r w:rsidR="00E95E25">
        <w:rPr>
          <w:rFonts w:ascii="Times New Roman" w:hAnsi="Times New Roman"/>
          <w:sz w:val="28"/>
          <w:szCs w:val="28"/>
        </w:rPr>
        <w:t>hoạt động thường xuyên</w:t>
      </w:r>
      <w:r w:rsidRPr="00701F58">
        <w:rPr>
          <w:rFonts w:ascii="Times New Roman" w:hAnsi="Times New Roman"/>
          <w:sz w:val="28"/>
          <w:szCs w:val="28"/>
        </w:rPr>
        <w:t xml:space="preserve"> theo quy định.</w:t>
      </w:r>
      <w:proofErr w:type="gramStart"/>
      <w:r w:rsidRPr="00701F58">
        <w:rPr>
          <w:rFonts w:ascii="Times New Roman" w:hAnsi="Times New Roman"/>
          <w:sz w:val="28"/>
          <w:szCs w:val="28"/>
        </w:rPr>
        <w:t>”.</w:t>
      </w:r>
      <w:proofErr w:type="gramEnd"/>
    </w:p>
    <w:p w:rsidR="00877B09" w:rsidRPr="00F93A36" w:rsidRDefault="00877B09" w:rsidP="00B32BEC">
      <w:pPr>
        <w:tabs>
          <w:tab w:val="left" w:pos="8364"/>
        </w:tabs>
        <w:spacing w:before="120" w:after="120"/>
        <w:ind w:firstLine="720"/>
        <w:jc w:val="both"/>
        <w:rPr>
          <w:rFonts w:ascii="Times New Roman" w:hAnsi="Times New Roman"/>
          <w:sz w:val="28"/>
          <w:szCs w:val="28"/>
          <w:lang w:val="vi-VN"/>
        </w:rPr>
      </w:pPr>
      <w:r w:rsidRPr="00F93A36">
        <w:rPr>
          <w:rFonts w:ascii="Times New Roman" w:hAnsi="Times New Roman"/>
          <w:sz w:val="28"/>
          <w:szCs w:val="28"/>
        </w:rPr>
        <w:t>g)</w:t>
      </w:r>
      <w:r w:rsidRPr="00F93A36">
        <w:rPr>
          <w:rFonts w:ascii="Times New Roman" w:hAnsi="Times New Roman"/>
          <w:sz w:val="28"/>
          <w:szCs w:val="28"/>
          <w:lang w:val="vi-VN"/>
        </w:rPr>
        <w:t xml:space="preserve"> Bổ sung điểm đ vào khoản 3 Điều 5</w:t>
      </w:r>
      <w:r w:rsidRPr="00F93A36">
        <w:rPr>
          <w:rFonts w:ascii="Times New Roman" w:hAnsi="Times New Roman"/>
          <w:sz w:val="28"/>
          <w:szCs w:val="28"/>
          <w:lang w:val="en-GB"/>
        </w:rPr>
        <w:t xml:space="preserve"> như sau</w:t>
      </w:r>
      <w:r w:rsidRPr="00F93A36">
        <w:rPr>
          <w:rFonts w:ascii="Times New Roman" w:hAnsi="Times New Roman"/>
          <w:sz w:val="28"/>
          <w:szCs w:val="28"/>
          <w:lang w:val="vi-VN"/>
        </w:rPr>
        <w:t xml:space="preserve">: </w:t>
      </w:r>
    </w:p>
    <w:p w:rsidR="00877B09" w:rsidRPr="00701F58" w:rsidRDefault="00877B09" w:rsidP="00B32BEC">
      <w:pPr>
        <w:tabs>
          <w:tab w:val="left" w:pos="8364"/>
        </w:tabs>
        <w:spacing w:before="120" w:after="120"/>
        <w:ind w:firstLine="720"/>
        <w:jc w:val="both"/>
        <w:rPr>
          <w:rFonts w:ascii="Times New Roman" w:hAnsi="Times New Roman"/>
          <w:sz w:val="28"/>
          <w:szCs w:val="28"/>
        </w:rPr>
      </w:pPr>
      <w:r w:rsidRPr="00701F58">
        <w:rPr>
          <w:rFonts w:ascii="Times New Roman" w:hAnsi="Times New Roman"/>
          <w:sz w:val="28"/>
          <w:szCs w:val="28"/>
          <w:lang w:val="vi-VN"/>
        </w:rPr>
        <w:t>“</w:t>
      </w:r>
      <w:r w:rsidRPr="00701F58">
        <w:rPr>
          <w:rFonts w:ascii="Times New Roman" w:hAnsi="Times New Roman"/>
          <w:sz w:val="28"/>
          <w:szCs w:val="28"/>
        </w:rPr>
        <w:t xml:space="preserve">đ) </w:t>
      </w:r>
      <w:r w:rsidRPr="00701F58">
        <w:rPr>
          <w:rFonts w:ascii="Times New Roman" w:hAnsi="Times New Roman"/>
          <w:sz w:val="28"/>
          <w:szCs w:val="28"/>
          <w:lang w:val="vi-VN"/>
        </w:rPr>
        <w:t xml:space="preserve">Ngoài định mức phân bổ trên: cơ quan đảng có quỹ lương chiếm tỷ lệ lớn hơn 75%, được bù bổ sung kinh phí để đảm bảo quỹ lương chiếm tỷ lệ 75% và chi </w:t>
      </w:r>
      <w:r w:rsidR="00E95E25">
        <w:rPr>
          <w:rFonts w:ascii="Times New Roman" w:hAnsi="Times New Roman"/>
          <w:sz w:val="28"/>
          <w:szCs w:val="28"/>
        </w:rPr>
        <w:t>hoạt động thường xuyên</w:t>
      </w:r>
      <w:r w:rsidRPr="00701F58">
        <w:rPr>
          <w:rFonts w:ascii="Times New Roman" w:hAnsi="Times New Roman"/>
          <w:sz w:val="28"/>
          <w:szCs w:val="28"/>
          <w:lang w:val="vi-VN"/>
        </w:rPr>
        <w:t xml:space="preserve"> chiếm tỷ lệ 25% (quỹ lương dùng để tính tỷ lệ chỉ tính trên các khoản có đóng B</w:t>
      </w:r>
      <w:r w:rsidR="00E95E25">
        <w:rPr>
          <w:rFonts w:ascii="Times New Roman" w:hAnsi="Times New Roman"/>
          <w:sz w:val="28"/>
          <w:szCs w:val="28"/>
        </w:rPr>
        <w:t>ảo hiểm xã hội</w:t>
      </w:r>
      <w:r w:rsidRPr="00701F58">
        <w:rPr>
          <w:rFonts w:ascii="Times New Roman" w:hAnsi="Times New Roman"/>
          <w:sz w:val="28"/>
          <w:szCs w:val="28"/>
          <w:lang w:val="vi-VN"/>
        </w:rPr>
        <w:t>, B</w:t>
      </w:r>
      <w:r w:rsidR="00E95E25">
        <w:rPr>
          <w:rFonts w:ascii="Times New Roman" w:hAnsi="Times New Roman"/>
          <w:sz w:val="28"/>
          <w:szCs w:val="28"/>
        </w:rPr>
        <w:t>ảo hiểm y tế</w:t>
      </w:r>
      <w:r w:rsidRPr="00701F58">
        <w:rPr>
          <w:rFonts w:ascii="Times New Roman" w:hAnsi="Times New Roman"/>
          <w:sz w:val="28"/>
          <w:szCs w:val="28"/>
          <w:lang w:val="vi-VN"/>
        </w:rPr>
        <w:t>, kinh phí công đoàn bắt buộc do Nhà nước quy định</w:t>
      </w:r>
      <w:r w:rsidRPr="00701F58">
        <w:rPr>
          <w:rFonts w:ascii="Times New Roman" w:hAnsi="Times New Roman"/>
          <w:sz w:val="28"/>
          <w:szCs w:val="28"/>
        </w:rPr>
        <w:t>)</w:t>
      </w:r>
      <w:r w:rsidRPr="00701F58">
        <w:rPr>
          <w:rFonts w:ascii="Times New Roman" w:hAnsi="Times New Roman"/>
          <w:sz w:val="28"/>
          <w:szCs w:val="28"/>
          <w:lang w:val="vi-VN"/>
        </w:rPr>
        <w:t>.</w:t>
      </w:r>
      <w:r w:rsidRPr="00701F58">
        <w:rPr>
          <w:rFonts w:ascii="Times New Roman" w:hAnsi="Times New Roman"/>
          <w:sz w:val="28"/>
          <w:szCs w:val="28"/>
        </w:rPr>
        <w:t>”.</w:t>
      </w:r>
    </w:p>
    <w:p w:rsidR="00877B09" w:rsidRPr="00F93A36" w:rsidRDefault="00877B09" w:rsidP="00B32BEC">
      <w:pPr>
        <w:spacing w:before="120" w:after="120"/>
        <w:ind w:firstLine="720"/>
        <w:jc w:val="both"/>
        <w:rPr>
          <w:rFonts w:ascii="Times New Roman" w:hAnsi="Times New Roman"/>
          <w:sz w:val="28"/>
          <w:szCs w:val="28"/>
        </w:rPr>
      </w:pPr>
      <w:r w:rsidRPr="00F93A36">
        <w:rPr>
          <w:rFonts w:ascii="Times New Roman" w:hAnsi="Times New Roman"/>
          <w:sz w:val="28"/>
          <w:szCs w:val="28"/>
        </w:rPr>
        <w:t>h) Sửa đổi, bổ sung điểm c khoản 4 Điều 5 như sau:</w:t>
      </w:r>
    </w:p>
    <w:p w:rsidR="00877B09" w:rsidRPr="00701F58" w:rsidRDefault="00877B09" w:rsidP="00B32BEC">
      <w:pPr>
        <w:spacing w:before="120" w:after="120"/>
        <w:ind w:firstLine="720"/>
        <w:jc w:val="both"/>
        <w:rPr>
          <w:rFonts w:ascii="Times New Roman" w:hAnsi="Times New Roman"/>
          <w:sz w:val="28"/>
          <w:szCs w:val="28"/>
        </w:rPr>
      </w:pPr>
      <w:r w:rsidRPr="00701F58">
        <w:rPr>
          <w:rFonts w:ascii="Times New Roman" w:hAnsi="Times New Roman"/>
          <w:sz w:val="28"/>
          <w:szCs w:val="28"/>
        </w:rPr>
        <w:t xml:space="preserve">“c) Hợp đồng lao động theo Nghị định số 111/2022/NĐ-CP của lĩnh vực giáo dục và đào tạo (được cấp có thẩm quyền giao hoặc theo vị trí việc làm được cấp thẩm quyền phê duyệt), định mức được tính như đối với lĩnh vực chi quản lý nhà nước, đảng, đoàn thể. Đối với các cơ sở đào tạo có thu giá học phí khi giao dự toán có tính toán giảm trừ nguồn </w:t>
      </w:r>
      <w:r w:rsidR="00E95E25">
        <w:rPr>
          <w:rFonts w:ascii="Times New Roman" w:hAnsi="Times New Roman"/>
          <w:sz w:val="28"/>
          <w:szCs w:val="28"/>
        </w:rPr>
        <w:t>ngân sách nhà nước</w:t>
      </w:r>
      <w:r w:rsidRPr="00701F58">
        <w:rPr>
          <w:rFonts w:ascii="Times New Roman" w:hAnsi="Times New Roman"/>
          <w:sz w:val="28"/>
          <w:szCs w:val="28"/>
        </w:rPr>
        <w:t xml:space="preserve"> theo quy mô về nguồn thu.</w:t>
      </w:r>
      <w:proofErr w:type="gramStart"/>
      <w:r w:rsidRPr="00701F58">
        <w:rPr>
          <w:rFonts w:ascii="Times New Roman" w:hAnsi="Times New Roman"/>
          <w:sz w:val="28"/>
          <w:szCs w:val="28"/>
        </w:rPr>
        <w:t>”.</w:t>
      </w:r>
      <w:proofErr w:type="gramEnd"/>
    </w:p>
    <w:p w:rsidR="00877B09" w:rsidRPr="00F93A36" w:rsidRDefault="00877B09" w:rsidP="00B32BEC">
      <w:pPr>
        <w:spacing w:before="120" w:after="120"/>
        <w:ind w:firstLine="720"/>
        <w:jc w:val="both"/>
        <w:rPr>
          <w:rFonts w:ascii="Times New Roman" w:hAnsi="Times New Roman"/>
          <w:sz w:val="28"/>
          <w:szCs w:val="28"/>
        </w:rPr>
      </w:pPr>
      <w:r w:rsidRPr="00F93A36">
        <w:rPr>
          <w:rFonts w:ascii="Times New Roman" w:hAnsi="Times New Roman"/>
          <w:sz w:val="28"/>
          <w:szCs w:val="28"/>
        </w:rPr>
        <w:t>i) Sửa đổi, bổ sung điểm c khoản 5 Điều 5 như sau:</w:t>
      </w:r>
    </w:p>
    <w:p w:rsidR="00877B09" w:rsidRPr="00701F58" w:rsidRDefault="00877B09" w:rsidP="00B32BEC">
      <w:pPr>
        <w:spacing w:before="120" w:after="120"/>
        <w:ind w:firstLine="720"/>
        <w:jc w:val="both"/>
        <w:rPr>
          <w:rFonts w:ascii="Times New Roman" w:hAnsi="Times New Roman"/>
          <w:sz w:val="28"/>
          <w:szCs w:val="28"/>
        </w:rPr>
      </w:pPr>
      <w:r w:rsidRPr="00701F58">
        <w:rPr>
          <w:rFonts w:ascii="Times New Roman" w:hAnsi="Times New Roman"/>
          <w:sz w:val="28"/>
          <w:szCs w:val="28"/>
        </w:rPr>
        <w:t xml:space="preserve">“c) Hợp đồng lao động theo Nghị định số 111/2022/NĐ-CP của lĩnh vực y tế (được cấp có thẩm quyền giao hoặc theo vị trí việc làm được cấp thẩm quyền phê duyệt), định mức được tính như đối với lĩnh vực chi quản lý nhà nước, đảng, đoàn thể. Đối với các đơn vị có thu dịch vụ khám chữa bệnh khi giao dự toán có tính toán giảm trừ nguồn </w:t>
      </w:r>
      <w:r w:rsidR="00E95E25">
        <w:rPr>
          <w:rFonts w:ascii="Times New Roman" w:hAnsi="Times New Roman"/>
          <w:sz w:val="28"/>
          <w:szCs w:val="28"/>
        </w:rPr>
        <w:t>ngân sách nhà nước</w:t>
      </w:r>
      <w:r w:rsidRPr="00701F58">
        <w:rPr>
          <w:rFonts w:ascii="Times New Roman" w:hAnsi="Times New Roman"/>
          <w:sz w:val="28"/>
          <w:szCs w:val="28"/>
        </w:rPr>
        <w:t xml:space="preserve"> theo quy mô về nguồn thu.</w:t>
      </w:r>
      <w:proofErr w:type="gramStart"/>
      <w:r w:rsidRPr="00701F58">
        <w:rPr>
          <w:rFonts w:ascii="Times New Roman" w:hAnsi="Times New Roman"/>
          <w:sz w:val="28"/>
          <w:szCs w:val="28"/>
        </w:rPr>
        <w:t>”.</w:t>
      </w:r>
      <w:proofErr w:type="gramEnd"/>
    </w:p>
    <w:p w:rsidR="00877B09" w:rsidRPr="00F93A36" w:rsidRDefault="00877B09" w:rsidP="00B32BEC">
      <w:pPr>
        <w:spacing w:before="120" w:after="120"/>
        <w:ind w:firstLine="720"/>
        <w:jc w:val="both"/>
        <w:rPr>
          <w:rFonts w:ascii="Times New Roman" w:hAnsi="Times New Roman"/>
          <w:sz w:val="28"/>
          <w:szCs w:val="28"/>
        </w:rPr>
      </w:pPr>
      <w:r w:rsidRPr="00F93A36">
        <w:rPr>
          <w:rFonts w:ascii="Times New Roman" w:hAnsi="Times New Roman"/>
          <w:sz w:val="28"/>
          <w:szCs w:val="28"/>
        </w:rPr>
        <w:t>k) Sửa đổi, bổ sung đoạn thứ 2 khoản 6 Điều 5 như sau:</w:t>
      </w:r>
    </w:p>
    <w:p w:rsidR="00877B09" w:rsidRPr="00701F58" w:rsidRDefault="00877B09" w:rsidP="00B32BEC">
      <w:pPr>
        <w:spacing w:before="120" w:after="120"/>
        <w:ind w:firstLine="720"/>
        <w:jc w:val="both"/>
        <w:rPr>
          <w:rFonts w:ascii="Times New Roman" w:hAnsi="Times New Roman"/>
          <w:sz w:val="28"/>
          <w:szCs w:val="28"/>
        </w:rPr>
      </w:pPr>
      <w:r w:rsidRPr="00701F58">
        <w:rPr>
          <w:rFonts w:ascii="Times New Roman" w:hAnsi="Times New Roman"/>
          <w:sz w:val="28"/>
          <w:szCs w:val="28"/>
        </w:rPr>
        <w:lastRenderedPageBreak/>
        <w:t>“Các đơn vị sự nghiệp công lập: thực hiện theo cơ chế tự chủ tại Nghị định số 60/2021/NĐ-CP</w:t>
      </w:r>
      <w:r w:rsidR="00E95E25">
        <w:rPr>
          <w:rFonts w:ascii="Times New Roman" w:hAnsi="Times New Roman"/>
          <w:sz w:val="28"/>
          <w:szCs w:val="28"/>
        </w:rPr>
        <w:t xml:space="preserve"> ngày 21 tháng 6 năm 2021 của Chính phủ quy định cơ chế tự chủ tài chính của đơn vị sự nghiệp công lập (sau đây viết tắt là </w:t>
      </w:r>
      <w:r w:rsidR="00E95E25" w:rsidRPr="00701F58">
        <w:rPr>
          <w:rFonts w:ascii="Times New Roman" w:hAnsi="Times New Roman"/>
          <w:sz w:val="28"/>
          <w:szCs w:val="28"/>
        </w:rPr>
        <w:t>Nghị định số 60/2021/NĐ-CP</w:t>
      </w:r>
      <w:r w:rsidR="00E95E25">
        <w:rPr>
          <w:rFonts w:ascii="Times New Roman" w:hAnsi="Times New Roman"/>
          <w:sz w:val="28"/>
          <w:szCs w:val="28"/>
        </w:rPr>
        <w:t>)</w:t>
      </w:r>
      <w:r w:rsidRPr="00701F58">
        <w:rPr>
          <w:rFonts w:ascii="Times New Roman" w:hAnsi="Times New Roman"/>
          <w:sz w:val="28"/>
          <w:szCs w:val="28"/>
        </w:rPr>
        <w:t xml:space="preserve">. Định mức phân bổ chi thường xuyên (Quỹ lương đảm bảo 75%, </w:t>
      </w:r>
      <w:r w:rsidR="00E95E25">
        <w:rPr>
          <w:rFonts w:ascii="Times New Roman" w:hAnsi="Times New Roman"/>
          <w:sz w:val="28"/>
          <w:szCs w:val="28"/>
        </w:rPr>
        <w:t>hoạt động thường xuyên</w:t>
      </w:r>
      <w:r w:rsidRPr="00701F58">
        <w:rPr>
          <w:rFonts w:ascii="Times New Roman" w:hAnsi="Times New Roman"/>
          <w:sz w:val="28"/>
          <w:szCs w:val="28"/>
        </w:rPr>
        <w:t xml:space="preserve"> chiếm tỷ lệ 25%, hợp đồng lao động) vận dụng nguyên tắc phân bổ như đối với lĩnh vực chi quản lý nhà nước, đảng đoàn thể. Khi giao dự toán có tính toán giảm trừ nguồn </w:t>
      </w:r>
      <w:r w:rsidR="00E95E25">
        <w:rPr>
          <w:rFonts w:ascii="Times New Roman" w:hAnsi="Times New Roman"/>
          <w:sz w:val="28"/>
          <w:szCs w:val="28"/>
        </w:rPr>
        <w:t>ngân sách nhà nước</w:t>
      </w:r>
      <w:r w:rsidRPr="00701F58">
        <w:rPr>
          <w:rFonts w:ascii="Times New Roman" w:hAnsi="Times New Roman"/>
          <w:sz w:val="28"/>
          <w:szCs w:val="28"/>
        </w:rPr>
        <w:t xml:space="preserve"> đối với loại hình đơn vị sự nghiệp công có thu.</w:t>
      </w:r>
      <w:proofErr w:type="gramStart"/>
      <w:r w:rsidRPr="00701F58">
        <w:rPr>
          <w:rFonts w:ascii="Times New Roman" w:hAnsi="Times New Roman"/>
          <w:sz w:val="28"/>
          <w:szCs w:val="28"/>
        </w:rPr>
        <w:t>”.</w:t>
      </w:r>
      <w:proofErr w:type="gramEnd"/>
    </w:p>
    <w:p w:rsidR="00877B09" w:rsidRPr="00F93A36" w:rsidRDefault="00877B09" w:rsidP="00B32BEC">
      <w:pPr>
        <w:spacing w:before="120" w:after="120"/>
        <w:ind w:firstLine="720"/>
        <w:jc w:val="both"/>
        <w:rPr>
          <w:rFonts w:ascii="Times New Roman" w:hAnsi="Times New Roman"/>
          <w:sz w:val="28"/>
          <w:szCs w:val="28"/>
        </w:rPr>
      </w:pPr>
      <w:r w:rsidRPr="00F93A36">
        <w:rPr>
          <w:rFonts w:ascii="Times New Roman" w:hAnsi="Times New Roman"/>
          <w:sz w:val="28"/>
          <w:szCs w:val="28"/>
        </w:rPr>
        <w:t>l) Sửa đổi, bổ sung đoạn thứ 1 khoản 7 Điều 5 như sau:</w:t>
      </w:r>
    </w:p>
    <w:p w:rsidR="00877B09" w:rsidRPr="00701F58" w:rsidRDefault="00877B09" w:rsidP="00B32BEC">
      <w:pPr>
        <w:spacing w:before="120" w:after="120"/>
        <w:ind w:firstLine="720"/>
        <w:jc w:val="both"/>
        <w:rPr>
          <w:rFonts w:ascii="Times New Roman" w:hAnsi="Times New Roman"/>
          <w:sz w:val="28"/>
          <w:szCs w:val="28"/>
        </w:rPr>
      </w:pPr>
      <w:r w:rsidRPr="00701F58">
        <w:rPr>
          <w:rFonts w:ascii="Times New Roman" w:hAnsi="Times New Roman"/>
          <w:sz w:val="28"/>
          <w:szCs w:val="28"/>
        </w:rPr>
        <w:t xml:space="preserve">“Các đơn vị sự nghiệp công lập: thực hiện theo cơ chế tự chủ tại Nghị định số 60/2021/NĐ-CP. Định mức phân bổ chi thường xuyên (Quỹ lương đảm bảo 75%, </w:t>
      </w:r>
      <w:r w:rsidR="00E95E25">
        <w:rPr>
          <w:rFonts w:ascii="Times New Roman" w:hAnsi="Times New Roman"/>
          <w:sz w:val="28"/>
          <w:szCs w:val="28"/>
        </w:rPr>
        <w:t>hoạt động thường xuyên</w:t>
      </w:r>
      <w:r w:rsidRPr="00701F58">
        <w:rPr>
          <w:rFonts w:ascii="Times New Roman" w:hAnsi="Times New Roman"/>
          <w:sz w:val="28"/>
          <w:szCs w:val="28"/>
        </w:rPr>
        <w:t xml:space="preserve"> chiếm tỷ lệ 25%, hợp đồng lao động) vận dụng nguyên tắc phân bổ như đối với lĩnh vực chi quản lý nhà nước, đảng đoàn thể. Khi giao dự toán có tính toán giảm trừ nguồn </w:t>
      </w:r>
      <w:r w:rsidR="00E95E25">
        <w:rPr>
          <w:rFonts w:ascii="Times New Roman" w:hAnsi="Times New Roman"/>
          <w:sz w:val="28"/>
          <w:szCs w:val="28"/>
        </w:rPr>
        <w:t>ngân sách nhà nước</w:t>
      </w:r>
      <w:r w:rsidRPr="00701F58">
        <w:rPr>
          <w:rFonts w:ascii="Times New Roman" w:hAnsi="Times New Roman"/>
          <w:sz w:val="28"/>
          <w:szCs w:val="28"/>
        </w:rPr>
        <w:t xml:space="preserve"> đối với loại hình đơn vị sự nghiệp công có thu.</w:t>
      </w:r>
      <w:proofErr w:type="gramStart"/>
      <w:r w:rsidRPr="00701F58">
        <w:rPr>
          <w:rFonts w:ascii="Times New Roman" w:hAnsi="Times New Roman"/>
          <w:sz w:val="28"/>
          <w:szCs w:val="28"/>
        </w:rPr>
        <w:t>”.</w:t>
      </w:r>
      <w:proofErr w:type="gramEnd"/>
    </w:p>
    <w:p w:rsidR="00877B09" w:rsidRPr="00F93A36" w:rsidRDefault="00877B09" w:rsidP="00B32BEC">
      <w:pPr>
        <w:pStyle w:val="FootnoteText"/>
        <w:spacing w:before="120" w:after="120"/>
        <w:ind w:firstLine="720"/>
        <w:jc w:val="both"/>
        <w:rPr>
          <w:bCs w:val="0"/>
          <w:sz w:val="28"/>
          <w:szCs w:val="28"/>
          <w:lang w:val="en-US"/>
        </w:rPr>
      </w:pPr>
      <w:r w:rsidRPr="00F93A36">
        <w:rPr>
          <w:bCs w:val="0"/>
          <w:sz w:val="28"/>
          <w:szCs w:val="28"/>
          <w:lang w:val="en-US"/>
        </w:rPr>
        <w:t>2. Sửa đổi, bổ sung Điều 6 như sau:</w:t>
      </w:r>
    </w:p>
    <w:p w:rsidR="00877B09" w:rsidRPr="00F93A36" w:rsidRDefault="00877B09" w:rsidP="00B32BEC">
      <w:pPr>
        <w:spacing w:before="120" w:after="120"/>
        <w:ind w:firstLine="720"/>
        <w:jc w:val="both"/>
        <w:rPr>
          <w:rFonts w:ascii="Times New Roman" w:hAnsi="Times New Roman"/>
          <w:sz w:val="28"/>
          <w:szCs w:val="28"/>
        </w:rPr>
      </w:pPr>
      <w:r w:rsidRPr="00F93A36">
        <w:rPr>
          <w:rFonts w:ascii="Times New Roman" w:hAnsi="Times New Roman"/>
          <w:sz w:val="28"/>
          <w:szCs w:val="28"/>
        </w:rPr>
        <w:t>a) Sửa đổi, bổ sung đoạn thứ 4 điểm a khoản 1 Điều 6 như sau:</w:t>
      </w:r>
    </w:p>
    <w:p w:rsidR="00877B09" w:rsidRPr="00F93A36" w:rsidRDefault="00877B09" w:rsidP="00B32BEC">
      <w:pPr>
        <w:spacing w:before="120" w:after="120"/>
        <w:ind w:firstLine="720"/>
        <w:jc w:val="both"/>
        <w:rPr>
          <w:rFonts w:ascii="Times New Roman" w:hAnsi="Times New Roman"/>
          <w:b/>
          <w:sz w:val="28"/>
          <w:szCs w:val="28"/>
          <w:lang w:val="en-GB"/>
        </w:rPr>
      </w:pPr>
      <w:r w:rsidRPr="00F93A36">
        <w:rPr>
          <w:rFonts w:ascii="Times New Roman" w:hAnsi="Times New Roman"/>
          <w:sz w:val="28"/>
          <w:szCs w:val="28"/>
          <w:lang w:val="vi-VN"/>
        </w:rPr>
        <w:t xml:space="preserve">“Phân bổ </w:t>
      </w:r>
      <w:r w:rsidRPr="00F93A36">
        <w:rPr>
          <w:rFonts w:ascii="Times New Roman" w:hAnsi="Times New Roman"/>
          <w:sz w:val="28"/>
          <w:szCs w:val="28"/>
        </w:rPr>
        <w:t xml:space="preserve">tiền lương cho </w:t>
      </w:r>
      <w:r w:rsidRPr="00F93A36">
        <w:rPr>
          <w:rFonts w:ascii="Times New Roman" w:hAnsi="Times New Roman"/>
          <w:sz w:val="28"/>
          <w:szCs w:val="28"/>
          <w:lang w:val="vi-VN"/>
        </w:rPr>
        <w:t xml:space="preserve">hợp đồng lao động theo Nghị định số 111/2022/NĐ-CP </w:t>
      </w:r>
      <w:r w:rsidRPr="00F93A36">
        <w:rPr>
          <w:rFonts w:ascii="Times New Roman" w:hAnsi="Times New Roman"/>
          <w:sz w:val="28"/>
          <w:szCs w:val="28"/>
        </w:rPr>
        <w:t>theo số người thực tế có mặt tại thời điểm xây dựng phân bổ dự toán;</w:t>
      </w:r>
      <w:r w:rsidRPr="00F93A36">
        <w:rPr>
          <w:rFonts w:ascii="Times New Roman" w:hAnsi="Times New Roman"/>
          <w:b/>
          <w:bCs/>
          <w:sz w:val="28"/>
          <w:szCs w:val="28"/>
        </w:rPr>
        <w:t xml:space="preserve"> </w:t>
      </w:r>
      <w:r w:rsidRPr="00F93A36">
        <w:rPr>
          <w:rFonts w:ascii="Times New Roman" w:hAnsi="Times New Roman"/>
          <w:sz w:val="28"/>
          <w:szCs w:val="28"/>
        </w:rPr>
        <w:t>Phân bổ hoạt động thường xuyên</w:t>
      </w:r>
      <w:r w:rsidRPr="00F93A36">
        <w:rPr>
          <w:rFonts w:ascii="Times New Roman" w:hAnsi="Times New Roman"/>
          <w:b/>
          <w:bCs/>
          <w:sz w:val="28"/>
          <w:szCs w:val="28"/>
        </w:rPr>
        <w:t xml:space="preserve"> </w:t>
      </w:r>
      <w:r w:rsidRPr="00F93A36">
        <w:rPr>
          <w:rFonts w:ascii="Times New Roman" w:hAnsi="Times New Roman"/>
          <w:sz w:val="28"/>
          <w:szCs w:val="28"/>
          <w:lang w:val="vi-VN"/>
        </w:rPr>
        <w:t xml:space="preserve">bằng </w:t>
      </w:r>
      <w:r w:rsidRPr="00F93A36">
        <w:rPr>
          <w:rFonts w:ascii="Times New Roman" w:hAnsi="Times New Roman"/>
          <w:sz w:val="28"/>
          <w:szCs w:val="28"/>
        </w:rPr>
        <w:t>70</w:t>
      </w:r>
      <w:r w:rsidRPr="00F93A36">
        <w:rPr>
          <w:rFonts w:ascii="Times New Roman" w:hAnsi="Times New Roman"/>
          <w:sz w:val="28"/>
          <w:szCs w:val="28"/>
          <w:lang w:val="vi-VN"/>
        </w:rPr>
        <w:t xml:space="preserve">% định mức phân bổ khoán chi </w:t>
      </w:r>
      <w:r w:rsidR="007C6592">
        <w:rPr>
          <w:rFonts w:ascii="Times New Roman" w:hAnsi="Times New Roman"/>
          <w:sz w:val="28"/>
          <w:szCs w:val="28"/>
        </w:rPr>
        <w:t>hoạt động thường xuyên</w:t>
      </w:r>
      <w:r w:rsidRPr="00F93A36">
        <w:rPr>
          <w:rFonts w:ascii="Times New Roman" w:hAnsi="Times New Roman"/>
          <w:sz w:val="28"/>
          <w:szCs w:val="28"/>
          <w:lang w:val="vi-VN"/>
        </w:rPr>
        <w:t xml:space="preserve"> của </w:t>
      </w:r>
      <w:r w:rsidRPr="00F93A36">
        <w:rPr>
          <w:rFonts w:ascii="Times New Roman" w:hAnsi="Times New Roman"/>
          <w:sz w:val="28"/>
          <w:szCs w:val="28"/>
        </w:rPr>
        <w:t>cơ quan quản lý nhà nước huyện</w:t>
      </w:r>
      <w:r w:rsidRPr="00F93A36">
        <w:rPr>
          <w:rFonts w:ascii="Times New Roman" w:hAnsi="Times New Roman"/>
          <w:sz w:val="28"/>
          <w:szCs w:val="28"/>
          <w:lang w:val="vi-VN"/>
        </w:rPr>
        <w:t>/01 hợp đồng lao động</w:t>
      </w:r>
      <w:r w:rsidRPr="00F93A36">
        <w:rPr>
          <w:rFonts w:ascii="Times New Roman" w:hAnsi="Times New Roman"/>
          <w:sz w:val="28"/>
          <w:szCs w:val="28"/>
        </w:rPr>
        <w:t xml:space="preserve"> theo số thực tế có mặt tương ứng</w:t>
      </w:r>
      <w:r w:rsidRPr="00F93A36">
        <w:rPr>
          <w:rFonts w:ascii="Times New Roman" w:hAnsi="Times New Roman"/>
          <w:sz w:val="28"/>
          <w:szCs w:val="28"/>
          <w:lang w:val="vi-VN"/>
        </w:rPr>
        <w:t xml:space="preserve">. </w:t>
      </w:r>
      <w:r w:rsidRPr="00F93A36">
        <w:rPr>
          <w:rFonts w:ascii="Times New Roman" w:hAnsi="Times New Roman"/>
          <w:sz w:val="28"/>
          <w:szCs w:val="28"/>
        </w:rPr>
        <w:t xml:space="preserve">Số lượng </w:t>
      </w:r>
      <w:r w:rsidRPr="00F93A36">
        <w:rPr>
          <w:rFonts w:ascii="Times New Roman" w:hAnsi="Times New Roman"/>
          <w:sz w:val="28"/>
          <w:szCs w:val="28"/>
          <w:lang w:val="vi-VN"/>
        </w:rPr>
        <w:t>hợp đồng lao động</w:t>
      </w:r>
      <w:r w:rsidRPr="00F93A36">
        <w:rPr>
          <w:rFonts w:ascii="Times New Roman" w:hAnsi="Times New Roman"/>
          <w:sz w:val="28"/>
          <w:szCs w:val="28"/>
        </w:rPr>
        <w:t xml:space="preserve"> trong phạm vi</w:t>
      </w:r>
      <w:r w:rsidRPr="00F93A36">
        <w:rPr>
          <w:rFonts w:ascii="Times New Roman" w:hAnsi="Times New Roman"/>
          <w:sz w:val="28"/>
          <w:szCs w:val="28"/>
          <w:lang w:val="vi-VN"/>
        </w:rPr>
        <w:t xml:space="preserve"> được cấp có thẩm quyền giao hoặc theo vị trí việc làm được cấp thẩm quyền phê duyệt</w:t>
      </w:r>
      <w:r w:rsidRPr="00F93A36">
        <w:rPr>
          <w:rFonts w:ascii="Times New Roman" w:hAnsi="Times New Roman"/>
          <w:sz w:val="28"/>
          <w:szCs w:val="28"/>
        </w:rPr>
        <w:t xml:space="preserve">. Trường hợp trong năm dự toán có tuyển dụng thêm hợp đồng trong phạm vi </w:t>
      </w:r>
      <w:r w:rsidRPr="00F93A36">
        <w:rPr>
          <w:rFonts w:ascii="Times New Roman" w:hAnsi="Times New Roman"/>
          <w:sz w:val="28"/>
          <w:szCs w:val="28"/>
          <w:lang w:val="vi-VN"/>
        </w:rPr>
        <w:t>được cấp có thẩm quyền giao hoặc theo vị trí việc làm được cấp thẩm quyền phê duyệt</w:t>
      </w:r>
      <w:r w:rsidRPr="00F93A36">
        <w:rPr>
          <w:rFonts w:ascii="Times New Roman" w:hAnsi="Times New Roman"/>
          <w:sz w:val="28"/>
          <w:szCs w:val="28"/>
        </w:rPr>
        <w:t xml:space="preserve">, thì được bổ sung kinh phí để đảm bảo lương và </w:t>
      </w:r>
      <w:r w:rsidR="007C6592">
        <w:rPr>
          <w:rFonts w:ascii="Times New Roman" w:hAnsi="Times New Roman"/>
          <w:sz w:val="28"/>
          <w:szCs w:val="28"/>
        </w:rPr>
        <w:t>hoạt động thường xuyên</w:t>
      </w:r>
      <w:r w:rsidRPr="00F93A36">
        <w:rPr>
          <w:rFonts w:ascii="Times New Roman" w:hAnsi="Times New Roman"/>
          <w:sz w:val="28"/>
          <w:szCs w:val="28"/>
        </w:rPr>
        <w:t xml:space="preserve"> theo quy định;</w:t>
      </w:r>
      <w:proofErr w:type="gramStart"/>
      <w:r w:rsidRPr="00F93A36">
        <w:rPr>
          <w:rFonts w:ascii="Times New Roman" w:hAnsi="Times New Roman"/>
          <w:sz w:val="28"/>
          <w:szCs w:val="28"/>
          <w:lang w:val="vi-VN"/>
        </w:rPr>
        <w:t>”</w:t>
      </w:r>
      <w:r w:rsidRPr="00F93A36">
        <w:rPr>
          <w:rFonts w:ascii="Times New Roman" w:hAnsi="Times New Roman"/>
          <w:sz w:val="28"/>
          <w:szCs w:val="28"/>
          <w:lang w:val="en-GB"/>
        </w:rPr>
        <w:t>.</w:t>
      </w:r>
      <w:proofErr w:type="gramEnd"/>
    </w:p>
    <w:p w:rsidR="00877B09" w:rsidRPr="00F93A36" w:rsidRDefault="00877B09" w:rsidP="00B32BEC">
      <w:pPr>
        <w:spacing w:before="120" w:after="120"/>
        <w:ind w:firstLine="720"/>
        <w:jc w:val="both"/>
        <w:rPr>
          <w:rFonts w:ascii="Times New Roman" w:hAnsi="Times New Roman"/>
          <w:sz w:val="28"/>
          <w:szCs w:val="28"/>
        </w:rPr>
      </w:pPr>
      <w:r w:rsidRPr="00F93A36">
        <w:rPr>
          <w:rFonts w:ascii="Times New Roman" w:hAnsi="Times New Roman"/>
          <w:sz w:val="28"/>
          <w:szCs w:val="28"/>
        </w:rPr>
        <w:t>b) Bổ sung sau đoạn 3 điểm b khoản 1 Điều 6 như sau:</w:t>
      </w:r>
    </w:p>
    <w:p w:rsidR="00877B09" w:rsidRPr="00F93A36" w:rsidRDefault="00877B09" w:rsidP="00B32BEC">
      <w:pPr>
        <w:spacing w:before="120" w:after="120"/>
        <w:ind w:firstLine="720"/>
        <w:jc w:val="both"/>
        <w:rPr>
          <w:rFonts w:ascii="Times New Roman" w:hAnsi="Times New Roman"/>
          <w:sz w:val="28"/>
          <w:szCs w:val="28"/>
          <w:lang w:val="en-GB"/>
        </w:rPr>
      </w:pPr>
      <w:r w:rsidRPr="00701F58">
        <w:rPr>
          <w:rFonts w:ascii="Times New Roman" w:hAnsi="Times New Roman"/>
          <w:sz w:val="28"/>
          <w:szCs w:val="28"/>
          <w:lang w:val="vi-VN"/>
        </w:rPr>
        <w:t xml:space="preserve">“Phân bổ </w:t>
      </w:r>
      <w:r w:rsidRPr="00701F58">
        <w:rPr>
          <w:rFonts w:ascii="Times New Roman" w:hAnsi="Times New Roman"/>
          <w:sz w:val="28"/>
          <w:szCs w:val="28"/>
        </w:rPr>
        <w:t xml:space="preserve">tiền lương cho </w:t>
      </w:r>
      <w:r w:rsidRPr="00701F58">
        <w:rPr>
          <w:rFonts w:ascii="Times New Roman" w:hAnsi="Times New Roman"/>
          <w:sz w:val="28"/>
          <w:szCs w:val="28"/>
          <w:lang w:val="vi-VN"/>
        </w:rPr>
        <w:t xml:space="preserve">hợp đồng lao động theo Nghị định số 111/2022/NĐ-CP </w:t>
      </w:r>
      <w:r w:rsidRPr="00701F58">
        <w:rPr>
          <w:rFonts w:ascii="Times New Roman" w:hAnsi="Times New Roman"/>
          <w:sz w:val="28"/>
          <w:szCs w:val="28"/>
        </w:rPr>
        <w:t>theo số người thực tế có mặt tại thời điểm xây dựng phân bổ dự toán;</w:t>
      </w:r>
      <w:r w:rsidRPr="00701F58">
        <w:rPr>
          <w:rFonts w:ascii="Times New Roman" w:hAnsi="Times New Roman"/>
          <w:b/>
          <w:bCs/>
          <w:sz w:val="28"/>
          <w:szCs w:val="28"/>
        </w:rPr>
        <w:t xml:space="preserve"> </w:t>
      </w:r>
      <w:r w:rsidRPr="00701F58">
        <w:rPr>
          <w:rFonts w:ascii="Times New Roman" w:hAnsi="Times New Roman"/>
          <w:sz w:val="28"/>
          <w:szCs w:val="28"/>
        </w:rPr>
        <w:t>Phân bổ hoạt động thường xuyên</w:t>
      </w:r>
      <w:r w:rsidRPr="00701F58">
        <w:rPr>
          <w:rFonts w:ascii="Times New Roman" w:hAnsi="Times New Roman"/>
          <w:b/>
          <w:bCs/>
          <w:sz w:val="28"/>
          <w:szCs w:val="28"/>
        </w:rPr>
        <w:t xml:space="preserve"> </w:t>
      </w:r>
      <w:r w:rsidRPr="00701F58">
        <w:rPr>
          <w:rFonts w:ascii="Times New Roman" w:hAnsi="Times New Roman"/>
          <w:sz w:val="28"/>
          <w:szCs w:val="28"/>
          <w:lang w:val="vi-VN"/>
        </w:rPr>
        <w:t xml:space="preserve">bằng </w:t>
      </w:r>
      <w:r w:rsidRPr="00701F58">
        <w:rPr>
          <w:rFonts w:ascii="Times New Roman" w:hAnsi="Times New Roman"/>
          <w:sz w:val="28"/>
          <w:szCs w:val="28"/>
        </w:rPr>
        <w:t>70</w:t>
      </w:r>
      <w:r w:rsidRPr="00701F58">
        <w:rPr>
          <w:rFonts w:ascii="Times New Roman" w:hAnsi="Times New Roman"/>
          <w:sz w:val="28"/>
          <w:szCs w:val="28"/>
          <w:lang w:val="vi-VN"/>
        </w:rPr>
        <w:t xml:space="preserve">% định mức phân bổ khoán chi </w:t>
      </w:r>
      <w:r w:rsidR="007C6592">
        <w:rPr>
          <w:rFonts w:ascii="Times New Roman" w:hAnsi="Times New Roman"/>
          <w:sz w:val="28"/>
          <w:szCs w:val="28"/>
        </w:rPr>
        <w:t>hoạt động thường xuyên</w:t>
      </w:r>
      <w:r w:rsidRPr="00701F58">
        <w:rPr>
          <w:rFonts w:ascii="Times New Roman" w:hAnsi="Times New Roman"/>
          <w:sz w:val="28"/>
          <w:szCs w:val="28"/>
          <w:lang w:val="vi-VN"/>
        </w:rPr>
        <w:t xml:space="preserve"> </w:t>
      </w:r>
      <w:r w:rsidRPr="00701F58">
        <w:rPr>
          <w:rFonts w:ascii="Times New Roman" w:hAnsi="Times New Roman"/>
          <w:sz w:val="28"/>
          <w:szCs w:val="28"/>
        </w:rPr>
        <w:t>của cơ quan quản lý nhà nước huyện</w:t>
      </w:r>
      <w:r w:rsidRPr="00701F58">
        <w:rPr>
          <w:rFonts w:ascii="Times New Roman" w:hAnsi="Times New Roman"/>
          <w:sz w:val="28"/>
          <w:szCs w:val="28"/>
          <w:lang w:val="vi-VN"/>
        </w:rPr>
        <w:t>/01 hợp đồng lao động</w:t>
      </w:r>
      <w:r w:rsidRPr="00701F58">
        <w:rPr>
          <w:rFonts w:ascii="Times New Roman" w:hAnsi="Times New Roman"/>
          <w:sz w:val="28"/>
          <w:szCs w:val="28"/>
        </w:rPr>
        <w:t xml:space="preserve"> theo số thực tế có mặt tương ứng</w:t>
      </w:r>
      <w:r w:rsidRPr="00701F58">
        <w:rPr>
          <w:rFonts w:ascii="Times New Roman" w:hAnsi="Times New Roman"/>
          <w:sz w:val="28"/>
          <w:szCs w:val="28"/>
          <w:lang w:val="vi-VN"/>
        </w:rPr>
        <w:t xml:space="preserve">. </w:t>
      </w:r>
      <w:r w:rsidRPr="00701F58">
        <w:rPr>
          <w:rFonts w:ascii="Times New Roman" w:hAnsi="Times New Roman"/>
          <w:sz w:val="28"/>
          <w:szCs w:val="28"/>
        </w:rPr>
        <w:t xml:space="preserve">Số lượng </w:t>
      </w:r>
      <w:r w:rsidRPr="00701F58">
        <w:rPr>
          <w:rFonts w:ascii="Times New Roman" w:hAnsi="Times New Roman"/>
          <w:sz w:val="28"/>
          <w:szCs w:val="28"/>
          <w:lang w:val="vi-VN"/>
        </w:rPr>
        <w:t>hợp đồng lao động</w:t>
      </w:r>
      <w:r w:rsidRPr="00701F58">
        <w:rPr>
          <w:rFonts w:ascii="Times New Roman" w:hAnsi="Times New Roman"/>
          <w:sz w:val="28"/>
          <w:szCs w:val="28"/>
        </w:rPr>
        <w:t xml:space="preserve"> trong phạm vi</w:t>
      </w:r>
      <w:r w:rsidRPr="00701F58">
        <w:rPr>
          <w:rFonts w:ascii="Times New Roman" w:hAnsi="Times New Roman"/>
          <w:sz w:val="28"/>
          <w:szCs w:val="28"/>
          <w:lang w:val="vi-VN"/>
        </w:rPr>
        <w:t xml:space="preserve"> được cấp có thẩm quyền giao hoặc theo vị </w:t>
      </w:r>
      <w:r w:rsidRPr="00F93A36">
        <w:rPr>
          <w:rFonts w:ascii="Times New Roman" w:hAnsi="Times New Roman"/>
          <w:sz w:val="28"/>
          <w:szCs w:val="28"/>
          <w:lang w:val="vi-VN"/>
        </w:rPr>
        <w:t>trí việc làm được cấp thẩm quyền phê duyệt</w:t>
      </w:r>
      <w:r w:rsidRPr="00F93A36">
        <w:rPr>
          <w:rFonts w:ascii="Times New Roman" w:hAnsi="Times New Roman"/>
          <w:sz w:val="28"/>
          <w:szCs w:val="28"/>
        </w:rPr>
        <w:t xml:space="preserve">. Trường hợp trong năm dự toán có tuyển dụng thêm hợp đồng trong phạm vi </w:t>
      </w:r>
      <w:r w:rsidRPr="00F93A36">
        <w:rPr>
          <w:rFonts w:ascii="Times New Roman" w:hAnsi="Times New Roman"/>
          <w:sz w:val="28"/>
          <w:szCs w:val="28"/>
          <w:lang w:val="vi-VN"/>
        </w:rPr>
        <w:t>được cấp có thẩm quyền giao hoặc theo vị trí việc làm được cấp thẩm quyền phê duyệt</w:t>
      </w:r>
      <w:r w:rsidRPr="00F93A36">
        <w:rPr>
          <w:rFonts w:ascii="Times New Roman" w:hAnsi="Times New Roman"/>
          <w:sz w:val="28"/>
          <w:szCs w:val="28"/>
        </w:rPr>
        <w:t xml:space="preserve">, thì được bổ sung kinh phí để đảm bảo lương và </w:t>
      </w:r>
      <w:r w:rsidR="007C6592">
        <w:rPr>
          <w:rFonts w:ascii="Times New Roman" w:hAnsi="Times New Roman"/>
          <w:sz w:val="28"/>
          <w:szCs w:val="28"/>
        </w:rPr>
        <w:t>hoạt động thường xuyên</w:t>
      </w:r>
      <w:r w:rsidRPr="00F93A36">
        <w:rPr>
          <w:rFonts w:ascii="Times New Roman" w:hAnsi="Times New Roman"/>
          <w:sz w:val="28"/>
          <w:szCs w:val="28"/>
        </w:rPr>
        <w:t xml:space="preserve"> theo quy định;</w:t>
      </w:r>
      <w:proofErr w:type="gramStart"/>
      <w:r w:rsidRPr="00F93A36">
        <w:rPr>
          <w:rFonts w:ascii="Times New Roman" w:hAnsi="Times New Roman"/>
          <w:sz w:val="28"/>
          <w:szCs w:val="28"/>
          <w:lang w:val="vi-VN"/>
        </w:rPr>
        <w:t>”</w:t>
      </w:r>
      <w:r w:rsidRPr="00F93A36">
        <w:rPr>
          <w:rFonts w:ascii="Times New Roman" w:hAnsi="Times New Roman"/>
          <w:sz w:val="28"/>
          <w:szCs w:val="28"/>
          <w:lang w:val="en-GB"/>
        </w:rPr>
        <w:t>.</w:t>
      </w:r>
      <w:proofErr w:type="gramEnd"/>
    </w:p>
    <w:p w:rsidR="00877B09" w:rsidRPr="00F93A36" w:rsidRDefault="00877B09" w:rsidP="00B32BEC">
      <w:pPr>
        <w:spacing w:before="120" w:after="120"/>
        <w:ind w:firstLine="720"/>
        <w:jc w:val="both"/>
        <w:rPr>
          <w:rFonts w:ascii="Times New Roman" w:hAnsi="Times New Roman"/>
          <w:sz w:val="28"/>
          <w:szCs w:val="28"/>
        </w:rPr>
      </w:pPr>
      <w:r w:rsidRPr="00F93A36">
        <w:rPr>
          <w:rFonts w:ascii="Times New Roman" w:hAnsi="Times New Roman"/>
          <w:sz w:val="28"/>
          <w:szCs w:val="28"/>
        </w:rPr>
        <w:t>c</w:t>
      </w:r>
      <w:r w:rsidRPr="00F93A36">
        <w:rPr>
          <w:rFonts w:ascii="Times New Roman" w:hAnsi="Times New Roman"/>
          <w:sz w:val="28"/>
          <w:szCs w:val="28"/>
          <w:lang w:val="vi-VN"/>
        </w:rPr>
        <w:t>)</w:t>
      </w:r>
      <w:r w:rsidRPr="00F93A36">
        <w:rPr>
          <w:rFonts w:ascii="Times New Roman" w:hAnsi="Times New Roman"/>
          <w:sz w:val="28"/>
          <w:szCs w:val="28"/>
        </w:rPr>
        <w:t xml:space="preserve"> Sửa đổi</w:t>
      </w:r>
      <w:r w:rsidRPr="00F93A36">
        <w:rPr>
          <w:rFonts w:ascii="Times New Roman" w:hAnsi="Times New Roman"/>
          <w:sz w:val="28"/>
          <w:szCs w:val="28"/>
          <w:lang w:val="vi-VN"/>
        </w:rPr>
        <w:t>, bổ sung</w:t>
      </w:r>
      <w:r w:rsidRPr="00F93A36">
        <w:rPr>
          <w:rFonts w:ascii="Times New Roman" w:hAnsi="Times New Roman"/>
          <w:sz w:val="28"/>
          <w:szCs w:val="28"/>
        </w:rPr>
        <w:t xml:space="preserve"> đoạn</w:t>
      </w:r>
      <w:r w:rsidRPr="00F93A36">
        <w:rPr>
          <w:rFonts w:ascii="Times New Roman" w:hAnsi="Times New Roman"/>
          <w:sz w:val="28"/>
          <w:szCs w:val="28"/>
          <w:lang w:val="vi-VN"/>
        </w:rPr>
        <w:t xml:space="preserve"> thứ</w:t>
      </w:r>
      <w:r w:rsidRPr="00F93A36">
        <w:rPr>
          <w:rFonts w:ascii="Times New Roman" w:hAnsi="Times New Roman"/>
          <w:sz w:val="28"/>
          <w:szCs w:val="28"/>
        </w:rPr>
        <w:t xml:space="preserve"> 2 điểm c khoản 1 Điều 6 như sau:</w:t>
      </w:r>
    </w:p>
    <w:p w:rsidR="00877B09" w:rsidRPr="00701F58" w:rsidRDefault="00877B09" w:rsidP="00B32BEC">
      <w:pPr>
        <w:spacing w:before="120" w:after="120"/>
        <w:ind w:firstLine="720"/>
        <w:jc w:val="both"/>
        <w:rPr>
          <w:rFonts w:ascii="Times New Roman" w:hAnsi="Times New Roman"/>
          <w:b/>
          <w:sz w:val="28"/>
          <w:szCs w:val="28"/>
          <w:lang w:val="en-GB"/>
        </w:rPr>
      </w:pPr>
      <w:r w:rsidRPr="00701F58">
        <w:rPr>
          <w:rFonts w:ascii="Times New Roman" w:hAnsi="Times New Roman"/>
          <w:iCs/>
          <w:sz w:val="28"/>
          <w:szCs w:val="28"/>
        </w:rPr>
        <w:t>“</w:t>
      </w:r>
      <w:r w:rsidRPr="00701F58">
        <w:rPr>
          <w:rFonts w:ascii="Times New Roman" w:hAnsi="Times New Roman"/>
          <w:iCs/>
          <w:sz w:val="28"/>
          <w:szCs w:val="28"/>
          <w:lang w:val="vi-VN"/>
        </w:rPr>
        <w:t xml:space="preserve">Hội đặc thù không giao định suất hợp đồng: Hỗ trợ thù lao theo quy định hiện hành và hỗ trợ chi hoạt động bằng 10% tổng chi thù lao. Riêng Hội người mù hỗ trợ thêm kinh phí cho 01 hợp đồng lao động là người sáng mắt với mức thù lao tương đương lương tối thiểu vùng theo quy định tại Nghị định số 38/2022/NĐ-CP </w:t>
      </w:r>
      <w:r w:rsidR="007C6592">
        <w:rPr>
          <w:rFonts w:ascii="Times New Roman" w:hAnsi="Times New Roman"/>
          <w:iCs/>
          <w:sz w:val="28"/>
          <w:szCs w:val="28"/>
        </w:rPr>
        <w:lastRenderedPageBreak/>
        <w:t>ngày 12 tháng 6 năm 2022 của Chính phủ quy</w:t>
      </w:r>
      <w:r w:rsidR="007C6592">
        <w:rPr>
          <w:rFonts w:ascii="Times New Roman" w:hAnsi="Times New Roman"/>
          <w:iCs/>
          <w:sz w:val="28"/>
          <w:szCs w:val="28"/>
        </w:rPr>
        <w:t xml:space="preserve"> định mức lương tối thiểu đối với người lao động làm việc theo hợp đồng lao động (sau đây viết tắt là </w:t>
      </w:r>
      <w:r w:rsidR="007C6592" w:rsidRPr="00701F58">
        <w:rPr>
          <w:rFonts w:ascii="Times New Roman" w:hAnsi="Times New Roman"/>
          <w:iCs/>
          <w:sz w:val="28"/>
          <w:szCs w:val="28"/>
          <w:lang w:val="vi-VN"/>
        </w:rPr>
        <w:t>Nghị định số 38/2022/NĐ-CP</w:t>
      </w:r>
      <w:r w:rsidR="007C6592">
        <w:rPr>
          <w:rFonts w:ascii="Times New Roman" w:hAnsi="Times New Roman"/>
          <w:iCs/>
          <w:sz w:val="28"/>
          <w:szCs w:val="28"/>
        </w:rPr>
        <w:t xml:space="preserve">) </w:t>
      </w:r>
      <w:r w:rsidRPr="00701F58">
        <w:rPr>
          <w:rFonts w:ascii="Times New Roman" w:hAnsi="Times New Roman"/>
          <w:iCs/>
          <w:sz w:val="28"/>
          <w:szCs w:val="28"/>
          <w:lang w:val="vi-VN"/>
        </w:rPr>
        <w:t>và các khoản đóng góp do nhà nước quy định;</w:t>
      </w:r>
      <w:r w:rsidRPr="00701F58">
        <w:rPr>
          <w:rFonts w:ascii="Times New Roman" w:hAnsi="Times New Roman"/>
          <w:iCs/>
          <w:sz w:val="28"/>
          <w:szCs w:val="28"/>
        </w:rPr>
        <w:t>”</w:t>
      </w:r>
      <w:r w:rsidRPr="00701F58">
        <w:rPr>
          <w:rFonts w:ascii="Times New Roman" w:hAnsi="Times New Roman"/>
          <w:iCs/>
          <w:sz w:val="28"/>
          <w:szCs w:val="28"/>
          <w:lang w:val="vi-VN"/>
        </w:rPr>
        <w:t>.</w:t>
      </w:r>
    </w:p>
    <w:p w:rsidR="00877B09" w:rsidRPr="00B777CE" w:rsidRDefault="00877B09" w:rsidP="00B32BEC">
      <w:pPr>
        <w:spacing w:before="120" w:after="120"/>
        <w:ind w:firstLine="720"/>
        <w:jc w:val="both"/>
        <w:rPr>
          <w:rFonts w:ascii="Times New Roman" w:hAnsi="Times New Roman"/>
          <w:sz w:val="28"/>
          <w:szCs w:val="28"/>
        </w:rPr>
      </w:pPr>
      <w:r w:rsidRPr="00B777CE">
        <w:rPr>
          <w:rFonts w:ascii="Times New Roman" w:hAnsi="Times New Roman"/>
          <w:sz w:val="28"/>
          <w:szCs w:val="28"/>
        </w:rPr>
        <w:t>d) Sửa đổi, bổ sung đoạn thứ 2 điểm a khoản 2 Điều 6 như sau:</w:t>
      </w:r>
    </w:p>
    <w:p w:rsidR="008E4388" w:rsidRPr="00701F58" w:rsidRDefault="00877B09" w:rsidP="00B32BEC">
      <w:pPr>
        <w:shd w:val="clear" w:color="auto" w:fill="FFFFFF"/>
        <w:spacing w:before="120" w:after="120"/>
        <w:ind w:firstLine="720"/>
        <w:jc w:val="both"/>
        <w:rPr>
          <w:rFonts w:ascii="Times New Roman" w:hAnsi="Times New Roman"/>
          <w:bCs/>
          <w:color w:val="000000" w:themeColor="text1"/>
          <w:sz w:val="28"/>
          <w:szCs w:val="28"/>
          <w:lang w:val="en-GB"/>
        </w:rPr>
      </w:pPr>
      <w:r w:rsidRPr="00701F58">
        <w:rPr>
          <w:rFonts w:ascii="Times New Roman" w:hAnsi="Times New Roman"/>
          <w:iCs/>
          <w:sz w:val="28"/>
          <w:szCs w:val="28"/>
        </w:rPr>
        <w:t>“Phân bổ hỗ trợ thêm 60% mức chi hợp đồng lao động theo Nghị định số 111/2022/NĐ-CP theo mức lương tối thiểu vùng quy tại Nghị định số 38/2022/NĐ-CP và các khoản đóng góp do nhà nước quy định (số lượng hợp đồng theo số chỉ tiêu hợp đồng lao động được cơ quan có thẩm quyền giao hoặc theo vị trí việc làm được cấp có thẩm quyền phê duyệt).”</w:t>
      </w:r>
      <w:r w:rsidRPr="00701F58">
        <w:rPr>
          <w:rFonts w:ascii="Times New Roman" w:hAnsi="Times New Roman"/>
          <w:iCs/>
          <w:sz w:val="28"/>
          <w:szCs w:val="28"/>
          <w:lang w:val="vi-VN"/>
        </w:rPr>
        <w:t>.</w:t>
      </w:r>
    </w:p>
    <w:p w:rsidR="008E4388" w:rsidRPr="00B32BEC" w:rsidRDefault="008E4388" w:rsidP="00B32BEC">
      <w:pPr>
        <w:spacing w:before="120" w:after="120"/>
        <w:ind w:left="709"/>
        <w:jc w:val="both"/>
        <w:rPr>
          <w:rFonts w:ascii="Times New Roman" w:hAnsi="Times New Roman"/>
          <w:b/>
          <w:bCs/>
          <w:sz w:val="28"/>
          <w:szCs w:val="28"/>
        </w:rPr>
      </w:pPr>
      <w:r w:rsidRPr="00B32BEC">
        <w:rPr>
          <w:rFonts w:ascii="Times New Roman" w:hAnsi="Times New Roman"/>
          <w:b/>
          <w:sz w:val="28"/>
          <w:szCs w:val="28"/>
        </w:rPr>
        <w:t>Điều</w:t>
      </w:r>
      <w:r w:rsidR="00877B09" w:rsidRPr="00B32BEC">
        <w:rPr>
          <w:rFonts w:ascii="Times New Roman" w:hAnsi="Times New Roman"/>
          <w:b/>
          <w:sz w:val="28"/>
          <w:szCs w:val="28"/>
        </w:rPr>
        <w:t xml:space="preserve"> 2</w:t>
      </w:r>
      <w:r w:rsidRPr="00B32BEC">
        <w:rPr>
          <w:rFonts w:ascii="Times New Roman" w:hAnsi="Times New Roman"/>
          <w:b/>
          <w:sz w:val="28"/>
          <w:szCs w:val="28"/>
        </w:rPr>
        <w:t xml:space="preserve">. </w:t>
      </w:r>
      <w:r w:rsidR="007C6592">
        <w:rPr>
          <w:rFonts w:ascii="Times New Roman" w:hAnsi="Times New Roman"/>
          <w:b/>
          <w:bCs/>
          <w:sz w:val="28"/>
          <w:szCs w:val="28"/>
        </w:rPr>
        <w:t>T</w:t>
      </w:r>
      <w:r w:rsidRPr="00B32BEC">
        <w:rPr>
          <w:rFonts w:ascii="Times New Roman" w:hAnsi="Times New Roman"/>
          <w:b/>
          <w:bCs/>
          <w:sz w:val="28"/>
          <w:szCs w:val="28"/>
        </w:rPr>
        <w:t>ổ chức thực hiện</w:t>
      </w:r>
    </w:p>
    <w:p w:rsidR="00412C5B" w:rsidRPr="00701F58" w:rsidRDefault="00412C5B" w:rsidP="00B32BEC">
      <w:pPr>
        <w:pStyle w:val="NormalWeb"/>
        <w:shd w:val="clear" w:color="auto" w:fill="FFFFFF"/>
        <w:spacing w:before="120" w:beforeAutospacing="0" w:after="120" w:afterAutospacing="0"/>
        <w:ind w:firstLine="720"/>
        <w:jc w:val="both"/>
        <w:rPr>
          <w:bCs/>
          <w:sz w:val="28"/>
          <w:szCs w:val="28"/>
        </w:rPr>
      </w:pPr>
      <w:r w:rsidRPr="00701F58">
        <w:rPr>
          <w:bCs/>
          <w:sz w:val="28"/>
          <w:szCs w:val="28"/>
        </w:rPr>
        <w:t xml:space="preserve">1. </w:t>
      </w:r>
      <w:r w:rsidRPr="00701F58">
        <w:rPr>
          <w:sz w:val="28"/>
          <w:szCs w:val="28"/>
          <w:lang w:val="vi-VN"/>
        </w:rPr>
        <w:t>Giao Ủy ban nhân dân tỉnh tổ chức triển khai thực hiện Nghị quyết đúng quy định.</w:t>
      </w:r>
    </w:p>
    <w:p w:rsidR="00412C5B" w:rsidRPr="00701F58" w:rsidRDefault="00412C5B" w:rsidP="007C6592">
      <w:pPr>
        <w:tabs>
          <w:tab w:val="left" w:pos="900"/>
          <w:tab w:val="left" w:pos="993"/>
        </w:tabs>
        <w:spacing w:before="120" w:after="120"/>
        <w:ind w:right="-29" w:firstLine="720"/>
        <w:jc w:val="both"/>
        <w:rPr>
          <w:rFonts w:ascii="Times New Roman" w:hAnsi="Times New Roman"/>
          <w:sz w:val="28"/>
          <w:szCs w:val="28"/>
        </w:rPr>
      </w:pPr>
      <w:r w:rsidRPr="00701F58">
        <w:rPr>
          <w:rFonts w:ascii="Times New Roman" w:hAnsi="Times New Roman"/>
          <w:bCs/>
          <w:sz w:val="28"/>
          <w:szCs w:val="28"/>
        </w:rPr>
        <w:t xml:space="preserve">2. </w:t>
      </w:r>
      <w:r w:rsidRPr="00701F58">
        <w:rPr>
          <w:rFonts w:ascii="Times New Roman" w:hAnsi="Times New Roman"/>
          <w:sz w:val="28"/>
          <w:szCs w:val="28"/>
        </w:rPr>
        <w:t>Giao Thường trực Hội đồng nhân dân tỉnh, các Ban Hội đồng nhân dân tỉnh, Tổ đại biểu và đại biểu Hội đồng nhân dân tỉnh giám sát việc thực hiện Nghị quyết.</w:t>
      </w:r>
    </w:p>
    <w:p w:rsidR="008E4388" w:rsidRDefault="00412C5B" w:rsidP="00B32BEC">
      <w:pPr>
        <w:spacing w:before="120" w:after="120"/>
        <w:ind w:firstLine="720"/>
        <w:jc w:val="both"/>
        <w:rPr>
          <w:rFonts w:ascii="Times New Roman" w:hAnsi="Times New Roman"/>
          <w:sz w:val="28"/>
          <w:szCs w:val="28"/>
          <w:lang w:val="en-GB"/>
        </w:rPr>
      </w:pPr>
      <w:r w:rsidRPr="00701F58">
        <w:rPr>
          <w:rFonts w:ascii="Times New Roman" w:hAnsi="Times New Roman"/>
          <w:sz w:val="28"/>
          <w:szCs w:val="28"/>
          <w:lang w:val="en-GB"/>
        </w:rPr>
        <w:t>3. Đề nghị Ủy ban Mặt trận Tổ quốc Việt Nam tỉnh, các tổ chức chính trị - xã hội tỉnh tuyên truyền và tham gia giám sát việc thực hiện Nghị quyết.</w:t>
      </w:r>
    </w:p>
    <w:p w:rsidR="00B84339" w:rsidRPr="00B32BEC" w:rsidRDefault="00B84339" w:rsidP="00B32BEC">
      <w:pPr>
        <w:spacing w:before="120" w:after="120"/>
        <w:ind w:left="709"/>
        <w:jc w:val="both"/>
        <w:rPr>
          <w:rFonts w:ascii="Times New Roman" w:hAnsi="Times New Roman"/>
          <w:b/>
          <w:bCs/>
          <w:sz w:val="28"/>
          <w:szCs w:val="28"/>
        </w:rPr>
      </w:pPr>
      <w:r w:rsidRPr="00B32BEC">
        <w:rPr>
          <w:rFonts w:ascii="Times New Roman" w:hAnsi="Times New Roman"/>
          <w:b/>
          <w:sz w:val="28"/>
          <w:szCs w:val="28"/>
        </w:rPr>
        <w:t xml:space="preserve">Điều 3. </w:t>
      </w:r>
      <w:r w:rsidRPr="00B32BEC">
        <w:rPr>
          <w:rFonts w:ascii="Times New Roman" w:hAnsi="Times New Roman"/>
          <w:b/>
          <w:bCs/>
          <w:sz w:val="28"/>
          <w:szCs w:val="28"/>
        </w:rPr>
        <w:t>Điều khoản thi hành</w:t>
      </w:r>
    </w:p>
    <w:p w:rsidR="00877B09" w:rsidRDefault="007C6592" w:rsidP="007C6592">
      <w:pPr>
        <w:spacing w:before="120" w:after="120"/>
        <w:ind w:right="-29" w:firstLine="720"/>
        <w:jc w:val="both"/>
        <w:rPr>
          <w:rFonts w:ascii="Times New Roman" w:hAnsi="Times New Roman"/>
          <w:sz w:val="28"/>
          <w:szCs w:val="28"/>
        </w:rPr>
      </w:pPr>
      <w:r>
        <w:rPr>
          <w:rFonts w:ascii="Times New Roman" w:hAnsi="Times New Roman"/>
          <w:sz w:val="28"/>
          <w:szCs w:val="28"/>
        </w:rPr>
        <w:t>1</w:t>
      </w:r>
      <w:r w:rsidR="00584D54">
        <w:rPr>
          <w:rFonts w:ascii="Times New Roman" w:hAnsi="Times New Roman"/>
          <w:sz w:val="28"/>
          <w:szCs w:val="28"/>
        </w:rPr>
        <w:t xml:space="preserve">. </w:t>
      </w:r>
      <w:r w:rsidR="00A946F8" w:rsidRPr="00B32BEC">
        <w:rPr>
          <w:rFonts w:ascii="Times New Roman" w:hAnsi="Times New Roman"/>
          <w:sz w:val="28"/>
          <w:szCs w:val="28"/>
        </w:rPr>
        <w:t>Nghị quyết này có hiệu lực từ ngày 18 tháng 12 năm 2023</w:t>
      </w:r>
      <w:r w:rsidR="00877B09" w:rsidRPr="00B32BEC">
        <w:rPr>
          <w:rFonts w:ascii="Times New Roman" w:hAnsi="Times New Roman"/>
          <w:sz w:val="28"/>
          <w:szCs w:val="28"/>
        </w:rPr>
        <w:t>.</w:t>
      </w:r>
    </w:p>
    <w:p w:rsidR="007C6592" w:rsidRDefault="007C6592" w:rsidP="007C6592">
      <w:pPr>
        <w:spacing w:before="120" w:after="240"/>
        <w:ind w:right="-29" w:firstLine="720"/>
        <w:jc w:val="both"/>
        <w:rPr>
          <w:rFonts w:ascii="Times New Roman" w:hAnsi="Times New Roman"/>
          <w:sz w:val="28"/>
          <w:szCs w:val="28"/>
        </w:rPr>
      </w:pPr>
      <w:r>
        <w:rPr>
          <w:rFonts w:ascii="Times New Roman" w:hAnsi="Times New Roman"/>
          <w:sz w:val="28"/>
          <w:szCs w:val="28"/>
        </w:rPr>
        <w:t>2</w:t>
      </w:r>
      <w:r w:rsidRPr="00B32BEC">
        <w:rPr>
          <w:rFonts w:ascii="Times New Roman" w:hAnsi="Times New Roman"/>
          <w:sz w:val="28"/>
          <w:szCs w:val="28"/>
        </w:rPr>
        <w:t>.</w:t>
      </w:r>
      <w:r>
        <w:rPr>
          <w:rFonts w:ascii="Times New Roman" w:hAnsi="Times New Roman"/>
          <w:sz w:val="28"/>
          <w:szCs w:val="28"/>
        </w:rPr>
        <w:t xml:space="preserve"> </w:t>
      </w:r>
      <w:r w:rsidRPr="00B32BEC">
        <w:rPr>
          <w:rFonts w:ascii="Times New Roman" w:hAnsi="Times New Roman"/>
          <w:sz w:val="28"/>
          <w:szCs w:val="28"/>
        </w:rPr>
        <w:t xml:space="preserve">Trường hợp các văn bản viện dẫn trong Nghị quyết này được sửa đổi, bổ sung hoặc thay thế thì áp dụng </w:t>
      </w:r>
      <w:proofErr w:type="gramStart"/>
      <w:r w:rsidRPr="00B32BEC">
        <w:rPr>
          <w:rFonts w:ascii="Times New Roman" w:hAnsi="Times New Roman"/>
          <w:sz w:val="28"/>
          <w:szCs w:val="28"/>
        </w:rPr>
        <w:t>theo</w:t>
      </w:r>
      <w:proofErr w:type="gramEnd"/>
      <w:r w:rsidRPr="00B32BEC">
        <w:rPr>
          <w:rFonts w:ascii="Times New Roman" w:hAnsi="Times New Roman"/>
          <w:sz w:val="28"/>
          <w:szCs w:val="28"/>
        </w:rPr>
        <w:t xml:space="preserve"> quy định của văn bản mới</w:t>
      </w:r>
      <w:r>
        <w:rPr>
          <w:rFonts w:ascii="Times New Roman" w:hAnsi="Times New Roman"/>
          <w:sz w:val="28"/>
          <w:szCs w:val="28"/>
        </w:rPr>
        <w:t>.</w:t>
      </w:r>
    </w:p>
    <w:tbl>
      <w:tblPr>
        <w:tblW w:w="9358" w:type="dxa"/>
        <w:tblInd w:w="2" w:type="dxa"/>
        <w:tblLook w:val="01E0" w:firstRow="1" w:lastRow="1" w:firstColumn="1" w:lastColumn="1" w:noHBand="0" w:noVBand="0"/>
      </w:tblPr>
      <w:tblGrid>
        <w:gridCol w:w="4858"/>
        <w:gridCol w:w="4500"/>
      </w:tblGrid>
      <w:tr w:rsidR="00F40E8F" w:rsidRPr="00935945" w:rsidTr="009B1354">
        <w:trPr>
          <w:trHeight w:val="392"/>
        </w:trPr>
        <w:tc>
          <w:tcPr>
            <w:tcW w:w="4858" w:type="dxa"/>
          </w:tcPr>
          <w:p w:rsidR="00F40E8F" w:rsidRPr="00EF2F23" w:rsidRDefault="00F40E8F" w:rsidP="00AC0919">
            <w:pPr>
              <w:spacing w:before="40"/>
              <w:rPr>
                <w:rFonts w:ascii="Times New Roman" w:hAnsi="Times New Roman"/>
                <w:sz w:val="24"/>
                <w:szCs w:val="24"/>
                <w:lang w:val="sv-SE"/>
              </w:rPr>
            </w:pPr>
            <w:r w:rsidRPr="00EF2F23">
              <w:rPr>
                <w:rFonts w:ascii="Times New Roman" w:hAnsi="Times New Roman"/>
                <w:b/>
                <w:bCs/>
                <w:i/>
                <w:iCs/>
                <w:sz w:val="24"/>
                <w:szCs w:val="24"/>
                <w:lang w:val="sv-SE"/>
              </w:rPr>
              <w:t>Nơi nhận:</w:t>
            </w:r>
          </w:p>
          <w:p w:rsidR="00F40E8F" w:rsidRPr="00541416" w:rsidRDefault="00F40E8F" w:rsidP="00AC0919">
            <w:pPr>
              <w:rPr>
                <w:rFonts w:ascii="Times New Roman" w:hAnsi="Times New Roman"/>
                <w:sz w:val="22"/>
                <w:szCs w:val="22"/>
                <w:lang w:val="sv-SE"/>
              </w:rPr>
            </w:pPr>
            <w:r w:rsidRPr="00541416">
              <w:rPr>
                <w:rFonts w:ascii="Times New Roman" w:hAnsi="Times New Roman"/>
                <w:sz w:val="22"/>
                <w:szCs w:val="22"/>
                <w:lang w:val="sv-SE"/>
              </w:rPr>
              <w:t>- Ủy ban Thường vụ Quốc hội;</w:t>
            </w:r>
          </w:p>
          <w:p w:rsidR="006A3227" w:rsidRPr="00541416" w:rsidRDefault="006A3227" w:rsidP="00AC0919">
            <w:pPr>
              <w:rPr>
                <w:rFonts w:ascii="Times New Roman" w:hAnsi="Times New Roman"/>
                <w:sz w:val="22"/>
                <w:szCs w:val="22"/>
                <w:lang w:val="sv-SE"/>
              </w:rPr>
            </w:pPr>
            <w:r w:rsidRPr="00541416">
              <w:rPr>
                <w:rFonts w:ascii="Times New Roman" w:hAnsi="Times New Roman"/>
                <w:sz w:val="22"/>
                <w:szCs w:val="22"/>
                <w:lang w:val="sv-SE"/>
              </w:rPr>
              <w:t>- Chính phủ;</w:t>
            </w:r>
          </w:p>
          <w:p w:rsidR="006A3227" w:rsidRPr="00541416" w:rsidRDefault="006A3227" w:rsidP="00AC0919">
            <w:pPr>
              <w:rPr>
                <w:rFonts w:ascii="Times New Roman" w:hAnsi="Times New Roman"/>
                <w:sz w:val="22"/>
                <w:szCs w:val="22"/>
                <w:lang w:val="sv-SE"/>
              </w:rPr>
            </w:pPr>
            <w:r w:rsidRPr="00541416">
              <w:rPr>
                <w:rFonts w:ascii="Times New Roman" w:hAnsi="Times New Roman"/>
                <w:sz w:val="22"/>
                <w:szCs w:val="22"/>
                <w:lang w:val="sv-SE"/>
              </w:rPr>
              <w:t>- Văn phòng Quốc hội;</w:t>
            </w:r>
          </w:p>
          <w:p w:rsidR="008441F8" w:rsidRDefault="003F25FF" w:rsidP="00AC0919">
            <w:pPr>
              <w:rPr>
                <w:rFonts w:ascii="Times New Roman" w:hAnsi="Times New Roman"/>
                <w:sz w:val="22"/>
                <w:szCs w:val="22"/>
                <w:lang w:val="sv-SE"/>
              </w:rPr>
            </w:pPr>
            <w:r w:rsidRPr="00541416">
              <w:rPr>
                <w:rFonts w:ascii="Times New Roman" w:hAnsi="Times New Roman"/>
                <w:sz w:val="22"/>
                <w:szCs w:val="22"/>
                <w:lang w:val="sv-SE"/>
              </w:rPr>
              <w:t xml:space="preserve">- Văn phòng </w:t>
            </w:r>
            <w:r w:rsidRPr="00541416">
              <w:rPr>
                <w:rFonts w:ascii="Times New Roman" w:hAnsi="Times New Roman"/>
                <w:sz w:val="22"/>
                <w:szCs w:val="22"/>
                <w:lang w:val="vi-VN"/>
              </w:rPr>
              <w:t>Chính phủ</w:t>
            </w:r>
            <w:r w:rsidRPr="00541416">
              <w:rPr>
                <w:rFonts w:ascii="Times New Roman" w:hAnsi="Times New Roman"/>
                <w:sz w:val="22"/>
                <w:szCs w:val="22"/>
                <w:lang w:val="sv-SE"/>
              </w:rPr>
              <w:t>;</w:t>
            </w:r>
          </w:p>
          <w:p w:rsidR="00B96C0A" w:rsidRPr="001C690D" w:rsidRDefault="00B96C0A" w:rsidP="00AC0919">
            <w:pPr>
              <w:rPr>
                <w:rFonts w:ascii="Times New Roman" w:hAnsi="Times New Roman"/>
                <w:sz w:val="22"/>
                <w:szCs w:val="22"/>
                <w:lang w:val="sv-SE"/>
              </w:rPr>
            </w:pPr>
            <w:r w:rsidRPr="001C690D">
              <w:rPr>
                <w:rFonts w:ascii="Times New Roman" w:hAnsi="Times New Roman"/>
                <w:sz w:val="22"/>
                <w:szCs w:val="22"/>
                <w:lang w:val="sv-SE"/>
              </w:rPr>
              <w:t>- Vụ Pháp chế Bộ Tài chính;</w:t>
            </w:r>
          </w:p>
          <w:p w:rsidR="00B96C0A" w:rsidRPr="001C690D" w:rsidRDefault="00B96C0A" w:rsidP="00AC0919">
            <w:pPr>
              <w:rPr>
                <w:rFonts w:ascii="Times New Roman" w:hAnsi="Times New Roman"/>
                <w:sz w:val="22"/>
                <w:szCs w:val="22"/>
                <w:lang w:val="sv-SE"/>
              </w:rPr>
            </w:pPr>
            <w:r w:rsidRPr="001C690D">
              <w:rPr>
                <w:rFonts w:ascii="Times New Roman" w:hAnsi="Times New Roman"/>
                <w:sz w:val="22"/>
                <w:szCs w:val="22"/>
                <w:lang w:val="sv-SE"/>
              </w:rPr>
              <w:t>- Cục Kiểm tra văn bản QPPL-Bộ Tư pháp;</w:t>
            </w:r>
          </w:p>
          <w:p w:rsidR="00F40E8F" w:rsidRPr="001C690D" w:rsidRDefault="00F40E8F" w:rsidP="00AC0919">
            <w:pPr>
              <w:rPr>
                <w:rFonts w:ascii="Times New Roman" w:hAnsi="Times New Roman"/>
                <w:sz w:val="22"/>
                <w:szCs w:val="22"/>
                <w:lang w:val="sv-SE"/>
              </w:rPr>
            </w:pPr>
            <w:r w:rsidRPr="001C690D">
              <w:rPr>
                <w:rFonts w:ascii="Times New Roman" w:hAnsi="Times New Roman"/>
                <w:sz w:val="22"/>
                <w:szCs w:val="22"/>
                <w:lang w:val="sv-SE"/>
              </w:rPr>
              <w:t>- Thường trực Tỉnh ủy;</w:t>
            </w:r>
          </w:p>
          <w:p w:rsidR="00F40E8F" w:rsidRPr="001C690D" w:rsidRDefault="00F40E8F" w:rsidP="00AC0919">
            <w:pPr>
              <w:rPr>
                <w:rFonts w:ascii="Times New Roman" w:hAnsi="Times New Roman"/>
                <w:sz w:val="22"/>
                <w:szCs w:val="22"/>
                <w:lang w:val="sv-SE"/>
              </w:rPr>
            </w:pPr>
            <w:r w:rsidRPr="001C690D">
              <w:rPr>
                <w:rFonts w:ascii="Times New Roman" w:hAnsi="Times New Roman"/>
                <w:sz w:val="22"/>
                <w:szCs w:val="22"/>
                <w:lang w:val="sv-SE"/>
              </w:rPr>
              <w:t>- Ủy ban nhân dân tỉnh;</w:t>
            </w:r>
          </w:p>
          <w:p w:rsidR="00806BED" w:rsidRPr="001C690D" w:rsidRDefault="00806BED" w:rsidP="00AC0919">
            <w:pPr>
              <w:rPr>
                <w:rFonts w:ascii="Times New Roman" w:hAnsi="Times New Roman"/>
                <w:sz w:val="22"/>
                <w:szCs w:val="22"/>
                <w:lang w:val="sv-SE"/>
              </w:rPr>
            </w:pPr>
            <w:r w:rsidRPr="001C690D">
              <w:rPr>
                <w:rFonts w:ascii="Times New Roman" w:hAnsi="Times New Roman"/>
                <w:sz w:val="22"/>
                <w:szCs w:val="22"/>
                <w:lang w:val="sv-SE"/>
              </w:rPr>
              <w:t>- Đoàn đại biểu Quốc hội tỉnh;</w:t>
            </w:r>
          </w:p>
          <w:p w:rsidR="00F40E8F" w:rsidRPr="001C690D" w:rsidRDefault="00F40E8F" w:rsidP="00AC0919">
            <w:pPr>
              <w:rPr>
                <w:rFonts w:ascii="Times New Roman" w:hAnsi="Times New Roman"/>
                <w:sz w:val="22"/>
                <w:szCs w:val="22"/>
                <w:lang w:val="sv-SE"/>
              </w:rPr>
            </w:pPr>
            <w:r w:rsidRPr="001C690D">
              <w:rPr>
                <w:rFonts w:ascii="Times New Roman" w:hAnsi="Times New Roman"/>
                <w:sz w:val="22"/>
                <w:szCs w:val="22"/>
                <w:lang w:val="sv-SE"/>
              </w:rPr>
              <w:t>- Ủy ban MTTQVN tỉnh;</w:t>
            </w:r>
          </w:p>
          <w:p w:rsidR="000864DD" w:rsidRPr="001C690D" w:rsidRDefault="003F25FF" w:rsidP="00AC0919">
            <w:pPr>
              <w:rPr>
                <w:rFonts w:ascii="Times New Roman" w:hAnsi="Times New Roman"/>
                <w:sz w:val="22"/>
                <w:szCs w:val="22"/>
                <w:lang w:val="sv-SE"/>
              </w:rPr>
            </w:pPr>
            <w:r w:rsidRPr="001C690D">
              <w:rPr>
                <w:rFonts w:ascii="Times New Roman" w:hAnsi="Times New Roman"/>
                <w:sz w:val="22"/>
                <w:szCs w:val="22"/>
                <w:lang w:val="sv-SE"/>
              </w:rPr>
              <w:t xml:space="preserve">- Các tổ chức chính trị - </w:t>
            </w:r>
            <w:r w:rsidR="000864DD" w:rsidRPr="001C690D">
              <w:rPr>
                <w:rFonts w:ascii="Times New Roman" w:hAnsi="Times New Roman"/>
                <w:sz w:val="22"/>
                <w:szCs w:val="22"/>
                <w:lang w:val="sv-SE"/>
              </w:rPr>
              <w:t>xã hội tỉnh;</w:t>
            </w:r>
          </w:p>
          <w:p w:rsidR="00F40E8F" w:rsidRPr="001C690D" w:rsidRDefault="00F40E8F" w:rsidP="00AC0919">
            <w:pPr>
              <w:rPr>
                <w:rFonts w:ascii="Times New Roman" w:hAnsi="Times New Roman"/>
                <w:sz w:val="22"/>
                <w:szCs w:val="22"/>
                <w:lang w:val="sv-SE"/>
              </w:rPr>
            </w:pPr>
            <w:r w:rsidRPr="001C690D">
              <w:rPr>
                <w:rFonts w:ascii="Times New Roman" w:hAnsi="Times New Roman"/>
                <w:sz w:val="22"/>
                <w:szCs w:val="22"/>
                <w:lang w:val="sv-SE"/>
              </w:rPr>
              <w:t>- Đại biểu HĐND tỉnh;</w:t>
            </w:r>
          </w:p>
          <w:p w:rsidR="00A405EA" w:rsidRPr="001C690D" w:rsidRDefault="00445A0C" w:rsidP="00AC0919">
            <w:pPr>
              <w:rPr>
                <w:rFonts w:ascii="Times New Roman" w:hAnsi="Times New Roman"/>
                <w:sz w:val="22"/>
                <w:szCs w:val="22"/>
                <w:lang w:val="sv-SE"/>
              </w:rPr>
            </w:pPr>
            <w:r w:rsidRPr="001C690D">
              <w:rPr>
                <w:rFonts w:ascii="Times New Roman" w:hAnsi="Times New Roman"/>
                <w:sz w:val="22"/>
                <w:szCs w:val="22"/>
                <w:lang w:val="sv-SE"/>
              </w:rPr>
              <w:t>- Các sở, ban, ngành tỉnh</w:t>
            </w:r>
            <w:r w:rsidR="00A405EA" w:rsidRPr="001C690D">
              <w:rPr>
                <w:rFonts w:ascii="Times New Roman" w:hAnsi="Times New Roman"/>
                <w:sz w:val="22"/>
                <w:szCs w:val="22"/>
                <w:lang w:val="sv-SE"/>
              </w:rPr>
              <w:t>;</w:t>
            </w:r>
          </w:p>
          <w:p w:rsidR="00A405EA" w:rsidRPr="001C690D" w:rsidRDefault="00E1248A" w:rsidP="00AC0919">
            <w:pPr>
              <w:rPr>
                <w:rFonts w:ascii="Times New Roman" w:hAnsi="Times New Roman"/>
                <w:sz w:val="22"/>
                <w:szCs w:val="22"/>
                <w:lang w:val="sv-SE"/>
              </w:rPr>
            </w:pPr>
            <w:r w:rsidRPr="001C690D">
              <w:rPr>
                <w:rFonts w:ascii="Times New Roman" w:hAnsi="Times New Roman"/>
                <w:sz w:val="22"/>
                <w:szCs w:val="22"/>
                <w:lang w:val="sv-SE"/>
              </w:rPr>
              <w:t>- TT HĐND,</w:t>
            </w:r>
            <w:r w:rsidR="00A405EA" w:rsidRPr="001C690D">
              <w:rPr>
                <w:rFonts w:ascii="Times New Roman" w:hAnsi="Times New Roman"/>
                <w:sz w:val="22"/>
                <w:szCs w:val="22"/>
                <w:lang w:val="sv-SE"/>
              </w:rPr>
              <w:t xml:space="preserve"> UBND huyện, thị xã, thành phố;</w:t>
            </w:r>
          </w:p>
          <w:p w:rsidR="00A405EA" w:rsidRPr="001C690D" w:rsidRDefault="00A405EA" w:rsidP="00AC0919">
            <w:pPr>
              <w:rPr>
                <w:rFonts w:ascii="Times New Roman" w:hAnsi="Times New Roman"/>
                <w:sz w:val="22"/>
                <w:szCs w:val="22"/>
                <w:lang w:val="sv-SE"/>
              </w:rPr>
            </w:pPr>
            <w:r w:rsidRPr="001C690D">
              <w:rPr>
                <w:rFonts w:ascii="Times New Roman" w:hAnsi="Times New Roman"/>
                <w:sz w:val="22"/>
                <w:szCs w:val="22"/>
                <w:lang w:val="sv-SE"/>
              </w:rPr>
              <w:t>- Báo Tây Ninh;</w:t>
            </w:r>
            <w:r w:rsidR="007C6592">
              <w:rPr>
                <w:rFonts w:ascii="Times New Roman" w:hAnsi="Times New Roman"/>
                <w:sz w:val="22"/>
                <w:szCs w:val="22"/>
                <w:lang w:val="sv-SE"/>
              </w:rPr>
              <w:t xml:space="preserve"> Đài PTTH Tây N</w:t>
            </w:r>
            <w:r w:rsidR="004E1474">
              <w:rPr>
                <w:rFonts w:ascii="Times New Roman" w:hAnsi="Times New Roman"/>
                <w:sz w:val="22"/>
                <w:szCs w:val="22"/>
                <w:lang w:val="sv-SE"/>
              </w:rPr>
              <w:t>i</w:t>
            </w:r>
            <w:bookmarkStart w:id="0" w:name="_GoBack"/>
            <w:bookmarkEnd w:id="0"/>
            <w:r w:rsidR="007C6592">
              <w:rPr>
                <w:rFonts w:ascii="Times New Roman" w:hAnsi="Times New Roman"/>
                <w:sz w:val="22"/>
                <w:szCs w:val="22"/>
                <w:lang w:val="sv-SE"/>
              </w:rPr>
              <w:t>nh;</w:t>
            </w:r>
          </w:p>
          <w:p w:rsidR="00A405EA" w:rsidRPr="001B7ABD" w:rsidRDefault="00A405EA" w:rsidP="00AC0919">
            <w:pPr>
              <w:rPr>
                <w:rFonts w:ascii="Times New Roman" w:hAnsi="Times New Roman"/>
                <w:sz w:val="22"/>
                <w:szCs w:val="22"/>
                <w:lang w:val="sv-SE"/>
              </w:rPr>
            </w:pPr>
            <w:r w:rsidRPr="001B7ABD">
              <w:rPr>
                <w:rFonts w:ascii="Times New Roman" w:hAnsi="Times New Roman"/>
                <w:sz w:val="22"/>
                <w:szCs w:val="22"/>
                <w:lang w:val="sv-SE"/>
              </w:rPr>
              <w:t xml:space="preserve">- Trung tâm Công báo </w:t>
            </w:r>
            <w:r w:rsidR="00926074">
              <w:rPr>
                <w:rFonts w:ascii="Times New Roman" w:hAnsi="Times New Roman"/>
                <w:sz w:val="22"/>
                <w:szCs w:val="22"/>
                <w:lang w:val="sv-SE"/>
              </w:rPr>
              <w:t>-</w:t>
            </w:r>
            <w:r w:rsidRPr="001B7ABD">
              <w:rPr>
                <w:rFonts w:ascii="Times New Roman" w:hAnsi="Times New Roman"/>
                <w:sz w:val="22"/>
                <w:szCs w:val="22"/>
                <w:lang w:val="sv-SE"/>
              </w:rPr>
              <w:t xml:space="preserve"> Tin học tỉnh;</w:t>
            </w:r>
          </w:p>
          <w:p w:rsidR="00F40E8F" w:rsidRPr="001B7ABD" w:rsidRDefault="00F40E8F" w:rsidP="000D497E">
            <w:pPr>
              <w:rPr>
                <w:rFonts w:ascii="Times New Roman" w:hAnsi="Times New Roman"/>
                <w:sz w:val="22"/>
                <w:szCs w:val="22"/>
                <w:lang w:val="sv-SE"/>
              </w:rPr>
            </w:pPr>
            <w:r w:rsidRPr="001B7ABD">
              <w:rPr>
                <w:rFonts w:ascii="Times New Roman" w:hAnsi="Times New Roman"/>
                <w:sz w:val="22"/>
                <w:szCs w:val="22"/>
                <w:lang w:val="sv-SE"/>
              </w:rPr>
              <w:t xml:space="preserve">- Lưu: VT, </w:t>
            </w:r>
            <w:r w:rsidR="000D497E" w:rsidRPr="001B7ABD">
              <w:rPr>
                <w:rFonts w:ascii="Times New Roman" w:hAnsi="Times New Roman"/>
                <w:sz w:val="22"/>
                <w:szCs w:val="22"/>
                <w:lang w:val="sv-SE"/>
              </w:rPr>
              <w:t>VP Đoàn ĐBQH và HĐND tỉnh.</w:t>
            </w:r>
          </w:p>
        </w:tc>
        <w:tc>
          <w:tcPr>
            <w:tcW w:w="4500" w:type="dxa"/>
          </w:tcPr>
          <w:p w:rsidR="00F40E8F" w:rsidRPr="00935945" w:rsidRDefault="00F40E8F" w:rsidP="001B7ABD">
            <w:pPr>
              <w:spacing w:before="40"/>
              <w:jc w:val="center"/>
              <w:rPr>
                <w:rFonts w:ascii="Times New Roman" w:hAnsi="Times New Roman"/>
                <w:b/>
                <w:bCs/>
                <w:sz w:val="28"/>
                <w:szCs w:val="28"/>
                <w:lang w:val="sv-SE"/>
              </w:rPr>
            </w:pPr>
            <w:r w:rsidRPr="00935945">
              <w:rPr>
                <w:rFonts w:ascii="Times New Roman" w:hAnsi="Times New Roman"/>
                <w:b/>
                <w:bCs/>
                <w:sz w:val="28"/>
                <w:szCs w:val="28"/>
                <w:lang w:val="sv-SE"/>
              </w:rPr>
              <w:t>CHỦ TỊCH</w:t>
            </w:r>
          </w:p>
          <w:p w:rsidR="00F40E8F" w:rsidRPr="00935945" w:rsidRDefault="00F40E8F" w:rsidP="00AC0919">
            <w:pPr>
              <w:spacing w:before="40"/>
              <w:rPr>
                <w:rFonts w:ascii="Times New Roman" w:hAnsi="Times New Roman"/>
                <w:b/>
                <w:bCs/>
                <w:sz w:val="28"/>
                <w:szCs w:val="28"/>
                <w:lang w:val="sv-SE"/>
              </w:rPr>
            </w:pPr>
            <w:r w:rsidRPr="00935945">
              <w:rPr>
                <w:rFonts w:ascii="Times New Roman" w:hAnsi="Times New Roman"/>
                <w:b/>
                <w:bCs/>
                <w:sz w:val="28"/>
                <w:szCs w:val="28"/>
                <w:lang w:val="sv-SE"/>
              </w:rPr>
              <w:t xml:space="preserve">        </w:t>
            </w:r>
          </w:p>
          <w:p w:rsidR="00F40E8F" w:rsidRPr="00935945" w:rsidRDefault="00F40E8F" w:rsidP="00AC0919">
            <w:pPr>
              <w:spacing w:before="40"/>
              <w:jc w:val="center"/>
              <w:rPr>
                <w:rFonts w:ascii="Times New Roman" w:hAnsi="Times New Roman"/>
                <w:b/>
                <w:bCs/>
                <w:sz w:val="28"/>
                <w:szCs w:val="28"/>
                <w:lang w:val="sv-SE"/>
              </w:rPr>
            </w:pPr>
          </w:p>
          <w:p w:rsidR="00F40E8F" w:rsidRPr="00935945" w:rsidRDefault="00F40E8F" w:rsidP="00AC0919">
            <w:pPr>
              <w:spacing w:before="40"/>
              <w:jc w:val="center"/>
              <w:rPr>
                <w:rFonts w:ascii="Times New Roman" w:hAnsi="Times New Roman"/>
                <w:b/>
                <w:bCs/>
                <w:sz w:val="28"/>
                <w:szCs w:val="28"/>
                <w:lang w:val="sv-SE"/>
              </w:rPr>
            </w:pPr>
          </w:p>
          <w:p w:rsidR="00F40E8F" w:rsidRPr="00935945" w:rsidRDefault="00F40E8F" w:rsidP="00AC0919">
            <w:pPr>
              <w:spacing w:before="40"/>
              <w:jc w:val="center"/>
              <w:rPr>
                <w:rFonts w:ascii="Times New Roman" w:hAnsi="Times New Roman"/>
                <w:b/>
                <w:bCs/>
                <w:sz w:val="28"/>
                <w:szCs w:val="28"/>
                <w:lang w:val="sv-SE"/>
              </w:rPr>
            </w:pPr>
          </w:p>
          <w:p w:rsidR="00F40E8F" w:rsidRPr="00935945" w:rsidRDefault="00F40E8F" w:rsidP="00AC0919">
            <w:pPr>
              <w:spacing w:before="40"/>
              <w:jc w:val="center"/>
              <w:rPr>
                <w:rFonts w:ascii="Times New Roman" w:hAnsi="Times New Roman"/>
                <w:b/>
                <w:bCs/>
                <w:sz w:val="28"/>
                <w:szCs w:val="28"/>
                <w:lang w:val="sv-SE"/>
              </w:rPr>
            </w:pPr>
          </w:p>
          <w:p w:rsidR="00F40E8F" w:rsidRPr="00935945" w:rsidRDefault="001B7ABD" w:rsidP="001B7ABD">
            <w:pPr>
              <w:spacing w:before="40"/>
              <w:jc w:val="center"/>
              <w:rPr>
                <w:rFonts w:ascii="Times New Roman" w:hAnsi="Times New Roman"/>
                <w:b/>
                <w:sz w:val="28"/>
                <w:szCs w:val="28"/>
                <w:lang w:val="sv-SE"/>
              </w:rPr>
            </w:pPr>
            <w:r>
              <w:rPr>
                <w:rFonts w:ascii="Times New Roman" w:hAnsi="Times New Roman"/>
                <w:b/>
                <w:sz w:val="28"/>
                <w:szCs w:val="28"/>
                <w:lang w:val="sv-SE"/>
              </w:rPr>
              <w:t>Nguyễn Thành Tâm</w:t>
            </w:r>
          </w:p>
        </w:tc>
      </w:tr>
    </w:tbl>
    <w:p w:rsidR="005A7555" w:rsidRPr="005A7555" w:rsidRDefault="005A7555" w:rsidP="00894061">
      <w:pPr>
        <w:jc w:val="center"/>
        <w:rPr>
          <w:rFonts w:ascii="Times New Roman" w:hAnsi="Times New Roman"/>
          <w:b/>
          <w:sz w:val="28"/>
          <w:szCs w:val="28"/>
          <w:lang w:val="it-IT"/>
        </w:rPr>
      </w:pPr>
    </w:p>
    <w:sectPr w:rsidR="005A7555" w:rsidRPr="005A7555" w:rsidSect="00412C5B">
      <w:headerReference w:type="default" r:id="rId8"/>
      <w:pgSz w:w="11907" w:h="16839" w:code="9"/>
      <w:pgMar w:top="1170" w:right="1017" w:bottom="1080" w:left="153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9CC" w:rsidRDefault="00F129CC" w:rsidP="00324EE5">
      <w:r>
        <w:separator/>
      </w:r>
    </w:p>
  </w:endnote>
  <w:endnote w:type="continuationSeparator" w:id="0">
    <w:p w:rsidR="00F129CC" w:rsidRDefault="00F129CC" w:rsidP="00324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NI-Times">
    <w:panose1 w:val="00000000000000000000"/>
    <w:charset w:val="00"/>
    <w:family w:val="auto"/>
    <w:pitch w:val="variable"/>
    <w:sig w:usb0="00000007" w:usb1="00000000" w:usb2="00000000" w:usb3="00000000" w:csb0="0000001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I-Helve-Condense">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9CC" w:rsidRDefault="00F129CC" w:rsidP="00324EE5">
      <w:r>
        <w:separator/>
      </w:r>
    </w:p>
  </w:footnote>
  <w:footnote w:type="continuationSeparator" w:id="0">
    <w:p w:rsidR="00F129CC" w:rsidRDefault="00F129CC" w:rsidP="00324EE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7843351"/>
      <w:docPartObj>
        <w:docPartGallery w:val="Page Numbers (Top of Page)"/>
        <w:docPartUnique/>
      </w:docPartObj>
    </w:sdtPr>
    <w:sdtEndPr>
      <w:rPr>
        <w:rFonts w:ascii="Times New Roman" w:hAnsi="Times New Roman"/>
        <w:noProof/>
        <w:sz w:val="24"/>
        <w:szCs w:val="24"/>
      </w:rPr>
    </w:sdtEndPr>
    <w:sdtContent>
      <w:p w:rsidR="00324EE5" w:rsidRPr="009127A5" w:rsidRDefault="00B56654" w:rsidP="00FA567E">
        <w:pPr>
          <w:pStyle w:val="Header"/>
          <w:jc w:val="center"/>
          <w:rPr>
            <w:rFonts w:ascii="Times New Roman" w:hAnsi="Times New Roman"/>
            <w:sz w:val="24"/>
            <w:szCs w:val="24"/>
          </w:rPr>
        </w:pPr>
        <w:r w:rsidRPr="009127A5">
          <w:rPr>
            <w:rFonts w:ascii="Times New Roman" w:hAnsi="Times New Roman"/>
            <w:sz w:val="24"/>
            <w:szCs w:val="24"/>
          </w:rPr>
          <w:fldChar w:fldCharType="begin"/>
        </w:r>
        <w:r w:rsidR="00324EE5" w:rsidRPr="009127A5">
          <w:rPr>
            <w:rFonts w:ascii="Times New Roman" w:hAnsi="Times New Roman"/>
            <w:sz w:val="24"/>
            <w:szCs w:val="24"/>
          </w:rPr>
          <w:instrText xml:space="preserve"> PAGE   \* MERGEFORMAT </w:instrText>
        </w:r>
        <w:r w:rsidRPr="009127A5">
          <w:rPr>
            <w:rFonts w:ascii="Times New Roman" w:hAnsi="Times New Roman"/>
            <w:sz w:val="24"/>
            <w:szCs w:val="24"/>
          </w:rPr>
          <w:fldChar w:fldCharType="separate"/>
        </w:r>
        <w:r w:rsidR="004E1474">
          <w:rPr>
            <w:rFonts w:ascii="Times New Roman" w:hAnsi="Times New Roman"/>
            <w:noProof/>
            <w:sz w:val="24"/>
            <w:szCs w:val="24"/>
          </w:rPr>
          <w:t>4</w:t>
        </w:r>
        <w:r w:rsidRPr="009127A5">
          <w:rPr>
            <w:rFonts w:ascii="Times New Roman" w:hAnsi="Times New Roman"/>
            <w:noProof/>
            <w:sz w:val="24"/>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EDB4093B"/>
    <w:multiLevelType w:val="singleLevel"/>
    <w:tmpl w:val="EDB4093B"/>
    <w:lvl w:ilvl="0">
      <w:start w:val="1"/>
      <w:numFmt w:val="lowerLetter"/>
      <w:suff w:val="space"/>
      <w:lvlText w:val="%1)"/>
      <w:lvlJc w:val="left"/>
    </w:lvl>
  </w:abstractNum>
  <w:abstractNum w:abstractNumId="1">
    <w:nsid w:val="013C7E7E"/>
    <w:multiLevelType w:val="hybridMultilevel"/>
    <w:tmpl w:val="EA067C6C"/>
    <w:lvl w:ilvl="0" w:tplc="37BCB7C6">
      <w:start w:val="1"/>
      <w:numFmt w:val="bullet"/>
      <w:lvlText w:val="-"/>
      <w:lvlJc w:val="left"/>
      <w:pPr>
        <w:tabs>
          <w:tab w:val="num" w:pos="1080"/>
        </w:tabs>
        <w:ind w:left="1080" w:hanging="360"/>
      </w:pPr>
      <w:rPr>
        <w:rFonts w:ascii="VNI-Times" w:hAnsi="VNI-Times" w:hint="default"/>
        <w:b/>
        <w:i/>
      </w:rPr>
    </w:lvl>
    <w:lvl w:ilvl="1" w:tplc="FA5C58EE">
      <w:start w:val="1"/>
      <w:numFmt w:val="bullet"/>
      <w:lvlText w:val="+"/>
      <w:lvlJc w:val="left"/>
      <w:pPr>
        <w:tabs>
          <w:tab w:val="num" w:pos="2160"/>
        </w:tabs>
        <w:ind w:left="2160" w:hanging="360"/>
      </w:pPr>
      <w:rPr>
        <w:rFonts w:ascii="VNI-Times" w:hAnsi="VNI-Times" w:hint="default"/>
        <w:b/>
        <w:i/>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nsid w:val="01C50207"/>
    <w:multiLevelType w:val="hybridMultilevel"/>
    <w:tmpl w:val="19CACCDC"/>
    <w:lvl w:ilvl="0" w:tplc="393078A8">
      <w:start w:val="1"/>
      <w:numFmt w:val="decimal"/>
      <w:lvlText w:val="%1."/>
      <w:lvlJc w:val="left"/>
      <w:pPr>
        <w:ind w:left="1647" w:hanging="360"/>
      </w:pPr>
      <w:rPr>
        <w:rFonts w:hint="default"/>
        <w:b/>
      </w:rPr>
    </w:lvl>
    <w:lvl w:ilvl="1" w:tplc="D1E83906">
      <w:start w:val="1"/>
      <w:numFmt w:val="lowerLetter"/>
      <w:lvlText w:val="%2."/>
      <w:lvlJc w:val="left"/>
      <w:pPr>
        <w:ind w:left="2367" w:hanging="360"/>
      </w:pPr>
      <w:rPr>
        <w:b/>
      </w:rPr>
    </w:lvl>
    <w:lvl w:ilvl="2" w:tplc="E5D6D99A">
      <w:start w:val="3"/>
      <w:numFmt w:val="upperRoman"/>
      <w:lvlText w:val="%3."/>
      <w:lvlJc w:val="left"/>
      <w:pPr>
        <w:tabs>
          <w:tab w:val="num" w:pos="3627"/>
        </w:tabs>
        <w:ind w:left="3627" w:hanging="720"/>
      </w:pPr>
      <w:rPr>
        <w:rFonts w:hint="default"/>
      </w:rPr>
    </w:lvl>
    <w:lvl w:ilvl="3" w:tplc="0409000F">
      <w:start w:val="1"/>
      <w:numFmt w:val="decimal"/>
      <w:lvlText w:val="%4."/>
      <w:lvlJc w:val="left"/>
      <w:pPr>
        <w:ind w:left="3807" w:hanging="360"/>
      </w:pPr>
    </w:lvl>
    <w:lvl w:ilvl="4" w:tplc="B7748008">
      <w:numFmt w:val="bullet"/>
      <w:lvlText w:val="-"/>
      <w:lvlJc w:val="left"/>
      <w:pPr>
        <w:tabs>
          <w:tab w:val="num" w:pos="4527"/>
        </w:tabs>
        <w:ind w:left="4527" w:hanging="360"/>
      </w:pPr>
      <w:rPr>
        <w:rFonts w:ascii="Times New Roman" w:eastAsia="Times New Roman" w:hAnsi="Times New Roman" w:cs="Times New Roman" w:hint="default"/>
      </w:r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3">
    <w:nsid w:val="09A5406D"/>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4">
    <w:nsid w:val="17096FD5"/>
    <w:multiLevelType w:val="hybridMultilevel"/>
    <w:tmpl w:val="2B3A9536"/>
    <w:lvl w:ilvl="0" w:tplc="FF308A28">
      <w:numFmt w:val="bullet"/>
      <w:lvlText w:val="-"/>
      <w:lvlJc w:val="left"/>
      <w:pPr>
        <w:ind w:left="1080" w:hanging="360"/>
      </w:pPr>
      <w:rPr>
        <w:rFonts w:ascii="Times New Roman" w:eastAsia="Times New Roman" w:hAnsi="Times New Roman" w:cs="Times New Roman" w:hint="default"/>
        <w:b/>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1DD563E"/>
    <w:multiLevelType w:val="hybridMultilevel"/>
    <w:tmpl w:val="8B4C70EE"/>
    <w:lvl w:ilvl="0" w:tplc="083A0AAC">
      <w:start w:val="1"/>
      <w:numFmt w:val="bullet"/>
      <w:lvlText w:val="-"/>
      <w:lvlJc w:val="left"/>
      <w:pPr>
        <w:ind w:left="1800" w:hanging="360"/>
      </w:pPr>
      <w:rPr>
        <w:rFonts w:ascii="Times New Roman" w:hAnsi="Times New Roman" w:cs="Times New Roman"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26194A9C"/>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7">
    <w:nsid w:val="27A061E4"/>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8">
    <w:nsid w:val="28A875B4"/>
    <w:multiLevelType w:val="hybridMultilevel"/>
    <w:tmpl w:val="E59AE158"/>
    <w:lvl w:ilvl="0" w:tplc="15800EAA">
      <w:start w:val="6"/>
      <w:numFmt w:val="decimal"/>
      <w:suff w:val="space"/>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0D62F30"/>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10">
    <w:nsid w:val="34265D87"/>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11">
    <w:nsid w:val="387B0DD8"/>
    <w:multiLevelType w:val="hybridMultilevel"/>
    <w:tmpl w:val="F03001EA"/>
    <w:lvl w:ilvl="0" w:tplc="3DFEAC50">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2">
    <w:nsid w:val="38C23000"/>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13">
    <w:nsid w:val="3D2506A8"/>
    <w:multiLevelType w:val="hybridMultilevel"/>
    <w:tmpl w:val="D594263A"/>
    <w:lvl w:ilvl="0" w:tplc="0644A304">
      <w:start w:val="1"/>
      <w:numFmt w:val="decimal"/>
      <w:lvlText w:val="%1."/>
      <w:lvlJc w:val="left"/>
      <w:pPr>
        <w:tabs>
          <w:tab w:val="num" w:pos="360"/>
        </w:tabs>
        <w:ind w:left="360" w:hanging="360"/>
      </w:pPr>
      <w:rPr>
        <w:b w:val="0"/>
        <w:bCs w:val="0"/>
        <w:i w:val="0"/>
        <w:iCs/>
      </w:rPr>
    </w:lvl>
    <w:lvl w:ilvl="1" w:tplc="53E87B88">
      <w:start w:val="1"/>
      <w:numFmt w:val="bullet"/>
      <w:lvlText w:val="-"/>
      <w:lvlJc w:val="left"/>
      <w:pPr>
        <w:tabs>
          <w:tab w:val="num" w:pos="1080"/>
        </w:tabs>
        <w:ind w:left="1080" w:hanging="360"/>
      </w:pPr>
      <w:rPr>
        <w:rFonts w:ascii="Times New Roman" w:hAnsi="Times New Roman" w:cs="Times New Roman" w:hint="default"/>
        <w:b/>
        <w:i/>
      </w:rPr>
    </w:lvl>
    <w:lvl w:ilvl="2" w:tplc="912E3B6A">
      <w:start w:val="1"/>
      <w:numFmt w:val="bullet"/>
      <w:lvlText w:val=""/>
      <w:lvlJc w:val="left"/>
      <w:pPr>
        <w:tabs>
          <w:tab w:val="num" w:pos="1980"/>
        </w:tabs>
        <w:ind w:left="1980" w:hanging="360"/>
      </w:pPr>
      <w:rPr>
        <w:rFonts w:ascii="Symbol" w:hAnsi="Symbol" w:hint="default"/>
        <w:b/>
        <w:i/>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nsid w:val="43990A07"/>
    <w:multiLevelType w:val="hybridMultilevel"/>
    <w:tmpl w:val="3E361AF0"/>
    <w:lvl w:ilvl="0" w:tplc="C1380E16">
      <w:start w:val="1"/>
      <w:numFmt w:val="bullet"/>
      <w:lvlText w:val=""/>
      <w:lvlJc w:val="left"/>
      <w:pPr>
        <w:tabs>
          <w:tab w:val="num" w:pos="360"/>
        </w:tabs>
        <w:ind w:left="360" w:hanging="360"/>
      </w:pPr>
      <w:rPr>
        <w:rFonts w:ascii="Symbol" w:hAnsi="Symbol" w:hint="default"/>
        <w:b w:val="0"/>
        <w:bCs/>
        <w:i w:val="0"/>
        <w:iC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55D3AD1"/>
    <w:multiLevelType w:val="hybridMultilevel"/>
    <w:tmpl w:val="5BEA900C"/>
    <w:lvl w:ilvl="0" w:tplc="FF308A28">
      <w:numFmt w:val="bullet"/>
      <w:lvlText w:val="-"/>
      <w:lvlJc w:val="left"/>
      <w:pPr>
        <w:ind w:left="927" w:hanging="360"/>
      </w:pPr>
      <w:rPr>
        <w:rFonts w:ascii="Times New Roman" w:eastAsia="Times New Roman" w:hAnsi="Times New Roman" w:cs="Times New Roman" w:hint="default"/>
        <w:b/>
        <w:i/>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55F01FF8"/>
    <w:multiLevelType w:val="singleLevel"/>
    <w:tmpl w:val="0409000F"/>
    <w:lvl w:ilvl="0">
      <w:start w:val="1"/>
      <w:numFmt w:val="decimal"/>
      <w:lvlText w:val="%1."/>
      <w:lvlJc w:val="left"/>
      <w:pPr>
        <w:tabs>
          <w:tab w:val="num" w:pos="360"/>
        </w:tabs>
        <w:ind w:left="360" w:hanging="360"/>
      </w:pPr>
    </w:lvl>
  </w:abstractNum>
  <w:abstractNum w:abstractNumId="17">
    <w:nsid w:val="57C97DD7"/>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18">
    <w:nsid w:val="5B731783"/>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19">
    <w:nsid w:val="5D82014F"/>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20">
    <w:nsid w:val="5EB17152"/>
    <w:multiLevelType w:val="hybridMultilevel"/>
    <w:tmpl w:val="9F56338A"/>
    <w:lvl w:ilvl="0" w:tplc="E84082B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5FDF39A7"/>
    <w:multiLevelType w:val="hybridMultilevel"/>
    <w:tmpl w:val="E6ACD120"/>
    <w:lvl w:ilvl="0" w:tplc="042A0001">
      <w:start w:val="1"/>
      <w:numFmt w:val="bullet"/>
      <w:lvlText w:val=""/>
      <w:lvlJc w:val="left"/>
      <w:pPr>
        <w:tabs>
          <w:tab w:val="num" w:pos="1620"/>
        </w:tabs>
        <w:ind w:left="1620" w:hanging="360"/>
      </w:pPr>
      <w:rPr>
        <w:rFonts w:ascii="Symbol" w:hAnsi="Symbol" w:hint="default"/>
      </w:rPr>
    </w:lvl>
    <w:lvl w:ilvl="1" w:tplc="042A0003" w:tentative="1">
      <w:start w:val="1"/>
      <w:numFmt w:val="bullet"/>
      <w:lvlText w:val="o"/>
      <w:lvlJc w:val="left"/>
      <w:pPr>
        <w:tabs>
          <w:tab w:val="num" w:pos="2340"/>
        </w:tabs>
        <w:ind w:left="2340" w:hanging="360"/>
      </w:pPr>
      <w:rPr>
        <w:rFonts w:ascii="Courier New" w:hAnsi="Courier New" w:cs="Courier New" w:hint="default"/>
      </w:rPr>
    </w:lvl>
    <w:lvl w:ilvl="2" w:tplc="042A0005" w:tentative="1">
      <w:start w:val="1"/>
      <w:numFmt w:val="bullet"/>
      <w:lvlText w:val=""/>
      <w:lvlJc w:val="left"/>
      <w:pPr>
        <w:tabs>
          <w:tab w:val="num" w:pos="3060"/>
        </w:tabs>
        <w:ind w:left="3060" w:hanging="360"/>
      </w:pPr>
      <w:rPr>
        <w:rFonts w:ascii="Wingdings" w:hAnsi="Wingdings" w:hint="default"/>
      </w:rPr>
    </w:lvl>
    <w:lvl w:ilvl="3" w:tplc="042A0001" w:tentative="1">
      <w:start w:val="1"/>
      <w:numFmt w:val="bullet"/>
      <w:lvlText w:val=""/>
      <w:lvlJc w:val="left"/>
      <w:pPr>
        <w:tabs>
          <w:tab w:val="num" w:pos="3780"/>
        </w:tabs>
        <w:ind w:left="3780" w:hanging="360"/>
      </w:pPr>
      <w:rPr>
        <w:rFonts w:ascii="Symbol" w:hAnsi="Symbol" w:hint="default"/>
      </w:rPr>
    </w:lvl>
    <w:lvl w:ilvl="4" w:tplc="042A0003" w:tentative="1">
      <w:start w:val="1"/>
      <w:numFmt w:val="bullet"/>
      <w:lvlText w:val="o"/>
      <w:lvlJc w:val="left"/>
      <w:pPr>
        <w:tabs>
          <w:tab w:val="num" w:pos="4500"/>
        </w:tabs>
        <w:ind w:left="4500" w:hanging="360"/>
      </w:pPr>
      <w:rPr>
        <w:rFonts w:ascii="Courier New" w:hAnsi="Courier New" w:cs="Courier New" w:hint="default"/>
      </w:rPr>
    </w:lvl>
    <w:lvl w:ilvl="5" w:tplc="042A0005" w:tentative="1">
      <w:start w:val="1"/>
      <w:numFmt w:val="bullet"/>
      <w:lvlText w:val=""/>
      <w:lvlJc w:val="left"/>
      <w:pPr>
        <w:tabs>
          <w:tab w:val="num" w:pos="5220"/>
        </w:tabs>
        <w:ind w:left="5220" w:hanging="360"/>
      </w:pPr>
      <w:rPr>
        <w:rFonts w:ascii="Wingdings" w:hAnsi="Wingdings" w:hint="default"/>
      </w:rPr>
    </w:lvl>
    <w:lvl w:ilvl="6" w:tplc="042A0001" w:tentative="1">
      <w:start w:val="1"/>
      <w:numFmt w:val="bullet"/>
      <w:lvlText w:val=""/>
      <w:lvlJc w:val="left"/>
      <w:pPr>
        <w:tabs>
          <w:tab w:val="num" w:pos="5940"/>
        </w:tabs>
        <w:ind w:left="5940" w:hanging="360"/>
      </w:pPr>
      <w:rPr>
        <w:rFonts w:ascii="Symbol" w:hAnsi="Symbol" w:hint="default"/>
      </w:rPr>
    </w:lvl>
    <w:lvl w:ilvl="7" w:tplc="042A0003" w:tentative="1">
      <w:start w:val="1"/>
      <w:numFmt w:val="bullet"/>
      <w:lvlText w:val="o"/>
      <w:lvlJc w:val="left"/>
      <w:pPr>
        <w:tabs>
          <w:tab w:val="num" w:pos="6660"/>
        </w:tabs>
        <w:ind w:left="6660" w:hanging="360"/>
      </w:pPr>
      <w:rPr>
        <w:rFonts w:ascii="Courier New" w:hAnsi="Courier New" w:cs="Courier New" w:hint="default"/>
      </w:rPr>
    </w:lvl>
    <w:lvl w:ilvl="8" w:tplc="042A0005" w:tentative="1">
      <w:start w:val="1"/>
      <w:numFmt w:val="bullet"/>
      <w:lvlText w:val=""/>
      <w:lvlJc w:val="left"/>
      <w:pPr>
        <w:tabs>
          <w:tab w:val="num" w:pos="7380"/>
        </w:tabs>
        <w:ind w:left="7380" w:hanging="360"/>
      </w:pPr>
      <w:rPr>
        <w:rFonts w:ascii="Wingdings" w:hAnsi="Wingdings" w:hint="default"/>
      </w:rPr>
    </w:lvl>
  </w:abstractNum>
  <w:abstractNum w:abstractNumId="22">
    <w:nsid w:val="632672B5"/>
    <w:multiLevelType w:val="hybridMultilevel"/>
    <w:tmpl w:val="0C883BFC"/>
    <w:lvl w:ilvl="0" w:tplc="A2C02E22">
      <w:start w:val="1"/>
      <w:numFmt w:val="decimal"/>
      <w:lvlText w:val="%1."/>
      <w:lvlJc w:val="left"/>
      <w:pPr>
        <w:tabs>
          <w:tab w:val="num" w:pos="360"/>
        </w:tabs>
        <w:ind w:left="360" w:hanging="360"/>
      </w:pPr>
      <w:rPr>
        <w:b w:val="0"/>
        <w:bCs/>
        <w:i w:val="0"/>
        <w:iCs/>
      </w:rPr>
    </w:lvl>
    <w:lvl w:ilvl="1" w:tplc="04090017">
      <w:start w:val="1"/>
      <w:numFmt w:val="lowerLetter"/>
      <w:lvlText w:val="%2)"/>
      <w:lvlJc w:val="left"/>
      <w:pPr>
        <w:tabs>
          <w:tab w:val="num" w:pos="1440"/>
        </w:tabs>
        <w:ind w:left="1440" w:hanging="360"/>
      </w:pPr>
      <w:rPr>
        <w:b/>
        <w:i/>
      </w:rPr>
    </w:lvl>
    <w:lvl w:ilvl="2" w:tplc="681A15E2">
      <w:start w:val="1"/>
      <w:numFmt w:val="bullet"/>
      <w:lvlText w:val="­"/>
      <w:lvlJc w:val="left"/>
      <w:pPr>
        <w:tabs>
          <w:tab w:val="num" w:pos="2340"/>
        </w:tabs>
        <w:ind w:left="2340" w:hanging="360"/>
      </w:pPr>
      <w:rPr>
        <w:rFonts w:ascii="Courier New" w:hAnsi="Courier New" w:hint="default"/>
        <w:b w:val="0"/>
        <w:bCs/>
        <w:i w:val="0"/>
        <w:iCs/>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66627920"/>
    <w:multiLevelType w:val="multilevel"/>
    <w:tmpl w:val="2B388CA0"/>
    <w:lvl w:ilvl="0">
      <w:start w:val="1"/>
      <w:numFmt w:val="decimal"/>
      <w:lvlText w:val="%1."/>
      <w:lvlJc w:val="left"/>
      <w:pPr>
        <w:tabs>
          <w:tab w:val="num" w:pos="3054"/>
        </w:tabs>
        <w:ind w:left="3054" w:hanging="360"/>
      </w:pPr>
      <w:rPr>
        <w:rFonts w:hint="default"/>
      </w:rPr>
    </w:lvl>
    <w:lvl w:ilvl="1">
      <w:start w:val="3"/>
      <w:numFmt w:val="decimal"/>
      <w:isLgl/>
      <w:lvlText w:val="%1.%2"/>
      <w:lvlJc w:val="left"/>
      <w:pPr>
        <w:ind w:left="3114" w:hanging="420"/>
      </w:pPr>
      <w:rPr>
        <w:rFonts w:hint="default"/>
      </w:rPr>
    </w:lvl>
    <w:lvl w:ilvl="2">
      <w:start w:val="1"/>
      <w:numFmt w:val="decimal"/>
      <w:isLgl/>
      <w:lvlText w:val="%1.%2.%3"/>
      <w:lvlJc w:val="left"/>
      <w:pPr>
        <w:ind w:left="3414" w:hanging="720"/>
      </w:pPr>
      <w:rPr>
        <w:rFonts w:hint="default"/>
      </w:rPr>
    </w:lvl>
    <w:lvl w:ilvl="3">
      <w:start w:val="1"/>
      <w:numFmt w:val="decimal"/>
      <w:isLgl/>
      <w:lvlText w:val="%1.%2.%3.%4"/>
      <w:lvlJc w:val="left"/>
      <w:pPr>
        <w:ind w:left="3774" w:hanging="1080"/>
      </w:pPr>
      <w:rPr>
        <w:rFonts w:hint="default"/>
      </w:rPr>
    </w:lvl>
    <w:lvl w:ilvl="4">
      <w:start w:val="1"/>
      <w:numFmt w:val="decimal"/>
      <w:isLgl/>
      <w:lvlText w:val="%1.%2.%3.%4.%5"/>
      <w:lvlJc w:val="left"/>
      <w:pPr>
        <w:ind w:left="3774" w:hanging="1080"/>
      </w:pPr>
      <w:rPr>
        <w:rFonts w:hint="default"/>
      </w:rPr>
    </w:lvl>
    <w:lvl w:ilvl="5">
      <w:start w:val="1"/>
      <w:numFmt w:val="decimal"/>
      <w:isLgl/>
      <w:lvlText w:val="%1.%2.%3.%4.%5.%6"/>
      <w:lvlJc w:val="left"/>
      <w:pPr>
        <w:ind w:left="4134" w:hanging="1440"/>
      </w:pPr>
      <w:rPr>
        <w:rFonts w:hint="default"/>
      </w:rPr>
    </w:lvl>
    <w:lvl w:ilvl="6">
      <w:start w:val="1"/>
      <w:numFmt w:val="decimal"/>
      <w:isLgl/>
      <w:lvlText w:val="%1.%2.%3.%4.%5.%6.%7"/>
      <w:lvlJc w:val="left"/>
      <w:pPr>
        <w:ind w:left="4134" w:hanging="1440"/>
      </w:pPr>
      <w:rPr>
        <w:rFonts w:hint="default"/>
      </w:rPr>
    </w:lvl>
    <w:lvl w:ilvl="7">
      <w:start w:val="1"/>
      <w:numFmt w:val="decimal"/>
      <w:isLgl/>
      <w:lvlText w:val="%1.%2.%3.%4.%5.%6.%7.%8"/>
      <w:lvlJc w:val="left"/>
      <w:pPr>
        <w:ind w:left="4494" w:hanging="1800"/>
      </w:pPr>
      <w:rPr>
        <w:rFonts w:hint="default"/>
      </w:rPr>
    </w:lvl>
    <w:lvl w:ilvl="8">
      <w:start w:val="1"/>
      <w:numFmt w:val="decimal"/>
      <w:isLgl/>
      <w:lvlText w:val="%1.%2.%3.%4.%5.%6.%7.%8.%9"/>
      <w:lvlJc w:val="left"/>
      <w:pPr>
        <w:ind w:left="4854" w:hanging="2160"/>
      </w:pPr>
      <w:rPr>
        <w:rFonts w:hint="default"/>
      </w:rPr>
    </w:lvl>
  </w:abstractNum>
  <w:abstractNum w:abstractNumId="24">
    <w:nsid w:val="670319B5"/>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25">
    <w:nsid w:val="703F6374"/>
    <w:multiLevelType w:val="singleLevel"/>
    <w:tmpl w:val="5D9A5870"/>
    <w:lvl w:ilvl="0">
      <w:start w:val="1"/>
      <w:numFmt w:val="bullet"/>
      <w:lvlText w:val=""/>
      <w:lvlJc w:val="left"/>
      <w:pPr>
        <w:tabs>
          <w:tab w:val="num" w:pos="360"/>
        </w:tabs>
        <w:ind w:left="340" w:hanging="340"/>
      </w:pPr>
      <w:rPr>
        <w:rFonts w:ascii="Symbol" w:hAnsi="Symbol" w:hint="default"/>
      </w:rPr>
    </w:lvl>
  </w:abstractNum>
  <w:abstractNum w:abstractNumId="26">
    <w:nsid w:val="721B4AFD"/>
    <w:multiLevelType w:val="hybridMultilevel"/>
    <w:tmpl w:val="32D0C99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755A5413"/>
    <w:multiLevelType w:val="hybridMultilevel"/>
    <w:tmpl w:val="9BA6BA2E"/>
    <w:lvl w:ilvl="0" w:tplc="393078A8">
      <w:start w:val="1"/>
      <w:numFmt w:val="decimal"/>
      <w:lvlText w:val="%1."/>
      <w:lvlJc w:val="left"/>
      <w:pPr>
        <w:ind w:left="3240" w:hanging="360"/>
      </w:pPr>
      <w:rPr>
        <w:rFonts w:hint="default"/>
        <w:b/>
      </w:rPr>
    </w:lvl>
    <w:lvl w:ilvl="1" w:tplc="23DC0E0A">
      <w:start w:val="1"/>
      <w:numFmt w:val="lowerLetter"/>
      <w:lvlText w:val="%2."/>
      <w:lvlJc w:val="left"/>
      <w:pPr>
        <w:ind w:left="3196" w:hanging="360"/>
      </w:pPr>
      <w:rPr>
        <w:b/>
      </w:r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8">
    <w:nsid w:val="77AA74EA"/>
    <w:multiLevelType w:val="multilevel"/>
    <w:tmpl w:val="D892DB32"/>
    <w:lvl w:ilvl="0">
      <w:start w:val="1"/>
      <w:numFmt w:val="decimal"/>
      <w:lvlText w:val="%1."/>
      <w:lvlJc w:val="left"/>
      <w:pPr>
        <w:tabs>
          <w:tab w:val="num" w:pos="360"/>
        </w:tabs>
        <w:ind w:left="360" w:hanging="360"/>
      </w:pPr>
      <w:rPr>
        <w:b w:val="0"/>
        <w:bCs/>
        <w:i w:val="0"/>
        <w:iCs/>
      </w:rPr>
    </w:lvl>
    <w:lvl w:ilvl="1">
      <w:start w:val="1"/>
      <w:numFmt w:val="lowerLetter"/>
      <w:lvlText w:val="%2)"/>
      <w:lvlJc w:val="left"/>
      <w:pPr>
        <w:tabs>
          <w:tab w:val="num" w:pos="1440"/>
        </w:tabs>
        <w:ind w:left="1440" w:hanging="360"/>
      </w:pPr>
      <w:rPr>
        <w:b/>
        <w:i/>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7956261E"/>
    <w:multiLevelType w:val="singleLevel"/>
    <w:tmpl w:val="7CB00A2A"/>
    <w:lvl w:ilvl="0">
      <w:numFmt w:val="bullet"/>
      <w:lvlText w:val="+"/>
      <w:lvlJc w:val="left"/>
      <w:pPr>
        <w:tabs>
          <w:tab w:val="num" w:pos="1211"/>
        </w:tabs>
        <w:ind w:left="1211" w:hanging="360"/>
      </w:pPr>
      <w:rPr>
        <w:rFonts w:ascii="Times New Roman" w:hAnsi="Times New Roman" w:hint="default"/>
      </w:rPr>
    </w:lvl>
  </w:abstractNum>
  <w:abstractNum w:abstractNumId="30">
    <w:nsid w:val="7FFB2725"/>
    <w:multiLevelType w:val="hybridMultilevel"/>
    <w:tmpl w:val="9BA6BA2E"/>
    <w:lvl w:ilvl="0" w:tplc="393078A8">
      <w:start w:val="1"/>
      <w:numFmt w:val="decimal"/>
      <w:lvlText w:val="%1."/>
      <w:lvlJc w:val="left"/>
      <w:pPr>
        <w:ind w:left="3240" w:hanging="360"/>
      </w:pPr>
      <w:rPr>
        <w:rFonts w:hint="default"/>
        <w:b/>
      </w:rPr>
    </w:lvl>
    <w:lvl w:ilvl="1" w:tplc="23DC0E0A">
      <w:start w:val="1"/>
      <w:numFmt w:val="lowerLetter"/>
      <w:lvlText w:val="%2."/>
      <w:lvlJc w:val="left"/>
      <w:pPr>
        <w:ind w:left="3960" w:hanging="360"/>
      </w:pPr>
      <w:rPr>
        <w:b/>
      </w:r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num w:numId="1">
    <w:abstractNumId w:val="16"/>
  </w:num>
  <w:num w:numId="2">
    <w:abstractNumId w:val="17"/>
  </w:num>
  <w:num w:numId="3">
    <w:abstractNumId w:val="19"/>
  </w:num>
  <w:num w:numId="4">
    <w:abstractNumId w:val="18"/>
  </w:num>
  <w:num w:numId="5">
    <w:abstractNumId w:val="7"/>
  </w:num>
  <w:num w:numId="6">
    <w:abstractNumId w:val="9"/>
  </w:num>
  <w:num w:numId="7">
    <w:abstractNumId w:val="12"/>
  </w:num>
  <w:num w:numId="8">
    <w:abstractNumId w:val="6"/>
  </w:num>
  <w:num w:numId="9">
    <w:abstractNumId w:val="3"/>
  </w:num>
  <w:num w:numId="10">
    <w:abstractNumId w:val="24"/>
  </w:num>
  <w:num w:numId="11">
    <w:abstractNumId w:val="25"/>
  </w:num>
  <w:num w:numId="12">
    <w:abstractNumId w:val="29"/>
  </w:num>
  <w:num w:numId="13">
    <w:abstractNumId w:val="10"/>
  </w:num>
  <w:num w:numId="14">
    <w:abstractNumId w:val="26"/>
  </w:num>
  <w:num w:numId="15">
    <w:abstractNumId w:val="22"/>
  </w:num>
  <w:num w:numId="16">
    <w:abstractNumId w:val="1"/>
  </w:num>
  <w:num w:numId="17">
    <w:abstractNumId w:val="13"/>
  </w:num>
  <w:num w:numId="18">
    <w:abstractNumId w:val="14"/>
  </w:num>
  <w:num w:numId="19">
    <w:abstractNumId w:val="28"/>
  </w:num>
  <w:num w:numId="20">
    <w:abstractNumId w:val="2"/>
  </w:num>
  <w:num w:numId="21">
    <w:abstractNumId w:val="15"/>
  </w:num>
  <w:num w:numId="22">
    <w:abstractNumId w:val="4"/>
  </w:num>
  <w:num w:numId="23">
    <w:abstractNumId w:val="5"/>
  </w:num>
  <w:num w:numId="24">
    <w:abstractNumId w:val="20"/>
  </w:num>
  <w:num w:numId="25">
    <w:abstractNumId w:val="21"/>
  </w:num>
  <w:num w:numId="26">
    <w:abstractNumId w:val="30"/>
  </w:num>
  <w:num w:numId="27">
    <w:abstractNumId w:val="27"/>
  </w:num>
  <w:num w:numId="28">
    <w:abstractNumId w:val="23"/>
  </w:num>
  <w:num w:numId="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8"/>
  </w:num>
  <w:num w:numId="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1D1"/>
    <w:rsid w:val="0000247F"/>
    <w:rsid w:val="00002AB3"/>
    <w:rsid w:val="00005756"/>
    <w:rsid w:val="000065A4"/>
    <w:rsid w:val="00006CE7"/>
    <w:rsid w:val="0001157B"/>
    <w:rsid w:val="00011869"/>
    <w:rsid w:val="000133F0"/>
    <w:rsid w:val="00014A0E"/>
    <w:rsid w:val="00014E28"/>
    <w:rsid w:val="0001750E"/>
    <w:rsid w:val="00021509"/>
    <w:rsid w:val="00024635"/>
    <w:rsid w:val="00030B78"/>
    <w:rsid w:val="00037393"/>
    <w:rsid w:val="00040D44"/>
    <w:rsid w:val="00042A96"/>
    <w:rsid w:val="00047276"/>
    <w:rsid w:val="000566A9"/>
    <w:rsid w:val="00061E6E"/>
    <w:rsid w:val="00065A78"/>
    <w:rsid w:val="00070AA8"/>
    <w:rsid w:val="000717B3"/>
    <w:rsid w:val="00077766"/>
    <w:rsid w:val="00081662"/>
    <w:rsid w:val="000827CA"/>
    <w:rsid w:val="000838AF"/>
    <w:rsid w:val="00084BAD"/>
    <w:rsid w:val="000864DD"/>
    <w:rsid w:val="00090F83"/>
    <w:rsid w:val="000921BD"/>
    <w:rsid w:val="00095F2A"/>
    <w:rsid w:val="0009656B"/>
    <w:rsid w:val="000A326C"/>
    <w:rsid w:val="000A4020"/>
    <w:rsid w:val="000A6A3E"/>
    <w:rsid w:val="000B0912"/>
    <w:rsid w:val="000B4291"/>
    <w:rsid w:val="000B47E6"/>
    <w:rsid w:val="000C0948"/>
    <w:rsid w:val="000C26D0"/>
    <w:rsid w:val="000C2F0D"/>
    <w:rsid w:val="000C61D1"/>
    <w:rsid w:val="000C76FB"/>
    <w:rsid w:val="000D1D95"/>
    <w:rsid w:val="000D497E"/>
    <w:rsid w:val="000D78B9"/>
    <w:rsid w:val="000E253C"/>
    <w:rsid w:val="000E25C1"/>
    <w:rsid w:val="000E2A90"/>
    <w:rsid w:val="000E2C41"/>
    <w:rsid w:val="000E3D9B"/>
    <w:rsid w:val="000E4353"/>
    <w:rsid w:val="000E4D8F"/>
    <w:rsid w:val="000E69A4"/>
    <w:rsid w:val="000F01F5"/>
    <w:rsid w:val="000F109E"/>
    <w:rsid w:val="000F1968"/>
    <w:rsid w:val="000F1E46"/>
    <w:rsid w:val="000F238C"/>
    <w:rsid w:val="000F336B"/>
    <w:rsid w:val="000F4281"/>
    <w:rsid w:val="00100632"/>
    <w:rsid w:val="0010127B"/>
    <w:rsid w:val="00102456"/>
    <w:rsid w:val="0010365C"/>
    <w:rsid w:val="00111DBB"/>
    <w:rsid w:val="00113ECB"/>
    <w:rsid w:val="00115BAD"/>
    <w:rsid w:val="00116585"/>
    <w:rsid w:val="0012081E"/>
    <w:rsid w:val="0012107E"/>
    <w:rsid w:val="00121E1E"/>
    <w:rsid w:val="00122DCE"/>
    <w:rsid w:val="0012396E"/>
    <w:rsid w:val="00123A8F"/>
    <w:rsid w:val="00123EC7"/>
    <w:rsid w:val="00127204"/>
    <w:rsid w:val="00130422"/>
    <w:rsid w:val="0013515A"/>
    <w:rsid w:val="00135915"/>
    <w:rsid w:val="001359E8"/>
    <w:rsid w:val="00135A4C"/>
    <w:rsid w:val="00137EC6"/>
    <w:rsid w:val="00140093"/>
    <w:rsid w:val="00142000"/>
    <w:rsid w:val="001440B5"/>
    <w:rsid w:val="001443B9"/>
    <w:rsid w:val="00144875"/>
    <w:rsid w:val="00146338"/>
    <w:rsid w:val="00147637"/>
    <w:rsid w:val="001476E9"/>
    <w:rsid w:val="00152421"/>
    <w:rsid w:val="00155AF1"/>
    <w:rsid w:val="00165130"/>
    <w:rsid w:val="001704FE"/>
    <w:rsid w:val="00170D8B"/>
    <w:rsid w:val="0018163D"/>
    <w:rsid w:val="00181924"/>
    <w:rsid w:val="00182362"/>
    <w:rsid w:val="00182973"/>
    <w:rsid w:val="00183C30"/>
    <w:rsid w:val="0018542F"/>
    <w:rsid w:val="00197AD4"/>
    <w:rsid w:val="001A075F"/>
    <w:rsid w:val="001A2E05"/>
    <w:rsid w:val="001A3F1C"/>
    <w:rsid w:val="001A48CB"/>
    <w:rsid w:val="001A587E"/>
    <w:rsid w:val="001B7ABD"/>
    <w:rsid w:val="001C00B8"/>
    <w:rsid w:val="001C1F74"/>
    <w:rsid w:val="001C43DF"/>
    <w:rsid w:val="001C4BA4"/>
    <w:rsid w:val="001C690D"/>
    <w:rsid w:val="001C73AC"/>
    <w:rsid w:val="001C78B3"/>
    <w:rsid w:val="001D0BF4"/>
    <w:rsid w:val="001D30AE"/>
    <w:rsid w:val="001D36F7"/>
    <w:rsid w:val="001D4554"/>
    <w:rsid w:val="001D5D37"/>
    <w:rsid w:val="001D5E07"/>
    <w:rsid w:val="001D6E9D"/>
    <w:rsid w:val="001E014C"/>
    <w:rsid w:val="001E1BCC"/>
    <w:rsid w:val="001E1DA7"/>
    <w:rsid w:val="001E3ED7"/>
    <w:rsid w:val="001E53EC"/>
    <w:rsid w:val="001E7FDB"/>
    <w:rsid w:val="001F6E5B"/>
    <w:rsid w:val="00200406"/>
    <w:rsid w:val="00200DC5"/>
    <w:rsid w:val="002015C6"/>
    <w:rsid w:val="002021FB"/>
    <w:rsid w:val="00202BF4"/>
    <w:rsid w:val="00203C99"/>
    <w:rsid w:val="00206261"/>
    <w:rsid w:val="0020658D"/>
    <w:rsid w:val="0021107D"/>
    <w:rsid w:val="0021544C"/>
    <w:rsid w:val="00221622"/>
    <w:rsid w:val="00224DBA"/>
    <w:rsid w:val="00230192"/>
    <w:rsid w:val="00232C2C"/>
    <w:rsid w:val="00232FC4"/>
    <w:rsid w:val="002344CC"/>
    <w:rsid w:val="0023462E"/>
    <w:rsid w:val="00234BD1"/>
    <w:rsid w:val="00237268"/>
    <w:rsid w:val="00240293"/>
    <w:rsid w:val="00256B0C"/>
    <w:rsid w:val="00261D15"/>
    <w:rsid w:val="00265242"/>
    <w:rsid w:val="00266E7C"/>
    <w:rsid w:val="002771F3"/>
    <w:rsid w:val="00280C5C"/>
    <w:rsid w:val="00281375"/>
    <w:rsid w:val="0028173F"/>
    <w:rsid w:val="002833C2"/>
    <w:rsid w:val="00285EF0"/>
    <w:rsid w:val="00286A12"/>
    <w:rsid w:val="00287168"/>
    <w:rsid w:val="00287FCF"/>
    <w:rsid w:val="00290375"/>
    <w:rsid w:val="00291E02"/>
    <w:rsid w:val="002930A6"/>
    <w:rsid w:val="0029730A"/>
    <w:rsid w:val="002A6B2F"/>
    <w:rsid w:val="002A6D5E"/>
    <w:rsid w:val="002B0640"/>
    <w:rsid w:val="002B0D2C"/>
    <w:rsid w:val="002B2822"/>
    <w:rsid w:val="002B3264"/>
    <w:rsid w:val="002B5518"/>
    <w:rsid w:val="002B65F0"/>
    <w:rsid w:val="002B7182"/>
    <w:rsid w:val="002C3744"/>
    <w:rsid w:val="002C5576"/>
    <w:rsid w:val="002C64E2"/>
    <w:rsid w:val="002D134B"/>
    <w:rsid w:val="002E2F37"/>
    <w:rsid w:val="002E30E1"/>
    <w:rsid w:val="002E58B2"/>
    <w:rsid w:val="002F2957"/>
    <w:rsid w:val="002F30A1"/>
    <w:rsid w:val="002F32C0"/>
    <w:rsid w:val="002F5B85"/>
    <w:rsid w:val="002F5E2F"/>
    <w:rsid w:val="002F6F22"/>
    <w:rsid w:val="00300F84"/>
    <w:rsid w:val="0030184A"/>
    <w:rsid w:val="00301EFA"/>
    <w:rsid w:val="00302A3F"/>
    <w:rsid w:val="00305F2C"/>
    <w:rsid w:val="00306332"/>
    <w:rsid w:val="00307C67"/>
    <w:rsid w:val="003106D1"/>
    <w:rsid w:val="00310E76"/>
    <w:rsid w:val="00312A65"/>
    <w:rsid w:val="00314CC9"/>
    <w:rsid w:val="00314D50"/>
    <w:rsid w:val="00315E4B"/>
    <w:rsid w:val="00316BFE"/>
    <w:rsid w:val="00317411"/>
    <w:rsid w:val="00317B9D"/>
    <w:rsid w:val="00320977"/>
    <w:rsid w:val="0032098C"/>
    <w:rsid w:val="00321710"/>
    <w:rsid w:val="00322302"/>
    <w:rsid w:val="00324EE5"/>
    <w:rsid w:val="00326BB5"/>
    <w:rsid w:val="00327911"/>
    <w:rsid w:val="00330612"/>
    <w:rsid w:val="00331225"/>
    <w:rsid w:val="00333945"/>
    <w:rsid w:val="00333FC7"/>
    <w:rsid w:val="0033673D"/>
    <w:rsid w:val="00337048"/>
    <w:rsid w:val="00342EE3"/>
    <w:rsid w:val="00343193"/>
    <w:rsid w:val="0034321B"/>
    <w:rsid w:val="00343381"/>
    <w:rsid w:val="0034498C"/>
    <w:rsid w:val="003468E5"/>
    <w:rsid w:val="00346BA1"/>
    <w:rsid w:val="00351158"/>
    <w:rsid w:val="0035541F"/>
    <w:rsid w:val="00357C56"/>
    <w:rsid w:val="00363AB9"/>
    <w:rsid w:val="00364B7A"/>
    <w:rsid w:val="003661FC"/>
    <w:rsid w:val="00370363"/>
    <w:rsid w:val="0037211E"/>
    <w:rsid w:val="00373F0F"/>
    <w:rsid w:val="00374598"/>
    <w:rsid w:val="00376F12"/>
    <w:rsid w:val="00381C1F"/>
    <w:rsid w:val="003824EB"/>
    <w:rsid w:val="00382DB8"/>
    <w:rsid w:val="0038344A"/>
    <w:rsid w:val="00386EFA"/>
    <w:rsid w:val="00387139"/>
    <w:rsid w:val="003904FB"/>
    <w:rsid w:val="0039457B"/>
    <w:rsid w:val="00396730"/>
    <w:rsid w:val="003A2499"/>
    <w:rsid w:val="003A3F7A"/>
    <w:rsid w:val="003B1C8D"/>
    <w:rsid w:val="003B33F1"/>
    <w:rsid w:val="003B4295"/>
    <w:rsid w:val="003C5EC7"/>
    <w:rsid w:val="003C5F6F"/>
    <w:rsid w:val="003D2A2C"/>
    <w:rsid w:val="003D3616"/>
    <w:rsid w:val="003D5724"/>
    <w:rsid w:val="003D662C"/>
    <w:rsid w:val="003D704D"/>
    <w:rsid w:val="003E4844"/>
    <w:rsid w:val="003F06C3"/>
    <w:rsid w:val="003F0F97"/>
    <w:rsid w:val="003F25FF"/>
    <w:rsid w:val="00403A93"/>
    <w:rsid w:val="004054B5"/>
    <w:rsid w:val="00410639"/>
    <w:rsid w:val="0041164F"/>
    <w:rsid w:val="00412C5B"/>
    <w:rsid w:val="00417473"/>
    <w:rsid w:val="004243B3"/>
    <w:rsid w:val="00424564"/>
    <w:rsid w:val="004260C1"/>
    <w:rsid w:val="00426582"/>
    <w:rsid w:val="00426CFA"/>
    <w:rsid w:val="004272A7"/>
    <w:rsid w:val="00431439"/>
    <w:rsid w:val="00437402"/>
    <w:rsid w:val="00437889"/>
    <w:rsid w:val="00440E1C"/>
    <w:rsid w:val="004410FA"/>
    <w:rsid w:val="00445A0C"/>
    <w:rsid w:val="004539D5"/>
    <w:rsid w:val="0046105B"/>
    <w:rsid w:val="00465367"/>
    <w:rsid w:val="00471D1B"/>
    <w:rsid w:val="004753EA"/>
    <w:rsid w:val="00475655"/>
    <w:rsid w:val="004759DA"/>
    <w:rsid w:val="00476DF2"/>
    <w:rsid w:val="00480A2C"/>
    <w:rsid w:val="0048629A"/>
    <w:rsid w:val="00487040"/>
    <w:rsid w:val="00490AFE"/>
    <w:rsid w:val="00492BFC"/>
    <w:rsid w:val="00495AAD"/>
    <w:rsid w:val="004A1766"/>
    <w:rsid w:val="004A26CA"/>
    <w:rsid w:val="004A4B74"/>
    <w:rsid w:val="004A6659"/>
    <w:rsid w:val="004A7CE8"/>
    <w:rsid w:val="004B244F"/>
    <w:rsid w:val="004B3F23"/>
    <w:rsid w:val="004B4DB8"/>
    <w:rsid w:val="004B7C83"/>
    <w:rsid w:val="004B7FA3"/>
    <w:rsid w:val="004C2735"/>
    <w:rsid w:val="004C357A"/>
    <w:rsid w:val="004C5365"/>
    <w:rsid w:val="004C55C3"/>
    <w:rsid w:val="004C5990"/>
    <w:rsid w:val="004C7469"/>
    <w:rsid w:val="004D482C"/>
    <w:rsid w:val="004D5777"/>
    <w:rsid w:val="004D65A5"/>
    <w:rsid w:val="004E1474"/>
    <w:rsid w:val="004E49E8"/>
    <w:rsid w:val="004E6D1C"/>
    <w:rsid w:val="004F1DD6"/>
    <w:rsid w:val="00500AF4"/>
    <w:rsid w:val="005036AB"/>
    <w:rsid w:val="00504A46"/>
    <w:rsid w:val="0050630D"/>
    <w:rsid w:val="005066E2"/>
    <w:rsid w:val="00515F6D"/>
    <w:rsid w:val="005165F5"/>
    <w:rsid w:val="0051712B"/>
    <w:rsid w:val="00517A64"/>
    <w:rsid w:val="00517B07"/>
    <w:rsid w:val="00517E79"/>
    <w:rsid w:val="00520B74"/>
    <w:rsid w:val="005215C3"/>
    <w:rsid w:val="00523222"/>
    <w:rsid w:val="0052383B"/>
    <w:rsid w:val="00523D39"/>
    <w:rsid w:val="00527449"/>
    <w:rsid w:val="00527E95"/>
    <w:rsid w:val="0054039F"/>
    <w:rsid w:val="00541416"/>
    <w:rsid w:val="005512E4"/>
    <w:rsid w:val="00551966"/>
    <w:rsid w:val="00553141"/>
    <w:rsid w:val="0056132C"/>
    <w:rsid w:val="00567BED"/>
    <w:rsid w:val="00572D41"/>
    <w:rsid w:val="00573E62"/>
    <w:rsid w:val="005751D3"/>
    <w:rsid w:val="00576A89"/>
    <w:rsid w:val="00576C39"/>
    <w:rsid w:val="00580A97"/>
    <w:rsid w:val="00584D54"/>
    <w:rsid w:val="005871C9"/>
    <w:rsid w:val="00590CB4"/>
    <w:rsid w:val="00592163"/>
    <w:rsid w:val="005975AB"/>
    <w:rsid w:val="005A0512"/>
    <w:rsid w:val="005A057E"/>
    <w:rsid w:val="005A0A17"/>
    <w:rsid w:val="005A2AE6"/>
    <w:rsid w:val="005A371F"/>
    <w:rsid w:val="005A7555"/>
    <w:rsid w:val="005B0573"/>
    <w:rsid w:val="005B437E"/>
    <w:rsid w:val="005B7A47"/>
    <w:rsid w:val="005C0F74"/>
    <w:rsid w:val="005C15CA"/>
    <w:rsid w:val="005C3EFB"/>
    <w:rsid w:val="005C6BE8"/>
    <w:rsid w:val="005D2C4B"/>
    <w:rsid w:val="005D4C94"/>
    <w:rsid w:val="005D4EDB"/>
    <w:rsid w:val="005D4F60"/>
    <w:rsid w:val="005D6FEC"/>
    <w:rsid w:val="005D7EE6"/>
    <w:rsid w:val="005D7F01"/>
    <w:rsid w:val="005E02AC"/>
    <w:rsid w:val="005E0DEB"/>
    <w:rsid w:val="005E5916"/>
    <w:rsid w:val="005F0E2D"/>
    <w:rsid w:val="005F1859"/>
    <w:rsid w:val="005F28CE"/>
    <w:rsid w:val="005F57E0"/>
    <w:rsid w:val="005F7FC6"/>
    <w:rsid w:val="00605700"/>
    <w:rsid w:val="0061121C"/>
    <w:rsid w:val="0061170B"/>
    <w:rsid w:val="00615665"/>
    <w:rsid w:val="00616179"/>
    <w:rsid w:val="00617480"/>
    <w:rsid w:val="006207A7"/>
    <w:rsid w:val="00621227"/>
    <w:rsid w:val="00624045"/>
    <w:rsid w:val="00636434"/>
    <w:rsid w:val="006366BF"/>
    <w:rsid w:val="0064100A"/>
    <w:rsid w:val="00642082"/>
    <w:rsid w:val="006420E6"/>
    <w:rsid w:val="006463FC"/>
    <w:rsid w:val="006468AB"/>
    <w:rsid w:val="006532BB"/>
    <w:rsid w:val="00655645"/>
    <w:rsid w:val="00660AA7"/>
    <w:rsid w:val="00660E25"/>
    <w:rsid w:val="00665236"/>
    <w:rsid w:val="00667502"/>
    <w:rsid w:val="006717F4"/>
    <w:rsid w:val="00673EB8"/>
    <w:rsid w:val="0068233B"/>
    <w:rsid w:val="00684349"/>
    <w:rsid w:val="006933E1"/>
    <w:rsid w:val="00693F26"/>
    <w:rsid w:val="00695E20"/>
    <w:rsid w:val="00696D21"/>
    <w:rsid w:val="006A3227"/>
    <w:rsid w:val="006A3272"/>
    <w:rsid w:val="006A33E1"/>
    <w:rsid w:val="006A594C"/>
    <w:rsid w:val="006B12B3"/>
    <w:rsid w:val="006B2F1E"/>
    <w:rsid w:val="006B454F"/>
    <w:rsid w:val="006B4E76"/>
    <w:rsid w:val="006B5861"/>
    <w:rsid w:val="006B5B06"/>
    <w:rsid w:val="006B7E0B"/>
    <w:rsid w:val="006C0009"/>
    <w:rsid w:val="006C21E9"/>
    <w:rsid w:val="006C23F1"/>
    <w:rsid w:val="006C3C8A"/>
    <w:rsid w:val="006C4630"/>
    <w:rsid w:val="006C51AB"/>
    <w:rsid w:val="006D134D"/>
    <w:rsid w:val="006D302B"/>
    <w:rsid w:val="006D36B4"/>
    <w:rsid w:val="006D3ECB"/>
    <w:rsid w:val="006E275D"/>
    <w:rsid w:val="006E3FB7"/>
    <w:rsid w:val="006F25FC"/>
    <w:rsid w:val="006F3F93"/>
    <w:rsid w:val="006F49D6"/>
    <w:rsid w:val="006F6ACC"/>
    <w:rsid w:val="0070108F"/>
    <w:rsid w:val="00701F58"/>
    <w:rsid w:val="0070222E"/>
    <w:rsid w:val="00703A00"/>
    <w:rsid w:val="0071270A"/>
    <w:rsid w:val="0071428D"/>
    <w:rsid w:val="00720296"/>
    <w:rsid w:val="00722335"/>
    <w:rsid w:val="00722DD9"/>
    <w:rsid w:val="007247AE"/>
    <w:rsid w:val="00727254"/>
    <w:rsid w:val="00732249"/>
    <w:rsid w:val="00733B30"/>
    <w:rsid w:val="0073566E"/>
    <w:rsid w:val="007430AD"/>
    <w:rsid w:val="007446A5"/>
    <w:rsid w:val="00746335"/>
    <w:rsid w:val="00746630"/>
    <w:rsid w:val="007516C2"/>
    <w:rsid w:val="007558E3"/>
    <w:rsid w:val="007569CE"/>
    <w:rsid w:val="00765D64"/>
    <w:rsid w:val="00767F4A"/>
    <w:rsid w:val="007733E0"/>
    <w:rsid w:val="007750D6"/>
    <w:rsid w:val="007824EC"/>
    <w:rsid w:val="00782AE2"/>
    <w:rsid w:val="00783A9F"/>
    <w:rsid w:val="00784E2B"/>
    <w:rsid w:val="00785A4F"/>
    <w:rsid w:val="00785F79"/>
    <w:rsid w:val="007873FE"/>
    <w:rsid w:val="00787BD3"/>
    <w:rsid w:val="00790A62"/>
    <w:rsid w:val="00790E5C"/>
    <w:rsid w:val="007910EA"/>
    <w:rsid w:val="00793BF5"/>
    <w:rsid w:val="00795F4E"/>
    <w:rsid w:val="007A00B8"/>
    <w:rsid w:val="007A0102"/>
    <w:rsid w:val="007A149B"/>
    <w:rsid w:val="007A31C4"/>
    <w:rsid w:val="007A42C2"/>
    <w:rsid w:val="007A4B34"/>
    <w:rsid w:val="007A7C28"/>
    <w:rsid w:val="007A7D37"/>
    <w:rsid w:val="007B06E0"/>
    <w:rsid w:val="007B32C1"/>
    <w:rsid w:val="007C0443"/>
    <w:rsid w:val="007C4D89"/>
    <w:rsid w:val="007C6592"/>
    <w:rsid w:val="007C7669"/>
    <w:rsid w:val="007C7C1B"/>
    <w:rsid w:val="007D1DDB"/>
    <w:rsid w:val="007D5448"/>
    <w:rsid w:val="007D54E4"/>
    <w:rsid w:val="007D74E9"/>
    <w:rsid w:val="007E006C"/>
    <w:rsid w:val="007E37EB"/>
    <w:rsid w:val="007E4262"/>
    <w:rsid w:val="007E47D8"/>
    <w:rsid w:val="007E756E"/>
    <w:rsid w:val="007F1D90"/>
    <w:rsid w:val="00800AB4"/>
    <w:rsid w:val="00806BED"/>
    <w:rsid w:val="00806C17"/>
    <w:rsid w:val="00807235"/>
    <w:rsid w:val="00811018"/>
    <w:rsid w:val="0081212E"/>
    <w:rsid w:val="00813CE5"/>
    <w:rsid w:val="00814EC8"/>
    <w:rsid w:val="00816046"/>
    <w:rsid w:val="00822A52"/>
    <w:rsid w:val="00825ABD"/>
    <w:rsid w:val="00826292"/>
    <w:rsid w:val="00826CB2"/>
    <w:rsid w:val="00827117"/>
    <w:rsid w:val="00833CC4"/>
    <w:rsid w:val="00833DE1"/>
    <w:rsid w:val="00834D11"/>
    <w:rsid w:val="00834DF3"/>
    <w:rsid w:val="00837097"/>
    <w:rsid w:val="00841FE4"/>
    <w:rsid w:val="008441F8"/>
    <w:rsid w:val="008503FE"/>
    <w:rsid w:val="00850DDF"/>
    <w:rsid w:val="008529D6"/>
    <w:rsid w:val="008536E7"/>
    <w:rsid w:val="008561FF"/>
    <w:rsid w:val="00857784"/>
    <w:rsid w:val="008626A7"/>
    <w:rsid w:val="00864D42"/>
    <w:rsid w:val="00871187"/>
    <w:rsid w:val="0087125C"/>
    <w:rsid w:val="00874A38"/>
    <w:rsid w:val="00875180"/>
    <w:rsid w:val="00877525"/>
    <w:rsid w:val="00877B09"/>
    <w:rsid w:val="0088735F"/>
    <w:rsid w:val="008874BA"/>
    <w:rsid w:val="00887D6F"/>
    <w:rsid w:val="008908EB"/>
    <w:rsid w:val="0089154A"/>
    <w:rsid w:val="00894061"/>
    <w:rsid w:val="0089535B"/>
    <w:rsid w:val="00895EA5"/>
    <w:rsid w:val="0089707A"/>
    <w:rsid w:val="008A2238"/>
    <w:rsid w:val="008A2F11"/>
    <w:rsid w:val="008A4CCD"/>
    <w:rsid w:val="008A7ED3"/>
    <w:rsid w:val="008B2171"/>
    <w:rsid w:val="008B4071"/>
    <w:rsid w:val="008B6BFC"/>
    <w:rsid w:val="008B7342"/>
    <w:rsid w:val="008B793C"/>
    <w:rsid w:val="008C0DAE"/>
    <w:rsid w:val="008C4C04"/>
    <w:rsid w:val="008D0242"/>
    <w:rsid w:val="008D0789"/>
    <w:rsid w:val="008D0E34"/>
    <w:rsid w:val="008D78A6"/>
    <w:rsid w:val="008E0A6D"/>
    <w:rsid w:val="008E2B2F"/>
    <w:rsid w:val="008E3EA0"/>
    <w:rsid w:val="008E4388"/>
    <w:rsid w:val="008E4B60"/>
    <w:rsid w:val="008E7EBA"/>
    <w:rsid w:val="008F1F9C"/>
    <w:rsid w:val="008F3730"/>
    <w:rsid w:val="008F5B4E"/>
    <w:rsid w:val="008F766E"/>
    <w:rsid w:val="008F7767"/>
    <w:rsid w:val="009006B5"/>
    <w:rsid w:val="00902281"/>
    <w:rsid w:val="00903B1A"/>
    <w:rsid w:val="009060D8"/>
    <w:rsid w:val="0090720E"/>
    <w:rsid w:val="009127A5"/>
    <w:rsid w:val="009214E4"/>
    <w:rsid w:val="009217F3"/>
    <w:rsid w:val="009225AF"/>
    <w:rsid w:val="00926074"/>
    <w:rsid w:val="00926E4D"/>
    <w:rsid w:val="00926F11"/>
    <w:rsid w:val="00932A9D"/>
    <w:rsid w:val="00932C85"/>
    <w:rsid w:val="00935945"/>
    <w:rsid w:val="00940926"/>
    <w:rsid w:val="0094273F"/>
    <w:rsid w:val="009448AB"/>
    <w:rsid w:val="00950FA8"/>
    <w:rsid w:val="00951747"/>
    <w:rsid w:val="0095307E"/>
    <w:rsid w:val="009546EA"/>
    <w:rsid w:val="00955515"/>
    <w:rsid w:val="00956ADC"/>
    <w:rsid w:val="0096095B"/>
    <w:rsid w:val="00963B05"/>
    <w:rsid w:val="009641B5"/>
    <w:rsid w:val="0096470C"/>
    <w:rsid w:val="009807FB"/>
    <w:rsid w:val="0098262D"/>
    <w:rsid w:val="009932A8"/>
    <w:rsid w:val="00995C72"/>
    <w:rsid w:val="0099675F"/>
    <w:rsid w:val="009B0150"/>
    <w:rsid w:val="009B1354"/>
    <w:rsid w:val="009B151B"/>
    <w:rsid w:val="009B1BC1"/>
    <w:rsid w:val="009B4B20"/>
    <w:rsid w:val="009B61D3"/>
    <w:rsid w:val="009B623E"/>
    <w:rsid w:val="009B663F"/>
    <w:rsid w:val="009B6D10"/>
    <w:rsid w:val="009C0B12"/>
    <w:rsid w:val="009C1EF8"/>
    <w:rsid w:val="009C2D47"/>
    <w:rsid w:val="009C3CAC"/>
    <w:rsid w:val="009C785C"/>
    <w:rsid w:val="009C7AE9"/>
    <w:rsid w:val="009D1707"/>
    <w:rsid w:val="009D29A1"/>
    <w:rsid w:val="009D6A66"/>
    <w:rsid w:val="009D793A"/>
    <w:rsid w:val="009E25BA"/>
    <w:rsid w:val="009E3103"/>
    <w:rsid w:val="009E4E43"/>
    <w:rsid w:val="009F1675"/>
    <w:rsid w:val="009F1FEC"/>
    <w:rsid w:val="009F26AE"/>
    <w:rsid w:val="009F2FBB"/>
    <w:rsid w:val="009F5CFB"/>
    <w:rsid w:val="00A0272F"/>
    <w:rsid w:val="00A03B24"/>
    <w:rsid w:val="00A03B6D"/>
    <w:rsid w:val="00A1330E"/>
    <w:rsid w:val="00A148B2"/>
    <w:rsid w:val="00A1565E"/>
    <w:rsid w:val="00A158B0"/>
    <w:rsid w:val="00A174B8"/>
    <w:rsid w:val="00A20B99"/>
    <w:rsid w:val="00A23992"/>
    <w:rsid w:val="00A24A8F"/>
    <w:rsid w:val="00A270CF"/>
    <w:rsid w:val="00A27776"/>
    <w:rsid w:val="00A27935"/>
    <w:rsid w:val="00A30022"/>
    <w:rsid w:val="00A30725"/>
    <w:rsid w:val="00A3518D"/>
    <w:rsid w:val="00A370BD"/>
    <w:rsid w:val="00A405EA"/>
    <w:rsid w:val="00A419E6"/>
    <w:rsid w:val="00A46689"/>
    <w:rsid w:val="00A47262"/>
    <w:rsid w:val="00A501AF"/>
    <w:rsid w:val="00A5292A"/>
    <w:rsid w:val="00A53C60"/>
    <w:rsid w:val="00A6052F"/>
    <w:rsid w:val="00A60919"/>
    <w:rsid w:val="00A62802"/>
    <w:rsid w:val="00A63D0D"/>
    <w:rsid w:val="00A6626B"/>
    <w:rsid w:val="00A67989"/>
    <w:rsid w:val="00A71096"/>
    <w:rsid w:val="00A721C2"/>
    <w:rsid w:val="00A72F75"/>
    <w:rsid w:val="00A730FB"/>
    <w:rsid w:val="00A806CA"/>
    <w:rsid w:val="00A81C7B"/>
    <w:rsid w:val="00A91EAE"/>
    <w:rsid w:val="00A91F68"/>
    <w:rsid w:val="00A937C8"/>
    <w:rsid w:val="00A946F8"/>
    <w:rsid w:val="00A952A2"/>
    <w:rsid w:val="00A966E5"/>
    <w:rsid w:val="00AA02B3"/>
    <w:rsid w:val="00AA03C7"/>
    <w:rsid w:val="00AA21EB"/>
    <w:rsid w:val="00AA4A98"/>
    <w:rsid w:val="00AA5797"/>
    <w:rsid w:val="00AB1409"/>
    <w:rsid w:val="00AB1F24"/>
    <w:rsid w:val="00AB3498"/>
    <w:rsid w:val="00AB7766"/>
    <w:rsid w:val="00AB7991"/>
    <w:rsid w:val="00AC1667"/>
    <w:rsid w:val="00AC23D1"/>
    <w:rsid w:val="00AC47F3"/>
    <w:rsid w:val="00AC4982"/>
    <w:rsid w:val="00AC5337"/>
    <w:rsid w:val="00AD1D29"/>
    <w:rsid w:val="00AD2EF4"/>
    <w:rsid w:val="00AD3831"/>
    <w:rsid w:val="00AD651B"/>
    <w:rsid w:val="00AD6CB1"/>
    <w:rsid w:val="00AE0892"/>
    <w:rsid w:val="00AE7CDE"/>
    <w:rsid w:val="00AF0238"/>
    <w:rsid w:val="00AF39F7"/>
    <w:rsid w:val="00AF7C83"/>
    <w:rsid w:val="00B0178A"/>
    <w:rsid w:val="00B02B5B"/>
    <w:rsid w:val="00B033E2"/>
    <w:rsid w:val="00B07D7E"/>
    <w:rsid w:val="00B105B3"/>
    <w:rsid w:val="00B10EA6"/>
    <w:rsid w:val="00B11983"/>
    <w:rsid w:val="00B12C06"/>
    <w:rsid w:val="00B139FD"/>
    <w:rsid w:val="00B1434F"/>
    <w:rsid w:val="00B161D1"/>
    <w:rsid w:val="00B24A35"/>
    <w:rsid w:val="00B260C3"/>
    <w:rsid w:val="00B31C56"/>
    <w:rsid w:val="00B32BEC"/>
    <w:rsid w:val="00B3466C"/>
    <w:rsid w:val="00B34988"/>
    <w:rsid w:val="00B36126"/>
    <w:rsid w:val="00B41CB6"/>
    <w:rsid w:val="00B42330"/>
    <w:rsid w:val="00B43C0D"/>
    <w:rsid w:val="00B476BF"/>
    <w:rsid w:val="00B47C9F"/>
    <w:rsid w:val="00B50CFB"/>
    <w:rsid w:val="00B51067"/>
    <w:rsid w:val="00B51AC3"/>
    <w:rsid w:val="00B55BE2"/>
    <w:rsid w:val="00B55D05"/>
    <w:rsid w:val="00B56654"/>
    <w:rsid w:val="00B5753B"/>
    <w:rsid w:val="00B63933"/>
    <w:rsid w:val="00B72EB3"/>
    <w:rsid w:val="00B737F3"/>
    <w:rsid w:val="00B756FD"/>
    <w:rsid w:val="00B777CE"/>
    <w:rsid w:val="00B77815"/>
    <w:rsid w:val="00B80A94"/>
    <w:rsid w:val="00B81C07"/>
    <w:rsid w:val="00B824E7"/>
    <w:rsid w:val="00B825B4"/>
    <w:rsid w:val="00B8315E"/>
    <w:rsid w:val="00B84339"/>
    <w:rsid w:val="00B84A28"/>
    <w:rsid w:val="00B9127B"/>
    <w:rsid w:val="00B93296"/>
    <w:rsid w:val="00B96C0A"/>
    <w:rsid w:val="00BA1035"/>
    <w:rsid w:val="00BA16D6"/>
    <w:rsid w:val="00BA3874"/>
    <w:rsid w:val="00BA4466"/>
    <w:rsid w:val="00BA4A98"/>
    <w:rsid w:val="00BA4E9E"/>
    <w:rsid w:val="00BA5C72"/>
    <w:rsid w:val="00BA5E76"/>
    <w:rsid w:val="00BA68FB"/>
    <w:rsid w:val="00BB4D31"/>
    <w:rsid w:val="00BC04C8"/>
    <w:rsid w:val="00BC4EC0"/>
    <w:rsid w:val="00BC6544"/>
    <w:rsid w:val="00BD6EFB"/>
    <w:rsid w:val="00BE2A00"/>
    <w:rsid w:val="00BE4B83"/>
    <w:rsid w:val="00BE526B"/>
    <w:rsid w:val="00BE600A"/>
    <w:rsid w:val="00BF1B29"/>
    <w:rsid w:val="00BF3408"/>
    <w:rsid w:val="00BF351F"/>
    <w:rsid w:val="00BF422F"/>
    <w:rsid w:val="00C01FC8"/>
    <w:rsid w:val="00C03A0A"/>
    <w:rsid w:val="00C07650"/>
    <w:rsid w:val="00C07B6B"/>
    <w:rsid w:val="00C13FCB"/>
    <w:rsid w:val="00C1570E"/>
    <w:rsid w:val="00C1646D"/>
    <w:rsid w:val="00C2693C"/>
    <w:rsid w:val="00C301E3"/>
    <w:rsid w:val="00C30A48"/>
    <w:rsid w:val="00C36013"/>
    <w:rsid w:val="00C371E8"/>
    <w:rsid w:val="00C427C9"/>
    <w:rsid w:val="00C45733"/>
    <w:rsid w:val="00C575B3"/>
    <w:rsid w:val="00C67213"/>
    <w:rsid w:val="00C703D3"/>
    <w:rsid w:val="00C716EB"/>
    <w:rsid w:val="00C7182F"/>
    <w:rsid w:val="00C739F2"/>
    <w:rsid w:val="00C7419B"/>
    <w:rsid w:val="00C76780"/>
    <w:rsid w:val="00C774F6"/>
    <w:rsid w:val="00C8253C"/>
    <w:rsid w:val="00C84D0B"/>
    <w:rsid w:val="00C86A8C"/>
    <w:rsid w:val="00C915CD"/>
    <w:rsid w:val="00C95476"/>
    <w:rsid w:val="00C95586"/>
    <w:rsid w:val="00CA277B"/>
    <w:rsid w:val="00CA61D4"/>
    <w:rsid w:val="00CA6770"/>
    <w:rsid w:val="00CB5247"/>
    <w:rsid w:val="00CD46DD"/>
    <w:rsid w:val="00CD49CA"/>
    <w:rsid w:val="00CD4C6D"/>
    <w:rsid w:val="00CD4E00"/>
    <w:rsid w:val="00CD56B5"/>
    <w:rsid w:val="00CE06C8"/>
    <w:rsid w:val="00CE42DA"/>
    <w:rsid w:val="00CF01B9"/>
    <w:rsid w:val="00CF09DF"/>
    <w:rsid w:val="00CF1107"/>
    <w:rsid w:val="00CF789F"/>
    <w:rsid w:val="00D014B0"/>
    <w:rsid w:val="00D02517"/>
    <w:rsid w:val="00D03A74"/>
    <w:rsid w:val="00D058A5"/>
    <w:rsid w:val="00D05BB2"/>
    <w:rsid w:val="00D11E03"/>
    <w:rsid w:val="00D13750"/>
    <w:rsid w:val="00D14543"/>
    <w:rsid w:val="00D16FAC"/>
    <w:rsid w:val="00D205E9"/>
    <w:rsid w:val="00D22425"/>
    <w:rsid w:val="00D23D0E"/>
    <w:rsid w:val="00D23D22"/>
    <w:rsid w:val="00D369C1"/>
    <w:rsid w:val="00D36A82"/>
    <w:rsid w:val="00D410C6"/>
    <w:rsid w:val="00D41A42"/>
    <w:rsid w:val="00D45F93"/>
    <w:rsid w:val="00D46B79"/>
    <w:rsid w:val="00D4758F"/>
    <w:rsid w:val="00D60B1D"/>
    <w:rsid w:val="00D60FF3"/>
    <w:rsid w:val="00D64965"/>
    <w:rsid w:val="00D649A9"/>
    <w:rsid w:val="00D66455"/>
    <w:rsid w:val="00D75B28"/>
    <w:rsid w:val="00D77C80"/>
    <w:rsid w:val="00D817A7"/>
    <w:rsid w:val="00D82CD9"/>
    <w:rsid w:val="00D9348A"/>
    <w:rsid w:val="00D940BE"/>
    <w:rsid w:val="00DA5089"/>
    <w:rsid w:val="00DA76F2"/>
    <w:rsid w:val="00DB1218"/>
    <w:rsid w:val="00DB2430"/>
    <w:rsid w:val="00DC022D"/>
    <w:rsid w:val="00DC0FDE"/>
    <w:rsid w:val="00DC3A28"/>
    <w:rsid w:val="00DC4F8D"/>
    <w:rsid w:val="00DC74EB"/>
    <w:rsid w:val="00DC7999"/>
    <w:rsid w:val="00DC7BD7"/>
    <w:rsid w:val="00DD59C7"/>
    <w:rsid w:val="00DE0DF9"/>
    <w:rsid w:val="00DE12B1"/>
    <w:rsid w:val="00DE13D7"/>
    <w:rsid w:val="00DE3852"/>
    <w:rsid w:val="00DE43B2"/>
    <w:rsid w:val="00DE60D8"/>
    <w:rsid w:val="00DF040C"/>
    <w:rsid w:val="00DF4CB0"/>
    <w:rsid w:val="00E00F06"/>
    <w:rsid w:val="00E03228"/>
    <w:rsid w:val="00E03508"/>
    <w:rsid w:val="00E07532"/>
    <w:rsid w:val="00E07A79"/>
    <w:rsid w:val="00E11A68"/>
    <w:rsid w:val="00E1248A"/>
    <w:rsid w:val="00E25C34"/>
    <w:rsid w:val="00E279EE"/>
    <w:rsid w:val="00E30119"/>
    <w:rsid w:val="00E32A7F"/>
    <w:rsid w:val="00E338A4"/>
    <w:rsid w:val="00E343EB"/>
    <w:rsid w:val="00E37D2B"/>
    <w:rsid w:val="00E4190C"/>
    <w:rsid w:val="00E42F49"/>
    <w:rsid w:val="00E4333C"/>
    <w:rsid w:val="00E43456"/>
    <w:rsid w:val="00E46C6D"/>
    <w:rsid w:val="00E5407F"/>
    <w:rsid w:val="00E547C7"/>
    <w:rsid w:val="00E62979"/>
    <w:rsid w:val="00E64028"/>
    <w:rsid w:val="00E6752F"/>
    <w:rsid w:val="00E70383"/>
    <w:rsid w:val="00E704CC"/>
    <w:rsid w:val="00E7574B"/>
    <w:rsid w:val="00E83444"/>
    <w:rsid w:val="00E92356"/>
    <w:rsid w:val="00E929A0"/>
    <w:rsid w:val="00E9308C"/>
    <w:rsid w:val="00E95E25"/>
    <w:rsid w:val="00E978BA"/>
    <w:rsid w:val="00E97970"/>
    <w:rsid w:val="00EA21F1"/>
    <w:rsid w:val="00EA300B"/>
    <w:rsid w:val="00EA6E65"/>
    <w:rsid w:val="00EB2723"/>
    <w:rsid w:val="00EB77F9"/>
    <w:rsid w:val="00ED4590"/>
    <w:rsid w:val="00EE681E"/>
    <w:rsid w:val="00EE7351"/>
    <w:rsid w:val="00EF0341"/>
    <w:rsid w:val="00EF2F23"/>
    <w:rsid w:val="00F01C62"/>
    <w:rsid w:val="00F035D9"/>
    <w:rsid w:val="00F04A67"/>
    <w:rsid w:val="00F070C4"/>
    <w:rsid w:val="00F1025B"/>
    <w:rsid w:val="00F1298D"/>
    <w:rsid w:val="00F129CC"/>
    <w:rsid w:val="00F1486C"/>
    <w:rsid w:val="00F161C0"/>
    <w:rsid w:val="00F178B5"/>
    <w:rsid w:val="00F23120"/>
    <w:rsid w:val="00F234E0"/>
    <w:rsid w:val="00F23CAE"/>
    <w:rsid w:val="00F23FC3"/>
    <w:rsid w:val="00F24970"/>
    <w:rsid w:val="00F2598B"/>
    <w:rsid w:val="00F305AA"/>
    <w:rsid w:val="00F334D0"/>
    <w:rsid w:val="00F40E8F"/>
    <w:rsid w:val="00F453DE"/>
    <w:rsid w:val="00F470C9"/>
    <w:rsid w:val="00F57C44"/>
    <w:rsid w:val="00F609D7"/>
    <w:rsid w:val="00F617EA"/>
    <w:rsid w:val="00F6442E"/>
    <w:rsid w:val="00F71B8D"/>
    <w:rsid w:val="00F7299D"/>
    <w:rsid w:val="00F8151B"/>
    <w:rsid w:val="00F82C47"/>
    <w:rsid w:val="00F84798"/>
    <w:rsid w:val="00F84DF9"/>
    <w:rsid w:val="00F852E7"/>
    <w:rsid w:val="00F93A36"/>
    <w:rsid w:val="00F9477A"/>
    <w:rsid w:val="00F950D5"/>
    <w:rsid w:val="00FA398A"/>
    <w:rsid w:val="00FA4BA7"/>
    <w:rsid w:val="00FA567E"/>
    <w:rsid w:val="00FA583C"/>
    <w:rsid w:val="00FA7D0E"/>
    <w:rsid w:val="00FB0B5C"/>
    <w:rsid w:val="00FB554C"/>
    <w:rsid w:val="00FC492B"/>
    <w:rsid w:val="00FC53EE"/>
    <w:rsid w:val="00FC7FF1"/>
    <w:rsid w:val="00FD27FB"/>
    <w:rsid w:val="00FD5E1A"/>
    <w:rsid w:val="00FE755E"/>
    <w:rsid w:val="00FE7A71"/>
    <w:rsid w:val="00FF1414"/>
    <w:rsid w:val="00FF2835"/>
    <w:rsid w:val="00FF28B4"/>
    <w:rsid w:val="00FF3AC9"/>
    <w:rsid w:val="00FF5D2B"/>
    <w:rsid w:val="00FF6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0ABCA2C-F4B0-4507-9741-632D71147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61D1"/>
    <w:rPr>
      <w:rFonts w:ascii="VNI-Times" w:hAnsi="VNI-Times"/>
      <w:sz w:val="26"/>
    </w:rPr>
  </w:style>
  <w:style w:type="paragraph" w:styleId="Heading1">
    <w:name w:val="heading 1"/>
    <w:basedOn w:val="Normal"/>
    <w:next w:val="Normal"/>
    <w:qFormat/>
    <w:rsid w:val="000C61D1"/>
    <w:pPr>
      <w:keepNext/>
      <w:tabs>
        <w:tab w:val="center" w:pos="1560"/>
        <w:tab w:val="center" w:pos="6096"/>
      </w:tabs>
      <w:jc w:val="both"/>
      <w:outlineLvl w:val="0"/>
    </w:pPr>
    <w:rPr>
      <w:sz w:val="28"/>
    </w:rPr>
  </w:style>
  <w:style w:type="paragraph" w:styleId="Heading2">
    <w:name w:val="heading 2"/>
    <w:basedOn w:val="Normal"/>
    <w:next w:val="Normal"/>
    <w:qFormat/>
    <w:rsid w:val="000C61D1"/>
    <w:pPr>
      <w:keepNext/>
      <w:jc w:val="center"/>
      <w:outlineLvl w:val="1"/>
    </w:pPr>
    <w:rPr>
      <w:b/>
      <w:sz w:val="28"/>
    </w:rPr>
  </w:style>
  <w:style w:type="paragraph" w:styleId="Heading3">
    <w:name w:val="heading 3"/>
    <w:basedOn w:val="Normal"/>
    <w:next w:val="Normal"/>
    <w:link w:val="Heading3Char"/>
    <w:qFormat/>
    <w:rsid w:val="000C61D1"/>
    <w:pPr>
      <w:keepNext/>
      <w:tabs>
        <w:tab w:val="center" w:pos="1418"/>
        <w:tab w:val="center" w:pos="6379"/>
      </w:tabs>
      <w:outlineLvl w:val="2"/>
    </w:pPr>
  </w:style>
  <w:style w:type="paragraph" w:styleId="Heading4">
    <w:name w:val="heading 4"/>
    <w:basedOn w:val="Normal"/>
    <w:next w:val="Normal"/>
    <w:qFormat/>
    <w:rsid w:val="000C61D1"/>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0C61D1"/>
    <w:pPr>
      <w:jc w:val="both"/>
    </w:pPr>
  </w:style>
  <w:style w:type="paragraph" w:styleId="BodyText">
    <w:name w:val="Body Text"/>
    <w:basedOn w:val="Normal"/>
    <w:link w:val="BodyTextChar"/>
    <w:rsid w:val="000C61D1"/>
    <w:pPr>
      <w:jc w:val="both"/>
    </w:pPr>
  </w:style>
  <w:style w:type="paragraph" w:customStyle="1" w:styleId="CharCharCharChar">
    <w:name w:val="Char Char Char Char"/>
    <w:basedOn w:val="Normal"/>
    <w:rsid w:val="0071428D"/>
    <w:pPr>
      <w:spacing w:after="160" w:line="240" w:lineRule="exact"/>
    </w:pPr>
    <w:rPr>
      <w:rFonts w:ascii="Verdana" w:hAnsi="Verdana"/>
      <w:sz w:val="20"/>
    </w:rPr>
  </w:style>
  <w:style w:type="paragraph" w:customStyle="1" w:styleId="CharCharCharChar0">
    <w:name w:val="Char Char Char Char"/>
    <w:basedOn w:val="Normal"/>
    <w:rsid w:val="00551966"/>
    <w:pPr>
      <w:spacing w:after="160" w:line="240" w:lineRule="exact"/>
    </w:pPr>
    <w:rPr>
      <w:rFonts w:ascii="Verdana" w:hAnsi="Verdana"/>
      <w:sz w:val="20"/>
    </w:rPr>
  </w:style>
  <w:style w:type="paragraph" w:styleId="BalloonText">
    <w:name w:val="Balloon Text"/>
    <w:basedOn w:val="Normal"/>
    <w:semiHidden/>
    <w:rsid w:val="00E46C6D"/>
    <w:rPr>
      <w:rFonts w:ascii="Tahoma" w:hAnsi="Tahoma" w:cs="Tahoma"/>
      <w:sz w:val="16"/>
      <w:szCs w:val="16"/>
    </w:rPr>
  </w:style>
  <w:style w:type="paragraph" w:customStyle="1" w:styleId="StyleLeft0Firstline038After6ptLinespacingA">
    <w:name w:val="Style Left:  0&quot; First line:  038&quot; After:  6 pt Line spacing:  A"/>
    <w:basedOn w:val="Normal"/>
    <w:rsid w:val="006463FC"/>
    <w:pPr>
      <w:suppressAutoHyphens/>
      <w:spacing w:before="80" w:after="120" w:line="320" w:lineRule="atLeast"/>
      <w:ind w:firstLine="547"/>
      <w:jc w:val="both"/>
    </w:pPr>
    <w:rPr>
      <w:rFonts w:ascii="Times New Roman" w:hAnsi="Times New Roman"/>
      <w:spacing w:val="-4"/>
      <w:lang w:val="it-IT" w:eastAsia="zh-CN"/>
    </w:rPr>
  </w:style>
  <w:style w:type="paragraph" w:customStyle="1" w:styleId="Normal2">
    <w:name w:val="Normal 2"/>
    <w:basedOn w:val="Normal"/>
    <w:rsid w:val="006463FC"/>
    <w:pPr>
      <w:suppressAutoHyphens/>
      <w:spacing w:before="120" w:after="60"/>
      <w:ind w:left="720"/>
      <w:jc w:val="both"/>
    </w:pPr>
    <w:rPr>
      <w:rFonts w:ascii="Times New Roman" w:hAnsi="Times New Roman"/>
      <w:spacing w:val="-6"/>
      <w:lang w:eastAsia="zh-CN"/>
    </w:rPr>
  </w:style>
  <w:style w:type="character" w:customStyle="1" w:styleId="BodyTextChar">
    <w:name w:val="Body Text Char"/>
    <w:link w:val="BodyText"/>
    <w:rsid w:val="00B55BE2"/>
    <w:rPr>
      <w:rFonts w:ascii="VNI-Times" w:hAnsi="VNI-Times"/>
      <w:sz w:val="26"/>
      <w:lang w:val="en-US" w:eastAsia="en-US" w:bidi="ar-SA"/>
    </w:rPr>
  </w:style>
  <w:style w:type="character" w:customStyle="1" w:styleId="Heading3Char">
    <w:name w:val="Heading 3 Char"/>
    <w:link w:val="Heading3"/>
    <w:semiHidden/>
    <w:rsid w:val="00B737F3"/>
    <w:rPr>
      <w:rFonts w:ascii="VNI-Times" w:hAnsi="VNI-Times"/>
      <w:sz w:val="26"/>
      <w:lang w:val="en-US" w:eastAsia="en-US" w:bidi="ar-SA"/>
    </w:rPr>
  </w:style>
  <w:style w:type="paragraph" w:styleId="BodyTextIndent3">
    <w:name w:val="Body Text Indent 3"/>
    <w:basedOn w:val="Normal"/>
    <w:rsid w:val="009006B5"/>
    <w:pPr>
      <w:ind w:left="707" w:firstLine="1111"/>
      <w:jc w:val="both"/>
    </w:pPr>
    <w:rPr>
      <w:szCs w:val="26"/>
      <w:lang w:eastAsia="de-DE"/>
    </w:rPr>
  </w:style>
  <w:style w:type="paragraph" w:styleId="Title">
    <w:name w:val="Title"/>
    <w:basedOn w:val="Normal"/>
    <w:qFormat/>
    <w:rsid w:val="009006B5"/>
    <w:pPr>
      <w:jc w:val="center"/>
    </w:pPr>
    <w:rPr>
      <w:b/>
    </w:rPr>
  </w:style>
  <w:style w:type="paragraph" w:styleId="NormalIndent">
    <w:name w:val="Normal Indent"/>
    <w:basedOn w:val="Normal"/>
    <w:uiPriority w:val="99"/>
    <w:rsid w:val="00CA6770"/>
    <w:pPr>
      <w:tabs>
        <w:tab w:val="left" w:pos="720"/>
        <w:tab w:val="center" w:pos="990"/>
        <w:tab w:val="left" w:pos="2880"/>
        <w:tab w:val="left" w:pos="4320"/>
        <w:tab w:val="center" w:pos="5220"/>
      </w:tabs>
      <w:ind w:left="720"/>
      <w:jc w:val="both"/>
    </w:pPr>
    <w:rPr>
      <w:rFonts w:ascii="VNI-Helve-Condense" w:hAnsi="VNI-Helve-Condense"/>
      <w:sz w:val="22"/>
    </w:rPr>
  </w:style>
  <w:style w:type="character" w:customStyle="1" w:styleId="CharChar3">
    <w:name w:val="Char Char3"/>
    <w:semiHidden/>
    <w:rsid w:val="00B8315E"/>
    <w:rPr>
      <w:rFonts w:ascii="Cambria" w:eastAsia="Calibri" w:hAnsi="Cambria"/>
      <w:b/>
      <w:bCs/>
      <w:color w:val="4F81BD"/>
      <w:lang w:bidi="ar-SA"/>
    </w:rPr>
  </w:style>
  <w:style w:type="paragraph" w:styleId="NormalWeb">
    <w:name w:val="Normal (Web)"/>
    <w:basedOn w:val="Normal"/>
    <w:uiPriority w:val="99"/>
    <w:rsid w:val="00B8315E"/>
    <w:pPr>
      <w:spacing w:before="100" w:beforeAutospacing="1" w:after="100" w:afterAutospacing="1"/>
    </w:pPr>
    <w:rPr>
      <w:rFonts w:ascii="Times New Roman" w:hAnsi="Times New Roman"/>
      <w:sz w:val="24"/>
      <w:szCs w:val="24"/>
    </w:rPr>
  </w:style>
  <w:style w:type="character" w:customStyle="1" w:styleId="apple-tab-span">
    <w:name w:val="apple-tab-span"/>
    <w:basedOn w:val="DefaultParagraphFont"/>
    <w:rsid w:val="00B8315E"/>
  </w:style>
  <w:style w:type="character" w:customStyle="1" w:styleId="BodyText2Char">
    <w:name w:val="Body Text 2 Char"/>
    <w:link w:val="BodyText2"/>
    <w:rsid w:val="00321710"/>
    <w:rPr>
      <w:rFonts w:ascii="VNI-Times" w:hAnsi="VNI-Times"/>
      <w:sz w:val="26"/>
    </w:rPr>
  </w:style>
  <w:style w:type="character" w:customStyle="1" w:styleId="Bodytext4">
    <w:name w:val="Body text (4)_"/>
    <w:link w:val="Bodytext40"/>
    <w:rsid w:val="00592163"/>
    <w:rPr>
      <w:b/>
      <w:bCs/>
      <w:sz w:val="28"/>
      <w:szCs w:val="28"/>
      <w:shd w:val="clear" w:color="auto" w:fill="FFFFFF"/>
    </w:rPr>
  </w:style>
  <w:style w:type="character" w:customStyle="1" w:styleId="Bodytext20">
    <w:name w:val="Body text (2)_"/>
    <w:link w:val="Bodytext21"/>
    <w:rsid w:val="00592163"/>
    <w:rPr>
      <w:sz w:val="28"/>
      <w:szCs w:val="28"/>
      <w:shd w:val="clear" w:color="auto" w:fill="FFFFFF"/>
    </w:rPr>
  </w:style>
  <w:style w:type="paragraph" w:customStyle="1" w:styleId="Bodytext21">
    <w:name w:val="Body text (2)1"/>
    <w:basedOn w:val="Normal"/>
    <w:link w:val="Bodytext20"/>
    <w:rsid w:val="00592163"/>
    <w:pPr>
      <w:widowControl w:val="0"/>
      <w:shd w:val="clear" w:color="auto" w:fill="FFFFFF"/>
      <w:spacing w:before="420" w:after="420" w:line="240" w:lineRule="atLeast"/>
      <w:jc w:val="center"/>
    </w:pPr>
    <w:rPr>
      <w:rFonts w:ascii="Times New Roman" w:hAnsi="Times New Roman"/>
      <w:sz w:val="28"/>
      <w:szCs w:val="28"/>
    </w:rPr>
  </w:style>
  <w:style w:type="paragraph" w:customStyle="1" w:styleId="Bodytext40">
    <w:name w:val="Body text (4)"/>
    <w:basedOn w:val="Normal"/>
    <w:link w:val="Bodytext4"/>
    <w:rsid w:val="00592163"/>
    <w:pPr>
      <w:widowControl w:val="0"/>
      <w:shd w:val="clear" w:color="auto" w:fill="FFFFFF"/>
      <w:spacing w:before="120" w:line="322" w:lineRule="exact"/>
      <w:jc w:val="center"/>
    </w:pPr>
    <w:rPr>
      <w:rFonts w:ascii="Times New Roman" w:hAnsi="Times New Roman"/>
      <w:b/>
      <w:bCs/>
      <w:sz w:val="28"/>
      <w:szCs w:val="28"/>
    </w:rPr>
  </w:style>
  <w:style w:type="paragraph" w:customStyle="1" w:styleId="Default">
    <w:name w:val="Default"/>
    <w:rsid w:val="00592163"/>
    <w:pPr>
      <w:autoSpaceDE w:val="0"/>
      <w:autoSpaceDN w:val="0"/>
      <w:adjustRightInd w:val="0"/>
    </w:pPr>
    <w:rPr>
      <w:rFonts w:eastAsia="Calibri"/>
      <w:color w:val="000000"/>
      <w:sz w:val="24"/>
      <w:szCs w:val="24"/>
    </w:rPr>
  </w:style>
  <w:style w:type="character" w:styleId="Hyperlink">
    <w:name w:val="Hyperlink"/>
    <w:rsid w:val="0028173F"/>
    <w:rPr>
      <w:color w:val="0066CC"/>
      <w:u w:val="single"/>
    </w:rPr>
  </w:style>
  <w:style w:type="paragraph" w:styleId="BodyTextIndent2">
    <w:name w:val="Body Text Indent 2"/>
    <w:basedOn w:val="Normal"/>
    <w:link w:val="BodyTextIndent2Char"/>
    <w:rsid w:val="004753EA"/>
    <w:pPr>
      <w:widowControl w:val="0"/>
      <w:spacing w:after="120" w:line="480" w:lineRule="auto"/>
      <w:ind w:left="360"/>
    </w:pPr>
    <w:rPr>
      <w:rFonts w:ascii="Microsoft Sans Serif" w:eastAsia="Microsoft Sans Serif" w:hAnsi="Microsoft Sans Serif" w:cs="Microsoft Sans Serif"/>
      <w:color w:val="000000"/>
      <w:sz w:val="24"/>
      <w:szCs w:val="24"/>
      <w:lang w:val="vi-VN" w:eastAsia="vi-VN"/>
    </w:rPr>
  </w:style>
  <w:style w:type="character" w:customStyle="1" w:styleId="BodyTextIndent2Char">
    <w:name w:val="Body Text Indent 2 Char"/>
    <w:link w:val="BodyTextIndent2"/>
    <w:rsid w:val="004753EA"/>
    <w:rPr>
      <w:rFonts w:ascii="Microsoft Sans Serif" w:eastAsia="Microsoft Sans Serif" w:hAnsi="Microsoft Sans Serif" w:cs="Microsoft Sans Serif"/>
      <w:color w:val="000000"/>
      <w:sz w:val="24"/>
      <w:szCs w:val="24"/>
      <w:lang w:val="vi-VN" w:eastAsia="vi-VN"/>
    </w:rPr>
  </w:style>
  <w:style w:type="paragraph" w:styleId="Header">
    <w:name w:val="header"/>
    <w:basedOn w:val="Normal"/>
    <w:link w:val="HeaderChar"/>
    <w:uiPriority w:val="99"/>
    <w:unhideWhenUsed/>
    <w:rsid w:val="00324EE5"/>
    <w:pPr>
      <w:tabs>
        <w:tab w:val="center" w:pos="4513"/>
        <w:tab w:val="right" w:pos="9026"/>
      </w:tabs>
    </w:pPr>
  </w:style>
  <w:style w:type="character" w:customStyle="1" w:styleId="HeaderChar">
    <w:name w:val="Header Char"/>
    <w:basedOn w:val="DefaultParagraphFont"/>
    <w:link w:val="Header"/>
    <w:uiPriority w:val="99"/>
    <w:rsid w:val="00324EE5"/>
    <w:rPr>
      <w:rFonts w:ascii="VNI-Times" w:hAnsi="VNI-Times"/>
      <w:sz w:val="26"/>
    </w:rPr>
  </w:style>
  <w:style w:type="paragraph" w:styleId="Footer">
    <w:name w:val="footer"/>
    <w:basedOn w:val="Normal"/>
    <w:link w:val="FooterChar"/>
    <w:unhideWhenUsed/>
    <w:rsid w:val="00324EE5"/>
    <w:pPr>
      <w:tabs>
        <w:tab w:val="center" w:pos="4513"/>
        <w:tab w:val="right" w:pos="9026"/>
      </w:tabs>
    </w:pPr>
  </w:style>
  <w:style w:type="character" w:customStyle="1" w:styleId="FooterChar">
    <w:name w:val="Footer Char"/>
    <w:basedOn w:val="DefaultParagraphFont"/>
    <w:link w:val="Footer"/>
    <w:rsid w:val="00324EE5"/>
    <w:rPr>
      <w:rFonts w:ascii="VNI-Times" w:hAnsi="VNI-Times"/>
      <w:sz w:val="26"/>
    </w:rPr>
  </w:style>
  <w:style w:type="paragraph" w:styleId="ListParagraph">
    <w:name w:val="List Paragraph"/>
    <w:basedOn w:val="Normal"/>
    <w:uiPriority w:val="34"/>
    <w:qFormat/>
    <w:rsid w:val="009B1354"/>
    <w:pPr>
      <w:ind w:left="720"/>
      <w:contextualSpacing/>
    </w:pPr>
  </w:style>
  <w:style w:type="character" w:customStyle="1" w:styleId="Heading20">
    <w:name w:val="Heading #2_"/>
    <w:link w:val="Heading21"/>
    <w:rsid w:val="00746630"/>
    <w:rPr>
      <w:b/>
      <w:bCs/>
      <w:sz w:val="28"/>
      <w:szCs w:val="28"/>
      <w:shd w:val="clear" w:color="auto" w:fill="FFFFFF"/>
    </w:rPr>
  </w:style>
  <w:style w:type="paragraph" w:customStyle="1" w:styleId="Heading21">
    <w:name w:val="Heading #2"/>
    <w:basedOn w:val="Normal"/>
    <w:link w:val="Heading20"/>
    <w:rsid w:val="00746630"/>
    <w:pPr>
      <w:widowControl w:val="0"/>
      <w:shd w:val="clear" w:color="auto" w:fill="FFFFFF"/>
      <w:spacing w:after="240" w:line="336" w:lineRule="exact"/>
      <w:outlineLvl w:val="1"/>
    </w:pPr>
    <w:rPr>
      <w:rFonts w:ascii="Times New Roman" w:hAnsi="Times New Roman"/>
      <w:b/>
      <w:bCs/>
      <w:sz w:val="28"/>
      <w:szCs w:val="28"/>
    </w:rPr>
  </w:style>
  <w:style w:type="paragraph" w:styleId="FootnoteText">
    <w:name w:val="footnote text"/>
    <w:basedOn w:val="Normal"/>
    <w:link w:val="FootnoteTextChar"/>
    <w:rsid w:val="00877B09"/>
    <w:rPr>
      <w:rFonts w:ascii="Times New Roman" w:hAnsi="Times New Roman"/>
      <w:bCs/>
      <w:spacing w:val="-2"/>
      <w:sz w:val="20"/>
      <w:lang w:val="x-none" w:eastAsia="x-none"/>
    </w:rPr>
  </w:style>
  <w:style w:type="character" w:customStyle="1" w:styleId="FootnoteTextChar">
    <w:name w:val="Footnote Text Char"/>
    <w:basedOn w:val="DefaultParagraphFont"/>
    <w:link w:val="FootnoteText"/>
    <w:rsid w:val="00877B09"/>
    <w:rPr>
      <w:bCs/>
      <w:spacing w:val="-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2141941">
      <w:bodyDiv w:val="1"/>
      <w:marLeft w:val="0"/>
      <w:marRight w:val="0"/>
      <w:marTop w:val="0"/>
      <w:marBottom w:val="0"/>
      <w:divBdr>
        <w:top w:val="none" w:sz="0" w:space="0" w:color="auto"/>
        <w:left w:val="none" w:sz="0" w:space="0" w:color="auto"/>
        <w:bottom w:val="none" w:sz="0" w:space="0" w:color="auto"/>
        <w:right w:val="none" w:sz="0" w:space="0" w:color="auto"/>
      </w:divBdr>
    </w:div>
    <w:div w:id="959267936">
      <w:bodyDiv w:val="1"/>
      <w:marLeft w:val="0"/>
      <w:marRight w:val="0"/>
      <w:marTop w:val="0"/>
      <w:marBottom w:val="0"/>
      <w:divBdr>
        <w:top w:val="none" w:sz="0" w:space="0" w:color="auto"/>
        <w:left w:val="none" w:sz="0" w:space="0" w:color="auto"/>
        <w:bottom w:val="none" w:sz="0" w:space="0" w:color="auto"/>
        <w:right w:val="none" w:sz="0" w:space="0" w:color="auto"/>
      </w:divBdr>
    </w:div>
    <w:div w:id="1107430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DB0322-FC6F-4C6D-AFF4-2DBF43338F34}">
  <ds:schemaRefs>
    <ds:schemaRef ds:uri="http://schemas.openxmlformats.org/officeDocument/2006/bibliography"/>
  </ds:schemaRefs>
</ds:datastoreItem>
</file>

<file path=customXml/itemProps2.xml><?xml version="1.0" encoding="utf-8"?>
<ds:datastoreItem xmlns:ds="http://schemas.openxmlformats.org/officeDocument/2006/customXml" ds:itemID="{B2B83A72-06B5-4946-955E-2D610B42AEEB}"/>
</file>

<file path=customXml/itemProps3.xml><?xml version="1.0" encoding="utf-8"?>
<ds:datastoreItem xmlns:ds="http://schemas.openxmlformats.org/officeDocument/2006/customXml" ds:itemID="{CE8C6DF5-3561-4187-B158-D3128A6C5056}"/>
</file>

<file path=customXml/itemProps4.xml><?xml version="1.0" encoding="utf-8"?>
<ds:datastoreItem xmlns:ds="http://schemas.openxmlformats.org/officeDocument/2006/customXml" ds:itemID="{B116A598-8F15-422B-94F5-51AB82A24CC0}"/>
</file>

<file path=docProps/app.xml><?xml version="1.0" encoding="utf-8"?>
<Properties xmlns="http://schemas.openxmlformats.org/officeDocument/2006/extended-properties" xmlns:vt="http://schemas.openxmlformats.org/officeDocument/2006/docPropsVTypes">
  <Template>Normal</Template>
  <TotalTime>1</TotalTime>
  <Pages>5</Pages>
  <Words>1889</Words>
  <Characters>10773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UÛY BAN NHAÂN DAÂN TÆNH</vt:lpstr>
    </vt:vector>
  </TitlesOfParts>
  <Company>So Buu Chinh Vien Thong</Company>
  <LinksUpToDate>false</LinksUpToDate>
  <CharactersWithSpaces>12637</CharactersWithSpaces>
  <SharedDoc>false</SharedDoc>
  <HLinks>
    <vt:vector size="18" baseType="variant">
      <vt:variant>
        <vt:i4>4128886</vt:i4>
      </vt:variant>
      <vt:variant>
        <vt:i4>6</vt:i4>
      </vt:variant>
      <vt:variant>
        <vt:i4>0</vt:i4>
      </vt:variant>
      <vt:variant>
        <vt:i4>5</vt:i4>
      </vt:variant>
      <vt:variant>
        <vt:lpwstr>https://thuvienphapluat.vn/van-ban/xay-dung-do-thi/nghi-dinh-161-2016-nd-cp-co-che-dac-thu-quan-ly-dau-tu-xay-dung-du-an-chuong-trinh-muc-tieu-quoc-gia-333119.aspx</vt:lpwstr>
      </vt:variant>
      <vt:variant>
        <vt:lpwstr/>
      </vt:variant>
      <vt:variant>
        <vt:i4>6684735</vt:i4>
      </vt:variant>
      <vt:variant>
        <vt:i4>3</vt:i4>
      </vt:variant>
      <vt:variant>
        <vt:i4>0</vt:i4>
      </vt:variant>
      <vt:variant>
        <vt:i4>5</vt:i4>
      </vt:variant>
      <vt:variant>
        <vt:lpwstr>https://thuvienphapluat.vn/van-ban/dau-tu/nghi-dinh-136-2015-nd-cp-huong-dan-thi-hanh-luat-dau-tu-cong-300247.aspx</vt:lpwstr>
      </vt:variant>
      <vt:variant>
        <vt:lpwstr/>
      </vt:variant>
      <vt:variant>
        <vt:i4>2031646</vt:i4>
      </vt:variant>
      <vt:variant>
        <vt:i4>0</vt:i4>
      </vt:variant>
      <vt:variant>
        <vt:i4>0</vt:i4>
      </vt:variant>
      <vt:variant>
        <vt:i4>5</vt:i4>
      </vt:variant>
      <vt:variant>
        <vt:lpwstr>https://thuvienphapluat.vn/van-ban/dau-tu/nghi-dinh-77-2015-nd-cp-ke-hoach-dau-tu-cong-trung-han-va-hang-nam-290008.aspx</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UÛY BAN NHAÂN DAÂN TÆNH</dc:title>
  <dc:creator>tinh Tay Ninh</dc:creator>
  <cp:lastModifiedBy>OS</cp:lastModifiedBy>
  <cp:revision>3</cp:revision>
  <cp:lastPrinted>2023-12-18T04:34:00Z</cp:lastPrinted>
  <dcterms:created xsi:type="dcterms:W3CDTF">2023-12-18T04:34:00Z</dcterms:created>
  <dcterms:modified xsi:type="dcterms:W3CDTF">2023-12-18T04:35:00Z</dcterms:modified>
</cp:coreProperties>
</file>