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76" w:type="dxa"/>
        <w:tblInd w:w="108" w:type="dxa"/>
        <w:tblLook w:val="04A0" w:firstRow="1" w:lastRow="0" w:firstColumn="1" w:lastColumn="0" w:noHBand="0" w:noVBand="1"/>
      </w:tblPr>
      <w:tblGrid>
        <w:gridCol w:w="713"/>
        <w:gridCol w:w="2446"/>
        <w:gridCol w:w="2329"/>
        <w:gridCol w:w="3207"/>
        <w:gridCol w:w="1290"/>
        <w:gridCol w:w="1383"/>
        <w:gridCol w:w="1506"/>
        <w:gridCol w:w="2502"/>
      </w:tblGrid>
      <w:tr w:rsidR="00A733D4" w:rsidRPr="00A733D4" w:rsidTr="00A733D4">
        <w:trPr>
          <w:trHeight w:val="285"/>
        </w:trPr>
        <w:tc>
          <w:tcPr>
            <w:tcW w:w="153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PHỤ LỤC IVb</w:t>
            </w:r>
          </w:p>
        </w:tc>
      </w:tr>
      <w:tr w:rsidR="00A733D4" w:rsidRPr="00A733D4" w:rsidTr="00A733D4">
        <w:trPr>
          <w:trHeight w:val="285"/>
        </w:trPr>
        <w:tc>
          <w:tcPr>
            <w:tcW w:w="153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BÃI BỎ, ĐƯA RA KHỎI BẢNG GIÁ ĐẤT MỘT SỐ TUYẾN ĐƯỜNG, ĐOẠN ĐƯỜNG, MỐC XÁC ĐỊNH</w:t>
            </w:r>
          </w:p>
        </w:tc>
      </w:tr>
      <w:tr w:rsidR="00A733D4" w:rsidRPr="00A733D4" w:rsidTr="00A733D4">
        <w:trPr>
          <w:trHeight w:val="315"/>
        </w:trPr>
        <w:tc>
          <w:tcPr>
            <w:tcW w:w="128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(Kè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 xml:space="preserve">m theo Quyết định số </w:t>
            </w:r>
            <w:r w:rsidRPr="00A733D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35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 xml:space="preserve"> /2020/QĐ-UBND ngày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vi-VN"/>
              </w:rPr>
              <w:t>22</w:t>
            </w:r>
            <w:bookmarkStart w:id="0" w:name="_GoBack"/>
            <w:bookmarkEnd w:id="0"/>
            <w:r w:rsidRPr="00A733D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/12/2020 của UBND tỉnh Lào Cai)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Đồng/m2</w:t>
            </w:r>
          </w:p>
        </w:tc>
      </w:tr>
      <w:tr w:rsidR="00A733D4" w:rsidRPr="00A733D4" w:rsidTr="00A733D4">
        <w:trPr>
          <w:trHeight w:val="150"/>
        </w:trPr>
        <w:tc>
          <w:tcPr>
            <w:tcW w:w="1287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A733D4" w:rsidRPr="00A733D4" w:rsidTr="00A733D4">
        <w:trPr>
          <w:trHeight w:val="1530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STT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 xml:space="preserve">Số tứ tự các phụ lục theo Quyết định số 56/2019/QĐ-UBND và Quyết định số 19/2020/QĐ-UBND 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Tên đường phố, ngõ phố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Mốc xác định (Từ....đến....)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Giá đất ở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Giá đất TM-DV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Giá đất SXKDPNN</w:t>
            </w:r>
          </w:p>
        </w:tc>
        <w:tc>
          <w:tcPr>
            <w:tcW w:w="2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Ghi chú</w:t>
            </w:r>
          </w:p>
        </w:tc>
      </w:tr>
      <w:tr w:rsidR="00A733D4" w:rsidRPr="00A733D4" w:rsidTr="00A733D4">
        <w:trPr>
          <w:trHeight w:val="300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HUYỆN BÁT XÁT</w:t>
            </w:r>
          </w:p>
        </w:tc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A23FEA" wp14:editId="6B7A92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5449" name="Text Box 15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449" o:spid="_x0000_s1026" type="#_x0000_t202" style="position:absolute;margin-left:0;margin-top:0;width:0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" filled="f" stroked="f"/>
                  </w:pict>
                </mc:Fallback>
              </mc:AlternateContent>
            </w: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A9651" wp14:editId="407595A4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5451" name="Text Box 15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51" o:spid="_x0000_s1026" type="#_x0000_t202" style="position:absolute;margin-left:81pt;margin-top:0;width:0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" filled="f" stroked="f"/>
                  </w:pict>
                </mc:Fallback>
              </mc:AlternateContent>
            </w: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A733D4" w:rsidRPr="00A733D4" w:rsidTr="00A733D4">
        <w:trPr>
          <w:trHeight w:val="300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Thị trấn Bát Xát</w:t>
            </w:r>
          </w:p>
        </w:tc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A733D4" w:rsidRPr="00A733D4" w:rsidTr="00A733D4">
        <w:trPr>
          <w:trHeight w:val="1335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Số thứ tự  01, mục III, phụ lục IIIa, Quyết định số 19/2020/QĐ-UBND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Đoạn đường 156B đi Lào Cai</w:t>
            </w:r>
            <w:r w:rsidRPr="00A733D4"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  <w:t xml:space="preserve"> (Tỉnh lộ 156 cũ)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 xml:space="preserve">Đoạn từ địa phận thị trấn Bát Xát giáp xã Quang Kim đến cổng trào thị trấn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2.000.000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1.800.000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1.200.000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Hủy bỏ do trùng tuyến đường có số thứ tự 1.2, phụ lục IIa, tại Quyết định số 19/2020/QĐ-UBND</w:t>
            </w:r>
          </w:p>
        </w:tc>
      </w:tr>
      <w:tr w:rsidR="00A733D4" w:rsidRPr="00A733D4" w:rsidTr="00A733D4">
        <w:trPr>
          <w:trHeight w:val="270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II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 xml:space="preserve">THỊ XÃ SA PA </w:t>
            </w:r>
          </w:p>
        </w:tc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FA83D9" wp14:editId="1AA122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5450" name="Text Box 15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50" o:spid="_x0000_s1026" type="#_x0000_t202" style="position:absolute;margin-left:0;margin-top:0;width:0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" filled="f" stroked="f"/>
                  </w:pict>
                </mc:Fallback>
              </mc:AlternateContent>
            </w: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2C00B61" wp14:editId="0C814EF9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5452" name="Text Box 15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52" o:spid="_x0000_s1026" type="#_x0000_t202" style="position:absolute;margin-left:81pt;margin-top:0;width:0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" filled="f" stroked="f"/>
                  </w:pict>
                </mc:Fallback>
              </mc:AlternateContent>
            </w: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A733D4" w:rsidRPr="00A733D4" w:rsidTr="00A733D4">
        <w:trPr>
          <w:trHeight w:val="300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Phường Sa Pả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A733D4" w:rsidRPr="00A733D4" w:rsidTr="00A733D4">
        <w:trPr>
          <w:trHeight w:val="1200"/>
        </w:trPr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Số thứ tự 208,  mục VIII.1, phụ lụcVIII, Quyết định sô 56/2019/QĐ-UBND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 xml:space="preserve">Đường Tỉnh lộ 152 </w:t>
            </w:r>
            <w:r w:rsidRPr="00A733D4">
              <w:rPr>
                <w:rFonts w:ascii="Times New Roman" w:eastAsia="Times New Roman" w:hAnsi="Times New Roman" w:cs="Times New Roman"/>
                <w:i/>
                <w:iCs/>
                <w:lang w:eastAsia="vi-VN"/>
              </w:rPr>
              <w:t>(Lao Chải đi Sa Pả)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Từ giáp địa phận phường Sa Pa đến hết địa phận phường Sa Pả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500.000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400.000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300.000</w:t>
            </w: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33D4" w:rsidRPr="00A733D4" w:rsidRDefault="00A733D4" w:rsidP="00A733D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A733D4">
              <w:rPr>
                <w:rFonts w:ascii="Times New Roman" w:eastAsia="Times New Roman" w:hAnsi="Times New Roman" w:cs="Times New Roman"/>
                <w:lang w:eastAsia="vi-VN"/>
              </w:rPr>
              <w:t>Hủy bỏ do trùng với tuyến đường có số thứ tự 199, 200, tại Quyết định số 56/2019/QĐ-UBND</w:t>
            </w:r>
          </w:p>
        </w:tc>
      </w:tr>
    </w:tbl>
    <w:p w:rsidR="000C266F" w:rsidRDefault="000C266F"/>
    <w:sectPr w:rsidR="000C266F" w:rsidSect="00A733D4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3D4"/>
    <w:rsid w:val="000C266F"/>
    <w:rsid w:val="003C372F"/>
    <w:rsid w:val="00502698"/>
    <w:rsid w:val="00A7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16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0A431A-F7D6-4FBA-A499-BAD36D8C7E17}"/>
</file>

<file path=customXml/itemProps2.xml><?xml version="1.0" encoding="utf-8"?>
<ds:datastoreItem xmlns:ds="http://schemas.openxmlformats.org/officeDocument/2006/customXml" ds:itemID="{4EC003C8-DF5A-4D60-8C8C-48254B91EC7A}"/>
</file>

<file path=customXml/itemProps3.xml><?xml version="1.0" encoding="utf-8"?>
<ds:datastoreItem xmlns:ds="http://schemas.openxmlformats.org/officeDocument/2006/customXml" ds:itemID="{A3AC1676-30AD-49DF-BFF1-B921D8FB76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2021-01-22T07:00:00Z</dcterms:created>
  <dcterms:modified xsi:type="dcterms:W3CDTF">2021-01-22T07:01:00Z</dcterms:modified>
</cp:coreProperties>
</file>