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599"/>
        <w:gridCol w:w="5908"/>
      </w:tblGrid>
      <w:tr w:rsidR="00AA426F" w:rsidRPr="00AA426F" w14:paraId="146A67B2" w14:textId="77777777" w:rsidTr="00EC3642">
        <w:trPr>
          <w:trHeight w:val="876"/>
          <w:tblCellSpacing w:w="0" w:type="dxa"/>
        </w:trPr>
        <w:tc>
          <w:tcPr>
            <w:tcW w:w="3599" w:type="dxa"/>
            <w:shd w:val="clear" w:color="auto" w:fill="FFFFFF"/>
            <w:tcMar>
              <w:top w:w="0" w:type="dxa"/>
              <w:left w:w="108" w:type="dxa"/>
              <w:bottom w:w="0" w:type="dxa"/>
              <w:right w:w="108" w:type="dxa"/>
            </w:tcMar>
            <w:hideMark/>
          </w:tcPr>
          <w:p w14:paraId="31E20542" w14:textId="77777777" w:rsidR="00DE1201" w:rsidRPr="00AA426F" w:rsidRDefault="00824F54" w:rsidP="00824F54">
            <w:pPr>
              <w:spacing w:before="120" w:after="120" w:line="234" w:lineRule="atLeast"/>
              <w:jc w:val="center"/>
              <w:rPr>
                <w:rFonts w:ascii="Times New Roman" w:eastAsia="Times New Roman" w:hAnsi="Times New Roman" w:cs="Times New Roman"/>
                <w:sz w:val="26"/>
                <w:szCs w:val="18"/>
              </w:rPr>
            </w:pPr>
            <w:bookmarkStart w:id="0" w:name="_GoBack"/>
            <w:r w:rsidRPr="00AA426F">
              <w:rPr>
                <w:rFonts w:ascii="Times New Roman" w:eastAsia="Times New Roman" w:hAnsi="Times New Roman" w:cs="Times New Roman"/>
                <w:b/>
                <w:bCs/>
                <w:noProof/>
                <w:sz w:val="26"/>
                <w:szCs w:val="18"/>
              </w:rPr>
              <mc:AlternateContent>
                <mc:Choice Requires="wps">
                  <w:drawing>
                    <wp:anchor distT="0" distB="0" distL="114300" distR="114300" simplePos="0" relativeHeight="251660288" behindDoc="0" locked="0" layoutInCell="1" allowOverlap="1" wp14:anchorId="02989955" wp14:editId="4EE524E5">
                      <wp:simplePos x="0" y="0"/>
                      <wp:positionH relativeFrom="column">
                        <wp:posOffset>638175</wp:posOffset>
                      </wp:positionH>
                      <wp:positionV relativeFrom="paragraph">
                        <wp:posOffset>474717</wp:posOffset>
                      </wp:positionV>
                      <wp:extent cx="98425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984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145D916"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0.25pt,37.4pt" to="127.75pt,3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TlatQEAALYDAAAOAAAAZHJzL2Uyb0RvYy54bWysU8GOEzEMvSPxD1HudNoK0DLqdA9dwQVB&#10;xcIHZDNOJ9okjpzQmf49TtrOIkAIob144uQ928/2bG4n78QRKFkMnVwtllJA0NjbcOjkt6/vX91I&#10;kbIKvXIYoJMnSPJ2+/LFZowtrHFA1wMJDhJSO8ZODjnHtmmSHsCrtMAIgR8NkleZXTo0PamRo3vX&#10;rJfLt82I1EdCDSnx7d35UW5rfGNA58/GJMjCdZJry9VStQ/FNtuNag+k4mD1pQz1H1V4ZQMnnUPd&#10;qazEd7K/hfJWEyY0eaHRN2iM1VA1sJrV8hc194OKULVwc1Kc25SeL6z+dNyTsH0n11IE5XlE95mU&#10;PQxZ7DAEbiCSWJc+jTG1DN+FPV28FPdURE+GfPmyHDHV3p7m3sKUhebLdzev1294Avr61DzxIqX8&#10;AdCLcuiks6GoVq06fkyZczH0CmGn1HHOXE/55KCAXfgChpVwrlVl1x2CnSNxVDz9/nFVVHCsiiwU&#10;Y52bScu/ky7YQoO6V/9KnNE1I4Y8E70NSH/KmqdrqeaMv6o+ay2yH7A/1TnUdvByVGWXRS7b97Nf&#10;6U+/2/YHAAAA//8DAFBLAwQUAAYACAAAACEA5DFYVNwAAAAJAQAADwAAAGRycy9kb3ducmV2Lnht&#10;bEyPzU7DMBCE70h9B2sr9UZtqoZWIU6F+DnBIQQOHN14SaLG6yh2k8DTs4gDHGd2NPtNdphdJ0Yc&#10;QutJw9VagUCqvG2p1vD2+ni5BxGiIWs6T6jhEwMc8sVFZlLrJ3rBsYy14BIKqdHQxNinUoaqQWfC&#10;2vdIfPvwgzOR5VBLO5iJy10nN0pdS2da4g+N6fGuwepUnp2G3cNTWfTT/fNXIXeyKEYf96d3rVfL&#10;+fYGRMQ5/oXhB5/RIWemoz+TDaJjrVTCUS7b8gQObJKEjeOvIfNM/l+QfwMAAP//AwBQSwECLQAU&#10;AAYACAAAACEAtoM4kv4AAADhAQAAEwAAAAAAAAAAAAAAAAAAAAAAW0NvbnRlbnRfVHlwZXNdLnht&#10;bFBLAQItABQABgAIAAAAIQA4/SH/1gAAAJQBAAALAAAAAAAAAAAAAAAAAC8BAABfcmVscy8ucmVs&#10;c1BLAQItABQABgAIAAAAIQDd2TlatQEAALYDAAAOAAAAAAAAAAAAAAAAAC4CAABkcnMvZTJvRG9j&#10;LnhtbFBLAQItABQABgAIAAAAIQDkMVhU3AAAAAkBAAAPAAAAAAAAAAAAAAAAAA8EAABkcnMvZG93&#10;bnJldi54bWxQSwUGAAAAAAQABADzAAAAGAUAAAAA&#10;" strokecolor="black [3040]"/>
                  </w:pict>
                </mc:Fallback>
              </mc:AlternateContent>
            </w:r>
            <w:r w:rsidR="00DE1201" w:rsidRPr="00AA426F">
              <w:rPr>
                <w:rFonts w:ascii="Times New Roman" w:eastAsia="Times New Roman" w:hAnsi="Times New Roman" w:cs="Times New Roman"/>
                <w:b/>
                <w:bCs/>
                <w:sz w:val="26"/>
                <w:szCs w:val="18"/>
              </w:rPr>
              <w:t>HỘI ĐỒNG NHÂN DÂN</w:t>
            </w:r>
            <w:r w:rsidR="00DE1201" w:rsidRPr="00AA426F">
              <w:rPr>
                <w:rFonts w:ascii="Times New Roman" w:eastAsia="Times New Roman" w:hAnsi="Times New Roman" w:cs="Times New Roman"/>
                <w:b/>
                <w:bCs/>
                <w:sz w:val="26"/>
                <w:szCs w:val="18"/>
              </w:rPr>
              <w:br/>
              <w:t xml:space="preserve">TỈNH </w:t>
            </w:r>
            <w:r w:rsidR="008979D1" w:rsidRPr="00AA426F">
              <w:rPr>
                <w:rFonts w:ascii="Times New Roman" w:eastAsia="Times New Roman" w:hAnsi="Times New Roman" w:cs="Times New Roman"/>
                <w:b/>
                <w:bCs/>
                <w:sz w:val="26"/>
                <w:szCs w:val="18"/>
              </w:rPr>
              <w:t>QUẢNG NGÃI</w:t>
            </w:r>
          </w:p>
        </w:tc>
        <w:tc>
          <w:tcPr>
            <w:tcW w:w="5908" w:type="dxa"/>
            <w:shd w:val="clear" w:color="auto" w:fill="FFFFFF"/>
            <w:tcMar>
              <w:top w:w="0" w:type="dxa"/>
              <w:left w:w="108" w:type="dxa"/>
              <w:bottom w:w="0" w:type="dxa"/>
              <w:right w:w="108" w:type="dxa"/>
            </w:tcMar>
            <w:hideMark/>
          </w:tcPr>
          <w:p w14:paraId="46F086A6" w14:textId="77777777" w:rsidR="00DE1201" w:rsidRPr="00AA426F" w:rsidRDefault="00824F54" w:rsidP="00DE1201">
            <w:pPr>
              <w:spacing w:before="120" w:after="120" w:line="234" w:lineRule="atLeast"/>
              <w:jc w:val="center"/>
              <w:rPr>
                <w:rFonts w:ascii="Times New Roman" w:eastAsia="Times New Roman" w:hAnsi="Times New Roman" w:cs="Times New Roman"/>
                <w:sz w:val="26"/>
                <w:szCs w:val="18"/>
              </w:rPr>
            </w:pPr>
            <w:r w:rsidRPr="00AA426F">
              <w:rPr>
                <w:rFonts w:ascii="Times New Roman" w:eastAsia="Times New Roman" w:hAnsi="Times New Roman" w:cs="Times New Roman"/>
                <w:b/>
                <w:bCs/>
                <w:noProof/>
                <w:sz w:val="26"/>
                <w:szCs w:val="18"/>
              </w:rPr>
              <mc:AlternateContent>
                <mc:Choice Requires="wps">
                  <w:drawing>
                    <wp:anchor distT="0" distB="0" distL="114300" distR="114300" simplePos="0" relativeHeight="251662336" behindDoc="0" locked="0" layoutInCell="1" allowOverlap="1" wp14:anchorId="15D6CD8D" wp14:editId="0EE05337">
                      <wp:simplePos x="0" y="0"/>
                      <wp:positionH relativeFrom="column">
                        <wp:posOffset>861359</wp:posOffset>
                      </wp:positionH>
                      <wp:positionV relativeFrom="paragraph">
                        <wp:posOffset>490071</wp:posOffset>
                      </wp:positionV>
                      <wp:extent cx="1927412" cy="0"/>
                      <wp:effectExtent l="0" t="0" r="0" b="0"/>
                      <wp:wrapNone/>
                      <wp:docPr id="3" name="Straight Connector 3"/>
                      <wp:cNvGraphicFramePr/>
                      <a:graphic xmlns:a="http://schemas.openxmlformats.org/drawingml/2006/main">
                        <a:graphicData uri="http://schemas.microsoft.com/office/word/2010/wordprocessingShape">
                          <wps:wsp>
                            <wps:cNvCnPr/>
                            <wps:spPr>
                              <a:xfrm flipV="1">
                                <a:off x="0" y="0"/>
                                <a:ext cx="192741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C4834C" id="Straight Connector 3"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8pt,38.6pt" to="219.55pt,3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FYBvgEAAMEDAAAOAAAAZHJzL2Uyb0RvYy54bWysU02P0zAQvSPtf7B8p0m6iI+o6R66Wi4I&#10;Knbh7nXGjYW/NDZN+u8ZO212BQghxMXyx3tv5r1MNjeTNewIGLV3HW9WNWfgpO+1O3T8y8Pdy7ec&#10;xSRcL4x30PETRH6zvXqxGUMLaz940wMyEnGxHUPHh5RCW1VRDmBFXPkAjh6VRysSHfFQ9ShGUrem&#10;Wtf162r02Af0EmKk29v5kW+LvlIg0yelIiRmOk69pbJiWR/zWm03oj2gCIOW5zbEP3RhhXZUdJG6&#10;FUmw76h/kbJaoo9epZX0tvJKaQnFA7lp6p/c3A8iQPFC4cSwxBT/n6z8eNwj033HrzlzwtInuk8o&#10;9GFIbOedowA9suuc0xhiS/Cd2+P5FMMes+lJoWXK6PCVRqDEQMbYVFI+LSnDlJiky+bd+s2rZs2Z&#10;vLxVs0SWChjTe/CW5U3HjXY5ANGK44eYqCxBLxA65JbmJsounQxksHGfQZGpXKywyzjBziA7ChqE&#10;/luTDZFWQWaK0sYspPrPpDM206CM2N8SF3Sp6F1aiFY7j7+rmqZLq2rGX1zPXrPtR9+fyicpcdCc&#10;FGfnmc6D+Pxc6E9/3vYHAAAA//8DAFBLAwQUAAYACAAAACEA5Z5tQt4AAAAJAQAADwAAAGRycy9k&#10;b3ducmV2LnhtbEyPQU7DMBBF90jcwRokNhV1mtKkhDgVqsQGFoW2B3Bik0TY4xC7qXt7BrGA5Z95&#10;+vOm3ERr2KRH3zsUsJgnwDQ2TvXYCjgenu/WwHyQqKRxqAVctIdNdX1VykK5M77raR9aRiXoCymg&#10;C2EoOPdNp630czdopN2HG60MFMeWq1GeqdwaniZJxq3skS50ctDbTjef+5MV8LJ7m13SmM2+8lW9&#10;jdPaxFdvhLi9iU+PwIKO4Q+GH31Sh4qcandC5ZmhvFxlhArI8xQYAffLhwWw+nfAq5L//6D6BgAA&#10;//8DAFBLAQItABQABgAIAAAAIQC2gziS/gAAAOEBAAATAAAAAAAAAAAAAAAAAAAAAABbQ29udGVu&#10;dF9UeXBlc10ueG1sUEsBAi0AFAAGAAgAAAAhADj9If/WAAAAlAEAAAsAAAAAAAAAAAAAAAAALwEA&#10;AF9yZWxzLy5yZWxzUEsBAi0AFAAGAAgAAAAhAJd8VgG+AQAAwQMAAA4AAAAAAAAAAAAAAAAALgIA&#10;AGRycy9lMm9Eb2MueG1sUEsBAi0AFAAGAAgAAAAhAOWebULeAAAACQEAAA8AAAAAAAAAAAAAAAAA&#10;GAQAAGRycy9kb3ducmV2LnhtbFBLBQYAAAAABAAEAPMAAAAjBQAAAAA=&#10;" strokecolor="black [3040]"/>
                  </w:pict>
                </mc:Fallback>
              </mc:AlternateContent>
            </w:r>
            <w:r w:rsidR="00DE1201" w:rsidRPr="00AA426F">
              <w:rPr>
                <w:rFonts w:ascii="Times New Roman" w:eastAsia="Times New Roman" w:hAnsi="Times New Roman" w:cs="Times New Roman"/>
                <w:b/>
                <w:bCs/>
                <w:sz w:val="26"/>
                <w:szCs w:val="18"/>
              </w:rPr>
              <w:t xml:space="preserve">CỘNG HÒA XÃ HỘI CHỦ NGHĨA VIỆT </w:t>
            </w:r>
            <w:r w:rsidR="00DE5466" w:rsidRPr="00AA426F">
              <w:rPr>
                <w:rFonts w:ascii="Times New Roman" w:eastAsia="Times New Roman" w:hAnsi="Times New Roman" w:cs="Times New Roman"/>
                <w:b/>
                <w:bCs/>
                <w:sz w:val="26"/>
                <w:szCs w:val="18"/>
              </w:rPr>
              <w:t>NAM</w:t>
            </w:r>
            <w:r w:rsidR="00DE5466" w:rsidRPr="00AA426F">
              <w:rPr>
                <w:rFonts w:ascii="Times New Roman" w:eastAsia="Times New Roman" w:hAnsi="Times New Roman" w:cs="Times New Roman"/>
                <w:b/>
                <w:bCs/>
                <w:sz w:val="26"/>
                <w:szCs w:val="18"/>
              </w:rPr>
              <w:br/>
              <w:t>Độc lập - Tự do - Hạnh phúc</w:t>
            </w:r>
          </w:p>
        </w:tc>
      </w:tr>
      <w:tr w:rsidR="00AA426F" w:rsidRPr="00AA426F" w14:paraId="5C534B1B" w14:textId="77777777" w:rsidTr="00EC3642">
        <w:trPr>
          <w:trHeight w:val="433"/>
          <w:tblCellSpacing w:w="0" w:type="dxa"/>
        </w:trPr>
        <w:tc>
          <w:tcPr>
            <w:tcW w:w="3599" w:type="dxa"/>
            <w:shd w:val="clear" w:color="auto" w:fill="FFFFFF"/>
            <w:tcMar>
              <w:top w:w="0" w:type="dxa"/>
              <w:left w:w="108" w:type="dxa"/>
              <w:bottom w:w="0" w:type="dxa"/>
              <w:right w:w="108" w:type="dxa"/>
            </w:tcMar>
            <w:hideMark/>
          </w:tcPr>
          <w:p w14:paraId="5118E5E3" w14:textId="68769225" w:rsidR="00DE1201" w:rsidRPr="00AA426F" w:rsidRDefault="00DE1201" w:rsidP="00B97937">
            <w:pPr>
              <w:spacing w:before="120" w:after="120" w:line="234" w:lineRule="atLeast"/>
              <w:jc w:val="center"/>
              <w:rPr>
                <w:rFonts w:ascii="Times New Roman" w:eastAsia="Times New Roman" w:hAnsi="Times New Roman" w:cs="Times New Roman"/>
                <w:sz w:val="28"/>
                <w:szCs w:val="18"/>
              </w:rPr>
            </w:pPr>
            <w:r w:rsidRPr="00AA426F">
              <w:rPr>
                <w:rFonts w:ascii="Times New Roman" w:eastAsia="Times New Roman" w:hAnsi="Times New Roman" w:cs="Times New Roman"/>
                <w:sz w:val="28"/>
                <w:szCs w:val="18"/>
              </w:rPr>
              <w:t xml:space="preserve">Số: </w:t>
            </w:r>
            <w:r w:rsidR="00B97937" w:rsidRPr="00AA426F">
              <w:rPr>
                <w:rFonts w:ascii="Times New Roman" w:eastAsia="Times New Roman" w:hAnsi="Times New Roman" w:cs="Times New Roman"/>
                <w:sz w:val="28"/>
                <w:szCs w:val="18"/>
              </w:rPr>
              <w:t>53</w:t>
            </w:r>
            <w:r w:rsidRPr="00AA426F">
              <w:rPr>
                <w:rFonts w:ascii="Times New Roman" w:eastAsia="Times New Roman" w:hAnsi="Times New Roman" w:cs="Times New Roman"/>
                <w:sz w:val="28"/>
                <w:szCs w:val="18"/>
              </w:rPr>
              <w:t>/202</w:t>
            </w:r>
            <w:r w:rsidR="008979D1" w:rsidRPr="00AA426F">
              <w:rPr>
                <w:rFonts w:ascii="Times New Roman" w:eastAsia="Times New Roman" w:hAnsi="Times New Roman" w:cs="Times New Roman"/>
                <w:sz w:val="28"/>
                <w:szCs w:val="18"/>
              </w:rPr>
              <w:t>6</w:t>
            </w:r>
            <w:r w:rsidRPr="00AA426F">
              <w:rPr>
                <w:rFonts w:ascii="Times New Roman" w:eastAsia="Times New Roman" w:hAnsi="Times New Roman" w:cs="Times New Roman"/>
                <w:sz w:val="28"/>
                <w:szCs w:val="18"/>
              </w:rPr>
              <w:t>/NQ-HĐND</w:t>
            </w:r>
          </w:p>
        </w:tc>
        <w:tc>
          <w:tcPr>
            <w:tcW w:w="5908" w:type="dxa"/>
            <w:shd w:val="clear" w:color="auto" w:fill="FFFFFF"/>
            <w:tcMar>
              <w:top w:w="0" w:type="dxa"/>
              <w:left w:w="108" w:type="dxa"/>
              <w:bottom w:w="0" w:type="dxa"/>
              <w:right w:w="108" w:type="dxa"/>
            </w:tcMar>
            <w:hideMark/>
          </w:tcPr>
          <w:p w14:paraId="43382795" w14:textId="6BA8523E" w:rsidR="00DE1201" w:rsidRPr="00AA426F" w:rsidRDefault="008979D1" w:rsidP="001639F4">
            <w:pPr>
              <w:spacing w:before="120" w:after="120" w:line="234" w:lineRule="atLeast"/>
              <w:jc w:val="center"/>
              <w:rPr>
                <w:rFonts w:ascii="Times New Roman" w:eastAsia="Times New Roman" w:hAnsi="Times New Roman" w:cs="Times New Roman"/>
                <w:sz w:val="28"/>
                <w:szCs w:val="18"/>
              </w:rPr>
            </w:pPr>
            <w:r w:rsidRPr="00AA426F">
              <w:rPr>
                <w:rFonts w:ascii="Times New Roman" w:eastAsia="Times New Roman" w:hAnsi="Times New Roman" w:cs="Times New Roman"/>
                <w:i/>
                <w:iCs/>
                <w:sz w:val="28"/>
                <w:szCs w:val="18"/>
              </w:rPr>
              <w:t>Quảng Ngãi</w:t>
            </w:r>
            <w:r w:rsidR="00DE1201" w:rsidRPr="00AA426F">
              <w:rPr>
                <w:rFonts w:ascii="Times New Roman" w:eastAsia="Times New Roman" w:hAnsi="Times New Roman" w:cs="Times New Roman"/>
                <w:i/>
                <w:iCs/>
                <w:sz w:val="28"/>
                <w:szCs w:val="18"/>
              </w:rPr>
              <w:t xml:space="preserve">, </w:t>
            </w:r>
            <w:r w:rsidR="005D1E65" w:rsidRPr="00AA426F">
              <w:rPr>
                <w:rFonts w:ascii="Times New Roman" w:eastAsia="Times New Roman" w:hAnsi="Times New Roman" w:cs="Times New Roman"/>
                <w:i/>
                <w:iCs/>
                <w:sz w:val="28"/>
                <w:szCs w:val="18"/>
              </w:rPr>
              <w:t xml:space="preserve">ngày 30 tháng 5 </w:t>
            </w:r>
            <w:r w:rsidR="00DE1201" w:rsidRPr="00AA426F">
              <w:rPr>
                <w:rFonts w:ascii="Times New Roman" w:eastAsia="Times New Roman" w:hAnsi="Times New Roman" w:cs="Times New Roman"/>
                <w:i/>
                <w:iCs/>
                <w:sz w:val="28"/>
                <w:szCs w:val="18"/>
              </w:rPr>
              <w:t>năm 202</w:t>
            </w:r>
            <w:r w:rsidRPr="00AA426F">
              <w:rPr>
                <w:rFonts w:ascii="Times New Roman" w:eastAsia="Times New Roman" w:hAnsi="Times New Roman" w:cs="Times New Roman"/>
                <w:i/>
                <w:iCs/>
                <w:sz w:val="28"/>
                <w:szCs w:val="18"/>
              </w:rPr>
              <w:t>6</w:t>
            </w:r>
          </w:p>
        </w:tc>
      </w:tr>
    </w:tbl>
    <w:p w14:paraId="02752BB2" w14:textId="61DFAEDD" w:rsidR="000D7E88" w:rsidRPr="00AA426F" w:rsidRDefault="00DE1201" w:rsidP="00A91201">
      <w:pPr>
        <w:shd w:val="clear" w:color="auto" w:fill="FFFFFF"/>
        <w:spacing w:before="120" w:after="120" w:line="234" w:lineRule="atLeast"/>
        <w:rPr>
          <w:rFonts w:eastAsia="Times New Roman" w:cs="Arial"/>
          <w:sz w:val="18"/>
          <w:szCs w:val="18"/>
        </w:rPr>
      </w:pPr>
      <w:r w:rsidRPr="00AA426F">
        <w:rPr>
          <w:rFonts w:eastAsia="Times New Roman" w:cs="Arial"/>
          <w:sz w:val="18"/>
          <w:szCs w:val="18"/>
        </w:rPr>
        <w:t> </w:t>
      </w:r>
      <w:bookmarkStart w:id="1" w:name="loai_1"/>
    </w:p>
    <w:p w14:paraId="6419F9D1" w14:textId="77777777" w:rsidR="00DE1201" w:rsidRPr="00AA426F" w:rsidRDefault="00DE1201" w:rsidP="00DE1201">
      <w:pPr>
        <w:shd w:val="clear" w:color="auto" w:fill="FFFFFF"/>
        <w:spacing w:after="0" w:line="234" w:lineRule="atLeast"/>
        <w:jc w:val="center"/>
        <w:rPr>
          <w:rFonts w:ascii="Times New Roman" w:eastAsia="Times New Roman" w:hAnsi="Times New Roman" w:cs="Times New Roman"/>
          <w:b/>
          <w:bCs/>
          <w:sz w:val="28"/>
          <w:szCs w:val="28"/>
        </w:rPr>
      </w:pPr>
      <w:r w:rsidRPr="00AA426F">
        <w:rPr>
          <w:rFonts w:ascii="Times New Roman" w:eastAsia="Times New Roman" w:hAnsi="Times New Roman" w:cs="Times New Roman"/>
          <w:b/>
          <w:bCs/>
          <w:sz w:val="28"/>
          <w:szCs w:val="28"/>
        </w:rPr>
        <w:t>NGHỊ QUYẾT</w:t>
      </w:r>
      <w:bookmarkEnd w:id="1"/>
    </w:p>
    <w:p w14:paraId="5391C2EF" w14:textId="77777777" w:rsidR="009D6A2F" w:rsidRPr="00AA426F" w:rsidRDefault="009D6A2F" w:rsidP="009D6A2F">
      <w:pPr>
        <w:shd w:val="clear" w:color="auto" w:fill="FFFFFF"/>
        <w:spacing w:after="0" w:line="234" w:lineRule="atLeast"/>
        <w:jc w:val="center"/>
        <w:rPr>
          <w:rFonts w:ascii="Times New Roman" w:eastAsia="Times New Roman" w:hAnsi="Times New Roman" w:cs="Times New Roman"/>
          <w:b/>
          <w:sz w:val="28"/>
          <w:szCs w:val="28"/>
        </w:rPr>
      </w:pPr>
      <w:bookmarkStart w:id="2" w:name="loai_1_name"/>
      <w:r w:rsidRPr="00AA426F">
        <w:rPr>
          <w:rFonts w:ascii="Times New Roman" w:eastAsia="Times New Roman" w:hAnsi="Times New Roman" w:cs="Times New Roman"/>
          <w:b/>
          <w:sz w:val="28"/>
          <w:szCs w:val="28"/>
        </w:rPr>
        <w:t>Quy định mức chi và việc sử dụng kinh phí thực hiện công tác thăm dò,</w:t>
      </w:r>
    </w:p>
    <w:p w14:paraId="250C0638" w14:textId="77777777" w:rsidR="00BD5E3A" w:rsidRPr="00AA426F" w:rsidRDefault="009D6A2F" w:rsidP="009D6A2F">
      <w:pPr>
        <w:shd w:val="clear" w:color="auto" w:fill="FFFFFF"/>
        <w:spacing w:after="0" w:line="234" w:lineRule="atLeast"/>
        <w:jc w:val="center"/>
        <w:rPr>
          <w:rFonts w:ascii="Times New Roman" w:eastAsia="Times New Roman" w:hAnsi="Times New Roman" w:cs="Times New Roman"/>
          <w:b/>
          <w:sz w:val="28"/>
          <w:szCs w:val="28"/>
        </w:rPr>
      </w:pPr>
      <w:r w:rsidRPr="00AA426F">
        <w:rPr>
          <w:rFonts w:ascii="Times New Roman" w:eastAsia="Times New Roman" w:hAnsi="Times New Roman" w:cs="Times New Roman"/>
          <w:b/>
          <w:sz w:val="28"/>
          <w:szCs w:val="28"/>
        </w:rPr>
        <w:t xml:space="preserve"> khai quật khảo cổ từ nguồn ngân sách Nhà nước</w:t>
      </w:r>
    </w:p>
    <w:p w14:paraId="2DF79135" w14:textId="08CFE4E8" w:rsidR="00DE1201" w:rsidRPr="00AA426F" w:rsidRDefault="009D6A2F" w:rsidP="00BD5E3A">
      <w:pPr>
        <w:shd w:val="clear" w:color="auto" w:fill="FFFFFF"/>
        <w:spacing w:after="0" w:line="234" w:lineRule="atLeast"/>
        <w:jc w:val="center"/>
        <w:rPr>
          <w:rFonts w:ascii="Times New Roman" w:eastAsia="Times New Roman" w:hAnsi="Times New Roman" w:cs="Times New Roman"/>
          <w:b/>
          <w:sz w:val="28"/>
          <w:szCs w:val="28"/>
        </w:rPr>
      </w:pPr>
      <w:r w:rsidRPr="00AA426F">
        <w:rPr>
          <w:rFonts w:ascii="Times New Roman" w:eastAsia="Times New Roman" w:hAnsi="Times New Roman" w:cs="Times New Roman"/>
          <w:b/>
          <w:sz w:val="28"/>
          <w:szCs w:val="28"/>
        </w:rPr>
        <w:t xml:space="preserve"> áp dụng trên địa bàn tỉnh </w:t>
      </w:r>
      <w:bookmarkEnd w:id="2"/>
      <w:r w:rsidRPr="00AA426F">
        <w:rPr>
          <w:rFonts w:ascii="Times New Roman" w:eastAsia="Times New Roman" w:hAnsi="Times New Roman" w:cs="Times New Roman"/>
          <w:b/>
          <w:sz w:val="28"/>
          <w:szCs w:val="28"/>
        </w:rPr>
        <w:t>Quảng Ngãi</w:t>
      </w:r>
    </w:p>
    <w:p w14:paraId="0D8A5854" w14:textId="4FE38856" w:rsidR="00A91201" w:rsidRPr="00AA426F" w:rsidRDefault="00A91201" w:rsidP="00F419D8">
      <w:pPr>
        <w:shd w:val="clear" w:color="auto" w:fill="FFFFFF"/>
        <w:spacing w:after="0" w:line="234" w:lineRule="atLeast"/>
        <w:jc w:val="center"/>
        <w:rPr>
          <w:rFonts w:ascii="Times New Roman" w:hAnsi="Times New Roman"/>
          <w:b/>
          <w:bCs/>
          <w:sz w:val="28"/>
          <w:szCs w:val="28"/>
        </w:rPr>
      </w:pPr>
    </w:p>
    <w:p w14:paraId="1EFB2B14" w14:textId="77777777" w:rsidR="00307A21" w:rsidRPr="00AA426F" w:rsidRDefault="00307A21" w:rsidP="009E4C99">
      <w:pPr>
        <w:spacing w:before="120" w:after="0" w:line="240" w:lineRule="auto"/>
        <w:ind w:firstLine="720"/>
        <w:jc w:val="both"/>
        <w:rPr>
          <w:rFonts w:ascii="Times New Roman" w:hAnsi="Times New Roman"/>
          <w:b/>
          <w:bCs/>
          <w:i/>
          <w:iCs/>
          <w:kern w:val="36"/>
          <w:sz w:val="28"/>
          <w:szCs w:val="28"/>
          <w:lang w:val="sv-SE"/>
        </w:rPr>
      </w:pPr>
      <w:r w:rsidRPr="00AA426F">
        <w:rPr>
          <w:rFonts w:ascii="Times New Roman" w:hAnsi="Times New Roman"/>
          <w:i/>
          <w:iCs/>
          <w:sz w:val="28"/>
          <w:szCs w:val="28"/>
          <w:lang w:val="sv-SE"/>
        </w:rPr>
        <w:t>Căn cứ Luật Tổ chức chính quyền địa phương số 72/2025/QH15;</w:t>
      </w:r>
    </w:p>
    <w:p w14:paraId="24B05CE8" w14:textId="77777777" w:rsidR="00307A21" w:rsidRPr="00AA426F" w:rsidRDefault="00307A21" w:rsidP="009E4C99">
      <w:pPr>
        <w:widowControl w:val="0"/>
        <w:spacing w:before="120" w:after="0" w:line="240" w:lineRule="auto"/>
        <w:ind w:firstLine="720"/>
        <w:jc w:val="both"/>
        <w:rPr>
          <w:rFonts w:ascii="Times New Roman" w:hAnsi="Times New Roman"/>
          <w:i/>
          <w:iCs/>
          <w:sz w:val="28"/>
          <w:szCs w:val="28"/>
          <w:lang w:val="sv-SE"/>
        </w:rPr>
      </w:pPr>
      <w:r w:rsidRPr="00AA426F">
        <w:rPr>
          <w:rFonts w:ascii="Times New Roman" w:hAnsi="Times New Roman"/>
          <w:i/>
          <w:iCs/>
          <w:sz w:val="28"/>
          <w:szCs w:val="28"/>
          <w:lang w:val="sv-SE"/>
        </w:rPr>
        <w:t>Căn cứ Luật ban hành văn bản quy phạm pháp luật số 64/2025/QH15 được sửa đổi, bổ sung một số điều tại Luật số 87/2025/QH15;</w:t>
      </w:r>
    </w:p>
    <w:p w14:paraId="1CE9046E" w14:textId="77777777" w:rsidR="00307A21" w:rsidRPr="00AA426F" w:rsidRDefault="00307A21" w:rsidP="009E4C99">
      <w:pPr>
        <w:widowControl w:val="0"/>
        <w:spacing w:before="120" w:after="0" w:line="240" w:lineRule="auto"/>
        <w:ind w:firstLine="720"/>
        <w:jc w:val="both"/>
        <w:rPr>
          <w:rFonts w:ascii="Times New Roman" w:hAnsi="Times New Roman"/>
          <w:i/>
          <w:iCs/>
          <w:sz w:val="28"/>
          <w:szCs w:val="28"/>
          <w:lang w:val="id-ID"/>
        </w:rPr>
      </w:pPr>
      <w:r w:rsidRPr="00AA426F">
        <w:rPr>
          <w:rFonts w:ascii="Times New Roman" w:hAnsi="Times New Roman"/>
          <w:i/>
          <w:iCs/>
          <w:sz w:val="28"/>
          <w:szCs w:val="28"/>
          <w:lang w:val="id-ID"/>
        </w:rPr>
        <w:t>Căn cứ Luật Ngân sách nhà nước số 89/2025/QH15;</w:t>
      </w:r>
    </w:p>
    <w:p w14:paraId="72FCC7FF" w14:textId="0C9EDFD3" w:rsidR="00307A21" w:rsidRPr="00AA426F" w:rsidRDefault="00307A21" w:rsidP="009E4C99">
      <w:pPr>
        <w:shd w:val="clear" w:color="auto" w:fill="FFFFFF"/>
        <w:spacing w:before="120" w:after="0" w:line="240" w:lineRule="auto"/>
        <w:ind w:firstLine="720"/>
        <w:jc w:val="both"/>
        <w:rPr>
          <w:rFonts w:ascii="Times New Roman" w:eastAsia="Times New Roman" w:hAnsi="Times New Roman" w:cs="Times New Roman"/>
          <w:i/>
          <w:iCs/>
          <w:sz w:val="28"/>
          <w:szCs w:val="28"/>
          <w:lang w:val="en-GB"/>
        </w:rPr>
      </w:pPr>
      <w:r w:rsidRPr="00AA426F">
        <w:rPr>
          <w:rFonts w:ascii="Times New Roman" w:eastAsia="Times New Roman" w:hAnsi="Times New Roman" w:cs="Times New Roman"/>
          <w:i/>
          <w:iCs/>
          <w:sz w:val="28"/>
          <w:szCs w:val="28"/>
          <w:lang w:val="en-GB"/>
        </w:rPr>
        <w:t>Căn cứ </w:t>
      </w:r>
      <w:bookmarkStart w:id="3" w:name="tvpllink_ohezfmzxqx"/>
      <w:r w:rsidRPr="00AA426F">
        <w:rPr>
          <w:rFonts w:ascii="Times New Roman" w:eastAsia="Times New Roman" w:hAnsi="Times New Roman" w:cs="Times New Roman"/>
          <w:i/>
          <w:iCs/>
          <w:sz w:val="28"/>
          <w:szCs w:val="28"/>
          <w:lang w:val="en-GB"/>
        </w:rPr>
        <w:fldChar w:fldCharType="begin"/>
      </w:r>
      <w:r w:rsidRPr="00AA426F">
        <w:rPr>
          <w:rFonts w:ascii="Times New Roman" w:eastAsia="Times New Roman" w:hAnsi="Times New Roman" w:cs="Times New Roman"/>
          <w:i/>
          <w:iCs/>
          <w:sz w:val="28"/>
          <w:szCs w:val="28"/>
          <w:lang w:val="en-GB"/>
        </w:rPr>
        <w:instrText xml:space="preserve"> HYPERLINK "https://thuvienphapluat.vn/van-ban/Van-hoa-Xa-hoi/Luat-Di-san-van-hoa-2024-so-45-2024-QH15-583769.aspx" \t "_blank" </w:instrText>
      </w:r>
      <w:r w:rsidRPr="00AA426F">
        <w:rPr>
          <w:rFonts w:ascii="Times New Roman" w:eastAsia="Times New Roman" w:hAnsi="Times New Roman" w:cs="Times New Roman"/>
          <w:i/>
          <w:iCs/>
          <w:sz w:val="28"/>
          <w:szCs w:val="28"/>
          <w:lang w:val="en-GB"/>
        </w:rPr>
        <w:fldChar w:fldCharType="separate"/>
      </w:r>
      <w:r w:rsidRPr="00AA426F">
        <w:rPr>
          <w:rFonts w:ascii="Times New Roman" w:eastAsia="Times New Roman" w:hAnsi="Times New Roman" w:cs="Times New Roman"/>
          <w:i/>
          <w:iCs/>
          <w:sz w:val="28"/>
          <w:szCs w:val="28"/>
          <w:lang w:val="en-GB"/>
        </w:rPr>
        <w:t>Luật Di sản văn hóa số 45/2024/QH15</w:t>
      </w:r>
      <w:r w:rsidRPr="00AA426F">
        <w:rPr>
          <w:rFonts w:ascii="Times New Roman" w:eastAsia="Times New Roman" w:hAnsi="Times New Roman" w:cs="Times New Roman"/>
          <w:i/>
          <w:iCs/>
          <w:sz w:val="28"/>
          <w:szCs w:val="28"/>
          <w:lang w:val="en-GB"/>
        </w:rPr>
        <w:fldChar w:fldCharType="end"/>
      </w:r>
      <w:bookmarkEnd w:id="3"/>
      <w:r w:rsidR="00324F1B" w:rsidRPr="00AA426F">
        <w:rPr>
          <w:rFonts w:ascii="Times New Roman" w:eastAsia="Times New Roman" w:hAnsi="Times New Roman" w:cs="Times New Roman"/>
          <w:i/>
          <w:iCs/>
          <w:sz w:val="28"/>
          <w:szCs w:val="28"/>
          <w:lang w:val="en-GB"/>
        </w:rPr>
        <w:t>;</w:t>
      </w:r>
    </w:p>
    <w:p w14:paraId="2A08E0F9" w14:textId="47A71A21" w:rsidR="003977F3" w:rsidRPr="00AA426F" w:rsidRDefault="001D7B82" w:rsidP="001639F4">
      <w:pPr>
        <w:pStyle w:val="NormalWeb"/>
        <w:shd w:val="clear" w:color="auto" w:fill="FFFFFF"/>
        <w:spacing w:before="120" w:beforeAutospacing="0" w:after="0" w:afterAutospacing="0"/>
        <w:ind w:firstLine="720"/>
        <w:jc w:val="both"/>
        <w:rPr>
          <w:b/>
          <w:i/>
          <w:iCs/>
          <w:sz w:val="28"/>
          <w:szCs w:val="28"/>
        </w:rPr>
      </w:pPr>
      <w:r w:rsidRPr="00AA426F">
        <w:rPr>
          <w:i/>
          <w:iCs/>
          <w:sz w:val="28"/>
          <w:szCs w:val="28"/>
        </w:rPr>
        <w:t xml:space="preserve">Căn cứ Nghị định </w:t>
      </w:r>
      <w:r w:rsidR="004F1B22" w:rsidRPr="00AA426F">
        <w:rPr>
          <w:i/>
          <w:iCs/>
          <w:sz w:val="28"/>
          <w:szCs w:val="28"/>
        </w:rPr>
        <w:t xml:space="preserve">số </w:t>
      </w:r>
      <w:r w:rsidRPr="00AA426F">
        <w:rPr>
          <w:i/>
          <w:iCs/>
          <w:sz w:val="28"/>
          <w:szCs w:val="28"/>
        </w:rPr>
        <w:t>308/2025/NĐ-CP của Chính phủ</w:t>
      </w:r>
      <w:r w:rsidR="003977F3" w:rsidRPr="00AA426F">
        <w:rPr>
          <w:i/>
          <w:iCs/>
          <w:sz w:val="28"/>
          <w:szCs w:val="28"/>
        </w:rPr>
        <w:t xml:space="preserve"> Quy định chi tiết một số điều và biện pháp tổ chức, hướng dẫn thi hành Luật Di sản văn hóa;</w:t>
      </w:r>
    </w:p>
    <w:p w14:paraId="31AB71DF" w14:textId="0FD42C1A" w:rsidR="008866B4" w:rsidRPr="00AA426F" w:rsidRDefault="008866B4" w:rsidP="009E4C99">
      <w:pPr>
        <w:pStyle w:val="NormalWeb"/>
        <w:shd w:val="clear" w:color="auto" w:fill="FFFFFF"/>
        <w:spacing w:before="120" w:beforeAutospacing="0" w:after="0" w:afterAutospacing="0"/>
        <w:ind w:firstLine="720"/>
        <w:jc w:val="both"/>
        <w:rPr>
          <w:i/>
          <w:iCs/>
          <w:sz w:val="28"/>
          <w:szCs w:val="28"/>
        </w:rPr>
      </w:pPr>
      <w:r w:rsidRPr="00AA426F">
        <w:rPr>
          <w:i/>
          <w:iCs/>
          <w:sz w:val="28"/>
          <w:szCs w:val="28"/>
        </w:rPr>
        <w:t>Căn cứ khoản 2 Điều 6 Thông tư số </w:t>
      </w:r>
      <w:hyperlink r:id="rId8" w:tgtFrame="_blank" w:tooltip="Thông tư 67/2019/TT-BTC" w:history="1">
        <w:r w:rsidRPr="00AA426F">
          <w:rPr>
            <w:i/>
            <w:iCs/>
            <w:sz w:val="28"/>
            <w:szCs w:val="28"/>
          </w:rPr>
          <w:t>67/2019/TT-BTC</w:t>
        </w:r>
      </w:hyperlink>
      <w:r w:rsidRPr="00AA426F">
        <w:rPr>
          <w:i/>
          <w:iCs/>
          <w:sz w:val="28"/>
          <w:szCs w:val="28"/>
        </w:rPr>
        <w:t xml:space="preserve"> của Bộ trưởng Bộ Tài chính </w:t>
      </w:r>
      <w:r w:rsidR="00654C7A" w:rsidRPr="00AA426F">
        <w:rPr>
          <w:i/>
          <w:iCs/>
          <w:sz w:val="28"/>
          <w:szCs w:val="28"/>
        </w:rPr>
        <w:t xml:space="preserve">Quy </w:t>
      </w:r>
      <w:r w:rsidRPr="00AA426F">
        <w:rPr>
          <w:i/>
          <w:iCs/>
          <w:sz w:val="28"/>
          <w:szCs w:val="28"/>
        </w:rPr>
        <w:t>định nội dung và mức chi thực hiện công tác thăm dò, khai quật khảo cổ từ nguồn ngân sách nhà nước;</w:t>
      </w:r>
    </w:p>
    <w:p w14:paraId="193C4172" w14:textId="5EF4C290" w:rsidR="005B14C6" w:rsidRPr="00AA426F" w:rsidRDefault="00260605" w:rsidP="009E4C99">
      <w:pPr>
        <w:shd w:val="clear" w:color="auto" w:fill="FFFFFF"/>
        <w:spacing w:before="120" w:after="0" w:line="240" w:lineRule="auto"/>
        <w:ind w:firstLine="720"/>
        <w:jc w:val="both"/>
        <w:rPr>
          <w:rFonts w:ascii="Times New Roman" w:hAnsi="Times New Roman" w:cs="Times New Roman"/>
          <w:i/>
          <w:sz w:val="28"/>
          <w:szCs w:val="28"/>
        </w:rPr>
      </w:pPr>
      <w:r w:rsidRPr="00AA426F">
        <w:rPr>
          <w:rFonts w:ascii="Times New Roman" w:eastAsia="Times New Roman" w:hAnsi="Times New Roman" w:cs="Times New Roman"/>
          <w:i/>
          <w:iCs/>
          <w:sz w:val="28"/>
          <w:szCs w:val="28"/>
        </w:rPr>
        <w:t>Xét Tờ trình số</w:t>
      </w:r>
      <w:r w:rsidR="00805E1E" w:rsidRPr="00AA426F">
        <w:rPr>
          <w:rFonts w:ascii="Times New Roman" w:eastAsia="Times New Roman" w:hAnsi="Times New Roman" w:cs="Times New Roman"/>
          <w:i/>
          <w:iCs/>
          <w:sz w:val="28"/>
          <w:szCs w:val="28"/>
        </w:rPr>
        <w:t xml:space="preserve"> 232</w:t>
      </w:r>
      <w:r w:rsidR="00DE1201" w:rsidRPr="00AA426F">
        <w:rPr>
          <w:rFonts w:ascii="Times New Roman" w:eastAsia="Times New Roman" w:hAnsi="Times New Roman" w:cs="Times New Roman"/>
          <w:i/>
          <w:iCs/>
          <w:sz w:val="28"/>
          <w:szCs w:val="28"/>
        </w:rPr>
        <w:t>/TTr-UBND ngày</w:t>
      </w:r>
      <w:r w:rsidR="00805E1E" w:rsidRPr="00AA426F">
        <w:rPr>
          <w:rFonts w:ascii="Times New Roman" w:eastAsia="Times New Roman" w:hAnsi="Times New Roman" w:cs="Times New Roman"/>
          <w:i/>
          <w:iCs/>
          <w:sz w:val="28"/>
          <w:szCs w:val="28"/>
        </w:rPr>
        <w:t xml:space="preserve"> 24</w:t>
      </w:r>
      <w:r w:rsidR="00DE1201" w:rsidRPr="00AA426F">
        <w:rPr>
          <w:rFonts w:ascii="Times New Roman" w:eastAsia="Times New Roman" w:hAnsi="Times New Roman" w:cs="Times New Roman"/>
          <w:i/>
          <w:iCs/>
          <w:sz w:val="28"/>
          <w:szCs w:val="28"/>
        </w:rPr>
        <w:t xml:space="preserve"> tháng </w:t>
      </w:r>
      <w:r w:rsidR="00805E1E" w:rsidRPr="00AA426F">
        <w:rPr>
          <w:rFonts w:ascii="Times New Roman" w:eastAsia="Times New Roman" w:hAnsi="Times New Roman" w:cs="Times New Roman"/>
          <w:i/>
          <w:iCs/>
          <w:sz w:val="28"/>
          <w:szCs w:val="28"/>
        </w:rPr>
        <w:t>5</w:t>
      </w:r>
      <w:r w:rsidR="00DE1201" w:rsidRPr="00AA426F">
        <w:rPr>
          <w:rFonts w:ascii="Times New Roman" w:eastAsia="Times New Roman" w:hAnsi="Times New Roman" w:cs="Times New Roman"/>
          <w:i/>
          <w:iCs/>
          <w:sz w:val="28"/>
          <w:szCs w:val="28"/>
        </w:rPr>
        <w:t xml:space="preserve"> năm 202</w:t>
      </w:r>
      <w:r w:rsidR="00932C1D" w:rsidRPr="00AA426F">
        <w:rPr>
          <w:rFonts w:ascii="Times New Roman" w:eastAsia="Times New Roman" w:hAnsi="Times New Roman" w:cs="Times New Roman"/>
          <w:i/>
          <w:iCs/>
          <w:sz w:val="28"/>
          <w:szCs w:val="28"/>
        </w:rPr>
        <w:t>6</w:t>
      </w:r>
      <w:r w:rsidR="00DE1201" w:rsidRPr="00AA426F">
        <w:rPr>
          <w:rFonts w:ascii="Times New Roman" w:eastAsia="Times New Roman" w:hAnsi="Times New Roman" w:cs="Times New Roman"/>
          <w:i/>
          <w:iCs/>
          <w:sz w:val="28"/>
          <w:szCs w:val="28"/>
        </w:rPr>
        <w:t xml:space="preserve"> của Ủy ban nhân dân tỉnh</w:t>
      </w:r>
      <w:r w:rsidR="005B14C6" w:rsidRPr="00AA426F">
        <w:rPr>
          <w:rFonts w:ascii="Times New Roman" w:eastAsia="Times New Roman" w:hAnsi="Times New Roman" w:cs="Times New Roman"/>
          <w:i/>
          <w:iCs/>
          <w:sz w:val="28"/>
          <w:szCs w:val="28"/>
        </w:rPr>
        <w:t xml:space="preserve"> Quảng Ngãi </w:t>
      </w:r>
      <w:r w:rsidR="004F1B22" w:rsidRPr="00AA426F">
        <w:rPr>
          <w:rFonts w:ascii="Times New Roman" w:eastAsia="Times New Roman" w:hAnsi="Times New Roman" w:cs="Times New Roman"/>
          <w:i/>
          <w:iCs/>
          <w:sz w:val="28"/>
          <w:szCs w:val="28"/>
        </w:rPr>
        <w:t xml:space="preserve">về việc </w:t>
      </w:r>
      <w:r w:rsidR="004F1B22" w:rsidRPr="00AA426F">
        <w:rPr>
          <w:rFonts w:ascii="Times New Roman" w:hAnsi="Times New Roman" w:cs="Times New Roman"/>
          <w:i/>
          <w:sz w:val="28"/>
          <w:szCs w:val="28"/>
        </w:rPr>
        <w:t>ban hành</w:t>
      </w:r>
      <w:r w:rsidR="004F1B22" w:rsidRPr="00AA426F">
        <w:t xml:space="preserve"> </w:t>
      </w:r>
      <w:r w:rsidR="00844764" w:rsidRPr="00AA426F">
        <w:rPr>
          <w:rFonts w:ascii="Times New Roman" w:hAnsi="Times New Roman" w:cs="Times New Roman"/>
          <w:i/>
          <w:iCs/>
          <w:sz w:val="28"/>
          <w:szCs w:val="28"/>
        </w:rPr>
        <w:t xml:space="preserve">Nghị quyết </w:t>
      </w:r>
      <w:r w:rsidR="005B14C6" w:rsidRPr="00AA426F">
        <w:rPr>
          <w:rFonts w:ascii="Times New Roman" w:hAnsi="Times New Roman" w:cs="Times New Roman"/>
          <w:i/>
          <w:sz w:val="28"/>
          <w:szCs w:val="28"/>
        </w:rPr>
        <w:t>Quy định mức chi và việc sử dụng kinh phí thực hiện công tác thăm dò, khai quật khảo cổ từ nguồn ngân sách Nhà nước áp dụng trên địa bàn tỉnh Quảng Ngãi</w:t>
      </w:r>
      <w:r w:rsidR="007C404D" w:rsidRPr="00AA426F">
        <w:rPr>
          <w:rFonts w:ascii="Times New Roman" w:eastAsia="Times New Roman" w:hAnsi="Times New Roman" w:cs="Times New Roman"/>
          <w:i/>
          <w:iCs/>
          <w:sz w:val="28"/>
          <w:szCs w:val="28"/>
        </w:rPr>
        <w:t>;</w:t>
      </w:r>
      <w:r w:rsidR="005B14C6" w:rsidRPr="00AA426F">
        <w:rPr>
          <w:rFonts w:ascii="Times New Roman" w:hAnsi="Times New Roman" w:cs="Times New Roman"/>
          <w:i/>
          <w:sz w:val="28"/>
          <w:szCs w:val="28"/>
        </w:rPr>
        <w:t xml:space="preserve"> Báo cáo thẩm tra của Ban Văn hóa - Xã hội Hội đồng nhân dân tỉnh; ý kiến thảo luận của đại biểu Hội đồng nhân dân tại kỳ họp; </w:t>
      </w:r>
    </w:p>
    <w:p w14:paraId="37A76631" w14:textId="193BBC7A" w:rsidR="001D7B82" w:rsidRPr="00AA426F" w:rsidRDefault="001D7B82" w:rsidP="009E4C99">
      <w:pPr>
        <w:shd w:val="clear" w:color="auto" w:fill="FFFFFF"/>
        <w:spacing w:before="120" w:after="0" w:line="240" w:lineRule="auto"/>
        <w:ind w:firstLine="720"/>
        <w:jc w:val="both"/>
        <w:rPr>
          <w:rFonts w:ascii="Times New Roman" w:eastAsia="Times New Roman" w:hAnsi="Times New Roman" w:cs="Times New Roman"/>
          <w:i/>
          <w:iCs/>
          <w:sz w:val="28"/>
          <w:szCs w:val="28"/>
        </w:rPr>
      </w:pPr>
      <w:r w:rsidRPr="00AA426F">
        <w:rPr>
          <w:rFonts w:ascii="Times New Roman" w:hAnsi="Times New Roman" w:cs="Times New Roman"/>
          <w:i/>
          <w:sz w:val="28"/>
          <w:szCs w:val="28"/>
        </w:rPr>
        <w:t xml:space="preserve">Hội đồng nhân dân ban hành Nghị quyết </w:t>
      </w:r>
      <w:r w:rsidR="009A2316" w:rsidRPr="00AA426F">
        <w:rPr>
          <w:rFonts w:ascii="Times New Roman" w:hAnsi="Times New Roman" w:cs="Times New Roman"/>
          <w:i/>
          <w:sz w:val="28"/>
          <w:szCs w:val="28"/>
        </w:rPr>
        <w:t>Q</w:t>
      </w:r>
      <w:r w:rsidRPr="00AA426F">
        <w:rPr>
          <w:rFonts w:ascii="Times New Roman" w:hAnsi="Times New Roman" w:cs="Times New Roman"/>
          <w:i/>
          <w:sz w:val="28"/>
          <w:szCs w:val="28"/>
        </w:rPr>
        <w:t>uy định mức chi và việc sử dụng kinh phí thực hiện công tác thăm dò, khai quật khảo cổ từ nguồn ngân sách Nhà nước áp dụng trên địa bàn tỉnh Quảng Ngãi.</w:t>
      </w:r>
    </w:p>
    <w:p w14:paraId="2C082CFC" w14:textId="77777777" w:rsidR="00DE1201" w:rsidRPr="00AA426F" w:rsidRDefault="00DE1201" w:rsidP="009E4C99">
      <w:pPr>
        <w:spacing w:before="120" w:after="0" w:line="240" w:lineRule="auto"/>
        <w:ind w:firstLine="720"/>
        <w:jc w:val="both"/>
        <w:rPr>
          <w:rFonts w:ascii="Times New Roman" w:eastAsia="Times New Roman" w:hAnsi="Times New Roman" w:cs="Times New Roman"/>
          <w:sz w:val="28"/>
          <w:szCs w:val="28"/>
        </w:rPr>
      </w:pPr>
      <w:bookmarkStart w:id="4" w:name="dieu_1"/>
      <w:r w:rsidRPr="00AA426F">
        <w:rPr>
          <w:rFonts w:ascii="Times New Roman" w:eastAsia="Times New Roman" w:hAnsi="Times New Roman" w:cs="Times New Roman"/>
          <w:b/>
          <w:bCs/>
          <w:sz w:val="28"/>
          <w:szCs w:val="28"/>
          <w:lang w:val="vi-VN"/>
        </w:rPr>
        <w:t>Điều 1. Phạm vi điều chỉnh, đối tượng áp dụng</w:t>
      </w:r>
      <w:bookmarkEnd w:id="4"/>
    </w:p>
    <w:p w14:paraId="50B28874" w14:textId="3367FED9" w:rsidR="00DE1201" w:rsidRPr="00AA426F" w:rsidRDefault="00DE1201" w:rsidP="009E4C99">
      <w:pPr>
        <w:spacing w:before="120" w:after="0" w:line="240" w:lineRule="auto"/>
        <w:ind w:firstLine="720"/>
        <w:jc w:val="both"/>
        <w:rPr>
          <w:rFonts w:ascii="Times New Roman" w:eastAsia="Times New Roman" w:hAnsi="Times New Roman" w:cs="Times New Roman"/>
          <w:sz w:val="28"/>
          <w:szCs w:val="28"/>
        </w:rPr>
      </w:pPr>
      <w:r w:rsidRPr="00AA426F">
        <w:rPr>
          <w:rFonts w:ascii="Times New Roman" w:eastAsia="Times New Roman" w:hAnsi="Times New Roman" w:cs="Times New Roman"/>
          <w:sz w:val="28"/>
          <w:szCs w:val="28"/>
          <w:lang w:val="vi-VN"/>
        </w:rPr>
        <w:t>1. Phạm vi điều chỉnh</w:t>
      </w:r>
    </w:p>
    <w:p w14:paraId="6C2999DD" w14:textId="3F60241C" w:rsidR="00DE1201" w:rsidRPr="00AA426F" w:rsidRDefault="00DE1201" w:rsidP="009E4C99">
      <w:pPr>
        <w:spacing w:before="120" w:after="0" w:line="240" w:lineRule="auto"/>
        <w:ind w:firstLine="720"/>
        <w:jc w:val="both"/>
        <w:rPr>
          <w:rFonts w:ascii="Times New Roman" w:eastAsia="Times New Roman" w:hAnsi="Times New Roman" w:cs="Times New Roman"/>
          <w:sz w:val="28"/>
          <w:szCs w:val="28"/>
        </w:rPr>
      </w:pPr>
      <w:r w:rsidRPr="00AA426F">
        <w:rPr>
          <w:rFonts w:ascii="Times New Roman" w:eastAsia="Times New Roman" w:hAnsi="Times New Roman" w:cs="Times New Roman"/>
          <w:sz w:val="28"/>
          <w:szCs w:val="28"/>
          <w:lang w:val="vi-VN"/>
        </w:rPr>
        <w:t xml:space="preserve">Nghị quyết này </w:t>
      </w:r>
      <w:r w:rsidR="00196E20" w:rsidRPr="00AA426F">
        <w:rPr>
          <w:rFonts w:ascii="Times New Roman" w:hAnsi="Times New Roman" w:cs="Times New Roman"/>
          <w:sz w:val="28"/>
          <w:szCs w:val="28"/>
        </w:rPr>
        <w:t xml:space="preserve">quy định mức chi và việc sử dụng kinh phí thực hiện công tác thăm dò, khai quật khảo cổ từ nguồn ngân sách nhà nước </w:t>
      </w:r>
      <w:r w:rsidR="000222AD" w:rsidRPr="00AA426F">
        <w:rPr>
          <w:rFonts w:ascii="Times New Roman" w:hAnsi="Times New Roman" w:cs="Times New Roman"/>
          <w:bCs/>
          <w:iCs/>
          <w:sz w:val="28"/>
          <w:szCs w:val="28"/>
          <w:lang w:val="sv-SE"/>
        </w:rPr>
        <w:t>áp dụng</w:t>
      </w:r>
      <w:r w:rsidR="000222AD" w:rsidRPr="00AA426F">
        <w:rPr>
          <w:rFonts w:ascii="Times New Roman" w:hAnsi="Times New Roman" w:cs="Times New Roman"/>
          <w:i/>
          <w:sz w:val="28"/>
          <w:szCs w:val="28"/>
          <w:lang w:val="sv-SE"/>
        </w:rPr>
        <w:t xml:space="preserve"> </w:t>
      </w:r>
      <w:r w:rsidRPr="00AA426F">
        <w:rPr>
          <w:rFonts w:ascii="Times New Roman" w:eastAsia="Times New Roman" w:hAnsi="Times New Roman" w:cs="Times New Roman"/>
          <w:sz w:val="28"/>
          <w:szCs w:val="28"/>
          <w:lang w:val="nl-NL"/>
        </w:rPr>
        <w:t xml:space="preserve">trên địa bàn tỉnh </w:t>
      </w:r>
      <w:r w:rsidR="00BB3FED" w:rsidRPr="00AA426F">
        <w:rPr>
          <w:rFonts w:ascii="Times New Roman" w:eastAsia="Times New Roman" w:hAnsi="Times New Roman" w:cs="Times New Roman"/>
          <w:sz w:val="28"/>
          <w:szCs w:val="28"/>
          <w:lang w:val="nl-NL"/>
        </w:rPr>
        <w:t>Quảng Ngãi</w:t>
      </w:r>
      <w:r w:rsidRPr="00AA426F">
        <w:rPr>
          <w:rFonts w:ascii="Times New Roman" w:eastAsia="Times New Roman" w:hAnsi="Times New Roman" w:cs="Times New Roman"/>
          <w:sz w:val="28"/>
          <w:szCs w:val="28"/>
          <w:lang w:val="vi-VN"/>
        </w:rPr>
        <w:t>.</w:t>
      </w:r>
    </w:p>
    <w:p w14:paraId="3C783F51" w14:textId="37A89B15" w:rsidR="001E189F" w:rsidRPr="00AA426F" w:rsidRDefault="00DE1201" w:rsidP="009E4C99">
      <w:pPr>
        <w:spacing w:before="120" w:after="0" w:line="240" w:lineRule="auto"/>
        <w:ind w:firstLine="720"/>
        <w:jc w:val="both"/>
        <w:rPr>
          <w:rFonts w:ascii="Times New Roman" w:eastAsia="Times New Roman" w:hAnsi="Times New Roman" w:cs="Times New Roman"/>
          <w:sz w:val="28"/>
          <w:szCs w:val="28"/>
        </w:rPr>
      </w:pPr>
      <w:r w:rsidRPr="00AA426F">
        <w:rPr>
          <w:rFonts w:ascii="Times New Roman" w:eastAsia="Times New Roman" w:hAnsi="Times New Roman" w:cs="Times New Roman"/>
          <w:sz w:val="28"/>
          <w:szCs w:val="28"/>
          <w:lang w:val="vi-VN"/>
        </w:rPr>
        <w:t xml:space="preserve">2. Đối tượng áp dụng </w:t>
      </w:r>
    </w:p>
    <w:p w14:paraId="18B9C4C9" w14:textId="030D9E22" w:rsidR="00DE1201" w:rsidRPr="00AA426F" w:rsidRDefault="00DE1201" w:rsidP="009E4C99">
      <w:pPr>
        <w:spacing w:before="120" w:after="0" w:line="240" w:lineRule="auto"/>
        <w:ind w:firstLine="720"/>
        <w:jc w:val="both"/>
        <w:rPr>
          <w:rFonts w:ascii="Times New Roman" w:eastAsia="Times New Roman" w:hAnsi="Times New Roman" w:cs="Times New Roman"/>
          <w:sz w:val="28"/>
          <w:szCs w:val="28"/>
        </w:rPr>
      </w:pPr>
      <w:r w:rsidRPr="00AA426F">
        <w:rPr>
          <w:rFonts w:ascii="Times New Roman" w:eastAsia="Times New Roman" w:hAnsi="Times New Roman" w:cs="Times New Roman"/>
          <w:sz w:val="28"/>
          <w:szCs w:val="28"/>
          <w:lang w:val="vi-VN"/>
        </w:rPr>
        <w:t>Nghị quyết này áp dụng đối với các cơ quan, đơn vị, tổ chức, cá nhân có liên quan đến công tác thăm dò, khai quật khảo cổ từ nguồn ngân sách nhà nước.</w:t>
      </w:r>
    </w:p>
    <w:p w14:paraId="65367E46" w14:textId="0D07841E" w:rsidR="00DE1201" w:rsidRPr="00AA426F" w:rsidRDefault="00DE1201" w:rsidP="009E4C99">
      <w:pPr>
        <w:spacing w:before="120" w:after="0" w:line="240" w:lineRule="auto"/>
        <w:ind w:firstLine="720"/>
        <w:jc w:val="both"/>
        <w:rPr>
          <w:rFonts w:ascii="Times New Roman" w:eastAsia="Times New Roman" w:hAnsi="Times New Roman" w:cs="Times New Roman"/>
          <w:sz w:val="28"/>
          <w:szCs w:val="28"/>
        </w:rPr>
      </w:pPr>
      <w:bookmarkStart w:id="5" w:name="dieu_2"/>
      <w:r w:rsidRPr="00AA426F">
        <w:rPr>
          <w:rFonts w:ascii="Times New Roman" w:eastAsia="Times New Roman" w:hAnsi="Times New Roman" w:cs="Times New Roman"/>
          <w:b/>
          <w:bCs/>
          <w:sz w:val="28"/>
          <w:szCs w:val="28"/>
          <w:lang w:val="vi-VN"/>
        </w:rPr>
        <w:lastRenderedPageBreak/>
        <w:t xml:space="preserve">Điều 2. </w:t>
      </w:r>
      <w:bookmarkStart w:id="6" w:name="dieu_3"/>
      <w:bookmarkEnd w:id="5"/>
      <w:r w:rsidRPr="00AA426F">
        <w:rPr>
          <w:rFonts w:ascii="Times New Roman" w:eastAsia="Times New Roman" w:hAnsi="Times New Roman" w:cs="Times New Roman"/>
          <w:b/>
          <w:bCs/>
          <w:sz w:val="28"/>
          <w:szCs w:val="28"/>
          <w:lang w:val="vi-VN"/>
        </w:rPr>
        <w:t>Mức chi</w:t>
      </w:r>
      <w:bookmarkEnd w:id="6"/>
    </w:p>
    <w:p w14:paraId="76972848" w14:textId="77777777" w:rsidR="00DE1201" w:rsidRPr="00AA426F" w:rsidRDefault="00DE1201" w:rsidP="009E4C99">
      <w:pPr>
        <w:spacing w:before="120" w:after="0" w:line="240" w:lineRule="auto"/>
        <w:ind w:firstLine="720"/>
        <w:jc w:val="both"/>
        <w:rPr>
          <w:rFonts w:ascii="Times New Roman" w:eastAsia="Times New Roman" w:hAnsi="Times New Roman" w:cs="Times New Roman"/>
          <w:sz w:val="28"/>
          <w:szCs w:val="28"/>
        </w:rPr>
      </w:pPr>
      <w:r w:rsidRPr="00AA426F">
        <w:rPr>
          <w:rFonts w:ascii="Times New Roman" w:eastAsia="Times New Roman" w:hAnsi="Times New Roman" w:cs="Times New Roman"/>
          <w:sz w:val="28"/>
          <w:szCs w:val="28"/>
          <w:lang w:val="vi-VN"/>
        </w:rPr>
        <w:t>1. Chi thù lao cho cán bộ khoa học, kỹ thuật </w:t>
      </w:r>
      <w:r w:rsidRPr="00AA426F">
        <w:rPr>
          <w:rFonts w:ascii="Times New Roman" w:eastAsia="Times New Roman" w:hAnsi="Times New Roman" w:cs="Times New Roman"/>
          <w:i/>
          <w:iCs/>
          <w:sz w:val="28"/>
          <w:szCs w:val="28"/>
          <w:lang w:val="vi-VN"/>
        </w:rPr>
        <w:t>(là người của cơ quan có chức năng thực hiện dự án thăm dò, khai quật khảo cổ hoặc được cử tham gia thường xuyên và trực tiếp vào dự án thăm dò, khai quật khảo cổ):</w:t>
      </w:r>
      <w:r w:rsidRPr="00AA426F">
        <w:rPr>
          <w:rFonts w:ascii="Times New Roman" w:eastAsia="Times New Roman" w:hAnsi="Times New Roman" w:cs="Times New Roman"/>
          <w:sz w:val="28"/>
          <w:szCs w:val="28"/>
          <w:lang w:val="vi-VN"/>
        </w:rPr>
        <w:t> mức chi 300.000 đồng/người/ngày. Số ngày làm căn cứ để thanh toán chi bồi dưỡng là số ngày thực tế trực tiếp làm việc tại hiện trường khai quật hoặc trực tiếp thực hiện các nhiệm vụ chỉnh lý hiện vật khảo cổ theo sự phân công và có sự xác nhận của thủ trưởng đơn vị hoặc chủ nhiệm đề tài/dự án trong phạm vi dự toán được cấp có thẩm quyền phê duyệt.</w:t>
      </w:r>
    </w:p>
    <w:p w14:paraId="1FF13EBB" w14:textId="77777777" w:rsidR="00DE1201" w:rsidRPr="00AA426F" w:rsidRDefault="00DE1201" w:rsidP="009E4C99">
      <w:pPr>
        <w:spacing w:before="120" w:after="0" w:line="240" w:lineRule="auto"/>
        <w:ind w:firstLine="720"/>
        <w:jc w:val="both"/>
        <w:rPr>
          <w:rFonts w:ascii="Times New Roman" w:eastAsia="Times New Roman" w:hAnsi="Times New Roman" w:cs="Times New Roman"/>
          <w:sz w:val="28"/>
          <w:szCs w:val="28"/>
        </w:rPr>
      </w:pPr>
      <w:r w:rsidRPr="00AA426F">
        <w:rPr>
          <w:rFonts w:ascii="Times New Roman" w:eastAsia="Times New Roman" w:hAnsi="Times New Roman" w:cs="Times New Roman"/>
          <w:sz w:val="28"/>
          <w:szCs w:val="28"/>
          <w:lang w:val="vi-VN"/>
        </w:rPr>
        <w:t>Ngoài mức chi bồi dưỡng nêu trên, cán bộ khoa học, kỹ thuật vẫn được hưởng chế độ lương, các loại phụ cấp đang hiện hưởng, chế độ công tác phí theo quy định.</w:t>
      </w:r>
    </w:p>
    <w:p w14:paraId="0500470E" w14:textId="3BCB3876" w:rsidR="00DE1201" w:rsidRPr="00AA426F" w:rsidRDefault="00DE1201" w:rsidP="009E4C99">
      <w:pPr>
        <w:spacing w:before="120" w:after="0" w:line="240" w:lineRule="auto"/>
        <w:ind w:firstLine="720"/>
        <w:jc w:val="both"/>
        <w:rPr>
          <w:rFonts w:ascii="Times New Roman" w:eastAsia="Times New Roman" w:hAnsi="Times New Roman" w:cs="Times New Roman"/>
          <w:sz w:val="28"/>
          <w:szCs w:val="28"/>
        </w:rPr>
      </w:pPr>
      <w:r w:rsidRPr="00AA426F">
        <w:rPr>
          <w:rFonts w:ascii="Times New Roman" w:eastAsia="Times New Roman" w:hAnsi="Times New Roman" w:cs="Times New Roman"/>
          <w:sz w:val="28"/>
          <w:szCs w:val="28"/>
          <w:lang w:val="vi-VN"/>
        </w:rPr>
        <w:t xml:space="preserve">2. Chi thù lao đối với chuyên gia tư vấn khoa học cho công tác thăm dò, khai quật khảo cổ </w:t>
      </w:r>
      <w:r w:rsidRPr="00AA426F">
        <w:rPr>
          <w:rFonts w:ascii="Times New Roman" w:eastAsia="Times New Roman" w:hAnsi="Times New Roman" w:cs="Times New Roman"/>
          <w:i/>
          <w:sz w:val="28"/>
          <w:szCs w:val="28"/>
          <w:lang w:val="vi-VN"/>
        </w:rPr>
        <w:t xml:space="preserve">(là </w:t>
      </w:r>
      <w:r w:rsidR="00D235AA" w:rsidRPr="00AA426F">
        <w:rPr>
          <w:rFonts w:ascii="Times New Roman" w:eastAsia="Times New Roman" w:hAnsi="Times New Roman" w:cs="Times New Roman"/>
          <w:i/>
          <w:sz w:val="28"/>
          <w:szCs w:val="28"/>
        </w:rPr>
        <w:t>n</w:t>
      </w:r>
      <w:r w:rsidR="001B01A8" w:rsidRPr="00AA426F">
        <w:rPr>
          <w:rFonts w:ascii="Times New Roman" w:eastAsia="Times New Roman" w:hAnsi="Times New Roman" w:cs="Times New Roman"/>
          <w:i/>
          <w:sz w:val="28"/>
          <w:szCs w:val="28"/>
        </w:rPr>
        <w:t>gười</w:t>
      </w:r>
      <w:r w:rsidR="006F3DB1" w:rsidRPr="00AA426F">
        <w:rPr>
          <w:rFonts w:ascii="Times New Roman" w:eastAsia="Times New Roman" w:hAnsi="Times New Roman" w:cs="Times New Roman"/>
          <w:i/>
          <w:sz w:val="28"/>
          <w:szCs w:val="28"/>
        </w:rPr>
        <w:t xml:space="preserve"> </w:t>
      </w:r>
      <w:r w:rsidRPr="00AA426F">
        <w:rPr>
          <w:rFonts w:ascii="Times New Roman" w:eastAsia="Times New Roman" w:hAnsi="Times New Roman" w:cs="Times New Roman"/>
          <w:i/>
          <w:sz w:val="28"/>
          <w:szCs w:val="28"/>
          <w:lang w:val="vi-VN"/>
        </w:rPr>
        <w:t>ký hợp đồng tham gia tư vấn khoa học trong quá trình xây dựng và thực hiện dự án thăm dò, khai quật khảo cổ):</w:t>
      </w:r>
    </w:p>
    <w:p w14:paraId="76B2A39F" w14:textId="265843E4" w:rsidR="004D5E7C" w:rsidRPr="00AA426F" w:rsidRDefault="00844764" w:rsidP="009E4C99">
      <w:pPr>
        <w:spacing w:before="120" w:after="0" w:line="240" w:lineRule="auto"/>
        <w:ind w:firstLine="720"/>
        <w:jc w:val="both"/>
        <w:rPr>
          <w:rFonts w:ascii="Times New Roman" w:eastAsia="Times New Roman" w:hAnsi="Times New Roman" w:cs="Times New Roman"/>
          <w:sz w:val="28"/>
          <w:szCs w:val="28"/>
        </w:rPr>
      </w:pPr>
      <w:r w:rsidRPr="00AA426F">
        <w:rPr>
          <w:rFonts w:ascii="Times New Roman" w:eastAsia="Times New Roman" w:hAnsi="Times New Roman" w:cs="Times New Roman"/>
          <w:sz w:val="28"/>
          <w:szCs w:val="28"/>
        </w:rPr>
        <w:t xml:space="preserve"> </w:t>
      </w:r>
      <w:r w:rsidR="00DE1201" w:rsidRPr="00AA426F">
        <w:rPr>
          <w:rFonts w:ascii="Times New Roman" w:eastAsia="Times New Roman" w:hAnsi="Times New Roman" w:cs="Times New Roman"/>
          <w:sz w:val="28"/>
          <w:szCs w:val="28"/>
          <w:lang w:val="vi-VN"/>
        </w:rPr>
        <w:t>Chuyên gia tư vấn khoa học tham gia tư vấn dự án thăm dò, khai quật khảo cổ theo hình thức hợp đồng tư vấn. Mức chi cho chuyên gia tư vấn khoa học làm căn cứ để ký kết hợp đồng trọn gói cho những ngày tham gia tư vấn: Mức chi 650.000 đồng/ngày/người; ngoài mức thù lao trên, chuyên gia tư vấn khoa học được thanh toán tiền thuê phòng nghỉ tại nơi đến công tác, tiền tàu, xe</w:t>
      </w:r>
      <w:r w:rsidRPr="00AA426F">
        <w:rPr>
          <w:rFonts w:ascii="Times New Roman" w:eastAsia="Times New Roman" w:hAnsi="Times New Roman" w:cs="Times New Roman"/>
          <w:sz w:val="28"/>
          <w:szCs w:val="28"/>
        </w:rPr>
        <w:t xml:space="preserve"> </w:t>
      </w:r>
      <w:r w:rsidR="00BD608F" w:rsidRPr="00AA426F">
        <w:rPr>
          <w:rFonts w:ascii="Times New Roman" w:eastAsia="Times New Roman" w:hAnsi="Times New Roman" w:cs="Times New Roman"/>
          <w:sz w:val="28"/>
          <w:szCs w:val="28"/>
        </w:rPr>
        <w:t>(nếu có)</w:t>
      </w:r>
      <w:r w:rsidR="005A5590" w:rsidRPr="00AA426F">
        <w:rPr>
          <w:rFonts w:ascii="Times New Roman" w:eastAsia="Times New Roman" w:hAnsi="Times New Roman" w:cs="Times New Roman"/>
          <w:sz w:val="28"/>
          <w:szCs w:val="28"/>
        </w:rPr>
        <w:t>: Mức chi theo</w:t>
      </w:r>
      <w:r w:rsidR="00BD608F" w:rsidRPr="00AA426F">
        <w:rPr>
          <w:rFonts w:ascii="Times New Roman" w:eastAsia="Times New Roman" w:hAnsi="Times New Roman" w:cs="Times New Roman"/>
          <w:sz w:val="28"/>
          <w:szCs w:val="28"/>
        </w:rPr>
        <w:t xml:space="preserve"> </w:t>
      </w:r>
      <w:r w:rsidR="005A5590" w:rsidRPr="00AA426F">
        <w:rPr>
          <w:rFonts w:ascii="Times New Roman" w:eastAsia="Times New Roman" w:hAnsi="Times New Roman" w:cs="Times New Roman"/>
          <w:sz w:val="28"/>
          <w:szCs w:val="28"/>
        </w:rPr>
        <w:t xml:space="preserve">quy định tại </w:t>
      </w:r>
      <w:r w:rsidR="00BD608F" w:rsidRPr="00AA426F">
        <w:rPr>
          <w:rFonts w:ascii="Times New Roman" w:hAnsi="Times New Roman" w:cs="Times New Roman"/>
          <w:sz w:val="28"/>
          <w:szCs w:val="28"/>
        </w:rPr>
        <w:t>Nghị quyết số 15/2025/NQ-HĐND ban hành Quy định mức chi công tác phí, chi hội nghị áp dụng đối với các cơ quan, đơn vị của tỉnh Quảng Ngãi</w:t>
      </w:r>
      <w:r w:rsidR="000B317F" w:rsidRPr="00AA426F">
        <w:rPr>
          <w:rFonts w:ascii="Times New Roman" w:hAnsi="Times New Roman" w:cs="Times New Roman"/>
          <w:sz w:val="28"/>
          <w:szCs w:val="28"/>
        </w:rPr>
        <w:t xml:space="preserve"> </w:t>
      </w:r>
      <w:r w:rsidR="000B317F" w:rsidRPr="00AA426F">
        <w:rPr>
          <w:rFonts w:ascii="Times New Roman" w:hAnsi="Times New Roman" w:cs="Times New Roman"/>
          <w:i/>
          <w:sz w:val="28"/>
          <w:szCs w:val="28"/>
        </w:rPr>
        <w:t xml:space="preserve">(sau đây gọi </w:t>
      </w:r>
      <w:r w:rsidR="001E189F" w:rsidRPr="00AA426F">
        <w:rPr>
          <w:rFonts w:ascii="Times New Roman" w:hAnsi="Times New Roman" w:cs="Times New Roman"/>
          <w:i/>
          <w:sz w:val="28"/>
          <w:szCs w:val="28"/>
        </w:rPr>
        <w:t xml:space="preserve">chung </w:t>
      </w:r>
      <w:r w:rsidR="000B317F" w:rsidRPr="00AA426F">
        <w:rPr>
          <w:rFonts w:ascii="Times New Roman" w:hAnsi="Times New Roman" w:cs="Times New Roman"/>
          <w:i/>
          <w:sz w:val="28"/>
          <w:szCs w:val="28"/>
        </w:rPr>
        <w:t>là Nghị quyết số</w:t>
      </w:r>
      <w:r w:rsidR="004F52C4" w:rsidRPr="00AA426F">
        <w:rPr>
          <w:rFonts w:ascii="Times New Roman" w:hAnsi="Times New Roman" w:cs="Times New Roman"/>
          <w:i/>
          <w:sz w:val="28"/>
          <w:szCs w:val="28"/>
        </w:rPr>
        <w:t xml:space="preserve"> 15/2025/NQ-HĐND</w:t>
      </w:r>
      <w:r w:rsidR="000B317F" w:rsidRPr="00AA426F">
        <w:rPr>
          <w:rFonts w:ascii="Times New Roman" w:hAnsi="Times New Roman" w:cs="Times New Roman"/>
          <w:i/>
          <w:sz w:val="28"/>
          <w:szCs w:val="28"/>
        </w:rPr>
        <w:t>)</w:t>
      </w:r>
      <w:r w:rsidR="00BD608F" w:rsidRPr="00AA426F">
        <w:rPr>
          <w:rFonts w:ascii="Times New Roman" w:hAnsi="Times New Roman" w:cs="Times New Roman"/>
          <w:i/>
          <w:sz w:val="28"/>
          <w:szCs w:val="28"/>
        </w:rPr>
        <w:t>.</w:t>
      </w:r>
    </w:p>
    <w:p w14:paraId="3E3C0C2A" w14:textId="14795B3B" w:rsidR="00DE1201" w:rsidRPr="00AA426F" w:rsidRDefault="00DE1201" w:rsidP="009E4C99">
      <w:pPr>
        <w:spacing w:before="120" w:after="0" w:line="240" w:lineRule="auto"/>
        <w:ind w:firstLine="720"/>
        <w:jc w:val="both"/>
        <w:rPr>
          <w:rFonts w:ascii="Times New Roman" w:eastAsia="Times New Roman" w:hAnsi="Times New Roman" w:cs="Times New Roman"/>
          <w:sz w:val="28"/>
          <w:szCs w:val="28"/>
        </w:rPr>
      </w:pPr>
      <w:r w:rsidRPr="00AA426F">
        <w:rPr>
          <w:rFonts w:ascii="Times New Roman" w:eastAsia="Times New Roman" w:hAnsi="Times New Roman" w:cs="Times New Roman"/>
          <w:sz w:val="28"/>
          <w:szCs w:val="28"/>
          <w:lang w:val="vi-VN"/>
        </w:rPr>
        <w:t>3. Chi hội thảo phục vụ công tác thăm dò, khai quật khảo cổ; hội thảo báo cáo kết quả thăm dò, khai quật khảo cổ và kết quả nghiên cứu, chỉnh lý di tích, di vật</w:t>
      </w:r>
      <w:r w:rsidR="005B429B" w:rsidRPr="00AA426F">
        <w:rPr>
          <w:rFonts w:ascii="Times New Roman" w:eastAsia="Times New Roman" w:hAnsi="Times New Roman" w:cs="Times New Roman"/>
          <w:sz w:val="28"/>
          <w:szCs w:val="28"/>
        </w:rPr>
        <w:t xml:space="preserve">: Mức chi theo quy định tại </w:t>
      </w:r>
      <w:r w:rsidR="005B429B" w:rsidRPr="00AA426F">
        <w:rPr>
          <w:rFonts w:ascii="Times New Roman" w:hAnsi="Times New Roman" w:cs="Times New Roman"/>
          <w:sz w:val="28"/>
          <w:szCs w:val="28"/>
        </w:rPr>
        <w:t>Nghị quyết số 15/2025/NQ-HĐND</w:t>
      </w:r>
      <w:r w:rsidR="000B317F" w:rsidRPr="00AA426F">
        <w:rPr>
          <w:rFonts w:ascii="Times New Roman" w:hAnsi="Times New Roman" w:cs="Times New Roman"/>
          <w:sz w:val="28"/>
          <w:szCs w:val="28"/>
        </w:rPr>
        <w:t xml:space="preserve">. </w:t>
      </w:r>
    </w:p>
    <w:p w14:paraId="14B31704" w14:textId="77777777" w:rsidR="00324F1B" w:rsidRPr="00AA426F" w:rsidRDefault="00DE1201" w:rsidP="009E4C99">
      <w:pPr>
        <w:spacing w:before="120" w:after="0" w:line="240" w:lineRule="auto"/>
        <w:ind w:firstLine="720"/>
        <w:jc w:val="both"/>
        <w:rPr>
          <w:rFonts w:ascii="Times New Roman" w:hAnsi="Times New Roman" w:cs="Times New Roman"/>
          <w:sz w:val="28"/>
          <w:szCs w:val="28"/>
        </w:rPr>
      </w:pPr>
      <w:r w:rsidRPr="00AA426F">
        <w:rPr>
          <w:rFonts w:ascii="Times New Roman" w:eastAsia="Times New Roman" w:hAnsi="Times New Roman" w:cs="Times New Roman"/>
          <w:sz w:val="28"/>
          <w:szCs w:val="28"/>
          <w:lang w:val="vi-VN"/>
        </w:rPr>
        <w:t xml:space="preserve">4. </w:t>
      </w:r>
      <w:r w:rsidR="00E97686" w:rsidRPr="00AA426F">
        <w:rPr>
          <w:rFonts w:ascii="Times New Roman" w:hAnsi="Times New Roman" w:cs="Times New Roman"/>
          <w:sz w:val="28"/>
          <w:szCs w:val="28"/>
        </w:rPr>
        <w:t>Mức chi thuê khoán nhân công phục vụ công tác điều tra, đào thăm dò, khai quật khảo cổ, phân loại chỉnh lý di vật; chi thuê khoán bảo vệ công trường và kho tạ</w:t>
      </w:r>
      <w:r w:rsidR="00855BC5" w:rsidRPr="00AA426F">
        <w:rPr>
          <w:rFonts w:ascii="Times New Roman" w:hAnsi="Times New Roman" w:cs="Times New Roman"/>
          <w:sz w:val="28"/>
          <w:szCs w:val="28"/>
        </w:rPr>
        <w:t xml:space="preserve">m 24/24h: </w:t>
      </w:r>
      <w:r w:rsidR="00E97686" w:rsidRPr="00AA426F">
        <w:rPr>
          <w:rFonts w:ascii="Times New Roman" w:hAnsi="Times New Roman" w:cs="Times New Roman"/>
          <w:sz w:val="28"/>
          <w:szCs w:val="28"/>
        </w:rPr>
        <w:t>mức chi thực tế theo hợp đồng nhưng không vượt quá 350.000 đồng/ngày/người.</w:t>
      </w:r>
    </w:p>
    <w:p w14:paraId="6CC401ED" w14:textId="35ABA3AE" w:rsidR="00DE1201" w:rsidRPr="00AA426F" w:rsidRDefault="00DE1201" w:rsidP="009E4C99">
      <w:pPr>
        <w:spacing w:before="120" w:after="0" w:line="240" w:lineRule="auto"/>
        <w:ind w:firstLine="720"/>
        <w:jc w:val="both"/>
        <w:rPr>
          <w:rFonts w:ascii="Times New Roman" w:eastAsia="Times New Roman" w:hAnsi="Times New Roman" w:cs="Times New Roman"/>
          <w:sz w:val="28"/>
          <w:szCs w:val="28"/>
        </w:rPr>
      </w:pPr>
      <w:r w:rsidRPr="00AA426F">
        <w:rPr>
          <w:rFonts w:ascii="Times New Roman" w:eastAsia="Times New Roman" w:hAnsi="Times New Roman" w:cs="Times New Roman"/>
          <w:sz w:val="28"/>
          <w:szCs w:val="28"/>
          <w:lang w:val="vi-VN"/>
        </w:rPr>
        <w:t>5. Mức chi viết báo cáo kết quả thăm dò, khai quật khảo cổ:</w:t>
      </w:r>
    </w:p>
    <w:p w14:paraId="368AD78F" w14:textId="77777777" w:rsidR="00DE1201" w:rsidRPr="00AA426F" w:rsidRDefault="00DE1201" w:rsidP="009E4C99">
      <w:pPr>
        <w:spacing w:before="120" w:after="0" w:line="240" w:lineRule="auto"/>
        <w:ind w:firstLine="720"/>
        <w:jc w:val="both"/>
        <w:rPr>
          <w:rFonts w:ascii="Times New Roman" w:eastAsia="Times New Roman" w:hAnsi="Times New Roman" w:cs="Times New Roman"/>
          <w:sz w:val="28"/>
          <w:szCs w:val="28"/>
        </w:rPr>
      </w:pPr>
      <w:r w:rsidRPr="00AA426F">
        <w:rPr>
          <w:rFonts w:ascii="Times New Roman" w:eastAsia="Times New Roman" w:hAnsi="Times New Roman" w:cs="Times New Roman"/>
          <w:sz w:val="28"/>
          <w:szCs w:val="28"/>
          <w:lang w:val="vi-VN"/>
        </w:rPr>
        <w:t>a) Mức chi viết báo cáo sơ bộ: 4.000.000 đồng/báo cáo.</w:t>
      </w:r>
    </w:p>
    <w:p w14:paraId="077C6989" w14:textId="77777777" w:rsidR="00DE1201" w:rsidRPr="00AA426F" w:rsidRDefault="00DE1201" w:rsidP="009E4C99">
      <w:pPr>
        <w:spacing w:before="120" w:after="0" w:line="240" w:lineRule="auto"/>
        <w:ind w:firstLine="720"/>
        <w:jc w:val="both"/>
        <w:rPr>
          <w:rFonts w:ascii="Times New Roman" w:eastAsia="Times New Roman" w:hAnsi="Times New Roman" w:cs="Times New Roman"/>
          <w:sz w:val="28"/>
          <w:szCs w:val="28"/>
        </w:rPr>
      </w:pPr>
      <w:r w:rsidRPr="00AA426F">
        <w:rPr>
          <w:rFonts w:ascii="Times New Roman" w:eastAsia="Times New Roman" w:hAnsi="Times New Roman" w:cs="Times New Roman"/>
          <w:sz w:val="28"/>
          <w:szCs w:val="28"/>
          <w:lang w:val="vi-VN"/>
        </w:rPr>
        <w:t>b) Mức chi viết báo cáo khoa học: 12.000.000 đồng/báo cáo.</w:t>
      </w:r>
    </w:p>
    <w:p w14:paraId="4AE9656A" w14:textId="77777777" w:rsidR="00DE1201" w:rsidRPr="00AA426F" w:rsidRDefault="00DE1201" w:rsidP="009E4C99">
      <w:pPr>
        <w:spacing w:before="120" w:after="0" w:line="240" w:lineRule="auto"/>
        <w:ind w:firstLine="720"/>
        <w:jc w:val="both"/>
        <w:rPr>
          <w:rFonts w:ascii="Times New Roman" w:eastAsia="Times New Roman" w:hAnsi="Times New Roman" w:cs="Times New Roman"/>
          <w:sz w:val="28"/>
          <w:szCs w:val="28"/>
        </w:rPr>
      </w:pPr>
      <w:r w:rsidRPr="00AA426F">
        <w:rPr>
          <w:rFonts w:ascii="Times New Roman" w:eastAsia="Times New Roman" w:hAnsi="Times New Roman" w:cs="Times New Roman"/>
          <w:sz w:val="28"/>
          <w:szCs w:val="28"/>
          <w:lang w:val="vi-VN"/>
        </w:rPr>
        <w:t>6. Mức chi cho công tác lập hồ sơ khoa học:</w:t>
      </w:r>
    </w:p>
    <w:p w14:paraId="76E479A2" w14:textId="77777777" w:rsidR="00DE1201" w:rsidRPr="00AA426F" w:rsidRDefault="00DE1201" w:rsidP="009E4C99">
      <w:pPr>
        <w:spacing w:before="120" w:after="0" w:line="240" w:lineRule="auto"/>
        <w:ind w:firstLine="720"/>
        <w:jc w:val="both"/>
        <w:rPr>
          <w:rFonts w:ascii="Times New Roman" w:eastAsia="Times New Roman" w:hAnsi="Times New Roman" w:cs="Times New Roman"/>
          <w:sz w:val="28"/>
          <w:szCs w:val="28"/>
        </w:rPr>
      </w:pPr>
      <w:r w:rsidRPr="00AA426F">
        <w:rPr>
          <w:rFonts w:ascii="Times New Roman" w:eastAsia="Times New Roman" w:hAnsi="Times New Roman" w:cs="Times New Roman"/>
          <w:sz w:val="28"/>
          <w:szCs w:val="28"/>
          <w:lang w:val="vi-VN"/>
        </w:rPr>
        <w:t>a) Chi dập hoa văn và văn bia: 100.000 đồng/bản (khổ A4), 150.000 đồng/bản (khổ A3), 250.000 đồng/bản (khổ A2), 450.000 đồng/bản (khổ A0).</w:t>
      </w:r>
    </w:p>
    <w:p w14:paraId="361B2BCC" w14:textId="4DCFBA8A" w:rsidR="00DE1201" w:rsidRPr="00AA426F" w:rsidRDefault="00DE1201" w:rsidP="009E4C99">
      <w:pPr>
        <w:spacing w:before="120" w:after="0" w:line="240" w:lineRule="auto"/>
        <w:ind w:firstLine="720"/>
        <w:jc w:val="both"/>
        <w:rPr>
          <w:rFonts w:ascii="Times New Roman" w:eastAsia="Times New Roman" w:hAnsi="Times New Roman" w:cs="Times New Roman"/>
          <w:sz w:val="28"/>
          <w:szCs w:val="28"/>
        </w:rPr>
      </w:pPr>
      <w:r w:rsidRPr="00AA426F">
        <w:rPr>
          <w:rFonts w:ascii="Times New Roman" w:eastAsia="Times New Roman" w:hAnsi="Times New Roman" w:cs="Times New Roman"/>
          <w:sz w:val="28"/>
          <w:szCs w:val="28"/>
          <w:lang w:val="vi-VN"/>
        </w:rPr>
        <w:t xml:space="preserve">b) Chi chụp ảnh chụp di tích và di vật: 25.000 đồng/ảnh (bao gồm công chụp, chỉnh sửa và chi </w:t>
      </w:r>
      <w:r w:rsidR="00D80BD9" w:rsidRPr="00AA426F">
        <w:rPr>
          <w:rFonts w:ascii="Times New Roman" w:eastAsia="Times New Roman" w:hAnsi="Times New Roman" w:cs="Times New Roman"/>
          <w:sz w:val="28"/>
          <w:szCs w:val="28"/>
          <w:lang w:val="vi-VN"/>
        </w:rPr>
        <w:t xml:space="preserve">phí làm ảnh cỡ </w:t>
      </w:r>
      <w:r w:rsidR="004F0C5C" w:rsidRPr="00AA426F">
        <w:rPr>
          <w:rFonts w:ascii="Times New Roman" w:eastAsia="Times New Roman" w:hAnsi="Times New Roman" w:cs="Times New Roman"/>
          <w:sz w:val="28"/>
          <w:szCs w:val="28"/>
        </w:rPr>
        <w:t>9</w:t>
      </w:r>
      <w:r w:rsidR="004F0C5C" w:rsidRPr="00AA426F">
        <w:rPr>
          <w:rFonts w:ascii="Times New Roman" w:eastAsia="Times New Roman" w:hAnsi="Times New Roman" w:cs="Times New Roman"/>
          <w:sz w:val="28"/>
          <w:szCs w:val="28"/>
          <w:lang w:val="vi-VN"/>
        </w:rPr>
        <w:t>x</w:t>
      </w:r>
      <w:r w:rsidR="004F0C5C" w:rsidRPr="00AA426F">
        <w:rPr>
          <w:rFonts w:ascii="Times New Roman" w:eastAsia="Times New Roman" w:hAnsi="Times New Roman" w:cs="Times New Roman"/>
          <w:sz w:val="28"/>
          <w:szCs w:val="28"/>
        </w:rPr>
        <w:t>12</w:t>
      </w:r>
      <w:r w:rsidRPr="00AA426F">
        <w:rPr>
          <w:rFonts w:ascii="Times New Roman" w:eastAsia="Times New Roman" w:hAnsi="Times New Roman" w:cs="Times New Roman"/>
          <w:sz w:val="28"/>
          <w:szCs w:val="28"/>
          <w:lang w:val="vi-VN"/>
        </w:rPr>
        <w:t>).</w:t>
      </w:r>
    </w:p>
    <w:p w14:paraId="4B6BF2F9" w14:textId="77777777" w:rsidR="00DE1201" w:rsidRPr="00AA426F" w:rsidRDefault="00DE1201" w:rsidP="009E4C99">
      <w:pPr>
        <w:spacing w:before="120" w:after="0" w:line="240" w:lineRule="auto"/>
        <w:ind w:firstLine="720"/>
        <w:jc w:val="both"/>
        <w:rPr>
          <w:rFonts w:ascii="Times New Roman" w:eastAsia="Times New Roman" w:hAnsi="Times New Roman" w:cs="Times New Roman"/>
          <w:sz w:val="28"/>
          <w:szCs w:val="28"/>
        </w:rPr>
      </w:pPr>
      <w:r w:rsidRPr="00AA426F">
        <w:rPr>
          <w:rFonts w:ascii="Times New Roman" w:eastAsia="Times New Roman" w:hAnsi="Times New Roman" w:cs="Times New Roman"/>
          <w:sz w:val="28"/>
          <w:szCs w:val="28"/>
          <w:lang w:val="vi-VN"/>
        </w:rPr>
        <w:lastRenderedPageBreak/>
        <w:t>c) Phiếu đăng ký hiện vật (mô tả đặc trưng, niên đại, nguồn gốc và tính chất hiện vật): 30.000 đồng/phiếu.</w:t>
      </w:r>
    </w:p>
    <w:p w14:paraId="07550756" w14:textId="25A1C2CA" w:rsidR="00DE1201" w:rsidRPr="00AA426F" w:rsidRDefault="00DE1201" w:rsidP="009E4C99">
      <w:pPr>
        <w:spacing w:before="120" w:after="0" w:line="240" w:lineRule="auto"/>
        <w:ind w:firstLine="720"/>
        <w:jc w:val="both"/>
        <w:rPr>
          <w:rFonts w:ascii="Times New Roman" w:eastAsia="Times New Roman" w:hAnsi="Times New Roman" w:cs="Times New Roman"/>
          <w:sz w:val="28"/>
          <w:szCs w:val="28"/>
          <w:lang w:val="vi-VN"/>
        </w:rPr>
      </w:pPr>
      <w:r w:rsidRPr="00AA426F">
        <w:rPr>
          <w:rFonts w:ascii="Times New Roman" w:eastAsia="Times New Roman" w:hAnsi="Times New Roman" w:cs="Times New Roman"/>
          <w:sz w:val="28"/>
          <w:szCs w:val="28"/>
          <w:lang w:val="vi-VN"/>
        </w:rPr>
        <w:t>d) Mức chi đo vẽ di tích, di vật (mặt bằng tổng thể khu di tích, mặt bằng hiện trạng di tích, mặt cắt địa tầng, chi tiết các dấu vết kiến trúc..., hình dáng, hoa văn của các loại di vật...): Chi theo hợp đồng thỏa thuận trên cơ sở ngày công lao động và mức chi bồi dưỡng đối với cán bộ quy định tại khoản 1 Điều này.</w:t>
      </w:r>
    </w:p>
    <w:p w14:paraId="36CE78A5" w14:textId="77777777" w:rsidR="001C6B08" w:rsidRPr="00AA426F" w:rsidRDefault="001C6B08" w:rsidP="009E4C99">
      <w:pPr>
        <w:spacing w:before="120" w:after="0" w:line="240" w:lineRule="auto"/>
        <w:ind w:firstLine="720"/>
        <w:jc w:val="both"/>
        <w:rPr>
          <w:rFonts w:ascii="Times New Roman" w:hAnsi="Times New Roman" w:cs="Times New Roman"/>
          <w:sz w:val="28"/>
          <w:szCs w:val="28"/>
        </w:rPr>
      </w:pPr>
      <w:r w:rsidRPr="00AA426F">
        <w:rPr>
          <w:rFonts w:ascii="Times New Roman" w:hAnsi="Times New Roman" w:cs="Times New Roman"/>
          <w:sz w:val="28"/>
          <w:szCs w:val="28"/>
        </w:rPr>
        <w:t xml:space="preserve">7. Chi phục chế, phục dựng hiện vật khảo cổ: Được thực hiện theo hợp đồng trên cơ sở khối lượng công việc thực tế và trong phạm vi dự toán kinh phí đã được cấp có thẩm quyền giao. </w:t>
      </w:r>
    </w:p>
    <w:p w14:paraId="6070D162" w14:textId="77777777" w:rsidR="001C6B08" w:rsidRPr="00AA426F" w:rsidRDefault="001C6B08" w:rsidP="009E4C99">
      <w:pPr>
        <w:spacing w:before="120" w:after="0" w:line="240" w:lineRule="auto"/>
        <w:ind w:firstLine="720"/>
        <w:jc w:val="both"/>
        <w:rPr>
          <w:rFonts w:ascii="Times New Roman" w:hAnsi="Times New Roman" w:cs="Times New Roman"/>
          <w:sz w:val="28"/>
          <w:szCs w:val="28"/>
        </w:rPr>
      </w:pPr>
      <w:r w:rsidRPr="00AA426F">
        <w:rPr>
          <w:rFonts w:ascii="Times New Roman" w:hAnsi="Times New Roman" w:cs="Times New Roman"/>
          <w:sz w:val="28"/>
          <w:szCs w:val="28"/>
        </w:rPr>
        <w:t xml:space="preserve">8. Mức chi về mua sắm hoặc thuê trang thiết bị vật tư, dụng cụ, văn phòng phẩm phục vụ thăm dò, khai quật khảo cổ; thuê phương tiện đi lại; lán trại tại công trường phục vụ thăm dò, khai quật khảo cổ; in ấn, photo, nhân bản hồ sơ và báo cáo; thuê khoán lấp hố hoặc bảo tồn di tích sau khi thăm dò, khai quật được căn cứ định mức quy định hiện hành, giá thực tế tại địa phương tại thời điểm thăm dò, khai quật và được thỏa thuận trong hợp đồng trình cấp có thẩm quyền phê duyệt. </w:t>
      </w:r>
    </w:p>
    <w:p w14:paraId="3BC2F79F" w14:textId="77777777" w:rsidR="001C6B08" w:rsidRPr="00AA426F" w:rsidRDefault="001C6B08" w:rsidP="009E4C99">
      <w:pPr>
        <w:spacing w:before="120" w:after="0" w:line="240" w:lineRule="auto"/>
        <w:ind w:firstLine="720"/>
        <w:jc w:val="both"/>
        <w:rPr>
          <w:rFonts w:ascii="Times New Roman" w:hAnsi="Times New Roman" w:cs="Times New Roman"/>
          <w:sz w:val="28"/>
          <w:szCs w:val="28"/>
        </w:rPr>
      </w:pPr>
      <w:r w:rsidRPr="00AA426F">
        <w:rPr>
          <w:rFonts w:ascii="Times New Roman" w:hAnsi="Times New Roman" w:cs="Times New Roman"/>
          <w:sz w:val="28"/>
          <w:szCs w:val="28"/>
        </w:rPr>
        <w:t xml:space="preserve">9. Mức chi về công tác di dời các di tích, di vật hoặc lấp cát bảo tồn tại chỗ các di tích, di vật dưới lòng đất; thuê khoán kho, bãi bảo quản tạm thời di tích, di vật; thuê máy móc cần thiết phục vụ công tác thăm dò, khai quật khảo cổ được thực hiện theo hợp đồng căn cứ vào định mức quy định hiện hành, đơn giá do địa phương ban hành theo quy định của Luật Giá và các văn bản hướng dẫn Luật hoặc mức giá thực tế trên địa bàn và trong phạm vi dự toán được duyệt theo nguyên tắc tiết kiệm, hiệu quả. </w:t>
      </w:r>
    </w:p>
    <w:p w14:paraId="49BA9746" w14:textId="107A37FF" w:rsidR="001C6B08" w:rsidRPr="00AA426F" w:rsidRDefault="001C6B08" w:rsidP="009E4C99">
      <w:pPr>
        <w:spacing w:before="120" w:after="0" w:line="240" w:lineRule="auto"/>
        <w:ind w:firstLine="720"/>
        <w:jc w:val="both"/>
        <w:rPr>
          <w:rFonts w:ascii="Times New Roman" w:eastAsia="Times New Roman" w:hAnsi="Times New Roman" w:cs="Times New Roman"/>
          <w:sz w:val="28"/>
          <w:szCs w:val="28"/>
        </w:rPr>
      </w:pPr>
      <w:r w:rsidRPr="00AA426F">
        <w:rPr>
          <w:rFonts w:ascii="Times New Roman" w:hAnsi="Times New Roman" w:cs="Times New Roman"/>
          <w:sz w:val="28"/>
          <w:szCs w:val="28"/>
        </w:rPr>
        <w:t>10. Chi hoạt động bộ máy của đoàn khai quật hoặc của dự án thăm dò, khai quật khảo cổ: Theo dự toán được cấp có thẩm quyền phê duyệt trên cơ sở các định mức chi hiện hành.</w:t>
      </w:r>
    </w:p>
    <w:p w14:paraId="5583CFD3" w14:textId="268E60E8" w:rsidR="00BD5E3A" w:rsidRPr="00AA426F" w:rsidRDefault="001C6B08" w:rsidP="009E4C99">
      <w:pPr>
        <w:spacing w:before="120" w:after="0" w:line="240" w:lineRule="auto"/>
        <w:ind w:firstLine="720"/>
        <w:jc w:val="both"/>
        <w:rPr>
          <w:rFonts w:ascii="Times New Roman" w:eastAsia="Times New Roman" w:hAnsi="Times New Roman" w:cs="Times New Roman"/>
          <w:sz w:val="28"/>
          <w:szCs w:val="28"/>
        </w:rPr>
      </w:pPr>
      <w:r w:rsidRPr="00AA426F">
        <w:rPr>
          <w:rFonts w:ascii="Times New Roman" w:eastAsia="Times New Roman" w:hAnsi="Times New Roman" w:cs="Times New Roman"/>
          <w:sz w:val="28"/>
          <w:szCs w:val="28"/>
        </w:rPr>
        <w:t>11</w:t>
      </w:r>
      <w:r w:rsidR="00BD5E3A" w:rsidRPr="00AA426F">
        <w:rPr>
          <w:rFonts w:ascii="Times New Roman" w:eastAsia="Times New Roman" w:hAnsi="Times New Roman" w:cs="Times New Roman"/>
          <w:sz w:val="28"/>
          <w:szCs w:val="28"/>
        </w:rPr>
        <w:t>. Kinh phí thức hiện công tác thăm dò, khai quật khảo cổ</w:t>
      </w:r>
    </w:p>
    <w:p w14:paraId="538B7562" w14:textId="32DB6581" w:rsidR="00BD5E3A" w:rsidRPr="00AA426F" w:rsidRDefault="00BD5E3A" w:rsidP="009E4C99">
      <w:pPr>
        <w:spacing w:before="120" w:after="0" w:line="240" w:lineRule="auto"/>
        <w:ind w:firstLine="720"/>
        <w:jc w:val="both"/>
        <w:rPr>
          <w:rFonts w:ascii="Times New Roman" w:hAnsi="Times New Roman" w:cs="Times New Roman"/>
          <w:sz w:val="28"/>
          <w:szCs w:val="28"/>
        </w:rPr>
      </w:pPr>
      <w:r w:rsidRPr="00AA426F">
        <w:rPr>
          <w:rFonts w:ascii="Times New Roman" w:hAnsi="Times New Roman" w:cs="Times New Roman"/>
          <w:sz w:val="28"/>
          <w:szCs w:val="28"/>
        </w:rPr>
        <w:t>Việc lập dự toán, quản lý, sử dụng và quyết toán kinh phí thực hiện công tác thăm dò, khai quật khảo cổ từ nguồn ngân sách nhà nước thực hiện theo quy định tại Điều 5 Thông tư số 67/2019/TT-BTC của Bộ trưởng Bộ Tài chính quy định nội dung và mức chi thực hiện công tác thăm dò, khai quật khảo cổ từ nguồn ngân sách nhà nước và quy định tại Nghị quyết này.</w:t>
      </w:r>
    </w:p>
    <w:p w14:paraId="4C946F8C" w14:textId="454AC1F3" w:rsidR="00DE1201" w:rsidRPr="00AA426F" w:rsidRDefault="00F24E29" w:rsidP="009E4C99">
      <w:pPr>
        <w:spacing w:before="120" w:after="0" w:line="240" w:lineRule="auto"/>
        <w:ind w:firstLine="720"/>
        <w:jc w:val="both"/>
        <w:rPr>
          <w:rFonts w:ascii="Times New Roman" w:eastAsia="Times New Roman" w:hAnsi="Times New Roman" w:cs="Times New Roman"/>
          <w:b/>
          <w:bCs/>
          <w:sz w:val="28"/>
          <w:szCs w:val="28"/>
        </w:rPr>
      </w:pPr>
      <w:bookmarkStart w:id="7" w:name="dieu_4"/>
      <w:r w:rsidRPr="00AA426F">
        <w:rPr>
          <w:rFonts w:ascii="Times New Roman" w:eastAsia="Times New Roman" w:hAnsi="Times New Roman" w:cs="Times New Roman"/>
          <w:b/>
          <w:bCs/>
          <w:sz w:val="28"/>
          <w:szCs w:val="28"/>
          <w:lang w:val="vi-VN"/>
        </w:rPr>
        <w:t>Điều 3</w:t>
      </w:r>
      <w:bookmarkEnd w:id="7"/>
      <w:r w:rsidRPr="00AA426F">
        <w:rPr>
          <w:rFonts w:ascii="Times New Roman" w:eastAsia="Times New Roman" w:hAnsi="Times New Roman" w:cs="Times New Roman"/>
          <w:b/>
          <w:bCs/>
          <w:sz w:val="28"/>
          <w:szCs w:val="28"/>
        </w:rPr>
        <w:t>. Nguồn kinh phí thực hiện</w:t>
      </w:r>
    </w:p>
    <w:p w14:paraId="0FB02721" w14:textId="77777777" w:rsidR="00F24E29" w:rsidRPr="00AA426F" w:rsidRDefault="00F24E29" w:rsidP="009E4C99">
      <w:pPr>
        <w:spacing w:before="120" w:after="0" w:line="240" w:lineRule="auto"/>
        <w:ind w:firstLine="720"/>
        <w:jc w:val="both"/>
        <w:rPr>
          <w:rFonts w:ascii="Times New Roman" w:eastAsia="Times New Roman" w:hAnsi="Times New Roman" w:cs="Times New Roman"/>
          <w:sz w:val="28"/>
          <w:szCs w:val="28"/>
        </w:rPr>
      </w:pPr>
      <w:r w:rsidRPr="00AA426F">
        <w:rPr>
          <w:rFonts w:ascii="Times New Roman" w:eastAsia="Times New Roman" w:hAnsi="Times New Roman" w:cs="Times New Roman"/>
          <w:sz w:val="28"/>
          <w:szCs w:val="28"/>
          <w:lang w:val="vi-VN"/>
        </w:rPr>
        <w:t>1. Nguồn ngân sách nhà nước: Kinh phí ngân sách nhà nước thực hiện công tác thăm dò, khai quật khảo cổ theo phân cấp quản lý ngân sách hiện hành.</w:t>
      </w:r>
    </w:p>
    <w:p w14:paraId="284F9266" w14:textId="5FFF6A2E" w:rsidR="00F24E29" w:rsidRPr="00AA426F" w:rsidRDefault="00F24E29" w:rsidP="009E4C99">
      <w:pPr>
        <w:spacing w:before="120" w:after="0" w:line="240" w:lineRule="auto"/>
        <w:ind w:firstLine="720"/>
        <w:jc w:val="both"/>
        <w:rPr>
          <w:rFonts w:ascii="Times New Roman" w:eastAsia="Times New Roman" w:hAnsi="Times New Roman" w:cs="Times New Roman"/>
          <w:sz w:val="28"/>
          <w:szCs w:val="28"/>
        </w:rPr>
      </w:pPr>
      <w:r w:rsidRPr="00AA426F">
        <w:rPr>
          <w:rFonts w:ascii="Times New Roman" w:eastAsia="Times New Roman" w:hAnsi="Times New Roman" w:cs="Times New Roman"/>
          <w:sz w:val="28"/>
          <w:szCs w:val="28"/>
          <w:lang w:val="vi-VN"/>
        </w:rPr>
        <w:t>2. Khuyến khích huy động nguồn vốn xã hội hóa và các nguồn vốn hợp pháp khác từ các đơn vị, tổ chức và cá nhân để thực hiện công tác thăm dò, khai quật khảo cổ đảm bảo hợp pháp.</w:t>
      </w:r>
    </w:p>
    <w:p w14:paraId="05227BC9" w14:textId="6AB50032" w:rsidR="00DE1201" w:rsidRPr="00AA426F" w:rsidRDefault="00DE1201" w:rsidP="009E4C99">
      <w:pPr>
        <w:spacing w:before="120" w:after="0" w:line="240" w:lineRule="auto"/>
        <w:ind w:firstLine="720"/>
        <w:jc w:val="both"/>
        <w:rPr>
          <w:rFonts w:ascii="Times New Roman" w:eastAsia="Times New Roman" w:hAnsi="Times New Roman" w:cs="Times New Roman"/>
          <w:sz w:val="28"/>
          <w:szCs w:val="28"/>
        </w:rPr>
      </w:pPr>
      <w:bookmarkStart w:id="8" w:name="dieu_5"/>
      <w:r w:rsidRPr="00AA426F">
        <w:rPr>
          <w:rFonts w:ascii="Times New Roman" w:eastAsia="Times New Roman" w:hAnsi="Times New Roman" w:cs="Times New Roman"/>
          <w:b/>
          <w:bCs/>
          <w:sz w:val="28"/>
          <w:szCs w:val="28"/>
          <w:lang w:val="vi-VN"/>
        </w:rPr>
        <w:t xml:space="preserve">Điều </w:t>
      </w:r>
      <w:r w:rsidR="00F24E29" w:rsidRPr="00AA426F">
        <w:rPr>
          <w:rFonts w:ascii="Times New Roman" w:eastAsia="Times New Roman" w:hAnsi="Times New Roman" w:cs="Times New Roman"/>
          <w:b/>
          <w:bCs/>
          <w:sz w:val="28"/>
          <w:szCs w:val="28"/>
        </w:rPr>
        <w:t>4</w:t>
      </w:r>
      <w:r w:rsidRPr="00AA426F">
        <w:rPr>
          <w:rFonts w:ascii="Times New Roman" w:eastAsia="Times New Roman" w:hAnsi="Times New Roman" w:cs="Times New Roman"/>
          <w:b/>
          <w:bCs/>
          <w:sz w:val="28"/>
          <w:szCs w:val="28"/>
          <w:lang w:val="vi-VN"/>
        </w:rPr>
        <w:t>. Tổ chức thực hiện</w:t>
      </w:r>
      <w:bookmarkEnd w:id="8"/>
    </w:p>
    <w:p w14:paraId="16F39295" w14:textId="2785EBE1" w:rsidR="00DE1201" w:rsidRPr="00AA426F" w:rsidRDefault="00DE1201" w:rsidP="009E4C99">
      <w:pPr>
        <w:spacing w:before="120" w:after="0" w:line="240" w:lineRule="auto"/>
        <w:ind w:firstLine="720"/>
        <w:jc w:val="both"/>
        <w:rPr>
          <w:rFonts w:ascii="Times New Roman" w:eastAsia="Times New Roman" w:hAnsi="Times New Roman" w:cs="Times New Roman"/>
          <w:sz w:val="28"/>
          <w:szCs w:val="28"/>
        </w:rPr>
      </w:pPr>
      <w:r w:rsidRPr="00AA426F">
        <w:rPr>
          <w:rFonts w:ascii="Times New Roman" w:eastAsia="Times New Roman" w:hAnsi="Times New Roman" w:cs="Times New Roman"/>
          <w:sz w:val="28"/>
          <w:szCs w:val="28"/>
          <w:lang w:val="vi-VN"/>
        </w:rPr>
        <w:lastRenderedPageBreak/>
        <w:t>1. Ủy ban nhân dân tỉnh tổ chức triển khai thực hiện.</w:t>
      </w:r>
    </w:p>
    <w:p w14:paraId="194B1953" w14:textId="23314437" w:rsidR="00DE1201" w:rsidRPr="00AA426F" w:rsidRDefault="00DE1201" w:rsidP="009E4C99">
      <w:pPr>
        <w:spacing w:before="120" w:after="0" w:line="240" w:lineRule="auto"/>
        <w:ind w:firstLine="720"/>
        <w:jc w:val="both"/>
        <w:rPr>
          <w:rFonts w:ascii="Times New Roman" w:eastAsia="Times New Roman" w:hAnsi="Times New Roman" w:cs="Times New Roman"/>
          <w:sz w:val="28"/>
          <w:szCs w:val="28"/>
        </w:rPr>
      </w:pPr>
      <w:r w:rsidRPr="00AA426F">
        <w:rPr>
          <w:rFonts w:ascii="Times New Roman" w:eastAsia="Times New Roman" w:hAnsi="Times New Roman" w:cs="Times New Roman"/>
          <w:sz w:val="28"/>
          <w:szCs w:val="28"/>
          <w:lang w:val="vi-VN"/>
        </w:rPr>
        <w:t>2. Thường trực Hội đồng nhân dân tỉnh, các Ban của Hội đồng nhân dân tỉnh, Tổ đại biểu và đại biểu Hội đồng nhân dân tỉnh giám sát việc thực hiện.</w:t>
      </w:r>
    </w:p>
    <w:p w14:paraId="09FA9BC9" w14:textId="4F97A962" w:rsidR="00387BE5" w:rsidRPr="00AA426F" w:rsidRDefault="00387BE5" w:rsidP="009E4C99">
      <w:pPr>
        <w:shd w:val="clear" w:color="auto" w:fill="FFFFFF"/>
        <w:spacing w:before="120" w:after="0" w:line="240" w:lineRule="auto"/>
        <w:ind w:firstLine="720"/>
        <w:jc w:val="both"/>
        <w:rPr>
          <w:rFonts w:ascii="Times New Roman" w:hAnsi="Times New Roman" w:cs="Times New Roman"/>
          <w:sz w:val="28"/>
          <w:szCs w:val="28"/>
        </w:rPr>
      </w:pPr>
      <w:r w:rsidRPr="00AA426F">
        <w:rPr>
          <w:rFonts w:ascii="Times New Roman" w:hAnsi="Times New Roman" w:cs="Times New Roman"/>
          <w:sz w:val="28"/>
          <w:szCs w:val="28"/>
        </w:rPr>
        <w:t>3. Trường hợp các văn bản quy phạm pháp luật được dẫn chiếu để áp dụng tại Nghị quyết này được sửa đổi, bổ sung hoặc thay thế thì thực hiện theo các văn bản sửa đổi, bổ sung hoặc thay thế đó.</w:t>
      </w:r>
    </w:p>
    <w:p w14:paraId="71174BA8" w14:textId="0A5CB863" w:rsidR="005B14C6" w:rsidRPr="00AA426F" w:rsidRDefault="005B14C6" w:rsidP="009E4C99">
      <w:pPr>
        <w:shd w:val="clear" w:color="auto" w:fill="FFFFFF"/>
        <w:spacing w:before="120" w:after="0" w:line="240" w:lineRule="auto"/>
        <w:ind w:firstLine="720"/>
        <w:jc w:val="both"/>
        <w:rPr>
          <w:rFonts w:ascii="Times New Roman" w:eastAsia="Times New Roman" w:hAnsi="Times New Roman" w:cs="Times New Roman"/>
          <w:b/>
          <w:sz w:val="28"/>
          <w:szCs w:val="28"/>
          <w:lang w:val="nl-NL"/>
        </w:rPr>
      </w:pPr>
      <w:r w:rsidRPr="00AA426F">
        <w:rPr>
          <w:rFonts w:ascii="Times New Roman" w:eastAsia="Times New Roman" w:hAnsi="Times New Roman" w:cs="Times New Roman"/>
          <w:b/>
          <w:sz w:val="28"/>
          <w:szCs w:val="28"/>
          <w:lang w:val="nl-NL"/>
        </w:rPr>
        <w:t xml:space="preserve">Điều </w:t>
      </w:r>
      <w:r w:rsidR="00DB0F80" w:rsidRPr="00AA426F">
        <w:rPr>
          <w:rFonts w:ascii="Times New Roman" w:eastAsia="Times New Roman" w:hAnsi="Times New Roman" w:cs="Times New Roman"/>
          <w:b/>
          <w:sz w:val="28"/>
          <w:szCs w:val="28"/>
          <w:lang w:val="nl-NL"/>
        </w:rPr>
        <w:t>5</w:t>
      </w:r>
      <w:r w:rsidRPr="00AA426F">
        <w:rPr>
          <w:rFonts w:ascii="Times New Roman" w:eastAsia="Times New Roman" w:hAnsi="Times New Roman" w:cs="Times New Roman"/>
          <w:b/>
          <w:sz w:val="28"/>
          <w:szCs w:val="28"/>
          <w:lang w:val="nl-NL"/>
        </w:rPr>
        <w:t>. Điều khoản thi hành</w:t>
      </w:r>
    </w:p>
    <w:p w14:paraId="143DF50E" w14:textId="0F90B81E" w:rsidR="003A5EB1" w:rsidRPr="00AA426F" w:rsidRDefault="003A5EB1" w:rsidP="009E4C99">
      <w:pPr>
        <w:shd w:val="clear" w:color="auto" w:fill="FFFFFF"/>
        <w:spacing w:before="120" w:after="0" w:line="240" w:lineRule="auto"/>
        <w:ind w:firstLine="720"/>
        <w:jc w:val="both"/>
        <w:rPr>
          <w:rFonts w:ascii="Times New Roman" w:hAnsi="Times New Roman" w:cs="Times New Roman"/>
          <w:sz w:val="28"/>
          <w:szCs w:val="28"/>
        </w:rPr>
      </w:pPr>
      <w:r w:rsidRPr="00AA426F">
        <w:rPr>
          <w:rFonts w:ascii="Times New Roman" w:hAnsi="Times New Roman" w:cs="Times New Roman"/>
          <w:sz w:val="28"/>
          <w:szCs w:val="28"/>
        </w:rPr>
        <w:t xml:space="preserve">1. Nghị quyết này có hiệu lực thi hành từ ngày </w:t>
      </w:r>
      <w:r w:rsidR="00E703D3" w:rsidRPr="00AA426F">
        <w:rPr>
          <w:rFonts w:ascii="Times New Roman" w:hAnsi="Times New Roman" w:cs="Times New Roman"/>
          <w:sz w:val="28"/>
          <w:szCs w:val="28"/>
        </w:rPr>
        <w:t>30</w:t>
      </w:r>
      <w:r w:rsidRPr="00AA426F">
        <w:rPr>
          <w:rFonts w:ascii="Times New Roman" w:hAnsi="Times New Roman" w:cs="Times New Roman"/>
          <w:sz w:val="28"/>
          <w:szCs w:val="28"/>
        </w:rPr>
        <w:t xml:space="preserve"> tháng </w:t>
      </w:r>
      <w:r w:rsidR="00E703D3" w:rsidRPr="00AA426F">
        <w:rPr>
          <w:rFonts w:ascii="Times New Roman" w:hAnsi="Times New Roman" w:cs="Times New Roman"/>
          <w:sz w:val="28"/>
          <w:szCs w:val="28"/>
        </w:rPr>
        <w:t>5</w:t>
      </w:r>
      <w:r w:rsidRPr="00AA426F">
        <w:rPr>
          <w:rFonts w:ascii="Times New Roman" w:hAnsi="Times New Roman" w:cs="Times New Roman"/>
          <w:sz w:val="28"/>
          <w:szCs w:val="28"/>
        </w:rPr>
        <w:t xml:space="preserve"> năm 2026. </w:t>
      </w:r>
    </w:p>
    <w:p w14:paraId="35364007" w14:textId="40CD2983" w:rsidR="003A5EB1" w:rsidRPr="00AA426F" w:rsidRDefault="003A5EB1" w:rsidP="009E4C99">
      <w:pPr>
        <w:shd w:val="clear" w:color="auto" w:fill="FFFFFF"/>
        <w:spacing w:before="120" w:after="0" w:line="240" w:lineRule="auto"/>
        <w:ind w:firstLine="720"/>
        <w:jc w:val="both"/>
        <w:rPr>
          <w:rFonts w:ascii="Times New Roman" w:hAnsi="Times New Roman" w:cs="Times New Roman"/>
          <w:sz w:val="28"/>
          <w:szCs w:val="28"/>
        </w:rPr>
      </w:pPr>
      <w:r w:rsidRPr="00AA426F">
        <w:rPr>
          <w:rFonts w:ascii="Times New Roman" w:hAnsi="Times New Roman" w:cs="Times New Roman"/>
          <w:sz w:val="28"/>
          <w:szCs w:val="28"/>
        </w:rPr>
        <w:t>2. Nghị quyết số 20/2020/NQ-HĐND ngày 13</w:t>
      </w:r>
      <w:r w:rsidR="00C334DC" w:rsidRPr="00AA426F">
        <w:rPr>
          <w:rFonts w:ascii="Times New Roman" w:hAnsi="Times New Roman" w:cs="Times New Roman"/>
          <w:sz w:val="28"/>
          <w:szCs w:val="28"/>
        </w:rPr>
        <w:t xml:space="preserve"> tháng </w:t>
      </w:r>
      <w:r w:rsidRPr="00AA426F">
        <w:rPr>
          <w:rFonts w:ascii="Times New Roman" w:hAnsi="Times New Roman" w:cs="Times New Roman"/>
          <w:sz w:val="28"/>
          <w:szCs w:val="28"/>
        </w:rPr>
        <w:t>7</w:t>
      </w:r>
      <w:r w:rsidR="00C334DC" w:rsidRPr="00AA426F">
        <w:rPr>
          <w:rFonts w:ascii="Times New Roman" w:hAnsi="Times New Roman" w:cs="Times New Roman"/>
          <w:sz w:val="28"/>
          <w:szCs w:val="28"/>
        </w:rPr>
        <w:t xml:space="preserve"> năm </w:t>
      </w:r>
      <w:r w:rsidRPr="00AA426F">
        <w:rPr>
          <w:rFonts w:ascii="Times New Roman" w:hAnsi="Times New Roman" w:cs="Times New Roman"/>
          <w:sz w:val="28"/>
          <w:szCs w:val="28"/>
        </w:rPr>
        <w:t xml:space="preserve">2020 của </w:t>
      </w:r>
      <w:r w:rsidR="00C334DC" w:rsidRPr="00AA426F">
        <w:rPr>
          <w:rFonts w:ascii="Times New Roman" w:hAnsi="Times New Roman" w:cs="Times New Roman"/>
          <w:sz w:val="28"/>
          <w:szCs w:val="28"/>
        </w:rPr>
        <w:t xml:space="preserve">Hội đồng nhân dân </w:t>
      </w:r>
      <w:r w:rsidRPr="00AA426F">
        <w:rPr>
          <w:rFonts w:ascii="Times New Roman" w:hAnsi="Times New Roman" w:cs="Times New Roman"/>
          <w:sz w:val="28"/>
          <w:szCs w:val="28"/>
        </w:rPr>
        <w:t xml:space="preserve">tỉnh </w:t>
      </w:r>
      <w:r w:rsidR="00455C09" w:rsidRPr="00AA426F">
        <w:rPr>
          <w:rFonts w:ascii="Times New Roman" w:hAnsi="Times New Roman" w:cs="Times New Roman"/>
          <w:sz w:val="28"/>
          <w:szCs w:val="28"/>
        </w:rPr>
        <w:t xml:space="preserve">Kon Tum </w:t>
      </w:r>
      <w:r w:rsidRPr="00AA426F">
        <w:rPr>
          <w:rFonts w:ascii="Times New Roman" w:hAnsi="Times New Roman" w:cs="Times New Roman"/>
          <w:sz w:val="28"/>
          <w:szCs w:val="28"/>
        </w:rPr>
        <w:t xml:space="preserve">Quy định mức chi và việc sử dụng kinh phí thực hiện công tác thăm dò, khai quật khảo cổ từ nguồn ngân sách nhà nước áp dụng trên địa bàn tỉnh Kon Tum hết hiệu lực thi hành kể từ ngày Nghị quyết này có hiệu lực. </w:t>
      </w:r>
    </w:p>
    <w:p w14:paraId="5156004A" w14:textId="3EF159C5" w:rsidR="00F06EF2" w:rsidRPr="00AA426F" w:rsidRDefault="005B14C6" w:rsidP="009E4C99">
      <w:pPr>
        <w:shd w:val="clear" w:color="auto" w:fill="FFFFFF"/>
        <w:spacing w:before="120" w:after="0" w:line="240" w:lineRule="auto"/>
        <w:ind w:firstLine="720"/>
        <w:jc w:val="both"/>
        <w:rPr>
          <w:rFonts w:ascii="Times New Roman" w:hAnsi="Times New Roman" w:cs="Times New Roman"/>
          <w:i/>
          <w:sz w:val="16"/>
          <w:szCs w:val="16"/>
        </w:rPr>
      </w:pPr>
      <w:r w:rsidRPr="00AA426F">
        <w:rPr>
          <w:rFonts w:ascii="Times New Roman" w:hAnsi="Times New Roman" w:cs="Times New Roman"/>
          <w:i/>
          <w:sz w:val="28"/>
          <w:szCs w:val="28"/>
        </w:rPr>
        <w:t xml:space="preserve">Nghị quyết này đã được Hội đồng nhân dân tỉnh Quảng Ngãi </w:t>
      </w:r>
      <w:r w:rsidR="00B6009F" w:rsidRPr="00AA426F">
        <w:rPr>
          <w:rFonts w:ascii="Times New Roman" w:hAnsi="Times New Roman" w:cs="Times New Roman"/>
          <w:i/>
          <w:sz w:val="28"/>
          <w:szCs w:val="28"/>
        </w:rPr>
        <w:t>k</w:t>
      </w:r>
      <w:r w:rsidRPr="00AA426F">
        <w:rPr>
          <w:rFonts w:ascii="Times New Roman" w:hAnsi="Times New Roman" w:cs="Times New Roman"/>
          <w:i/>
          <w:sz w:val="28"/>
          <w:szCs w:val="28"/>
        </w:rPr>
        <w:t xml:space="preserve">hóa </w:t>
      </w:r>
      <w:r w:rsidR="00E703D3" w:rsidRPr="00AA426F">
        <w:rPr>
          <w:rFonts w:ascii="Times New Roman" w:hAnsi="Times New Roman" w:cs="Times New Roman"/>
          <w:i/>
          <w:sz w:val="28"/>
          <w:szCs w:val="28"/>
        </w:rPr>
        <w:t>XIV</w:t>
      </w:r>
      <w:r w:rsidR="00C334DC" w:rsidRPr="00AA426F">
        <w:rPr>
          <w:rFonts w:ascii="Times New Roman" w:hAnsi="Times New Roman" w:cs="Times New Roman"/>
          <w:i/>
          <w:sz w:val="28"/>
          <w:szCs w:val="28"/>
        </w:rPr>
        <w:t>,</w:t>
      </w:r>
      <w:r w:rsidRPr="00AA426F">
        <w:rPr>
          <w:rFonts w:ascii="Times New Roman" w:hAnsi="Times New Roman" w:cs="Times New Roman"/>
          <w:i/>
          <w:sz w:val="28"/>
          <w:szCs w:val="28"/>
        </w:rPr>
        <w:t xml:space="preserve"> Kỳ họp thứ</w:t>
      </w:r>
      <w:r w:rsidR="00E703D3" w:rsidRPr="00AA426F">
        <w:rPr>
          <w:rFonts w:ascii="Times New Roman" w:hAnsi="Times New Roman" w:cs="Times New Roman"/>
          <w:i/>
          <w:sz w:val="28"/>
          <w:szCs w:val="28"/>
        </w:rPr>
        <w:t xml:space="preserve"> 3</w:t>
      </w:r>
      <w:r w:rsidR="00F9272B" w:rsidRPr="00AA426F">
        <w:rPr>
          <w:rFonts w:ascii="Times New Roman" w:hAnsi="Times New Roman" w:cs="Times New Roman"/>
          <w:i/>
          <w:sz w:val="28"/>
          <w:szCs w:val="28"/>
        </w:rPr>
        <w:t xml:space="preserve"> </w:t>
      </w:r>
      <w:r w:rsidRPr="00AA426F">
        <w:rPr>
          <w:rFonts w:ascii="Times New Roman" w:hAnsi="Times New Roman" w:cs="Times New Roman"/>
          <w:i/>
          <w:sz w:val="28"/>
          <w:szCs w:val="28"/>
        </w:rPr>
        <w:t>thông qua ngày</w:t>
      </w:r>
      <w:r w:rsidR="00E703D3" w:rsidRPr="00AA426F">
        <w:rPr>
          <w:rFonts w:ascii="Times New Roman" w:hAnsi="Times New Roman" w:cs="Times New Roman"/>
          <w:i/>
          <w:sz w:val="28"/>
          <w:szCs w:val="28"/>
        </w:rPr>
        <w:t xml:space="preserve"> 30 </w:t>
      </w:r>
      <w:r w:rsidRPr="00AA426F">
        <w:rPr>
          <w:rFonts w:ascii="Times New Roman" w:hAnsi="Times New Roman" w:cs="Times New Roman"/>
          <w:i/>
          <w:sz w:val="28"/>
          <w:szCs w:val="28"/>
        </w:rPr>
        <w:t>tháng</w:t>
      </w:r>
      <w:r w:rsidR="00E703D3" w:rsidRPr="00AA426F">
        <w:rPr>
          <w:rFonts w:ascii="Times New Roman" w:hAnsi="Times New Roman" w:cs="Times New Roman"/>
          <w:i/>
          <w:sz w:val="28"/>
          <w:szCs w:val="28"/>
        </w:rPr>
        <w:t xml:space="preserve"> 5 </w:t>
      </w:r>
      <w:r w:rsidR="00855BC5" w:rsidRPr="00AA426F">
        <w:rPr>
          <w:rFonts w:ascii="Times New Roman" w:hAnsi="Times New Roman" w:cs="Times New Roman"/>
          <w:i/>
          <w:sz w:val="28"/>
          <w:szCs w:val="28"/>
        </w:rPr>
        <w:t>năm 2026.</w:t>
      </w:r>
      <w:r w:rsidR="00B47BE7" w:rsidRPr="00AA426F">
        <w:rPr>
          <w:rFonts w:ascii="Times New Roman" w:hAnsi="Times New Roman" w:cs="Times New Roman"/>
          <w:i/>
          <w:sz w:val="28"/>
          <w:szCs w:val="28"/>
        </w:rPr>
        <w:t>/.</w:t>
      </w:r>
    </w:p>
    <w:p w14:paraId="4358F1BB" w14:textId="77777777" w:rsidR="007A5DCF" w:rsidRPr="00AA426F" w:rsidRDefault="007A5DCF" w:rsidP="00CA0715">
      <w:pPr>
        <w:shd w:val="clear" w:color="auto" w:fill="FFFFFF"/>
        <w:spacing w:before="120" w:after="0" w:line="240" w:lineRule="auto"/>
        <w:ind w:firstLine="720"/>
        <w:jc w:val="both"/>
        <w:rPr>
          <w:rFonts w:ascii="Times New Roman" w:hAnsi="Times New Roman" w:cs="Times New Roman"/>
          <w:i/>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gridCol w:w="3870"/>
      </w:tblGrid>
      <w:tr w:rsidR="00523E80" w:rsidRPr="00AA426F" w14:paraId="00923A7B" w14:textId="77777777" w:rsidTr="00E703D3">
        <w:trPr>
          <w:trHeight w:val="3683"/>
        </w:trPr>
        <w:tc>
          <w:tcPr>
            <w:tcW w:w="5637" w:type="dxa"/>
          </w:tcPr>
          <w:p w14:paraId="6B2A4E61" w14:textId="77777777" w:rsidR="00E703D3" w:rsidRPr="00AA426F" w:rsidRDefault="001D575F" w:rsidP="00E703D3">
            <w:pPr>
              <w:jc w:val="both"/>
              <w:rPr>
                <w:rFonts w:ascii="Times New Roman" w:eastAsia="Times New Roman" w:hAnsi="Times New Roman" w:cs="Times New Roman"/>
                <w:b/>
                <w:bCs/>
                <w:iCs/>
                <w:szCs w:val="24"/>
                <w:lang w:val="vi-VN"/>
              </w:rPr>
            </w:pPr>
            <w:r w:rsidRPr="00AA426F">
              <w:rPr>
                <w:rFonts w:ascii="Times New Roman" w:eastAsia="Times New Roman" w:hAnsi="Times New Roman" w:cs="Times New Roman"/>
                <w:b/>
                <w:bCs/>
                <w:iCs/>
                <w:szCs w:val="24"/>
                <w:lang w:val="vi-VN"/>
              </w:rPr>
              <w:t>Nơi nhận:</w:t>
            </w:r>
          </w:p>
          <w:p w14:paraId="646EEECB" w14:textId="10607FDF" w:rsidR="00E703D3" w:rsidRPr="00AA426F" w:rsidRDefault="00E703D3" w:rsidP="00E703D3">
            <w:pPr>
              <w:jc w:val="both"/>
              <w:rPr>
                <w:rFonts w:ascii="Times New Roman" w:eastAsia="Calibri" w:hAnsi="Times New Roman"/>
                <w:bCs/>
                <w:sz w:val="22"/>
                <w:lang w:val="vi-VN"/>
              </w:rPr>
            </w:pPr>
            <w:r w:rsidRPr="00AA426F">
              <w:rPr>
                <w:rFonts w:ascii="Times New Roman" w:eastAsia="Calibri" w:hAnsi="Times New Roman"/>
                <w:bCs/>
                <w:sz w:val="22"/>
                <w:lang w:val="vi-VN"/>
              </w:rPr>
              <w:t>- Ủy ban Thường vụ Quốc hội, Chính phủ;</w:t>
            </w:r>
          </w:p>
          <w:p w14:paraId="0ECBDA9C" w14:textId="77777777" w:rsidR="00E703D3" w:rsidRPr="00AA426F" w:rsidRDefault="00E703D3" w:rsidP="00E703D3">
            <w:pPr>
              <w:jc w:val="both"/>
              <w:rPr>
                <w:rFonts w:ascii="Times New Roman" w:eastAsia="Calibri" w:hAnsi="Times New Roman"/>
                <w:bCs/>
                <w:sz w:val="22"/>
                <w:lang w:val="vi-VN"/>
              </w:rPr>
            </w:pPr>
            <w:r w:rsidRPr="00AA426F">
              <w:rPr>
                <w:rFonts w:ascii="Times New Roman" w:eastAsia="Calibri" w:hAnsi="Times New Roman"/>
                <w:bCs/>
                <w:sz w:val="22"/>
                <w:lang w:val="vi-VN"/>
              </w:rPr>
              <w:t>- Bộ Văn hóa, Thể thao và Du lịch;</w:t>
            </w:r>
          </w:p>
          <w:p w14:paraId="0A555EC2" w14:textId="48F572C9" w:rsidR="00E703D3" w:rsidRPr="00AA426F" w:rsidRDefault="00E703D3" w:rsidP="00E703D3">
            <w:pPr>
              <w:jc w:val="both"/>
              <w:rPr>
                <w:rFonts w:ascii="Times New Roman" w:eastAsia="Calibri" w:hAnsi="Times New Roman"/>
                <w:bCs/>
                <w:sz w:val="22"/>
                <w:lang w:val="vi-VN"/>
              </w:rPr>
            </w:pPr>
            <w:r w:rsidRPr="00AA426F">
              <w:rPr>
                <w:rFonts w:ascii="Times New Roman" w:eastAsia="Calibri" w:hAnsi="Times New Roman"/>
                <w:bCs/>
                <w:sz w:val="22"/>
                <w:lang w:val="vi-VN"/>
              </w:rPr>
              <w:t>- Vụ Pháp chế - Bộ Văn hóa, Thể thao và Du lịch;</w:t>
            </w:r>
          </w:p>
          <w:p w14:paraId="01A32289" w14:textId="6B4327A9" w:rsidR="00E703D3" w:rsidRPr="00AA426F" w:rsidRDefault="00E703D3" w:rsidP="00E703D3">
            <w:pPr>
              <w:jc w:val="both"/>
              <w:rPr>
                <w:rFonts w:ascii="Times New Roman" w:eastAsia="Calibri" w:hAnsi="Times New Roman"/>
                <w:bCs/>
                <w:sz w:val="22"/>
                <w:lang w:val="vi-VN"/>
              </w:rPr>
            </w:pPr>
            <w:r w:rsidRPr="00AA426F">
              <w:rPr>
                <w:rFonts w:ascii="Times New Roman" w:eastAsia="Times New Roman" w:hAnsi="Times New Roman" w:cs="Times New Roman"/>
                <w:sz w:val="22"/>
                <w:lang w:val="vi-VN"/>
              </w:rPr>
              <w:t>- Cục KTVB và TCTHPL - Bộ Tư pháp;</w:t>
            </w:r>
          </w:p>
          <w:p w14:paraId="6A708150" w14:textId="77777777" w:rsidR="00E703D3" w:rsidRPr="00AA426F" w:rsidRDefault="00E703D3" w:rsidP="00E703D3">
            <w:pPr>
              <w:rPr>
                <w:rFonts w:ascii="Times New Roman" w:eastAsia="Times New Roman" w:hAnsi="Times New Roman" w:cs="Times New Roman"/>
                <w:sz w:val="22"/>
                <w:lang w:val="vi-VN"/>
              </w:rPr>
            </w:pPr>
            <w:r w:rsidRPr="00AA426F">
              <w:rPr>
                <w:rFonts w:ascii="Times New Roman" w:eastAsia="Times New Roman" w:hAnsi="Times New Roman" w:cs="Times New Roman"/>
                <w:sz w:val="22"/>
                <w:lang w:val="vi-VN"/>
              </w:rPr>
              <w:t>- TTTU, TTHĐND, UBND, UBMTTQVN tỉnh;</w:t>
            </w:r>
          </w:p>
          <w:p w14:paraId="791DC5F5" w14:textId="77777777" w:rsidR="00E703D3" w:rsidRPr="00AA426F" w:rsidRDefault="00E703D3" w:rsidP="00E703D3">
            <w:pPr>
              <w:rPr>
                <w:rFonts w:ascii="Times New Roman" w:eastAsia="Times New Roman" w:hAnsi="Times New Roman" w:cs="Times New Roman"/>
                <w:sz w:val="22"/>
                <w:lang w:val="vi-VN"/>
              </w:rPr>
            </w:pPr>
            <w:r w:rsidRPr="00AA426F">
              <w:rPr>
                <w:rFonts w:ascii="Times New Roman" w:eastAsia="Times New Roman" w:hAnsi="Times New Roman" w:cs="Times New Roman"/>
                <w:sz w:val="22"/>
                <w:lang w:val="vi-VN"/>
              </w:rPr>
              <w:t>- Các cơ quan chuyên trách tham mưu, giúp việc Tỉnh ủy;</w:t>
            </w:r>
          </w:p>
          <w:p w14:paraId="064042E4" w14:textId="77777777" w:rsidR="00E703D3" w:rsidRPr="00AA426F" w:rsidRDefault="00E703D3" w:rsidP="00E703D3">
            <w:pPr>
              <w:rPr>
                <w:rFonts w:ascii="Times New Roman" w:eastAsia="Times New Roman" w:hAnsi="Times New Roman" w:cs="Times New Roman"/>
                <w:sz w:val="22"/>
                <w:lang w:val="vi-VN"/>
              </w:rPr>
            </w:pPr>
            <w:r w:rsidRPr="00AA426F">
              <w:rPr>
                <w:rFonts w:ascii="Times New Roman" w:eastAsia="Times New Roman" w:hAnsi="Times New Roman" w:cs="Times New Roman"/>
                <w:sz w:val="22"/>
                <w:lang w:val="vi-VN"/>
              </w:rPr>
              <w:t>- Đoàn ĐBQH tỉnh;</w:t>
            </w:r>
          </w:p>
          <w:p w14:paraId="6A52D41B" w14:textId="77777777" w:rsidR="00E703D3" w:rsidRPr="00AA426F" w:rsidRDefault="00E703D3" w:rsidP="00E703D3">
            <w:pPr>
              <w:rPr>
                <w:rFonts w:ascii="Times New Roman" w:eastAsia="Times New Roman" w:hAnsi="Times New Roman" w:cs="Times New Roman"/>
                <w:sz w:val="22"/>
                <w:lang w:val="vi-VN"/>
              </w:rPr>
            </w:pPr>
            <w:r w:rsidRPr="00AA426F">
              <w:rPr>
                <w:rFonts w:ascii="Times New Roman" w:eastAsia="Times New Roman" w:hAnsi="Times New Roman" w:cs="Times New Roman"/>
                <w:sz w:val="22"/>
                <w:lang w:val="vi-VN"/>
              </w:rPr>
              <w:t>- Các Ban của HĐND tỉnh;</w:t>
            </w:r>
          </w:p>
          <w:p w14:paraId="06A00141" w14:textId="77777777" w:rsidR="00E703D3" w:rsidRPr="00AA426F" w:rsidRDefault="00E703D3" w:rsidP="00E703D3">
            <w:pPr>
              <w:rPr>
                <w:rFonts w:ascii="Times New Roman" w:eastAsia="Times New Roman" w:hAnsi="Times New Roman" w:cs="Times New Roman"/>
                <w:sz w:val="22"/>
                <w:lang w:val="vi-VN"/>
              </w:rPr>
            </w:pPr>
            <w:r w:rsidRPr="00AA426F">
              <w:rPr>
                <w:rFonts w:ascii="Times New Roman" w:eastAsia="Times New Roman" w:hAnsi="Times New Roman" w:cs="Times New Roman"/>
                <w:sz w:val="22"/>
                <w:lang w:val="vi-VN"/>
              </w:rPr>
              <w:t>- Đại biểu HĐND tỉnh;</w:t>
            </w:r>
          </w:p>
          <w:p w14:paraId="435CCE3D" w14:textId="77777777" w:rsidR="00E703D3" w:rsidRPr="00AA426F" w:rsidRDefault="00E703D3" w:rsidP="00E703D3">
            <w:pPr>
              <w:rPr>
                <w:rFonts w:ascii="Times New Roman" w:eastAsia="Times New Roman" w:hAnsi="Times New Roman" w:cs="Times New Roman"/>
                <w:sz w:val="22"/>
                <w:lang w:val="vi-VN"/>
              </w:rPr>
            </w:pPr>
            <w:r w:rsidRPr="00AA426F">
              <w:rPr>
                <w:rFonts w:ascii="Times New Roman" w:eastAsia="Times New Roman" w:hAnsi="Times New Roman" w:cs="Times New Roman"/>
                <w:sz w:val="22"/>
                <w:lang w:val="vi-VN"/>
              </w:rPr>
              <w:t>- Các sở, ban, ngành;</w:t>
            </w:r>
          </w:p>
          <w:p w14:paraId="5A60D9C4" w14:textId="77777777" w:rsidR="00E703D3" w:rsidRPr="00AA426F" w:rsidRDefault="00E703D3" w:rsidP="00E703D3">
            <w:pPr>
              <w:rPr>
                <w:rFonts w:ascii="Times New Roman" w:eastAsia="Times New Roman" w:hAnsi="Times New Roman" w:cs="Times New Roman"/>
                <w:sz w:val="22"/>
                <w:lang w:val="vi-VN"/>
              </w:rPr>
            </w:pPr>
            <w:r w:rsidRPr="00AA426F">
              <w:rPr>
                <w:rFonts w:ascii="Times New Roman" w:eastAsia="Times New Roman" w:hAnsi="Times New Roman" w:cs="Times New Roman"/>
                <w:sz w:val="22"/>
                <w:lang w:val="vi-VN"/>
              </w:rPr>
              <w:t>- Cơ quan Trung ương đóng trên địa bàn tỉnh;</w:t>
            </w:r>
          </w:p>
          <w:p w14:paraId="508F2BB7" w14:textId="77777777" w:rsidR="00E703D3" w:rsidRPr="00AA426F" w:rsidRDefault="00E703D3" w:rsidP="00E703D3">
            <w:pPr>
              <w:rPr>
                <w:rFonts w:ascii="Times New Roman" w:eastAsia="Times New Roman" w:hAnsi="Times New Roman" w:cs="Times New Roman"/>
                <w:sz w:val="22"/>
                <w:lang w:val="vi-VN"/>
              </w:rPr>
            </w:pPr>
            <w:r w:rsidRPr="00AA426F">
              <w:rPr>
                <w:rFonts w:ascii="Times New Roman" w:eastAsia="Times New Roman" w:hAnsi="Times New Roman" w:cs="Times New Roman"/>
                <w:sz w:val="22"/>
                <w:lang w:val="vi-VN"/>
              </w:rPr>
              <w:t>- Văn phòng UBND tỉnh;</w:t>
            </w:r>
          </w:p>
          <w:p w14:paraId="1F8CDA75" w14:textId="77777777" w:rsidR="00E703D3" w:rsidRPr="00AA426F" w:rsidRDefault="00E703D3" w:rsidP="00E703D3">
            <w:pPr>
              <w:rPr>
                <w:rFonts w:ascii="Times New Roman" w:eastAsia="Times New Roman" w:hAnsi="Times New Roman" w:cs="Times New Roman"/>
                <w:sz w:val="22"/>
                <w:lang w:val="vi-VN"/>
              </w:rPr>
            </w:pPr>
            <w:r w:rsidRPr="00AA426F">
              <w:rPr>
                <w:rFonts w:ascii="Times New Roman" w:eastAsia="Times New Roman" w:hAnsi="Times New Roman" w:cs="Times New Roman"/>
                <w:sz w:val="22"/>
                <w:lang w:val="vi-VN"/>
              </w:rPr>
              <w:t>- Thường trực HĐND, UBND các xã, phường và đặc khu;</w:t>
            </w:r>
          </w:p>
          <w:p w14:paraId="79A57F36" w14:textId="77777777" w:rsidR="00E703D3" w:rsidRPr="00AA426F" w:rsidRDefault="00E703D3" w:rsidP="00E703D3">
            <w:pPr>
              <w:rPr>
                <w:rFonts w:ascii="Times New Roman" w:eastAsia="Times New Roman" w:hAnsi="Times New Roman" w:cs="Times New Roman"/>
                <w:sz w:val="22"/>
                <w:lang w:val="vi-VN"/>
              </w:rPr>
            </w:pPr>
            <w:r w:rsidRPr="00AA426F">
              <w:rPr>
                <w:rFonts w:ascii="Times New Roman" w:eastAsia="Times New Roman" w:hAnsi="Times New Roman" w:cs="Times New Roman"/>
                <w:sz w:val="22"/>
                <w:lang w:val="vi-VN"/>
              </w:rPr>
              <w:t>- Báo và Phát thanh, Truyền hình Quảng Ngãi;</w:t>
            </w:r>
          </w:p>
          <w:p w14:paraId="5D0E2A1C" w14:textId="77777777" w:rsidR="00E703D3" w:rsidRPr="00AA426F" w:rsidRDefault="00E703D3" w:rsidP="00E703D3">
            <w:pPr>
              <w:rPr>
                <w:rFonts w:ascii="Times New Roman" w:eastAsia="Times New Roman" w:hAnsi="Times New Roman" w:cs="Times New Roman"/>
                <w:sz w:val="22"/>
                <w:lang w:val="vi-VN"/>
              </w:rPr>
            </w:pPr>
            <w:r w:rsidRPr="00AA426F">
              <w:rPr>
                <w:rFonts w:ascii="Times New Roman" w:eastAsia="Times New Roman" w:hAnsi="Times New Roman" w:cs="Times New Roman"/>
                <w:sz w:val="22"/>
                <w:lang w:val="vi-VN"/>
              </w:rPr>
              <w:t>- Trung tâm Công báo và Tin học tỉnh;</w:t>
            </w:r>
          </w:p>
          <w:p w14:paraId="037258CE" w14:textId="77777777" w:rsidR="00E703D3" w:rsidRPr="00AA426F" w:rsidRDefault="00E703D3" w:rsidP="00E703D3">
            <w:pPr>
              <w:rPr>
                <w:rFonts w:ascii="Times New Roman" w:eastAsia="Times New Roman" w:hAnsi="Times New Roman" w:cs="Times New Roman"/>
                <w:sz w:val="22"/>
                <w:lang w:val="vi-VN"/>
              </w:rPr>
            </w:pPr>
            <w:r w:rsidRPr="00AA426F">
              <w:rPr>
                <w:rFonts w:ascii="Times New Roman" w:eastAsia="Times New Roman" w:hAnsi="Times New Roman" w:cs="Times New Roman"/>
                <w:sz w:val="22"/>
                <w:lang w:val="vi-VN"/>
              </w:rPr>
              <w:t>- VP ĐĐBQH và HĐND tỉnh: C-PCVP, các phòng, CV;</w:t>
            </w:r>
          </w:p>
          <w:p w14:paraId="6B560733" w14:textId="54C58823" w:rsidR="001D575F" w:rsidRPr="00AA426F" w:rsidRDefault="00E703D3" w:rsidP="00E703D3">
            <w:pPr>
              <w:rPr>
                <w:rFonts w:ascii="Times New Roman" w:eastAsia="Times New Roman" w:hAnsi="Times New Roman" w:cs="Times New Roman"/>
                <w:iCs/>
                <w:sz w:val="22"/>
                <w:lang w:val="vi-VN"/>
              </w:rPr>
            </w:pPr>
            <w:r w:rsidRPr="00AA426F">
              <w:rPr>
                <w:rFonts w:ascii="Times New Roman" w:eastAsia="Times New Roman" w:hAnsi="Times New Roman" w:cs="Times New Roman"/>
                <w:sz w:val="22"/>
                <w:lang w:val="vi-VN"/>
              </w:rPr>
              <w:t>- Lưu: VT, CTHĐ(Đđt).</w:t>
            </w:r>
          </w:p>
        </w:tc>
        <w:tc>
          <w:tcPr>
            <w:tcW w:w="3870" w:type="dxa"/>
          </w:tcPr>
          <w:p w14:paraId="764374DA" w14:textId="77777777" w:rsidR="001D575F" w:rsidRPr="00AA426F" w:rsidRDefault="001D575F" w:rsidP="008438E5">
            <w:pPr>
              <w:jc w:val="center"/>
              <w:rPr>
                <w:rFonts w:ascii="Times New Roman" w:eastAsia="Times New Roman" w:hAnsi="Times New Roman" w:cs="Times New Roman"/>
                <w:b/>
                <w:sz w:val="28"/>
                <w:szCs w:val="28"/>
              </w:rPr>
            </w:pPr>
            <w:r w:rsidRPr="00AA426F">
              <w:rPr>
                <w:rFonts w:ascii="Times New Roman" w:eastAsia="Times New Roman" w:hAnsi="Times New Roman" w:cs="Times New Roman"/>
                <w:b/>
                <w:sz w:val="28"/>
                <w:szCs w:val="28"/>
              </w:rPr>
              <w:t>CHỦ TỊCH</w:t>
            </w:r>
          </w:p>
          <w:p w14:paraId="4895D608" w14:textId="77777777" w:rsidR="00451974" w:rsidRPr="00AA426F" w:rsidRDefault="00451974" w:rsidP="008438E5">
            <w:pPr>
              <w:jc w:val="center"/>
              <w:rPr>
                <w:rFonts w:ascii="Times New Roman" w:eastAsia="Times New Roman" w:hAnsi="Times New Roman" w:cs="Times New Roman"/>
                <w:b/>
                <w:sz w:val="28"/>
                <w:szCs w:val="28"/>
              </w:rPr>
            </w:pPr>
          </w:p>
          <w:p w14:paraId="1AA08E2F" w14:textId="77777777" w:rsidR="00451974" w:rsidRPr="00AA426F" w:rsidRDefault="00451974" w:rsidP="008438E5">
            <w:pPr>
              <w:jc w:val="center"/>
              <w:rPr>
                <w:rFonts w:ascii="Times New Roman" w:eastAsia="Times New Roman" w:hAnsi="Times New Roman" w:cs="Times New Roman"/>
                <w:b/>
                <w:sz w:val="28"/>
                <w:szCs w:val="28"/>
              </w:rPr>
            </w:pPr>
          </w:p>
          <w:p w14:paraId="4D9B5480" w14:textId="77777777" w:rsidR="00451974" w:rsidRPr="00AA426F" w:rsidRDefault="00451974" w:rsidP="008438E5">
            <w:pPr>
              <w:jc w:val="center"/>
              <w:rPr>
                <w:rFonts w:ascii="Times New Roman" w:eastAsia="Times New Roman" w:hAnsi="Times New Roman" w:cs="Times New Roman"/>
                <w:b/>
                <w:sz w:val="28"/>
                <w:szCs w:val="28"/>
              </w:rPr>
            </w:pPr>
          </w:p>
          <w:p w14:paraId="43288D57" w14:textId="77777777" w:rsidR="00451974" w:rsidRPr="00AA426F" w:rsidRDefault="00451974" w:rsidP="008438E5">
            <w:pPr>
              <w:jc w:val="center"/>
              <w:rPr>
                <w:rFonts w:ascii="Times New Roman" w:eastAsia="Times New Roman" w:hAnsi="Times New Roman" w:cs="Times New Roman"/>
                <w:b/>
                <w:sz w:val="28"/>
                <w:szCs w:val="28"/>
              </w:rPr>
            </w:pPr>
          </w:p>
          <w:p w14:paraId="2020BB6E" w14:textId="77777777" w:rsidR="00451974" w:rsidRPr="00AA426F" w:rsidRDefault="00451974" w:rsidP="008438E5">
            <w:pPr>
              <w:jc w:val="center"/>
              <w:rPr>
                <w:rFonts w:ascii="Times New Roman" w:eastAsia="Times New Roman" w:hAnsi="Times New Roman" w:cs="Times New Roman"/>
                <w:b/>
                <w:sz w:val="28"/>
                <w:szCs w:val="28"/>
              </w:rPr>
            </w:pPr>
          </w:p>
          <w:p w14:paraId="3938A111" w14:textId="77777777" w:rsidR="00451974" w:rsidRPr="00AA426F" w:rsidRDefault="00451974" w:rsidP="008438E5">
            <w:pPr>
              <w:jc w:val="center"/>
              <w:rPr>
                <w:rFonts w:ascii="Times New Roman" w:eastAsia="Times New Roman" w:hAnsi="Times New Roman" w:cs="Times New Roman"/>
                <w:b/>
                <w:sz w:val="28"/>
                <w:szCs w:val="28"/>
              </w:rPr>
            </w:pPr>
          </w:p>
          <w:p w14:paraId="5E5F1414" w14:textId="3D445420" w:rsidR="00451974" w:rsidRPr="00AA426F" w:rsidRDefault="00451974" w:rsidP="008438E5">
            <w:pPr>
              <w:jc w:val="center"/>
              <w:rPr>
                <w:rFonts w:ascii="Times New Roman" w:eastAsia="Times New Roman" w:hAnsi="Times New Roman" w:cs="Times New Roman"/>
                <w:b/>
                <w:sz w:val="28"/>
                <w:szCs w:val="28"/>
              </w:rPr>
            </w:pPr>
            <w:r w:rsidRPr="00AA426F">
              <w:rPr>
                <w:rFonts w:ascii="Times New Roman" w:eastAsia="Times New Roman" w:hAnsi="Times New Roman" w:cs="Times New Roman"/>
                <w:b/>
                <w:sz w:val="28"/>
                <w:szCs w:val="28"/>
              </w:rPr>
              <w:t>Nguyễn Đức Tuy</w:t>
            </w:r>
          </w:p>
        </w:tc>
      </w:tr>
    </w:tbl>
    <w:p w14:paraId="42017B37" w14:textId="77777777" w:rsidR="00DE1201" w:rsidRPr="00AA426F" w:rsidRDefault="00DE1201" w:rsidP="00DE1201">
      <w:pPr>
        <w:shd w:val="clear" w:color="auto" w:fill="FFFFFF"/>
        <w:spacing w:before="120" w:after="120" w:line="234" w:lineRule="atLeast"/>
        <w:rPr>
          <w:rFonts w:eastAsia="Times New Roman" w:cs="Arial"/>
          <w:sz w:val="18"/>
          <w:szCs w:val="18"/>
        </w:rPr>
      </w:pPr>
    </w:p>
    <w:bookmarkEnd w:id="0"/>
    <w:p w14:paraId="4AFDB86A" w14:textId="65179696" w:rsidR="00965BD8" w:rsidRPr="00AA426F" w:rsidRDefault="00965BD8" w:rsidP="00001649">
      <w:pPr>
        <w:jc w:val="center"/>
        <w:rPr>
          <w:rFonts w:ascii="Times New Roman" w:hAnsi="Times New Roman" w:cs="Times New Roman"/>
          <w:b/>
          <w:sz w:val="26"/>
          <w:szCs w:val="26"/>
        </w:rPr>
      </w:pPr>
    </w:p>
    <w:sectPr w:rsidR="00965BD8" w:rsidRPr="00AA426F" w:rsidSect="001639F4">
      <w:headerReference w:type="default" r:id="rId9"/>
      <w:footerReference w:type="default" r:id="rId10"/>
      <w:pgSz w:w="12240" w:h="15840"/>
      <w:pgMar w:top="1134" w:right="851" w:bottom="1134" w:left="1701" w:header="568"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000B8D" w14:textId="77777777" w:rsidR="00F640F5" w:rsidRDefault="00F640F5" w:rsidP="00872221">
      <w:pPr>
        <w:spacing w:after="0" w:line="240" w:lineRule="auto"/>
      </w:pPr>
      <w:r>
        <w:separator/>
      </w:r>
    </w:p>
  </w:endnote>
  <w:endnote w:type="continuationSeparator" w:id="0">
    <w:p w14:paraId="344AF4A0" w14:textId="77777777" w:rsidR="00F640F5" w:rsidRDefault="00F640F5" w:rsidP="008722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346459" w14:textId="77777777" w:rsidR="00872221" w:rsidRDefault="00872221">
    <w:pPr>
      <w:pStyle w:val="Footer"/>
      <w:jc w:val="right"/>
    </w:pPr>
  </w:p>
  <w:p w14:paraId="78FA91E1" w14:textId="77777777" w:rsidR="00872221" w:rsidRDefault="0087222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658EEE" w14:textId="77777777" w:rsidR="00F640F5" w:rsidRDefault="00F640F5" w:rsidP="00872221">
      <w:pPr>
        <w:spacing w:after="0" w:line="240" w:lineRule="auto"/>
      </w:pPr>
      <w:r>
        <w:separator/>
      </w:r>
    </w:p>
  </w:footnote>
  <w:footnote w:type="continuationSeparator" w:id="0">
    <w:p w14:paraId="063EF505" w14:textId="77777777" w:rsidR="00F640F5" w:rsidRDefault="00F640F5" w:rsidP="008722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12535632"/>
      <w:docPartObj>
        <w:docPartGallery w:val="Page Numbers (Top of Page)"/>
        <w:docPartUnique/>
      </w:docPartObj>
    </w:sdtPr>
    <w:sdtEndPr>
      <w:rPr>
        <w:noProof/>
      </w:rPr>
    </w:sdtEndPr>
    <w:sdtContent>
      <w:p w14:paraId="3AAB2A4D" w14:textId="635B291E" w:rsidR="00383143" w:rsidRDefault="00DB0F80" w:rsidP="001639F4">
        <w:pPr>
          <w:pStyle w:val="Header"/>
          <w:tabs>
            <w:tab w:val="left" w:pos="4565"/>
            <w:tab w:val="center" w:pos="4787"/>
          </w:tabs>
        </w:pPr>
        <w:r>
          <w:tab/>
        </w:r>
        <w:r w:rsidRPr="001639F4">
          <w:rPr>
            <w:rFonts w:ascii="Times New Roman" w:hAnsi="Times New Roman" w:cs="Times New Roman"/>
            <w:sz w:val="28"/>
            <w:szCs w:val="28"/>
          </w:rPr>
          <w:tab/>
        </w:r>
        <w:r w:rsidRPr="001639F4">
          <w:rPr>
            <w:rFonts w:ascii="Times New Roman" w:hAnsi="Times New Roman" w:cs="Times New Roman"/>
            <w:sz w:val="28"/>
            <w:szCs w:val="28"/>
          </w:rPr>
          <w:tab/>
        </w:r>
        <w:r w:rsidR="00383143" w:rsidRPr="001639F4">
          <w:rPr>
            <w:rFonts w:ascii="Times New Roman" w:hAnsi="Times New Roman" w:cs="Times New Roman"/>
            <w:sz w:val="28"/>
            <w:szCs w:val="28"/>
          </w:rPr>
          <w:fldChar w:fldCharType="begin"/>
        </w:r>
        <w:r w:rsidR="00383143" w:rsidRPr="001639F4">
          <w:rPr>
            <w:rFonts w:ascii="Times New Roman" w:hAnsi="Times New Roman" w:cs="Times New Roman"/>
            <w:sz w:val="28"/>
            <w:szCs w:val="28"/>
          </w:rPr>
          <w:instrText xml:space="preserve"> PAGE   \* MERGEFORMAT </w:instrText>
        </w:r>
        <w:r w:rsidR="00383143" w:rsidRPr="001639F4">
          <w:rPr>
            <w:rFonts w:ascii="Times New Roman" w:hAnsi="Times New Roman" w:cs="Times New Roman"/>
            <w:sz w:val="28"/>
            <w:szCs w:val="28"/>
          </w:rPr>
          <w:fldChar w:fldCharType="separate"/>
        </w:r>
        <w:r w:rsidR="00AA426F">
          <w:rPr>
            <w:rFonts w:ascii="Times New Roman" w:hAnsi="Times New Roman" w:cs="Times New Roman"/>
            <w:noProof/>
            <w:sz w:val="28"/>
            <w:szCs w:val="28"/>
          </w:rPr>
          <w:t>4</w:t>
        </w:r>
        <w:r w:rsidR="00383143" w:rsidRPr="001639F4">
          <w:rPr>
            <w:rFonts w:ascii="Times New Roman" w:hAnsi="Times New Roman" w:cs="Times New Roman"/>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524D1B"/>
    <w:multiLevelType w:val="multilevel"/>
    <w:tmpl w:val="A07E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6D1461"/>
    <w:multiLevelType w:val="multilevel"/>
    <w:tmpl w:val="2654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6143DF"/>
    <w:multiLevelType w:val="hybridMultilevel"/>
    <w:tmpl w:val="B93A8840"/>
    <w:lvl w:ilvl="0" w:tplc="0186B5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1201"/>
    <w:rsid w:val="00001649"/>
    <w:rsid w:val="00001DC7"/>
    <w:rsid w:val="00003DE9"/>
    <w:rsid w:val="000222AD"/>
    <w:rsid w:val="00035611"/>
    <w:rsid w:val="00055750"/>
    <w:rsid w:val="00072F5E"/>
    <w:rsid w:val="0008415A"/>
    <w:rsid w:val="000B317F"/>
    <w:rsid w:val="000C6F0D"/>
    <w:rsid w:val="000C7352"/>
    <w:rsid w:val="000D7E88"/>
    <w:rsid w:val="000F13A9"/>
    <w:rsid w:val="000F3659"/>
    <w:rsid w:val="000F423D"/>
    <w:rsid w:val="00131A9C"/>
    <w:rsid w:val="00144430"/>
    <w:rsid w:val="001638CE"/>
    <w:rsid w:val="001639F4"/>
    <w:rsid w:val="00195E42"/>
    <w:rsid w:val="00196E20"/>
    <w:rsid w:val="001A3A5D"/>
    <w:rsid w:val="001B01A8"/>
    <w:rsid w:val="001B2793"/>
    <w:rsid w:val="001C128A"/>
    <w:rsid w:val="001C6B08"/>
    <w:rsid w:val="001D48DA"/>
    <w:rsid w:val="001D575F"/>
    <w:rsid w:val="001D70B8"/>
    <w:rsid w:val="001D7B82"/>
    <w:rsid w:val="001E189F"/>
    <w:rsid w:val="001E6AE9"/>
    <w:rsid w:val="00220BC9"/>
    <w:rsid w:val="00256E25"/>
    <w:rsid w:val="00260605"/>
    <w:rsid w:val="00262F10"/>
    <w:rsid w:val="00264952"/>
    <w:rsid w:val="00286A72"/>
    <w:rsid w:val="002A2B19"/>
    <w:rsid w:val="002A3236"/>
    <w:rsid w:val="002C4097"/>
    <w:rsid w:val="002E2F6D"/>
    <w:rsid w:val="002E672B"/>
    <w:rsid w:val="002F5945"/>
    <w:rsid w:val="00307A21"/>
    <w:rsid w:val="00320565"/>
    <w:rsid w:val="00321356"/>
    <w:rsid w:val="00324F1B"/>
    <w:rsid w:val="00333C19"/>
    <w:rsid w:val="00333D4D"/>
    <w:rsid w:val="00346701"/>
    <w:rsid w:val="00374D70"/>
    <w:rsid w:val="00383143"/>
    <w:rsid w:val="003855B4"/>
    <w:rsid w:val="00387BE5"/>
    <w:rsid w:val="0039698F"/>
    <w:rsid w:val="003977F3"/>
    <w:rsid w:val="00397E00"/>
    <w:rsid w:val="003A0E45"/>
    <w:rsid w:val="003A3DC8"/>
    <w:rsid w:val="003A49AB"/>
    <w:rsid w:val="003A5EB1"/>
    <w:rsid w:val="003C32EA"/>
    <w:rsid w:val="003D581A"/>
    <w:rsid w:val="003F21BA"/>
    <w:rsid w:val="003F2BA4"/>
    <w:rsid w:val="003F3104"/>
    <w:rsid w:val="003F5271"/>
    <w:rsid w:val="00403AA5"/>
    <w:rsid w:val="00406B4F"/>
    <w:rsid w:val="00420DAE"/>
    <w:rsid w:val="00427772"/>
    <w:rsid w:val="00451974"/>
    <w:rsid w:val="00455989"/>
    <w:rsid w:val="00455BFB"/>
    <w:rsid w:val="00455C09"/>
    <w:rsid w:val="00485AE9"/>
    <w:rsid w:val="004977C3"/>
    <w:rsid w:val="004C065F"/>
    <w:rsid w:val="004D4164"/>
    <w:rsid w:val="004D5E7C"/>
    <w:rsid w:val="004E4372"/>
    <w:rsid w:val="004E74DC"/>
    <w:rsid w:val="004F0C5C"/>
    <w:rsid w:val="004F1B22"/>
    <w:rsid w:val="004F52C4"/>
    <w:rsid w:val="00523E80"/>
    <w:rsid w:val="00531124"/>
    <w:rsid w:val="0053677A"/>
    <w:rsid w:val="0054517C"/>
    <w:rsid w:val="00545B01"/>
    <w:rsid w:val="0057423E"/>
    <w:rsid w:val="00593F00"/>
    <w:rsid w:val="005A5590"/>
    <w:rsid w:val="005B14C6"/>
    <w:rsid w:val="005B429B"/>
    <w:rsid w:val="005C1C02"/>
    <w:rsid w:val="005D1E65"/>
    <w:rsid w:val="005D3846"/>
    <w:rsid w:val="005F19EB"/>
    <w:rsid w:val="00602C92"/>
    <w:rsid w:val="00613D8A"/>
    <w:rsid w:val="006166E6"/>
    <w:rsid w:val="006513FE"/>
    <w:rsid w:val="00654C7A"/>
    <w:rsid w:val="006C18E3"/>
    <w:rsid w:val="006C22FF"/>
    <w:rsid w:val="006F296B"/>
    <w:rsid w:val="006F3DB1"/>
    <w:rsid w:val="007078E9"/>
    <w:rsid w:val="00733350"/>
    <w:rsid w:val="00735C43"/>
    <w:rsid w:val="00740942"/>
    <w:rsid w:val="00745A12"/>
    <w:rsid w:val="00746F5E"/>
    <w:rsid w:val="00774146"/>
    <w:rsid w:val="0079436F"/>
    <w:rsid w:val="007A5DCF"/>
    <w:rsid w:val="007B1D7B"/>
    <w:rsid w:val="007C404D"/>
    <w:rsid w:val="007C6F09"/>
    <w:rsid w:val="007D1820"/>
    <w:rsid w:val="007F3F91"/>
    <w:rsid w:val="00805E1E"/>
    <w:rsid w:val="00814AD4"/>
    <w:rsid w:val="00824F54"/>
    <w:rsid w:val="008438E5"/>
    <w:rsid w:val="00844764"/>
    <w:rsid w:val="00852E38"/>
    <w:rsid w:val="00855BC5"/>
    <w:rsid w:val="008662C9"/>
    <w:rsid w:val="00872221"/>
    <w:rsid w:val="008866B4"/>
    <w:rsid w:val="00887D87"/>
    <w:rsid w:val="00896FC2"/>
    <w:rsid w:val="008979D1"/>
    <w:rsid w:val="008A1F5F"/>
    <w:rsid w:val="008B0E56"/>
    <w:rsid w:val="008D24DC"/>
    <w:rsid w:val="008D517F"/>
    <w:rsid w:val="008F37EA"/>
    <w:rsid w:val="00901BED"/>
    <w:rsid w:val="00901D70"/>
    <w:rsid w:val="00932C1D"/>
    <w:rsid w:val="00934E3B"/>
    <w:rsid w:val="009439F1"/>
    <w:rsid w:val="009512EB"/>
    <w:rsid w:val="0095156E"/>
    <w:rsid w:val="00965BD8"/>
    <w:rsid w:val="009668D3"/>
    <w:rsid w:val="009678E6"/>
    <w:rsid w:val="00983E10"/>
    <w:rsid w:val="009935BD"/>
    <w:rsid w:val="009939B6"/>
    <w:rsid w:val="009A0E4D"/>
    <w:rsid w:val="009A2316"/>
    <w:rsid w:val="009A292F"/>
    <w:rsid w:val="009A5A88"/>
    <w:rsid w:val="009A6A93"/>
    <w:rsid w:val="009D16BB"/>
    <w:rsid w:val="009D51EE"/>
    <w:rsid w:val="009D6A2F"/>
    <w:rsid w:val="009D7A8E"/>
    <w:rsid w:val="009E297D"/>
    <w:rsid w:val="009E4C99"/>
    <w:rsid w:val="009F18F8"/>
    <w:rsid w:val="009F699A"/>
    <w:rsid w:val="00A049A1"/>
    <w:rsid w:val="00A15F13"/>
    <w:rsid w:val="00A91201"/>
    <w:rsid w:val="00A94EBD"/>
    <w:rsid w:val="00AA426F"/>
    <w:rsid w:val="00AB666C"/>
    <w:rsid w:val="00AD6DE9"/>
    <w:rsid w:val="00AE2BB5"/>
    <w:rsid w:val="00AE4A1C"/>
    <w:rsid w:val="00AF7E57"/>
    <w:rsid w:val="00B15C12"/>
    <w:rsid w:val="00B46444"/>
    <w:rsid w:val="00B47BE7"/>
    <w:rsid w:val="00B52399"/>
    <w:rsid w:val="00B55A8F"/>
    <w:rsid w:val="00B6009F"/>
    <w:rsid w:val="00B6268F"/>
    <w:rsid w:val="00B9186E"/>
    <w:rsid w:val="00B97937"/>
    <w:rsid w:val="00B97939"/>
    <w:rsid w:val="00BA1D7B"/>
    <w:rsid w:val="00BB3FED"/>
    <w:rsid w:val="00BB7AC0"/>
    <w:rsid w:val="00BD5E3A"/>
    <w:rsid w:val="00BD608F"/>
    <w:rsid w:val="00BE5AF0"/>
    <w:rsid w:val="00C02637"/>
    <w:rsid w:val="00C334DC"/>
    <w:rsid w:val="00C70741"/>
    <w:rsid w:val="00C728B1"/>
    <w:rsid w:val="00C8237F"/>
    <w:rsid w:val="00C913F8"/>
    <w:rsid w:val="00C94C20"/>
    <w:rsid w:val="00CA0715"/>
    <w:rsid w:val="00CA38F9"/>
    <w:rsid w:val="00CD061D"/>
    <w:rsid w:val="00D21500"/>
    <w:rsid w:val="00D235AA"/>
    <w:rsid w:val="00D555FD"/>
    <w:rsid w:val="00D80BD9"/>
    <w:rsid w:val="00D94656"/>
    <w:rsid w:val="00DA4FA3"/>
    <w:rsid w:val="00DB0F80"/>
    <w:rsid w:val="00DE1201"/>
    <w:rsid w:val="00DE4168"/>
    <w:rsid w:val="00DE5466"/>
    <w:rsid w:val="00E04EAF"/>
    <w:rsid w:val="00E07EF1"/>
    <w:rsid w:val="00E10EFD"/>
    <w:rsid w:val="00E12B9E"/>
    <w:rsid w:val="00E16454"/>
    <w:rsid w:val="00E2039A"/>
    <w:rsid w:val="00E42C55"/>
    <w:rsid w:val="00E451EB"/>
    <w:rsid w:val="00E61F0A"/>
    <w:rsid w:val="00E703D3"/>
    <w:rsid w:val="00E97686"/>
    <w:rsid w:val="00EC3642"/>
    <w:rsid w:val="00EC56B7"/>
    <w:rsid w:val="00EE6359"/>
    <w:rsid w:val="00EF2DDC"/>
    <w:rsid w:val="00EF7331"/>
    <w:rsid w:val="00F06EF2"/>
    <w:rsid w:val="00F12EFE"/>
    <w:rsid w:val="00F24E29"/>
    <w:rsid w:val="00F32A95"/>
    <w:rsid w:val="00F37144"/>
    <w:rsid w:val="00F419D8"/>
    <w:rsid w:val="00F640F5"/>
    <w:rsid w:val="00F72E01"/>
    <w:rsid w:val="00F82E75"/>
    <w:rsid w:val="00F9272B"/>
    <w:rsid w:val="00FC4399"/>
    <w:rsid w:val="00FD0CA3"/>
    <w:rsid w:val="00FD4156"/>
    <w:rsid w:val="00FE46C1"/>
    <w:rsid w:val="00FE74B2"/>
    <w:rsid w:val="00FF1A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E178DA"/>
  <w15:docId w15:val="{7639D316-C266-4AFF-9B42-516985B47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EF7331"/>
    <w:pPr>
      <w:spacing w:before="100" w:beforeAutospacing="1" w:after="100" w:afterAutospacing="1" w:line="240" w:lineRule="auto"/>
      <w:outlineLvl w:val="3"/>
    </w:pPr>
    <w:rPr>
      <w:rFonts w:ascii="Times New Roman" w:eastAsia="Times New Roman" w:hAnsi="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E1201"/>
    <w:pPr>
      <w:spacing w:before="100" w:beforeAutospacing="1" w:after="100" w:afterAutospacing="1" w:line="240" w:lineRule="auto"/>
    </w:pPr>
    <w:rPr>
      <w:rFonts w:ascii="Times New Roman" w:eastAsia="Times New Roman" w:hAnsi="Times New Roman" w:cs="Times New Roman"/>
      <w:szCs w:val="24"/>
    </w:rPr>
  </w:style>
  <w:style w:type="character" w:styleId="Hyperlink">
    <w:name w:val="Hyperlink"/>
    <w:basedOn w:val="DefaultParagraphFont"/>
    <w:uiPriority w:val="99"/>
    <w:semiHidden/>
    <w:unhideWhenUsed/>
    <w:rsid w:val="00DE1201"/>
    <w:rPr>
      <w:color w:val="0000FF"/>
      <w:u w:val="single"/>
    </w:rPr>
  </w:style>
  <w:style w:type="paragraph" w:styleId="Header">
    <w:name w:val="header"/>
    <w:basedOn w:val="Normal"/>
    <w:link w:val="HeaderChar"/>
    <w:uiPriority w:val="99"/>
    <w:unhideWhenUsed/>
    <w:rsid w:val="008722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2221"/>
  </w:style>
  <w:style w:type="paragraph" w:styleId="Footer">
    <w:name w:val="footer"/>
    <w:basedOn w:val="Normal"/>
    <w:link w:val="FooterChar"/>
    <w:uiPriority w:val="99"/>
    <w:unhideWhenUsed/>
    <w:rsid w:val="008722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2221"/>
  </w:style>
  <w:style w:type="character" w:customStyle="1" w:styleId="Heading4Char">
    <w:name w:val="Heading 4 Char"/>
    <w:basedOn w:val="DefaultParagraphFont"/>
    <w:link w:val="Heading4"/>
    <w:uiPriority w:val="9"/>
    <w:rsid w:val="00EF7331"/>
    <w:rPr>
      <w:rFonts w:ascii="Times New Roman" w:eastAsia="Times New Roman" w:hAnsi="Times New Roman" w:cs="Times New Roman"/>
      <w:b/>
      <w:bCs/>
      <w:szCs w:val="24"/>
    </w:rPr>
  </w:style>
  <w:style w:type="character" w:customStyle="1" w:styleId="wrap">
    <w:name w:val="wrap"/>
    <w:basedOn w:val="DefaultParagraphFont"/>
    <w:rsid w:val="00EF7331"/>
  </w:style>
  <w:style w:type="paragraph" w:styleId="BalloonText">
    <w:name w:val="Balloon Text"/>
    <w:basedOn w:val="Normal"/>
    <w:link w:val="BalloonTextChar"/>
    <w:uiPriority w:val="99"/>
    <w:semiHidden/>
    <w:unhideWhenUsed/>
    <w:rsid w:val="003831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3143"/>
    <w:rPr>
      <w:rFonts w:ascii="Segoe UI" w:hAnsi="Segoe UI" w:cs="Segoe UI"/>
      <w:sz w:val="18"/>
      <w:szCs w:val="18"/>
    </w:rPr>
  </w:style>
  <w:style w:type="paragraph" w:styleId="ListParagraph">
    <w:name w:val="List Paragraph"/>
    <w:basedOn w:val="Normal"/>
    <w:uiPriority w:val="34"/>
    <w:qFormat/>
    <w:rsid w:val="00FF1A27"/>
    <w:pPr>
      <w:spacing w:after="160" w:line="259" w:lineRule="auto"/>
      <w:ind w:left="720"/>
      <w:contextualSpacing/>
    </w:pPr>
    <w:rPr>
      <w:rFonts w:asciiTheme="minorHAnsi" w:hAnsiTheme="minorHAnsi"/>
      <w:sz w:val="22"/>
    </w:rPr>
  </w:style>
  <w:style w:type="table" w:styleId="TableGrid">
    <w:name w:val="Table Grid"/>
    <w:basedOn w:val="TableNormal"/>
    <w:uiPriority w:val="59"/>
    <w:rsid w:val="001D57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A5EB1"/>
    <w:pPr>
      <w:autoSpaceDE w:val="0"/>
      <w:autoSpaceDN w:val="0"/>
      <w:adjustRightInd w:val="0"/>
      <w:spacing w:after="0" w:line="240" w:lineRule="auto"/>
    </w:pPr>
    <w:rPr>
      <w:rFonts w:ascii="Times New Roman" w:hAnsi="Times New Roman" w:cs="Times New Roman"/>
      <w:color w:val="000000"/>
      <w:szCs w:val="24"/>
    </w:rPr>
  </w:style>
  <w:style w:type="paragraph" w:styleId="Revision">
    <w:name w:val="Revision"/>
    <w:hidden/>
    <w:uiPriority w:val="99"/>
    <w:semiHidden/>
    <w:rsid w:val="005D1E6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6921716">
      <w:bodyDiv w:val="1"/>
      <w:marLeft w:val="0"/>
      <w:marRight w:val="0"/>
      <w:marTop w:val="0"/>
      <w:marBottom w:val="0"/>
      <w:divBdr>
        <w:top w:val="none" w:sz="0" w:space="0" w:color="auto"/>
        <w:left w:val="none" w:sz="0" w:space="0" w:color="auto"/>
        <w:bottom w:val="none" w:sz="0" w:space="0" w:color="auto"/>
        <w:right w:val="none" w:sz="0" w:space="0" w:color="auto"/>
      </w:divBdr>
      <w:divsChild>
        <w:div w:id="57477879">
          <w:marLeft w:val="0"/>
          <w:marRight w:val="0"/>
          <w:marTop w:val="0"/>
          <w:marBottom w:val="0"/>
          <w:divBdr>
            <w:top w:val="none" w:sz="0" w:space="0" w:color="auto"/>
            <w:left w:val="none" w:sz="0" w:space="0" w:color="auto"/>
            <w:bottom w:val="none" w:sz="0" w:space="0" w:color="auto"/>
            <w:right w:val="none" w:sz="0" w:space="0" w:color="auto"/>
          </w:divBdr>
          <w:divsChild>
            <w:div w:id="800882487">
              <w:marLeft w:val="0"/>
              <w:marRight w:val="0"/>
              <w:marTop w:val="0"/>
              <w:marBottom w:val="0"/>
              <w:divBdr>
                <w:top w:val="none" w:sz="0" w:space="0" w:color="auto"/>
                <w:left w:val="none" w:sz="0" w:space="0" w:color="auto"/>
                <w:bottom w:val="single" w:sz="6" w:space="0" w:color="EEEEEE"/>
                <w:right w:val="none" w:sz="0" w:space="0" w:color="auto"/>
              </w:divBdr>
            </w:div>
          </w:divsChild>
        </w:div>
        <w:div w:id="157619286">
          <w:marLeft w:val="0"/>
          <w:marRight w:val="0"/>
          <w:marTop w:val="0"/>
          <w:marBottom w:val="0"/>
          <w:divBdr>
            <w:top w:val="none" w:sz="0" w:space="0" w:color="auto"/>
            <w:left w:val="none" w:sz="0" w:space="0" w:color="auto"/>
            <w:bottom w:val="none" w:sz="0" w:space="0" w:color="auto"/>
            <w:right w:val="none" w:sz="0" w:space="0" w:color="auto"/>
          </w:divBdr>
          <w:divsChild>
            <w:div w:id="1786117">
              <w:marLeft w:val="0"/>
              <w:marRight w:val="0"/>
              <w:marTop w:val="0"/>
              <w:marBottom w:val="0"/>
              <w:divBdr>
                <w:top w:val="none" w:sz="0" w:space="0" w:color="auto"/>
                <w:left w:val="none" w:sz="0" w:space="0" w:color="auto"/>
                <w:bottom w:val="none" w:sz="0" w:space="0" w:color="auto"/>
                <w:right w:val="none" w:sz="0" w:space="0" w:color="auto"/>
              </w:divBdr>
              <w:divsChild>
                <w:div w:id="31249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431796">
      <w:bodyDiv w:val="1"/>
      <w:marLeft w:val="0"/>
      <w:marRight w:val="0"/>
      <w:marTop w:val="0"/>
      <w:marBottom w:val="0"/>
      <w:divBdr>
        <w:top w:val="none" w:sz="0" w:space="0" w:color="auto"/>
        <w:left w:val="none" w:sz="0" w:space="0" w:color="auto"/>
        <w:bottom w:val="none" w:sz="0" w:space="0" w:color="auto"/>
        <w:right w:val="none" w:sz="0" w:space="0" w:color="auto"/>
      </w:divBdr>
    </w:div>
    <w:div w:id="1145320819">
      <w:bodyDiv w:val="1"/>
      <w:marLeft w:val="0"/>
      <w:marRight w:val="0"/>
      <w:marTop w:val="0"/>
      <w:marBottom w:val="0"/>
      <w:divBdr>
        <w:top w:val="none" w:sz="0" w:space="0" w:color="auto"/>
        <w:left w:val="none" w:sz="0" w:space="0" w:color="auto"/>
        <w:bottom w:val="none" w:sz="0" w:space="0" w:color="auto"/>
        <w:right w:val="none" w:sz="0" w:space="0" w:color="auto"/>
      </w:divBdr>
    </w:div>
    <w:div w:id="1163743412">
      <w:bodyDiv w:val="1"/>
      <w:marLeft w:val="0"/>
      <w:marRight w:val="0"/>
      <w:marTop w:val="0"/>
      <w:marBottom w:val="0"/>
      <w:divBdr>
        <w:top w:val="none" w:sz="0" w:space="0" w:color="auto"/>
        <w:left w:val="none" w:sz="0" w:space="0" w:color="auto"/>
        <w:bottom w:val="none" w:sz="0" w:space="0" w:color="auto"/>
        <w:right w:val="none" w:sz="0" w:space="0" w:color="auto"/>
      </w:divBdr>
    </w:div>
    <w:div w:id="1519199119">
      <w:bodyDiv w:val="1"/>
      <w:marLeft w:val="0"/>
      <w:marRight w:val="0"/>
      <w:marTop w:val="0"/>
      <w:marBottom w:val="0"/>
      <w:divBdr>
        <w:top w:val="none" w:sz="0" w:space="0" w:color="auto"/>
        <w:left w:val="none" w:sz="0" w:space="0" w:color="auto"/>
        <w:bottom w:val="none" w:sz="0" w:space="0" w:color="auto"/>
        <w:right w:val="none" w:sz="0" w:space="0" w:color="auto"/>
      </w:divBdr>
    </w:div>
    <w:div w:id="1789079124">
      <w:bodyDiv w:val="1"/>
      <w:marLeft w:val="0"/>
      <w:marRight w:val="0"/>
      <w:marTop w:val="0"/>
      <w:marBottom w:val="0"/>
      <w:divBdr>
        <w:top w:val="none" w:sz="0" w:space="0" w:color="auto"/>
        <w:left w:val="none" w:sz="0" w:space="0" w:color="auto"/>
        <w:bottom w:val="none" w:sz="0" w:space="0" w:color="auto"/>
        <w:right w:val="none" w:sz="0" w:space="0" w:color="auto"/>
      </w:divBdr>
      <w:divsChild>
        <w:div w:id="134757041">
          <w:marLeft w:val="0"/>
          <w:marRight w:val="0"/>
          <w:marTop w:val="0"/>
          <w:marBottom w:val="0"/>
          <w:divBdr>
            <w:top w:val="none" w:sz="0" w:space="0" w:color="auto"/>
            <w:left w:val="none" w:sz="0" w:space="0" w:color="auto"/>
            <w:bottom w:val="none" w:sz="0" w:space="0" w:color="auto"/>
            <w:right w:val="none" w:sz="0" w:space="0" w:color="auto"/>
          </w:divBdr>
          <w:divsChild>
            <w:div w:id="940258765">
              <w:marLeft w:val="0"/>
              <w:marRight w:val="0"/>
              <w:marTop w:val="0"/>
              <w:marBottom w:val="0"/>
              <w:divBdr>
                <w:top w:val="none" w:sz="0" w:space="0" w:color="auto"/>
                <w:left w:val="none" w:sz="0" w:space="0" w:color="auto"/>
                <w:bottom w:val="single" w:sz="6" w:space="0" w:color="EEEEEE"/>
                <w:right w:val="none" w:sz="0" w:space="0" w:color="auto"/>
              </w:divBdr>
            </w:div>
          </w:divsChild>
        </w:div>
        <w:div w:id="1231229759">
          <w:marLeft w:val="0"/>
          <w:marRight w:val="0"/>
          <w:marTop w:val="0"/>
          <w:marBottom w:val="0"/>
          <w:divBdr>
            <w:top w:val="none" w:sz="0" w:space="0" w:color="auto"/>
            <w:left w:val="none" w:sz="0" w:space="0" w:color="auto"/>
            <w:bottom w:val="none" w:sz="0" w:space="0" w:color="auto"/>
            <w:right w:val="none" w:sz="0" w:space="0" w:color="auto"/>
          </w:divBdr>
          <w:divsChild>
            <w:div w:id="1721828978">
              <w:marLeft w:val="0"/>
              <w:marRight w:val="0"/>
              <w:marTop w:val="0"/>
              <w:marBottom w:val="0"/>
              <w:divBdr>
                <w:top w:val="none" w:sz="0" w:space="0" w:color="auto"/>
                <w:left w:val="none" w:sz="0" w:space="0" w:color="auto"/>
                <w:bottom w:val="none" w:sz="0" w:space="0" w:color="auto"/>
                <w:right w:val="none" w:sz="0" w:space="0" w:color="auto"/>
              </w:divBdr>
              <w:divsChild>
                <w:div w:id="168447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chinh-nha-nuoc/thong-tu-67-2019-tt-btc-noi-dung-va-muc-chi-thuc-hien-cong-tac-tham-do-khai-quat-khao-co-425333.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12E428-A622-45EA-A356-C477BD8C47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4</Pages>
  <Words>1325</Words>
  <Characters>7555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chipcomputer</dc:creator>
  <cp:lastModifiedBy>Admin</cp:lastModifiedBy>
  <cp:revision>63</cp:revision>
  <cp:lastPrinted>2026-05-26T01:35:00Z</cp:lastPrinted>
  <dcterms:created xsi:type="dcterms:W3CDTF">2026-05-27T01:37:00Z</dcterms:created>
  <dcterms:modified xsi:type="dcterms:W3CDTF">2026-06-03T03:39:00Z</dcterms:modified>
</cp:coreProperties>
</file>