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header3.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13" w:type="dxa"/>
        <w:tblInd w:w="-266" w:type="dxa"/>
        <w:tblLayout w:type="fixed"/>
        <w:tblLook w:val="0000" w:firstRow="0" w:lastRow="0" w:firstColumn="0" w:lastColumn="0" w:noHBand="0" w:noVBand="0"/>
      </w:tblPr>
      <w:tblGrid>
        <w:gridCol w:w="4343"/>
        <w:gridCol w:w="5670"/>
      </w:tblGrid>
      <w:tr w:rsidR="00B868A0" w:rsidRPr="00DB0710" w:rsidTr="00242EF8">
        <w:tc>
          <w:tcPr>
            <w:tcW w:w="4343" w:type="dxa"/>
          </w:tcPr>
          <w:p w:rsidR="00B868A0" w:rsidRPr="00B868A0" w:rsidRDefault="00B868A0" w:rsidP="00B868A0">
            <w:pPr>
              <w:pStyle w:val="Heading1"/>
              <w:rPr>
                <w:rFonts w:ascii="Times New Roman" w:hAnsi="Times New Roman"/>
                <w:bCs/>
                <w:spacing w:val="-4"/>
                <w:sz w:val="26"/>
                <w:szCs w:val="26"/>
              </w:rPr>
            </w:pPr>
            <w:r w:rsidRPr="00B868A0">
              <w:rPr>
                <w:rFonts w:ascii="Times New Roman" w:hAnsi="Times New Roman"/>
                <w:bCs/>
                <w:spacing w:val="-4"/>
                <w:sz w:val="26"/>
                <w:szCs w:val="26"/>
              </w:rPr>
              <w:t>ỦY BAN NHÂN DÂN</w:t>
            </w:r>
          </w:p>
        </w:tc>
        <w:tc>
          <w:tcPr>
            <w:tcW w:w="5670" w:type="dxa"/>
          </w:tcPr>
          <w:p w:rsidR="00B868A0" w:rsidRPr="00B868A0" w:rsidRDefault="00B868A0" w:rsidP="00B868A0">
            <w:pPr>
              <w:spacing w:before="0"/>
              <w:jc w:val="center"/>
              <w:rPr>
                <w:b/>
                <w:bCs/>
                <w:sz w:val="26"/>
                <w:szCs w:val="26"/>
                <w:lang w:val="vi-VN"/>
              </w:rPr>
            </w:pPr>
            <w:r w:rsidRPr="00B868A0">
              <w:rPr>
                <w:b/>
                <w:bCs/>
                <w:sz w:val="26"/>
                <w:szCs w:val="26"/>
                <w:lang w:val="vi-VN"/>
              </w:rPr>
              <w:t>CỘNG HÒA XÃ HỘI CHỦ NGHĨA VIỆT NAM</w:t>
            </w:r>
          </w:p>
        </w:tc>
      </w:tr>
      <w:tr w:rsidR="00B868A0" w:rsidRPr="00DB0710" w:rsidTr="00242EF8">
        <w:tc>
          <w:tcPr>
            <w:tcW w:w="4343" w:type="dxa"/>
          </w:tcPr>
          <w:p w:rsidR="00B868A0" w:rsidRPr="00B868A0" w:rsidRDefault="00B868A0" w:rsidP="00B868A0">
            <w:pPr>
              <w:pStyle w:val="Heading1"/>
              <w:rPr>
                <w:rFonts w:ascii="Times New Roman" w:hAnsi="Times New Roman"/>
                <w:sz w:val="26"/>
                <w:szCs w:val="26"/>
              </w:rPr>
            </w:pPr>
            <w:r w:rsidRPr="00B868A0">
              <w:rPr>
                <w:rFonts w:ascii="Times New Roman" w:hAnsi="Times New Roman"/>
                <w:sz w:val="26"/>
                <w:szCs w:val="26"/>
              </w:rPr>
              <w:t>TỈNH ĐỒNG THÁP</w:t>
            </w:r>
          </w:p>
        </w:tc>
        <w:tc>
          <w:tcPr>
            <w:tcW w:w="5670" w:type="dxa"/>
          </w:tcPr>
          <w:p w:rsidR="00B868A0" w:rsidRPr="00B868A0" w:rsidRDefault="00B868A0" w:rsidP="00B868A0">
            <w:pPr>
              <w:spacing w:before="0"/>
              <w:jc w:val="center"/>
              <w:rPr>
                <w:b/>
                <w:bCs/>
                <w:sz w:val="26"/>
                <w:szCs w:val="26"/>
              </w:rPr>
            </w:pPr>
            <w:r w:rsidRPr="00B868A0">
              <w:rPr>
                <w:rFonts w:hint="eastAsia"/>
                <w:b/>
                <w:bCs/>
                <w:sz w:val="26"/>
                <w:szCs w:val="26"/>
              </w:rPr>
              <w:t>Đ</w:t>
            </w:r>
            <w:r w:rsidRPr="00B868A0">
              <w:rPr>
                <w:b/>
                <w:bCs/>
                <w:sz w:val="26"/>
                <w:szCs w:val="26"/>
              </w:rPr>
              <w:t>ộc lập - Tự do - Hạnh phúc</w:t>
            </w:r>
          </w:p>
        </w:tc>
      </w:tr>
      <w:tr w:rsidR="00B868A0" w:rsidRPr="00DB0710" w:rsidTr="00242EF8">
        <w:tc>
          <w:tcPr>
            <w:tcW w:w="4343" w:type="dxa"/>
          </w:tcPr>
          <w:p w:rsidR="00B868A0" w:rsidRPr="00DB0710" w:rsidRDefault="00B700FE" w:rsidP="00B868A0">
            <w:pPr>
              <w:spacing w:before="0"/>
              <w:jc w:val="center"/>
            </w:pPr>
            <w:r w:rsidRPr="00DB0710">
              <w:rPr>
                <w:noProof/>
                <w:sz w:val="20"/>
              </w:rPr>
              <mc:AlternateContent>
                <mc:Choice Requires="wps">
                  <w:drawing>
                    <wp:anchor distT="0" distB="0" distL="114300" distR="114300" simplePos="0" relativeHeight="251656192" behindDoc="0" locked="0" layoutInCell="1" allowOverlap="1">
                      <wp:simplePos x="0" y="0"/>
                      <wp:positionH relativeFrom="column">
                        <wp:posOffset>925830</wp:posOffset>
                      </wp:positionH>
                      <wp:positionV relativeFrom="paragraph">
                        <wp:posOffset>13970</wp:posOffset>
                      </wp:positionV>
                      <wp:extent cx="742950" cy="0"/>
                      <wp:effectExtent l="0" t="0" r="19050"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9pt,1.1pt" to="131.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et3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"/>
                  </w:pict>
                </mc:Fallback>
              </mc:AlternateContent>
            </w:r>
          </w:p>
        </w:tc>
        <w:tc>
          <w:tcPr>
            <w:tcW w:w="5670" w:type="dxa"/>
          </w:tcPr>
          <w:p w:rsidR="00B868A0" w:rsidRPr="00DB0710" w:rsidRDefault="00B700FE" w:rsidP="00B868A0">
            <w:pPr>
              <w:spacing w:before="0"/>
              <w:jc w:val="center"/>
            </w:pPr>
            <w:r w:rsidRPr="00DB0710">
              <w:rPr>
                <w:b/>
                <w:noProof/>
                <w:sz w:val="26"/>
                <w:szCs w:val="26"/>
              </w:rPr>
              <mc:AlternateContent>
                <mc:Choice Requires="wps">
                  <w:drawing>
                    <wp:anchor distT="0" distB="0" distL="114300" distR="114300" simplePos="0" relativeHeight="251657216" behindDoc="0" locked="0" layoutInCell="1" allowOverlap="1">
                      <wp:simplePos x="0" y="0"/>
                      <wp:positionH relativeFrom="column">
                        <wp:posOffset>707390</wp:posOffset>
                      </wp:positionH>
                      <wp:positionV relativeFrom="paragraph">
                        <wp:posOffset>13970</wp:posOffset>
                      </wp:positionV>
                      <wp:extent cx="2035810" cy="0"/>
                      <wp:effectExtent l="0" t="0" r="21590" b="1905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58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7pt,1.1pt" to="3in,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pSy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"/>
                  </w:pict>
                </mc:Fallback>
              </mc:AlternateContent>
            </w:r>
          </w:p>
        </w:tc>
      </w:tr>
      <w:tr w:rsidR="00B868A0" w:rsidRPr="00DB0710" w:rsidTr="00242EF8">
        <w:tc>
          <w:tcPr>
            <w:tcW w:w="4343" w:type="dxa"/>
          </w:tcPr>
          <w:p w:rsidR="00B868A0" w:rsidRPr="00B868A0" w:rsidRDefault="00B868A0" w:rsidP="00C91646">
            <w:pPr>
              <w:spacing w:before="0"/>
              <w:jc w:val="center"/>
              <w:rPr>
                <w:sz w:val="26"/>
              </w:rPr>
            </w:pPr>
            <w:proofErr w:type="spellStart"/>
            <w:r w:rsidRPr="00B868A0">
              <w:rPr>
                <w:sz w:val="26"/>
              </w:rPr>
              <w:t>Số</w:t>
            </w:r>
            <w:proofErr w:type="spellEnd"/>
            <w:r w:rsidRPr="00B868A0">
              <w:rPr>
                <w:sz w:val="26"/>
              </w:rPr>
              <w:t>:</w:t>
            </w:r>
            <w:r w:rsidR="00DB336E">
              <w:rPr>
                <w:sz w:val="26"/>
              </w:rPr>
              <w:t xml:space="preserve"> 22</w:t>
            </w:r>
            <w:r w:rsidRPr="00B868A0">
              <w:rPr>
                <w:sz w:val="26"/>
              </w:rPr>
              <w:t xml:space="preserve"> /</w:t>
            </w:r>
            <w:r w:rsidR="00AE3F70">
              <w:rPr>
                <w:sz w:val="26"/>
              </w:rPr>
              <w:t>2020/</w:t>
            </w:r>
            <w:r>
              <w:rPr>
                <w:sz w:val="26"/>
              </w:rPr>
              <w:t>QĐ-UBND</w:t>
            </w:r>
          </w:p>
        </w:tc>
        <w:tc>
          <w:tcPr>
            <w:tcW w:w="5670" w:type="dxa"/>
          </w:tcPr>
          <w:p w:rsidR="00B868A0" w:rsidRPr="00DB0710" w:rsidRDefault="00B868A0" w:rsidP="00B868A0">
            <w:pPr>
              <w:pStyle w:val="Heading2"/>
              <w:rPr>
                <w:rFonts w:ascii="Times New Roman" w:hAnsi="Times New Roman"/>
                <w:sz w:val="24"/>
                <w:szCs w:val="24"/>
              </w:rPr>
            </w:pPr>
            <w:r w:rsidRPr="00DB0710">
              <w:rPr>
                <w:rFonts w:ascii="Times New Roman" w:hAnsi="Times New Roman"/>
                <w:szCs w:val="24"/>
                <w:lang w:val="vi-VN"/>
              </w:rPr>
              <w:t>Đồng Tháp, ngày</w:t>
            </w:r>
            <w:r w:rsidR="00DB336E">
              <w:rPr>
                <w:rFonts w:ascii="Times New Roman" w:hAnsi="Times New Roman"/>
                <w:szCs w:val="24"/>
              </w:rPr>
              <w:t xml:space="preserve"> 11</w:t>
            </w:r>
            <w:r w:rsidRPr="00DB0710">
              <w:rPr>
                <w:rFonts w:ascii="Times New Roman" w:hAnsi="Times New Roman"/>
                <w:szCs w:val="24"/>
                <w:lang w:val="vi-VN"/>
              </w:rPr>
              <w:t xml:space="preserve"> tháng</w:t>
            </w:r>
            <w:r w:rsidR="00DB336E">
              <w:rPr>
                <w:rFonts w:ascii="Times New Roman" w:hAnsi="Times New Roman"/>
                <w:szCs w:val="24"/>
              </w:rPr>
              <w:t xml:space="preserve"> 9 </w:t>
            </w:r>
            <w:r w:rsidRPr="00DB0710">
              <w:rPr>
                <w:rFonts w:ascii="Times New Roman" w:hAnsi="Times New Roman"/>
                <w:szCs w:val="24"/>
                <w:lang w:val="vi-VN"/>
              </w:rPr>
              <w:t>n</w:t>
            </w:r>
            <w:r w:rsidRPr="00DB0710">
              <w:rPr>
                <w:rFonts w:ascii="Times New Roman" w:hAnsi="Times New Roman" w:hint="eastAsia"/>
                <w:szCs w:val="24"/>
                <w:lang w:val="vi-VN"/>
              </w:rPr>
              <w:t>ă</w:t>
            </w:r>
            <w:r w:rsidRPr="00DB0710">
              <w:rPr>
                <w:rFonts w:ascii="Times New Roman" w:hAnsi="Times New Roman"/>
                <w:szCs w:val="24"/>
                <w:lang w:val="vi-VN"/>
              </w:rPr>
              <w:t>m 20</w:t>
            </w:r>
            <w:r w:rsidRPr="00DB0710">
              <w:rPr>
                <w:rFonts w:ascii="Times New Roman" w:hAnsi="Times New Roman"/>
                <w:szCs w:val="24"/>
              </w:rPr>
              <w:t>20</w:t>
            </w:r>
          </w:p>
        </w:tc>
      </w:tr>
      <w:tr w:rsidR="00B868A0" w:rsidRPr="00DB0710" w:rsidTr="00242EF8">
        <w:trPr>
          <w:trHeight w:val="332"/>
        </w:trPr>
        <w:tc>
          <w:tcPr>
            <w:tcW w:w="4343" w:type="dxa"/>
            <w:vAlign w:val="bottom"/>
          </w:tcPr>
          <w:p w:rsidR="00B868A0" w:rsidRPr="00DB0710" w:rsidRDefault="00B868A0" w:rsidP="00060577">
            <w:pPr>
              <w:pStyle w:val="BodyTextIndent"/>
              <w:ind w:left="0"/>
              <w:jc w:val="center"/>
              <w:rPr>
                <w:lang w:val="en-US"/>
              </w:rPr>
            </w:pPr>
          </w:p>
        </w:tc>
        <w:tc>
          <w:tcPr>
            <w:tcW w:w="5670" w:type="dxa"/>
          </w:tcPr>
          <w:p w:rsidR="00B868A0" w:rsidRPr="00DB0710" w:rsidRDefault="00B868A0" w:rsidP="00B868A0">
            <w:pPr>
              <w:spacing w:before="0"/>
              <w:rPr>
                <w:b/>
                <w:lang w:val="vi-VN"/>
              </w:rPr>
            </w:pPr>
          </w:p>
        </w:tc>
      </w:tr>
    </w:tbl>
    <w:p w:rsidR="00E57CB9" w:rsidRPr="00242EF8" w:rsidRDefault="00C75240" w:rsidP="00C75240">
      <w:pPr>
        <w:jc w:val="center"/>
        <w:rPr>
          <w:b/>
          <w:lang w:val="vi-VN"/>
        </w:rPr>
      </w:pPr>
      <w:r w:rsidRPr="00242EF8">
        <w:rPr>
          <w:b/>
          <w:lang w:val="vi-VN"/>
        </w:rPr>
        <w:t>QUYẾT ĐỊNH</w:t>
      </w:r>
    </w:p>
    <w:p w:rsidR="00FF2C7F" w:rsidRDefault="00C75240" w:rsidP="00340959">
      <w:pPr>
        <w:spacing w:before="0"/>
        <w:jc w:val="center"/>
        <w:rPr>
          <w:b/>
        </w:rPr>
      </w:pPr>
      <w:r w:rsidRPr="00242EF8">
        <w:rPr>
          <w:b/>
          <w:lang w:val="vi-VN"/>
        </w:rPr>
        <w:t>Quy định</w:t>
      </w:r>
      <w:r w:rsidR="000B530C" w:rsidRPr="00242EF8">
        <w:rPr>
          <w:b/>
          <w:lang w:val="vi-VN"/>
        </w:rPr>
        <w:t xml:space="preserve"> </w:t>
      </w:r>
      <w:r w:rsidR="00242EF8" w:rsidRPr="00242EF8">
        <w:rPr>
          <w:b/>
          <w:lang w:val="vi-VN"/>
        </w:rPr>
        <w:t>cơ quan</w:t>
      </w:r>
      <w:r w:rsidRPr="00242EF8">
        <w:rPr>
          <w:b/>
          <w:lang w:val="vi-VN"/>
        </w:rPr>
        <w:t xml:space="preserve"> thẩm định, chứng nhận cơ sở sản xuất, kinh doanh</w:t>
      </w:r>
    </w:p>
    <w:p w:rsidR="00C75240" w:rsidRPr="00C80A57" w:rsidRDefault="00C75240" w:rsidP="00340959">
      <w:pPr>
        <w:spacing w:before="0"/>
        <w:jc w:val="center"/>
        <w:rPr>
          <w:b/>
        </w:rPr>
      </w:pPr>
      <w:r w:rsidRPr="00242EF8">
        <w:rPr>
          <w:b/>
          <w:lang w:val="vi-VN"/>
        </w:rPr>
        <w:t>thực phẩm nông, lâm, thủy sản đủ đi</w:t>
      </w:r>
      <w:r w:rsidR="001F3A17" w:rsidRPr="00524A5F">
        <w:rPr>
          <w:b/>
          <w:lang w:val="vi-VN"/>
        </w:rPr>
        <w:t>ề</w:t>
      </w:r>
      <w:r w:rsidRPr="00242EF8">
        <w:rPr>
          <w:b/>
          <w:lang w:val="vi-VN"/>
        </w:rPr>
        <w:t xml:space="preserve">u kiện an toàn thực phẩm và cơ quan quản lý </w:t>
      </w:r>
      <w:r w:rsidR="005646C8" w:rsidRPr="00803360">
        <w:rPr>
          <w:b/>
        </w:rPr>
        <w:t>điều kiện đảm bảo</w:t>
      </w:r>
      <w:r w:rsidR="005646C8" w:rsidRPr="00242EF8">
        <w:rPr>
          <w:b/>
          <w:lang w:val="vi-VN"/>
        </w:rPr>
        <w:t xml:space="preserve"> </w:t>
      </w:r>
      <w:r w:rsidR="00BD08B8" w:rsidRPr="00242EF8">
        <w:rPr>
          <w:b/>
          <w:lang w:val="vi-VN"/>
        </w:rPr>
        <w:t>cơ sở sản xuấ</w:t>
      </w:r>
      <w:r w:rsidR="000B530C" w:rsidRPr="00242EF8">
        <w:rPr>
          <w:b/>
          <w:lang w:val="vi-VN"/>
        </w:rPr>
        <w:t>t ki</w:t>
      </w:r>
      <w:r w:rsidR="00BD08B8" w:rsidRPr="00242EF8">
        <w:rPr>
          <w:b/>
          <w:lang w:val="vi-VN"/>
        </w:rPr>
        <w:t>nh doanh không thuộc diện cấp Giấy chứng nhận đủ điều kiện an toàn thực phẩm</w:t>
      </w:r>
      <w:r w:rsidR="00C80A57">
        <w:rPr>
          <w:b/>
        </w:rPr>
        <w:t xml:space="preserve"> trên địa bàn Tỉnh</w:t>
      </w:r>
    </w:p>
    <w:p w:rsidR="00BD08B8" w:rsidRPr="00242EF8" w:rsidRDefault="00B700FE" w:rsidP="00C75240">
      <w:pPr>
        <w:jc w:val="center"/>
        <w:rPr>
          <w:lang w:val="vi-VN"/>
        </w:rPr>
      </w:pPr>
      <w:r>
        <w:rPr>
          <w:noProof/>
        </w:rPr>
        <mc:AlternateContent>
          <mc:Choice Requires="wps">
            <w:drawing>
              <wp:anchor distT="0" distB="0" distL="114300" distR="114300" simplePos="0" relativeHeight="251655168" behindDoc="0" locked="0" layoutInCell="1" allowOverlap="1">
                <wp:simplePos x="0" y="0"/>
                <wp:positionH relativeFrom="column">
                  <wp:posOffset>2139315</wp:posOffset>
                </wp:positionH>
                <wp:positionV relativeFrom="paragraph">
                  <wp:posOffset>119380</wp:posOffset>
                </wp:positionV>
                <wp:extent cx="1647825" cy="0"/>
                <wp:effectExtent l="9525" t="5080" r="9525" b="1397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7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4676CBE0" id="_x0000_t32" coordsize="21600,21600" o:spt="32" o:oned="t" path="m,l21600,21600e" filled="f">
                <v:path arrowok="t" fillok="f" o:connecttype="none"/>
                <o:lock v:ext="edit" shapetype="t"/>
              </v:shapetype>
              <v:shape id="AutoShape 2" o:spid="_x0000_s1026" type="#_x0000_t32" style="position:absolute;margin-left:168.45pt;margin-top:9.4pt;width:129.7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"/>
            </w:pict>
          </mc:Fallback>
        </mc:AlternateContent>
      </w:r>
    </w:p>
    <w:p w:rsidR="00BD08B8" w:rsidRPr="00524A5F" w:rsidRDefault="00BD08B8" w:rsidP="00DD3DA1">
      <w:pPr>
        <w:spacing w:before="360" w:after="360"/>
        <w:ind w:firstLine="709"/>
        <w:jc w:val="center"/>
        <w:rPr>
          <w:b/>
          <w:lang w:val="vi-VN"/>
        </w:rPr>
      </w:pPr>
      <w:r w:rsidRPr="00524A5F">
        <w:rPr>
          <w:b/>
          <w:lang w:val="vi-VN"/>
        </w:rPr>
        <w:t>ỦY BAN NHÂN DÂN TỈNH ĐỒNG THÁP</w:t>
      </w:r>
    </w:p>
    <w:p w:rsidR="00BD08B8" w:rsidRPr="00F00C2D" w:rsidRDefault="00BD08B8" w:rsidP="00DD3DA1">
      <w:pPr>
        <w:spacing w:before="240" w:after="120" w:line="276" w:lineRule="auto"/>
        <w:ind w:firstLine="709"/>
        <w:jc w:val="both"/>
        <w:rPr>
          <w:i/>
        </w:rPr>
      </w:pPr>
      <w:r w:rsidRPr="00F00C2D">
        <w:rPr>
          <w:i/>
        </w:rPr>
        <w:t>Căn cứ Luật Tổ chức chính quyền địa phương ngày 19 tháng 6 năm 2015;</w:t>
      </w:r>
    </w:p>
    <w:p w:rsidR="00C80A57" w:rsidRDefault="00C80A57" w:rsidP="00DD3DA1">
      <w:pPr>
        <w:spacing w:after="120" w:line="276" w:lineRule="auto"/>
        <w:ind w:firstLine="709"/>
        <w:jc w:val="both"/>
        <w:rPr>
          <w:i/>
        </w:rPr>
      </w:pPr>
      <w:r w:rsidRPr="00945EBB">
        <w:rPr>
          <w:i/>
        </w:rPr>
        <w:t>Căn cứ Luật Sửa đổi, bổ sung một số điều của Luật Tổ chức chính phủ và Luật Tổ chức chính quyền địa ph</w:t>
      </w:r>
      <w:r w:rsidRPr="00945EBB">
        <w:rPr>
          <w:rFonts w:hint="eastAsia"/>
          <w:i/>
        </w:rPr>
        <w:t>ươ</w:t>
      </w:r>
      <w:r w:rsidRPr="00945EBB">
        <w:rPr>
          <w:i/>
        </w:rPr>
        <w:t>ng ngày 22 tháng 11 năm 2019</w:t>
      </w:r>
      <w:r>
        <w:rPr>
          <w:i/>
        </w:rPr>
        <w:t>;</w:t>
      </w:r>
    </w:p>
    <w:p w:rsidR="005C792F" w:rsidRPr="005C792F" w:rsidRDefault="00C80A57" w:rsidP="00DD3DA1">
      <w:pPr>
        <w:spacing w:after="120" w:line="276" w:lineRule="auto"/>
        <w:ind w:firstLine="709"/>
        <w:jc w:val="both"/>
        <w:rPr>
          <w:i/>
        </w:rPr>
      </w:pPr>
      <w:r>
        <w:rPr>
          <w:i/>
          <w:color w:val="000000"/>
          <w:szCs w:val="28"/>
        </w:rPr>
        <w:t xml:space="preserve">Căn cứ </w:t>
      </w:r>
      <w:r w:rsidR="005C792F" w:rsidRPr="005C792F">
        <w:rPr>
          <w:i/>
          <w:color w:val="000000"/>
          <w:szCs w:val="28"/>
        </w:rPr>
        <w:t>Căn cứ Nghị định số 15/2018/NĐ-CP ngày 22 tháng 02 năm 2018 quy định chi tiết thi hành một số điều của Luật An toàn thực phẩm;</w:t>
      </w:r>
    </w:p>
    <w:p w:rsidR="00BD08B8" w:rsidRPr="00F00C2D" w:rsidRDefault="00BD08B8" w:rsidP="00DD3DA1">
      <w:pPr>
        <w:spacing w:after="120" w:line="276" w:lineRule="auto"/>
        <w:ind w:firstLine="709"/>
        <w:jc w:val="both"/>
        <w:rPr>
          <w:i/>
        </w:rPr>
      </w:pPr>
      <w:r w:rsidRPr="00F00C2D">
        <w:rPr>
          <w:i/>
        </w:rPr>
        <w:t xml:space="preserve">Căn cứ Thông tư số 17/2018/TT-BNNPTNT ngày 31 tháng 10 năm 2018 của </w:t>
      </w:r>
      <w:r w:rsidR="00C80A57">
        <w:rPr>
          <w:i/>
        </w:rPr>
        <w:t>Bộ trưởng</w:t>
      </w:r>
      <w:r w:rsidR="00C80A57" w:rsidRPr="00F00C2D">
        <w:rPr>
          <w:i/>
        </w:rPr>
        <w:t xml:space="preserve"> </w:t>
      </w:r>
      <w:r w:rsidRPr="00F00C2D">
        <w:rPr>
          <w:i/>
        </w:rPr>
        <w:t xml:space="preserve">Bộ Nông nghiệp và Phát triển nông thôn về việc quy định phương </w:t>
      </w:r>
      <w:proofErr w:type="gramStart"/>
      <w:r w:rsidRPr="00F00C2D">
        <w:rPr>
          <w:i/>
        </w:rPr>
        <w:t>thức</w:t>
      </w:r>
      <w:proofErr w:type="gramEnd"/>
      <w:r w:rsidRPr="00F00C2D">
        <w:rPr>
          <w:i/>
        </w:rPr>
        <w:t xml:space="preserve"> quản lý điều ki</w:t>
      </w:r>
      <w:r w:rsidR="008A3B6F" w:rsidRPr="00F00C2D">
        <w:rPr>
          <w:i/>
        </w:rPr>
        <w:t>ệ</w:t>
      </w:r>
      <w:r w:rsidRPr="00F00C2D">
        <w:rPr>
          <w:i/>
        </w:rPr>
        <w:t>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w:t>
      </w:r>
    </w:p>
    <w:p w:rsidR="00BD08B8" w:rsidRPr="00F00C2D" w:rsidRDefault="00BD08B8" w:rsidP="00DD3DA1">
      <w:pPr>
        <w:spacing w:after="120" w:line="276" w:lineRule="auto"/>
        <w:ind w:firstLine="709"/>
        <w:jc w:val="both"/>
        <w:rPr>
          <w:i/>
        </w:rPr>
      </w:pPr>
      <w:r w:rsidRPr="00F00C2D">
        <w:rPr>
          <w:i/>
        </w:rPr>
        <w:t xml:space="preserve">Căn cứ Thông tư số 38/2018/TT-BNNPTNT ngày 25 tháng 12 năm 2018 của </w:t>
      </w:r>
      <w:r w:rsidR="00C80A57">
        <w:rPr>
          <w:i/>
        </w:rPr>
        <w:t xml:space="preserve">Bộ trưởng </w:t>
      </w:r>
      <w:r w:rsidRPr="00F00C2D">
        <w:rPr>
          <w:i/>
        </w:rPr>
        <w:t>Bộ Nông nghiệp và Phát triển nông thôn về việc quy định việc thẩm định, chứng nhận c</w:t>
      </w:r>
      <w:r w:rsidR="00524A5F" w:rsidRPr="00F00C2D">
        <w:rPr>
          <w:i/>
        </w:rPr>
        <w:t>ơ</w:t>
      </w:r>
      <w:r w:rsidRPr="00F00C2D">
        <w:rPr>
          <w:i/>
        </w:rPr>
        <w:t xml:space="preserve"> sở sản xuất, kinh doanh thực phẩm nông, lâm, thủy sản đủ điều kiện an toàn thực phẩm thuộc phạm vi quản lý của Bộ Nông nghiệp và Phát triển nông thôn;</w:t>
      </w:r>
    </w:p>
    <w:p w:rsidR="000B530C" w:rsidRPr="00F00C2D" w:rsidRDefault="000B530C" w:rsidP="00DD3DA1">
      <w:pPr>
        <w:spacing w:after="120" w:line="276" w:lineRule="auto"/>
        <w:ind w:firstLine="709"/>
        <w:jc w:val="both"/>
        <w:rPr>
          <w:i/>
        </w:rPr>
      </w:pPr>
      <w:r w:rsidRPr="00F00C2D">
        <w:rPr>
          <w:i/>
        </w:rPr>
        <w:t xml:space="preserve">Theo đề nghị của </w:t>
      </w:r>
      <w:r w:rsidR="001C6EB2" w:rsidRPr="00F00C2D">
        <w:rPr>
          <w:i/>
        </w:rPr>
        <w:t xml:space="preserve">Giám đốc </w:t>
      </w:r>
      <w:r w:rsidRPr="00F00C2D">
        <w:rPr>
          <w:i/>
        </w:rPr>
        <w:t xml:space="preserve">Sở Nông nghiệp và Phát triển </w:t>
      </w:r>
      <w:proofErr w:type="spellStart"/>
      <w:r w:rsidRPr="00F00C2D">
        <w:rPr>
          <w:i/>
        </w:rPr>
        <w:t>nông</w:t>
      </w:r>
      <w:proofErr w:type="spellEnd"/>
      <w:r w:rsidRPr="00F00C2D">
        <w:rPr>
          <w:i/>
        </w:rPr>
        <w:t xml:space="preserve"> </w:t>
      </w:r>
      <w:proofErr w:type="spellStart"/>
      <w:r w:rsidRPr="00F00C2D">
        <w:rPr>
          <w:i/>
        </w:rPr>
        <w:t>thôn</w:t>
      </w:r>
      <w:proofErr w:type="spellEnd"/>
      <w:r w:rsidR="00060577">
        <w:rPr>
          <w:i/>
        </w:rPr>
        <w:t xml:space="preserve"> </w:t>
      </w:r>
      <w:proofErr w:type="spellStart"/>
      <w:r w:rsidR="00060577">
        <w:rPr>
          <w:i/>
        </w:rPr>
        <w:t>tại</w:t>
      </w:r>
      <w:proofErr w:type="spellEnd"/>
      <w:r w:rsidR="00060577">
        <w:rPr>
          <w:i/>
        </w:rPr>
        <w:t xml:space="preserve"> </w:t>
      </w:r>
      <w:proofErr w:type="spellStart"/>
      <w:r w:rsidR="00060577">
        <w:rPr>
          <w:i/>
        </w:rPr>
        <w:t>Tờ</w:t>
      </w:r>
      <w:proofErr w:type="spellEnd"/>
      <w:r w:rsidR="00060577">
        <w:rPr>
          <w:i/>
        </w:rPr>
        <w:t xml:space="preserve"> </w:t>
      </w:r>
      <w:proofErr w:type="spellStart"/>
      <w:r w:rsidR="00060577">
        <w:rPr>
          <w:i/>
        </w:rPr>
        <w:t>trình</w:t>
      </w:r>
      <w:proofErr w:type="spellEnd"/>
      <w:r w:rsidR="00060577">
        <w:rPr>
          <w:i/>
        </w:rPr>
        <w:t xml:space="preserve"> </w:t>
      </w:r>
      <w:proofErr w:type="spellStart"/>
      <w:r w:rsidR="00060577">
        <w:rPr>
          <w:i/>
        </w:rPr>
        <w:t>số</w:t>
      </w:r>
      <w:proofErr w:type="spellEnd"/>
      <w:r w:rsidR="00060577">
        <w:rPr>
          <w:i/>
        </w:rPr>
        <w:t xml:space="preserve"> </w:t>
      </w:r>
      <w:r w:rsidR="00060577" w:rsidRPr="00060577">
        <w:rPr>
          <w:i/>
        </w:rPr>
        <w:t>1714/</w:t>
      </w:r>
      <w:proofErr w:type="spellStart"/>
      <w:r w:rsidR="00060577" w:rsidRPr="00060577">
        <w:rPr>
          <w:i/>
        </w:rPr>
        <w:t>TTr</w:t>
      </w:r>
      <w:proofErr w:type="spellEnd"/>
      <w:r w:rsidR="00060577" w:rsidRPr="00060577">
        <w:rPr>
          <w:i/>
        </w:rPr>
        <w:t>-SNN</w:t>
      </w:r>
      <w:r w:rsidR="00060577">
        <w:rPr>
          <w:i/>
        </w:rPr>
        <w:t xml:space="preserve"> </w:t>
      </w:r>
      <w:proofErr w:type="spellStart"/>
      <w:r w:rsidR="00060577">
        <w:rPr>
          <w:i/>
        </w:rPr>
        <w:t>ngày</w:t>
      </w:r>
      <w:proofErr w:type="spellEnd"/>
      <w:r w:rsidR="00060577">
        <w:rPr>
          <w:i/>
        </w:rPr>
        <w:t xml:space="preserve"> 07/8/2020 </w:t>
      </w:r>
      <w:proofErr w:type="spellStart"/>
      <w:r w:rsidR="00060577">
        <w:rPr>
          <w:i/>
        </w:rPr>
        <w:t>về</w:t>
      </w:r>
      <w:proofErr w:type="spellEnd"/>
      <w:r w:rsidR="00060577">
        <w:rPr>
          <w:i/>
        </w:rPr>
        <w:t xml:space="preserve"> </w:t>
      </w:r>
      <w:proofErr w:type="spellStart"/>
      <w:r w:rsidR="00060577">
        <w:rPr>
          <w:i/>
        </w:rPr>
        <w:t>việc</w:t>
      </w:r>
      <w:proofErr w:type="spellEnd"/>
      <w:r w:rsidR="00060577">
        <w:rPr>
          <w:i/>
        </w:rPr>
        <w:t xml:space="preserve"> </w:t>
      </w:r>
      <w:r w:rsidR="00060577" w:rsidRPr="00060577">
        <w:rPr>
          <w:i/>
        </w:rPr>
        <w:t>Quy định cơ quan thẩm định, chứng nhận cơ sở sản xuất, kinh doanh thực phẩm nông, lâm, thủy sản đủ điều kiện an toàn thực phẩm và cơ quan quản lý điều kiện đảm bảo cơ sở sản xuất kinh doanh không thuộc diện cấp Giấy chứng nhận đủ điều kiện an toàn thực phẩm</w:t>
      </w:r>
      <w:r w:rsidR="001127E8">
        <w:rPr>
          <w:i/>
        </w:rPr>
        <w:t>.</w:t>
      </w:r>
    </w:p>
    <w:p w:rsidR="000B530C" w:rsidRPr="00AA04B8" w:rsidRDefault="000B530C" w:rsidP="00434B84">
      <w:pPr>
        <w:spacing w:before="240" w:after="240" w:line="276" w:lineRule="auto"/>
        <w:jc w:val="center"/>
        <w:rPr>
          <w:b/>
        </w:rPr>
      </w:pPr>
      <w:r w:rsidRPr="00AA04B8">
        <w:rPr>
          <w:b/>
        </w:rPr>
        <w:t>QUYẾT ĐỊNH:</w:t>
      </w:r>
    </w:p>
    <w:p w:rsidR="009B79F9" w:rsidRPr="009B79F9" w:rsidRDefault="000B530C" w:rsidP="00DD3DA1">
      <w:pPr>
        <w:spacing w:after="120" w:line="276" w:lineRule="auto"/>
        <w:jc w:val="both"/>
      </w:pPr>
      <w:r w:rsidRPr="001F3A17">
        <w:rPr>
          <w:b/>
        </w:rPr>
        <w:lastRenderedPageBreak/>
        <w:tab/>
      </w:r>
      <w:proofErr w:type="gramStart"/>
      <w:r w:rsidRPr="001F3A17">
        <w:rPr>
          <w:b/>
        </w:rPr>
        <w:t>Điều 1.</w:t>
      </w:r>
      <w:proofErr w:type="gramEnd"/>
      <w:r w:rsidRPr="001F3A17">
        <w:rPr>
          <w:b/>
        </w:rPr>
        <w:t xml:space="preserve"> </w:t>
      </w:r>
      <w:r w:rsidR="009B79F9" w:rsidRPr="009B79F9">
        <w:t xml:space="preserve">Ban hành kèm theo Quyết định này </w:t>
      </w:r>
      <w:r w:rsidR="00C80A57" w:rsidRPr="009B79F9">
        <w:t xml:space="preserve">Quy </w:t>
      </w:r>
      <w:r w:rsidR="009B79F9" w:rsidRPr="009B79F9">
        <w:t xml:space="preserve">định </w:t>
      </w:r>
      <w:r w:rsidR="009B79F9" w:rsidRPr="009B79F9">
        <w:rPr>
          <w:lang w:val="vi-VN"/>
        </w:rPr>
        <w:t xml:space="preserve">cơ quan thẩm định, chứng nhận cơ sở sản xuất, kinh doanh thực phẩm nông, lâm, thủy sản đủ điều kiện an toàn thực phẩm và cơ quan quản lý </w:t>
      </w:r>
      <w:r w:rsidR="009B79F9" w:rsidRPr="009B79F9">
        <w:t>điều kiện đảm bảo</w:t>
      </w:r>
      <w:r w:rsidR="009B79F9" w:rsidRPr="009B79F9">
        <w:rPr>
          <w:lang w:val="vi-VN"/>
        </w:rPr>
        <w:t xml:space="preserve"> cơ sở sản xuất kinh doanh không thuộc diện cấp Giấy chứng nhận đủ điều kiện an toàn thực phẩm</w:t>
      </w:r>
      <w:r w:rsidR="009B79F9" w:rsidRPr="009B79F9">
        <w:t>.</w:t>
      </w:r>
    </w:p>
    <w:p w:rsidR="009B79F9" w:rsidRDefault="00AA04B8" w:rsidP="00DD3DA1">
      <w:pPr>
        <w:spacing w:after="120" w:line="276" w:lineRule="auto"/>
        <w:jc w:val="both"/>
      </w:pPr>
      <w:r w:rsidRPr="00F12E6D">
        <w:tab/>
      </w:r>
      <w:proofErr w:type="gramStart"/>
      <w:r w:rsidRPr="00F12E6D">
        <w:rPr>
          <w:b/>
        </w:rPr>
        <w:t xml:space="preserve">Điều </w:t>
      </w:r>
      <w:r w:rsidR="009B79F9">
        <w:rPr>
          <w:b/>
        </w:rPr>
        <w:t>2</w:t>
      </w:r>
      <w:r w:rsidRPr="00F12E6D">
        <w:rPr>
          <w:b/>
        </w:rPr>
        <w:t>.</w:t>
      </w:r>
      <w:proofErr w:type="gramEnd"/>
      <w:r w:rsidRPr="00F12E6D">
        <w:t xml:space="preserve"> Quyết định </w:t>
      </w:r>
      <w:proofErr w:type="spellStart"/>
      <w:r w:rsidR="00121D47">
        <w:t>này</w:t>
      </w:r>
      <w:proofErr w:type="spellEnd"/>
      <w:r w:rsidR="00121D47">
        <w:t xml:space="preserve"> </w:t>
      </w:r>
      <w:proofErr w:type="spellStart"/>
      <w:r w:rsidRPr="00F12E6D">
        <w:t>có</w:t>
      </w:r>
      <w:proofErr w:type="spellEnd"/>
      <w:r>
        <w:t xml:space="preserve"> </w:t>
      </w:r>
      <w:proofErr w:type="spellStart"/>
      <w:r>
        <w:t>hiệu</w:t>
      </w:r>
      <w:proofErr w:type="spellEnd"/>
      <w:r>
        <w:t xml:space="preserve"> </w:t>
      </w:r>
      <w:proofErr w:type="spellStart"/>
      <w:r>
        <w:t>lực</w:t>
      </w:r>
      <w:proofErr w:type="spellEnd"/>
      <w:r>
        <w:t xml:space="preserve"> </w:t>
      </w:r>
      <w:proofErr w:type="spellStart"/>
      <w:r>
        <w:t>kể</w:t>
      </w:r>
      <w:proofErr w:type="spellEnd"/>
      <w:r>
        <w:t xml:space="preserve"> </w:t>
      </w:r>
      <w:proofErr w:type="spellStart"/>
      <w:r>
        <w:t>từ</w:t>
      </w:r>
      <w:proofErr w:type="spellEnd"/>
      <w:r>
        <w:t xml:space="preserve"> </w:t>
      </w:r>
      <w:proofErr w:type="spellStart"/>
      <w:r>
        <w:t>ngày</w:t>
      </w:r>
      <w:proofErr w:type="spellEnd"/>
      <w:r w:rsidR="00DB336E">
        <w:t xml:space="preserve"> 19 </w:t>
      </w:r>
      <w:proofErr w:type="spellStart"/>
      <w:r w:rsidR="00F00C2D">
        <w:t>tháng</w:t>
      </w:r>
      <w:proofErr w:type="spellEnd"/>
      <w:r w:rsidR="00DB336E">
        <w:t xml:space="preserve"> 9 </w:t>
      </w:r>
      <w:proofErr w:type="spellStart"/>
      <w:r w:rsidR="00F00C2D">
        <w:t>năm</w:t>
      </w:r>
      <w:proofErr w:type="spellEnd"/>
      <w:r w:rsidR="00F00C2D">
        <w:t xml:space="preserve"> 2020</w:t>
      </w:r>
      <w:r w:rsidR="00C91646">
        <w:t xml:space="preserve"> </w:t>
      </w:r>
      <w:proofErr w:type="spellStart"/>
      <w:r w:rsidR="00C91646" w:rsidRPr="00F0328B">
        <w:rPr>
          <w:color w:val="000000"/>
          <w:szCs w:val="28"/>
        </w:rPr>
        <w:t>và</w:t>
      </w:r>
      <w:proofErr w:type="spellEnd"/>
      <w:r w:rsidR="00C91646" w:rsidRPr="00F0328B">
        <w:rPr>
          <w:color w:val="000000"/>
          <w:szCs w:val="28"/>
        </w:rPr>
        <w:t xml:space="preserve"> </w:t>
      </w:r>
      <w:proofErr w:type="spellStart"/>
      <w:r w:rsidR="00C91646" w:rsidRPr="00F0328B">
        <w:rPr>
          <w:color w:val="000000"/>
          <w:szCs w:val="28"/>
        </w:rPr>
        <w:t>thay</w:t>
      </w:r>
      <w:proofErr w:type="spellEnd"/>
      <w:r w:rsidR="00C91646" w:rsidRPr="00F0328B">
        <w:rPr>
          <w:color w:val="000000"/>
          <w:szCs w:val="28"/>
        </w:rPr>
        <w:t xml:space="preserve"> </w:t>
      </w:r>
      <w:proofErr w:type="spellStart"/>
      <w:r w:rsidR="00C91646" w:rsidRPr="00F0328B">
        <w:rPr>
          <w:color w:val="000000"/>
          <w:szCs w:val="28"/>
        </w:rPr>
        <w:t>thế</w:t>
      </w:r>
      <w:proofErr w:type="spellEnd"/>
      <w:r w:rsidR="00C91646" w:rsidRPr="00F0328B">
        <w:rPr>
          <w:color w:val="000000"/>
          <w:szCs w:val="28"/>
        </w:rPr>
        <w:t xml:space="preserve"> </w:t>
      </w:r>
      <w:proofErr w:type="spellStart"/>
      <w:r w:rsidR="00C91646">
        <w:t>Quyết</w:t>
      </w:r>
      <w:proofErr w:type="spellEnd"/>
      <w:r w:rsidR="00C91646">
        <w:t xml:space="preserve"> định số 632/QĐ-UBND-HC ngày 06 tháng 7 năm 2015 của </w:t>
      </w:r>
      <w:r w:rsidR="00060577">
        <w:t>UBND</w:t>
      </w:r>
      <w:r w:rsidR="00C91646">
        <w:t xml:space="preserve"> Tỉnh phân công, phân cấp cơ quan thực hiện kiểm tra cơ sở sản xuất, kinh doanh vật tư nông nghiệp và kiểm tra, chứng nhận cơ sở sản xuất, kinh doanh nông lâm thủy sản đủ điều kiện an toàn thực phẩm; cơ quan thực hiện quản lý đối với các cơ sở sản xuất ban đầu nhỏ lẻ.</w:t>
      </w:r>
    </w:p>
    <w:p w:rsidR="00F87B36" w:rsidRDefault="00AA04B8" w:rsidP="00DD3DA1">
      <w:pPr>
        <w:spacing w:after="240" w:line="276" w:lineRule="auto"/>
        <w:jc w:val="both"/>
      </w:pPr>
      <w:r>
        <w:tab/>
      </w:r>
      <w:proofErr w:type="gramStart"/>
      <w:r w:rsidRPr="00AA04B8">
        <w:rPr>
          <w:b/>
        </w:rPr>
        <w:t xml:space="preserve">Điều </w:t>
      </w:r>
      <w:r w:rsidR="009B79F9">
        <w:rPr>
          <w:b/>
        </w:rPr>
        <w:t>3</w:t>
      </w:r>
      <w:r w:rsidRPr="00AA04B8">
        <w:rPr>
          <w:b/>
        </w:rPr>
        <w:t>.</w:t>
      </w:r>
      <w:proofErr w:type="gramEnd"/>
      <w:r>
        <w:t xml:space="preserve"> Chánh</w:t>
      </w:r>
      <w:r w:rsidR="00F24DA9">
        <w:t xml:space="preserve"> </w:t>
      </w:r>
      <w:r>
        <w:t xml:space="preserve">Văn phòng </w:t>
      </w:r>
      <w:r w:rsidR="00060577">
        <w:t>UBND</w:t>
      </w:r>
      <w:r>
        <w:t xml:space="preserve"> Tỉnh, Giám đốc Sở Nông nghiệp và Phát triển nông thôn, Giám đốc Sở Tài chính</w:t>
      </w:r>
      <w:r w:rsidR="000D50D3">
        <w:t>,</w:t>
      </w:r>
      <w:r>
        <w:t xml:space="preserve"> Chủ tịch </w:t>
      </w:r>
      <w:r w:rsidR="00060577">
        <w:t>UBND</w:t>
      </w:r>
      <w:r>
        <w:t xml:space="preserve"> huyện, thị</w:t>
      </w:r>
      <w:r w:rsidR="00121D47">
        <w:t xml:space="preserve"> xã</w:t>
      </w:r>
      <w:r>
        <w:t>, thành phố</w:t>
      </w:r>
      <w:r w:rsidR="000D50D3">
        <w:t xml:space="preserve"> </w:t>
      </w:r>
      <w:r>
        <w:t xml:space="preserve">chịu trách nhiệm thi hành </w:t>
      </w:r>
      <w:r w:rsidR="00E300C0">
        <w:t>q</w:t>
      </w:r>
      <w:r>
        <w:t>uyết định này./.</w:t>
      </w:r>
    </w:p>
    <w:tbl>
      <w:tblPr>
        <w:tblW w:w="9004" w:type="dxa"/>
        <w:tblInd w:w="108" w:type="dxa"/>
        <w:tblLook w:val="0000" w:firstRow="0" w:lastRow="0" w:firstColumn="0" w:lastColumn="0" w:noHBand="0" w:noVBand="0"/>
      </w:tblPr>
      <w:tblGrid>
        <w:gridCol w:w="4835"/>
        <w:gridCol w:w="4169"/>
      </w:tblGrid>
      <w:tr w:rsidR="00060577" w:rsidRPr="00DB0710" w:rsidTr="007B13AD">
        <w:trPr>
          <w:trHeight w:val="2918"/>
        </w:trPr>
        <w:tc>
          <w:tcPr>
            <w:tcW w:w="4835" w:type="dxa"/>
          </w:tcPr>
          <w:p w:rsidR="00060577" w:rsidRPr="00B868A0" w:rsidRDefault="00060577" w:rsidP="00B868A0">
            <w:pPr>
              <w:spacing w:before="0"/>
              <w:jc w:val="both"/>
              <w:rPr>
                <w:b/>
                <w:i/>
                <w:iCs/>
                <w:sz w:val="24"/>
              </w:rPr>
            </w:pPr>
            <w:r w:rsidRPr="00B868A0">
              <w:rPr>
                <w:b/>
                <w:i/>
                <w:iCs/>
                <w:sz w:val="24"/>
              </w:rPr>
              <w:t xml:space="preserve">Nơi nhận: </w:t>
            </w:r>
          </w:p>
          <w:p w:rsidR="00060577" w:rsidRPr="00C91646" w:rsidRDefault="00060577" w:rsidP="00C91646">
            <w:pPr>
              <w:numPr>
                <w:ilvl w:val="0"/>
                <w:numId w:val="2"/>
              </w:numPr>
              <w:tabs>
                <w:tab w:val="clear" w:pos="720"/>
              </w:tabs>
              <w:spacing w:before="0"/>
              <w:ind w:left="79" w:hanging="79"/>
              <w:jc w:val="both"/>
              <w:rPr>
                <w:bCs/>
                <w:sz w:val="22"/>
              </w:rPr>
            </w:pPr>
            <w:r w:rsidRPr="00DB0710">
              <w:rPr>
                <w:b/>
                <w:bCs/>
                <w:sz w:val="22"/>
              </w:rPr>
              <w:t xml:space="preserve"> </w:t>
            </w:r>
            <w:r w:rsidRPr="00C91646">
              <w:rPr>
                <w:bCs/>
                <w:sz w:val="22"/>
              </w:rPr>
              <w:t>Như Điều 3;</w:t>
            </w:r>
          </w:p>
          <w:p w:rsidR="00060577" w:rsidRPr="00C91646" w:rsidRDefault="00060577" w:rsidP="00C91646">
            <w:pPr>
              <w:numPr>
                <w:ilvl w:val="0"/>
                <w:numId w:val="2"/>
              </w:numPr>
              <w:tabs>
                <w:tab w:val="clear" w:pos="720"/>
              </w:tabs>
              <w:spacing w:before="0"/>
              <w:ind w:left="79" w:hanging="79"/>
              <w:jc w:val="both"/>
              <w:rPr>
                <w:bCs/>
                <w:sz w:val="22"/>
              </w:rPr>
            </w:pPr>
            <w:r w:rsidRPr="00C91646">
              <w:rPr>
                <w:bCs/>
                <w:sz w:val="22"/>
              </w:rPr>
              <w:t xml:space="preserve"> Chính phủ</w:t>
            </w:r>
            <w:r>
              <w:rPr>
                <w:bCs/>
                <w:sz w:val="22"/>
              </w:rPr>
              <w:t>;</w:t>
            </w:r>
          </w:p>
          <w:p w:rsidR="00060577" w:rsidRPr="00C91646" w:rsidRDefault="00060577" w:rsidP="00C91646">
            <w:pPr>
              <w:autoSpaceDE w:val="0"/>
              <w:autoSpaceDN w:val="0"/>
              <w:adjustRightInd w:val="0"/>
              <w:spacing w:before="0"/>
              <w:rPr>
                <w:sz w:val="22"/>
                <w:lang w:val="nl-NL"/>
              </w:rPr>
            </w:pPr>
            <w:r w:rsidRPr="00C91646">
              <w:rPr>
                <w:bCs/>
                <w:sz w:val="22"/>
              </w:rPr>
              <w:t xml:space="preserve"> </w:t>
            </w:r>
            <w:r w:rsidRPr="00C91646">
              <w:rPr>
                <w:sz w:val="22"/>
                <w:lang w:val="nl-NL"/>
              </w:rPr>
              <w:t>-Bộ Nông nghiệp</w:t>
            </w:r>
            <w:r>
              <w:rPr>
                <w:sz w:val="22"/>
                <w:lang w:val="nl-NL"/>
              </w:rPr>
              <w:t xml:space="preserve"> và Phát triển nông thôn</w:t>
            </w:r>
            <w:r w:rsidRPr="00C91646">
              <w:rPr>
                <w:sz w:val="22"/>
                <w:lang w:val="nl-NL"/>
              </w:rPr>
              <w:t>;</w:t>
            </w:r>
          </w:p>
          <w:p w:rsidR="00060577" w:rsidRPr="00C91646" w:rsidRDefault="00060577" w:rsidP="00C91646">
            <w:pPr>
              <w:numPr>
                <w:ilvl w:val="0"/>
                <w:numId w:val="2"/>
              </w:numPr>
              <w:tabs>
                <w:tab w:val="clear" w:pos="720"/>
              </w:tabs>
              <w:spacing w:before="0"/>
              <w:ind w:left="79" w:hanging="79"/>
              <w:jc w:val="both"/>
              <w:rPr>
                <w:bCs/>
                <w:sz w:val="22"/>
              </w:rPr>
            </w:pPr>
            <w:r w:rsidRPr="00C91646">
              <w:rPr>
                <w:bCs/>
                <w:sz w:val="22"/>
              </w:rPr>
              <w:t xml:space="preserve"> </w:t>
            </w:r>
            <w:r w:rsidRPr="00C91646">
              <w:rPr>
                <w:color w:val="000000"/>
                <w:sz w:val="22"/>
              </w:rPr>
              <w:t>Cục Kiểm tra VBQPPL (BTP);</w:t>
            </w:r>
          </w:p>
          <w:p w:rsidR="00060577" w:rsidRPr="00C91646" w:rsidRDefault="00060577" w:rsidP="00060577">
            <w:pPr>
              <w:numPr>
                <w:ilvl w:val="0"/>
                <w:numId w:val="2"/>
              </w:numPr>
              <w:tabs>
                <w:tab w:val="clear" w:pos="720"/>
              </w:tabs>
              <w:spacing w:before="0"/>
              <w:ind w:left="79" w:hanging="79"/>
              <w:jc w:val="both"/>
              <w:rPr>
                <w:bCs/>
                <w:sz w:val="22"/>
              </w:rPr>
            </w:pPr>
            <w:r>
              <w:rPr>
                <w:color w:val="000000"/>
                <w:sz w:val="22"/>
              </w:rPr>
              <w:t xml:space="preserve"> TT.TU, TT.HĐND Tỉnh;</w:t>
            </w:r>
          </w:p>
          <w:p w:rsidR="00060577" w:rsidRDefault="00060577" w:rsidP="00C91646">
            <w:pPr>
              <w:numPr>
                <w:ilvl w:val="0"/>
                <w:numId w:val="2"/>
              </w:numPr>
              <w:tabs>
                <w:tab w:val="clear" w:pos="720"/>
              </w:tabs>
              <w:spacing w:before="0"/>
              <w:ind w:left="79" w:hanging="79"/>
              <w:jc w:val="both"/>
              <w:rPr>
                <w:bCs/>
                <w:sz w:val="22"/>
              </w:rPr>
            </w:pPr>
            <w:r w:rsidRPr="00C91646">
              <w:rPr>
                <w:bCs/>
                <w:sz w:val="22"/>
              </w:rPr>
              <w:t xml:space="preserve"> CT, các PTC/UBND Tỉnh;</w:t>
            </w:r>
          </w:p>
          <w:p w:rsidR="00060577" w:rsidRDefault="00060577" w:rsidP="00060577">
            <w:pPr>
              <w:numPr>
                <w:ilvl w:val="0"/>
                <w:numId w:val="2"/>
              </w:numPr>
              <w:tabs>
                <w:tab w:val="clear" w:pos="720"/>
              </w:tabs>
              <w:spacing w:before="0"/>
              <w:ind w:left="79" w:hanging="79"/>
              <w:jc w:val="both"/>
              <w:rPr>
                <w:bCs/>
                <w:sz w:val="22"/>
              </w:rPr>
            </w:pPr>
            <w:r>
              <w:rPr>
                <w:bCs/>
                <w:sz w:val="22"/>
              </w:rPr>
              <w:t xml:space="preserve"> Sở Tư pháp; Công báo Tỉnh;</w:t>
            </w:r>
          </w:p>
          <w:p w:rsidR="00060577" w:rsidRPr="00C91646" w:rsidRDefault="00060577" w:rsidP="00C91646">
            <w:pPr>
              <w:numPr>
                <w:ilvl w:val="0"/>
                <w:numId w:val="2"/>
              </w:numPr>
              <w:tabs>
                <w:tab w:val="clear" w:pos="720"/>
              </w:tabs>
              <w:spacing w:before="0"/>
              <w:ind w:left="79" w:hanging="79"/>
              <w:jc w:val="both"/>
              <w:rPr>
                <w:bCs/>
                <w:sz w:val="22"/>
              </w:rPr>
            </w:pPr>
            <w:r>
              <w:rPr>
                <w:bCs/>
                <w:sz w:val="22"/>
              </w:rPr>
              <w:t xml:space="preserve"> </w:t>
            </w:r>
            <w:r w:rsidRPr="00C91646">
              <w:rPr>
                <w:bCs/>
                <w:sz w:val="22"/>
              </w:rPr>
              <w:t>Lưu</w:t>
            </w:r>
            <w:r>
              <w:rPr>
                <w:bCs/>
                <w:sz w:val="22"/>
              </w:rPr>
              <w:t>:</w:t>
            </w:r>
            <w:r w:rsidRPr="00C91646">
              <w:rPr>
                <w:bCs/>
                <w:sz w:val="22"/>
              </w:rPr>
              <w:t xml:space="preserve"> VT</w:t>
            </w:r>
            <w:r>
              <w:rPr>
                <w:bCs/>
                <w:sz w:val="22"/>
              </w:rPr>
              <w:t>. NC/KT H.A (22 bản)</w:t>
            </w:r>
          </w:p>
          <w:p w:rsidR="00060577" w:rsidRPr="00B868A0" w:rsidRDefault="00060577" w:rsidP="00B868A0">
            <w:pPr>
              <w:spacing w:before="0"/>
              <w:ind w:left="79"/>
              <w:jc w:val="both"/>
              <w:rPr>
                <w:b/>
                <w:i/>
                <w:iCs/>
                <w:sz w:val="24"/>
              </w:rPr>
            </w:pPr>
          </w:p>
        </w:tc>
        <w:tc>
          <w:tcPr>
            <w:tcW w:w="4169" w:type="dxa"/>
          </w:tcPr>
          <w:p w:rsidR="00060577" w:rsidRPr="00060577" w:rsidRDefault="00060577" w:rsidP="00B868A0">
            <w:pPr>
              <w:spacing w:before="0"/>
              <w:jc w:val="center"/>
              <w:rPr>
                <w:b/>
                <w:sz w:val="26"/>
                <w:szCs w:val="26"/>
              </w:rPr>
            </w:pPr>
            <w:r w:rsidRPr="00060577">
              <w:rPr>
                <w:b/>
                <w:sz w:val="26"/>
                <w:szCs w:val="26"/>
              </w:rPr>
              <w:t>TM. ỦY BAN NHÂN DÂN</w:t>
            </w:r>
          </w:p>
          <w:p w:rsidR="00060577" w:rsidRPr="00060577" w:rsidRDefault="00060577" w:rsidP="00B868A0">
            <w:pPr>
              <w:spacing w:before="0"/>
              <w:jc w:val="center"/>
              <w:rPr>
                <w:b/>
                <w:sz w:val="26"/>
                <w:szCs w:val="26"/>
              </w:rPr>
            </w:pPr>
            <w:r w:rsidRPr="00060577">
              <w:rPr>
                <w:b/>
                <w:sz w:val="26"/>
                <w:szCs w:val="26"/>
              </w:rPr>
              <w:t>KT. CHỦ TỊCH</w:t>
            </w:r>
          </w:p>
          <w:p w:rsidR="00060577" w:rsidRDefault="00060577" w:rsidP="00B868A0">
            <w:pPr>
              <w:spacing w:before="0"/>
              <w:jc w:val="center"/>
              <w:rPr>
                <w:b/>
                <w:szCs w:val="28"/>
              </w:rPr>
            </w:pPr>
            <w:r w:rsidRPr="00060577">
              <w:rPr>
                <w:b/>
                <w:sz w:val="26"/>
                <w:szCs w:val="26"/>
              </w:rPr>
              <w:t>PHÓ CHỦ TỊCH</w:t>
            </w:r>
          </w:p>
          <w:p w:rsidR="00060577" w:rsidRDefault="00060577" w:rsidP="00B868A0">
            <w:pPr>
              <w:spacing w:before="0"/>
              <w:jc w:val="center"/>
              <w:rPr>
                <w:b/>
                <w:szCs w:val="28"/>
              </w:rPr>
            </w:pPr>
          </w:p>
          <w:p w:rsidR="00060577" w:rsidRDefault="00FA6465" w:rsidP="00B868A0">
            <w:pPr>
              <w:spacing w:before="0"/>
              <w:jc w:val="center"/>
              <w:rPr>
                <w:b/>
                <w:szCs w:val="28"/>
              </w:rPr>
            </w:pPr>
            <w:r>
              <w:rPr>
                <w:b/>
                <w:noProof/>
                <w:sz w:val="26"/>
                <w:szCs w:val="26"/>
              </w:rPr>
              <w:drawing>
                <wp:anchor distT="111760" distB="97790" distL="63500" distR="63500" simplePos="0" relativeHeight="251661312" behindDoc="0" locked="0" layoutInCell="1" allowOverlap="1" wp14:anchorId="2016B470" wp14:editId="2214EC01">
                  <wp:simplePos x="0" y="0"/>
                  <wp:positionH relativeFrom="margin">
                    <wp:posOffset>605790</wp:posOffset>
                  </wp:positionH>
                  <wp:positionV relativeFrom="paragraph">
                    <wp:posOffset>41910</wp:posOffset>
                  </wp:positionV>
                  <wp:extent cx="981710" cy="567055"/>
                  <wp:effectExtent l="0" t="0" r="889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1710" cy="567055"/>
                          </a:xfrm>
                          <a:prstGeom prst="rect">
                            <a:avLst/>
                          </a:prstGeom>
                          <a:noFill/>
                        </pic:spPr>
                      </pic:pic>
                    </a:graphicData>
                  </a:graphic>
                  <wp14:sizeRelH relativeFrom="page">
                    <wp14:pctWidth>0</wp14:pctWidth>
                  </wp14:sizeRelH>
                  <wp14:sizeRelV relativeFrom="page">
                    <wp14:pctHeight>0</wp14:pctHeight>
                  </wp14:sizeRelV>
                </wp:anchor>
              </w:drawing>
            </w:r>
          </w:p>
          <w:p w:rsidR="00060577" w:rsidRDefault="00060577" w:rsidP="00B868A0">
            <w:pPr>
              <w:spacing w:before="0"/>
              <w:jc w:val="center"/>
              <w:rPr>
                <w:b/>
                <w:szCs w:val="28"/>
              </w:rPr>
            </w:pPr>
          </w:p>
          <w:p w:rsidR="00060577" w:rsidRDefault="00060577" w:rsidP="00B868A0">
            <w:pPr>
              <w:spacing w:before="0"/>
              <w:jc w:val="center"/>
              <w:rPr>
                <w:b/>
                <w:szCs w:val="28"/>
              </w:rPr>
            </w:pPr>
          </w:p>
          <w:p w:rsidR="00060577" w:rsidRDefault="00060577" w:rsidP="00B868A0">
            <w:pPr>
              <w:spacing w:before="0"/>
              <w:jc w:val="center"/>
              <w:rPr>
                <w:b/>
                <w:szCs w:val="28"/>
              </w:rPr>
            </w:pPr>
          </w:p>
          <w:p w:rsidR="00060577" w:rsidRPr="00B868A0" w:rsidRDefault="00060577" w:rsidP="00B868A0">
            <w:pPr>
              <w:spacing w:before="0"/>
              <w:jc w:val="center"/>
              <w:rPr>
                <w:b/>
                <w:szCs w:val="28"/>
              </w:rPr>
            </w:pPr>
            <w:proofErr w:type="spellStart"/>
            <w:r>
              <w:rPr>
                <w:b/>
                <w:szCs w:val="28"/>
              </w:rPr>
              <w:t>Nguyễn</w:t>
            </w:r>
            <w:proofErr w:type="spellEnd"/>
            <w:r>
              <w:rPr>
                <w:b/>
                <w:szCs w:val="28"/>
              </w:rPr>
              <w:t xml:space="preserve"> </w:t>
            </w:r>
            <w:proofErr w:type="spellStart"/>
            <w:r>
              <w:rPr>
                <w:b/>
                <w:szCs w:val="28"/>
              </w:rPr>
              <w:t>Thanh</w:t>
            </w:r>
            <w:proofErr w:type="spellEnd"/>
            <w:r>
              <w:rPr>
                <w:b/>
                <w:szCs w:val="28"/>
              </w:rPr>
              <w:t xml:space="preserve"> </w:t>
            </w:r>
            <w:proofErr w:type="spellStart"/>
            <w:r>
              <w:rPr>
                <w:b/>
                <w:szCs w:val="28"/>
              </w:rPr>
              <w:t>Hùng</w:t>
            </w:r>
            <w:proofErr w:type="spellEnd"/>
          </w:p>
        </w:tc>
      </w:tr>
    </w:tbl>
    <w:p w:rsidR="00F87B36" w:rsidRDefault="00F87B36" w:rsidP="000B530C">
      <w:pPr>
        <w:jc w:val="both"/>
      </w:pPr>
    </w:p>
    <w:p w:rsidR="003D10F3" w:rsidRDefault="003D10F3" w:rsidP="000B530C">
      <w:pPr>
        <w:jc w:val="both"/>
      </w:pPr>
    </w:p>
    <w:p w:rsidR="003D10F3" w:rsidRDefault="003D10F3" w:rsidP="000B530C">
      <w:pPr>
        <w:jc w:val="both"/>
      </w:pPr>
    </w:p>
    <w:p w:rsidR="003D10F3" w:rsidRDefault="003D10F3" w:rsidP="000B530C">
      <w:pPr>
        <w:jc w:val="both"/>
      </w:pPr>
    </w:p>
    <w:p w:rsidR="003D10F3" w:rsidRDefault="003D10F3" w:rsidP="000B530C">
      <w:pPr>
        <w:jc w:val="both"/>
      </w:pPr>
    </w:p>
    <w:p w:rsidR="003D10F3" w:rsidRDefault="003D10F3" w:rsidP="000B530C">
      <w:pPr>
        <w:jc w:val="both"/>
      </w:pPr>
    </w:p>
    <w:p w:rsidR="003D10F3" w:rsidRDefault="003D10F3" w:rsidP="000B530C">
      <w:pPr>
        <w:jc w:val="both"/>
      </w:pPr>
    </w:p>
    <w:p w:rsidR="003D10F3" w:rsidRDefault="003D10F3" w:rsidP="000B530C">
      <w:pPr>
        <w:jc w:val="both"/>
      </w:pPr>
    </w:p>
    <w:p w:rsidR="003D10F3" w:rsidRDefault="003D10F3" w:rsidP="000B530C">
      <w:pPr>
        <w:jc w:val="both"/>
      </w:pPr>
    </w:p>
    <w:p w:rsidR="003D10F3" w:rsidRDefault="003D10F3" w:rsidP="000B530C">
      <w:pPr>
        <w:jc w:val="both"/>
      </w:pPr>
    </w:p>
    <w:p w:rsidR="003D10F3" w:rsidRDefault="003D10F3" w:rsidP="000B530C">
      <w:pPr>
        <w:jc w:val="both"/>
      </w:pPr>
    </w:p>
    <w:p w:rsidR="003D10F3" w:rsidRDefault="003D10F3" w:rsidP="000B530C">
      <w:pPr>
        <w:jc w:val="both"/>
      </w:pPr>
    </w:p>
    <w:p w:rsidR="00C80A57" w:rsidRDefault="00C80A57" w:rsidP="000B530C">
      <w:pPr>
        <w:jc w:val="both"/>
        <w:sectPr w:rsidR="00C80A57" w:rsidSect="00C80A57">
          <w:headerReference w:type="default" r:id="rId10"/>
          <w:headerReference w:type="first" r:id="rId11"/>
          <w:pgSz w:w="11907" w:h="16840" w:code="9"/>
          <w:pgMar w:top="1134" w:right="1134" w:bottom="1134" w:left="1701" w:header="720" w:footer="720" w:gutter="0"/>
          <w:cols w:space="720"/>
          <w:titlePg/>
          <w:docGrid w:linePitch="381"/>
        </w:sectPr>
      </w:pPr>
    </w:p>
    <w:tbl>
      <w:tblPr>
        <w:tblW w:w="10013" w:type="dxa"/>
        <w:tblInd w:w="-266" w:type="dxa"/>
        <w:tblLayout w:type="fixed"/>
        <w:tblLook w:val="0000" w:firstRow="0" w:lastRow="0" w:firstColumn="0" w:lastColumn="0" w:noHBand="0" w:noVBand="0"/>
      </w:tblPr>
      <w:tblGrid>
        <w:gridCol w:w="4343"/>
        <w:gridCol w:w="5670"/>
      </w:tblGrid>
      <w:tr w:rsidR="009B79F9" w:rsidRPr="00DB0710" w:rsidTr="00791DB3">
        <w:tc>
          <w:tcPr>
            <w:tcW w:w="4343" w:type="dxa"/>
          </w:tcPr>
          <w:p w:rsidR="009B79F9" w:rsidRPr="00B868A0" w:rsidRDefault="009B79F9" w:rsidP="00791DB3">
            <w:pPr>
              <w:pStyle w:val="Heading1"/>
              <w:rPr>
                <w:rFonts w:ascii="Times New Roman" w:hAnsi="Times New Roman"/>
                <w:bCs/>
                <w:spacing w:val="-4"/>
                <w:sz w:val="26"/>
                <w:szCs w:val="26"/>
              </w:rPr>
            </w:pPr>
            <w:r>
              <w:lastRenderedPageBreak/>
              <w:br w:type="page"/>
            </w:r>
            <w:r w:rsidRPr="00B868A0">
              <w:rPr>
                <w:rFonts w:ascii="Times New Roman" w:hAnsi="Times New Roman"/>
                <w:bCs/>
                <w:spacing w:val="-4"/>
                <w:sz w:val="26"/>
                <w:szCs w:val="26"/>
              </w:rPr>
              <w:t>ỦY BAN NHÂN DÂN</w:t>
            </w:r>
          </w:p>
        </w:tc>
        <w:tc>
          <w:tcPr>
            <w:tcW w:w="5670" w:type="dxa"/>
          </w:tcPr>
          <w:p w:rsidR="009B79F9" w:rsidRPr="00B868A0" w:rsidRDefault="009B79F9" w:rsidP="00791DB3">
            <w:pPr>
              <w:spacing w:before="0"/>
              <w:jc w:val="center"/>
              <w:rPr>
                <w:b/>
                <w:bCs/>
                <w:sz w:val="26"/>
                <w:szCs w:val="26"/>
                <w:lang w:val="vi-VN"/>
              </w:rPr>
            </w:pPr>
            <w:r w:rsidRPr="00B868A0">
              <w:rPr>
                <w:b/>
                <w:bCs/>
                <w:sz w:val="26"/>
                <w:szCs w:val="26"/>
                <w:lang w:val="vi-VN"/>
              </w:rPr>
              <w:t>CỘNG HÒA XÃ HỘI CHỦ NGHĨA VIỆT NAM</w:t>
            </w:r>
          </w:p>
        </w:tc>
      </w:tr>
      <w:tr w:rsidR="009B79F9" w:rsidRPr="00DB0710" w:rsidTr="00791DB3">
        <w:tc>
          <w:tcPr>
            <w:tcW w:w="4343" w:type="dxa"/>
          </w:tcPr>
          <w:p w:rsidR="009B79F9" w:rsidRPr="00B868A0" w:rsidRDefault="009B79F9" w:rsidP="00791DB3">
            <w:pPr>
              <w:pStyle w:val="Heading1"/>
              <w:rPr>
                <w:rFonts w:ascii="Times New Roman" w:hAnsi="Times New Roman"/>
                <w:sz w:val="26"/>
                <w:szCs w:val="26"/>
              </w:rPr>
            </w:pPr>
            <w:r w:rsidRPr="00B868A0">
              <w:rPr>
                <w:rFonts w:ascii="Times New Roman" w:hAnsi="Times New Roman"/>
                <w:sz w:val="26"/>
                <w:szCs w:val="26"/>
              </w:rPr>
              <w:t>TỈNH ĐỒNG THÁP</w:t>
            </w:r>
          </w:p>
        </w:tc>
        <w:tc>
          <w:tcPr>
            <w:tcW w:w="5670" w:type="dxa"/>
          </w:tcPr>
          <w:p w:rsidR="009B79F9" w:rsidRPr="00B868A0" w:rsidRDefault="009B79F9" w:rsidP="00791DB3">
            <w:pPr>
              <w:spacing w:before="0"/>
              <w:jc w:val="center"/>
              <w:rPr>
                <w:b/>
                <w:bCs/>
                <w:sz w:val="26"/>
                <w:szCs w:val="26"/>
              </w:rPr>
            </w:pPr>
            <w:r w:rsidRPr="00B868A0">
              <w:rPr>
                <w:rFonts w:hint="eastAsia"/>
                <w:b/>
                <w:bCs/>
                <w:sz w:val="26"/>
                <w:szCs w:val="26"/>
              </w:rPr>
              <w:t>Đ</w:t>
            </w:r>
            <w:r w:rsidRPr="00B868A0">
              <w:rPr>
                <w:b/>
                <w:bCs/>
                <w:sz w:val="26"/>
                <w:szCs w:val="26"/>
              </w:rPr>
              <w:t>ộc lập - Tự do - Hạnh phúc</w:t>
            </w:r>
          </w:p>
        </w:tc>
      </w:tr>
      <w:tr w:rsidR="009B79F9" w:rsidRPr="00DB0710" w:rsidTr="00791DB3">
        <w:tc>
          <w:tcPr>
            <w:tcW w:w="4343" w:type="dxa"/>
          </w:tcPr>
          <w:p w:rsidR="009B79F9" w:rsidRPr="00DB0710" w:rsidRDefault="00B700FE" w:rsidP="00791DB3">
            <w:pPr>
              <w:spacing w:before="0"/>
              <w:jc w:val="center"/>
            </w:pPr>
            <w:r w:rsidRPr="00DB0710">
              <w:rPr>
                <w:noProof/>
                <w:sz w:val="20"/>
              </w:rPr>
              <mc:AlternateContent>
                <mc:Choice Requires="wps">
                  <w:drawing>
                    <wp:anchor distT="0" distB="0" distL="114300" distR="114300" simplePos="0" relativeHeight="251659264" behindDoc="0" locked="0" layoutInCell="1" allowOverlap="1">
                      <wp:simplePos x="0" y="0"/>
                      <wp:positionH relativeFrom="column">
                        <wp:posOffset>925830</wp:posOffset>
                      </wp:positionH>
                      <wp:positionV relativeFrom="paragraph">
                        <wp:posOffset>33020</wp:posOffset>
                      </wp:positionV>
                      <wp:extent cx="742950" cy="0"/>
                      <wp:effectExtent l="0" t="0" r="19050" b="1905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9pt,2.6pt" to="131.4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ytbEgIAACc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"/>
                  </w:pict>
                </mc:Fallback>
              </mc:AlternateContent>
            </w:r>
          </w:p>
        </w:tc>
        <w:tc>
          <w:tcPr>
            <w:tcW w:w="5670" w:type="dxa"/>
          </w:tcPr>
          <w:p w:rsidR="009B79F9" w:rsidRPr="00DB0710" w:rsidRDefault="00B700FE" w:rsidP="00791DB3">
            <w:pPr>
              <w:spacing w:before="0"/>
              <w:jc w:val="center"/>
            </w:pPr>
            <w:r w:rsidRPr="00DB0710">
              <w:rPr>
                <w:b/>
                <w:noProof/>
                <w:sz w:val="26"/>
                <w:szCs w:val="26"/>
              </w:rPr>
              <mc:AlternateContent>
                <mc:Choice Requires="wps">
                  <w:drawing>
                    <wp:anchor distT="0" distB="0" distL="114300" distR="114300" simplePos="0" relativeHeight="251660288" behindDoc="0" locked="0" layoutInCell="1" allowOverlap="1">
                      <wp:simplePos x="0" y="0"/>
                      <wp:positionH relativeFrom="column">
                        <wp:posOffset>731520</wp:posOffset>
                      </wp:positionH>
                      <wp:positionV relativeFrom="paragraph">
                        <wp:posOffset>41275</wp:posOffset>
                      </wp:positionV>
                      <wp:extent cx="1950085" cy="0"/>
                      <wp:effectExtent l="0" t="0" r="1206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0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pt,3.25pt" to="211.1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V9D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"/>
                  </w:pict>
                </mc:Fallback>
              </mc:AlternateContent>
            </w:r>
          </w:p>
        </w:tc>
      </w:tr>
      <w:tr w:rsidR="009B79F9" w:rsidRPr="00DB0710" w:rsidTr="00791DB3">
        <w:tc>
          <w:tcPr>
            <w:tcW w:w="4343" w:type="dxa"/>
          </w:tcPr>
          <w:p w:rsidR="009B79F9" w:rsidRPr="00B868A0" w:rsidRDefault="009B79F9" w:rsidP="002545FB">
            <w:pPr>
              <w:spacing w:before="0"/>
              <w:rPr>
                <w:sz w:val="26"/>
              </w:rPr>
            </w:pPr>
          </w:p>
        </w:tc>
        <w:tc>
          <w:tcPr>
            <w:tcW w:w="5670" w:type="dxa"/>
          </w:tcPr>
          <w:p w:rsidR="009B79F9" w:rsidRPr="00DB0710" w:rsidRDefault="009B79F9" w:rsidP="002545FB">
            <w:pPr>
              <w:pStyle w:val="Heading2"/>
              <w:jc w:val="left"/>
              <w:rPr>
                <w:rFonts w:ascii="Times New Roman" w:hAnsi="Times New Roman"/>
                <w:sz w:val="24"/>
                <w:szCs w:val="24"/>
              </w:rPr>
            </w:pPr>
          </w:p>
        </w:tc>
      </w:tr>
    </w:tbl>
    <w:p w:rsidR="009B79F9" w:rsidRPr="00242EF8" w:rsidRDefault="009B79F9" w:rsidP="00D275F6">
      <w:pPr>
        <w:spacing w:before="0"/>
        <w:jc w:val="center"/>
        <w:rPr>
          <w:b/>
          <w:lang w:val="vi-VN"/>
        </w:rPr>
      </w:pPr>
      <w:r w:rsidRPr="00242EF8">
        <w:rPr>
          <w:b/>
          <w:lang w:val="vi-VN"/>
        </w:rPr>
        <w:t>QU</w:t>
      </w:r>
      <w:r>
        <w:rPr>
          <w:b/>
        </w:rPr>
        <w:t>Y ĐỊNH</w:t>
      </w:r>
    </w:p>
    <w:p w:rsidR="009B79F9" w:rsidRPr="00C80A57" w:rsidRDefault="009B79F9" w:rsidP="00340959">
      <w:pPr>
        <w:spacing w:before="0"/>
        <w:jc w:val="center"/>
        <w:rPr>
          <w:b/>
        </w:rPr>
      </w:pPr>
      <w:r w:rsidRPr="00242EF8">
        <w:rPr>
          <w:b/>
          <w:lang w:val="vi-VN"/>
        </w:rPr>
        <w:t>Quy định cơ quan thẩm định, chứng nhận cơ sở sản xuất, kinh doanh thực phẩm nông, lâm, thủy sản đủ đi</w:t>
      </w:r>
      <w:r w:rsidRPr="00524A5F">
        <w:rPr>
          <w:b/>
          <w:lang w:val="vi-VN"/>
        </w:rPr>
        <w:t>ề</w:t>
      </w:r>
      <w:r w:rsidRPr="00242EF8">
        <w:rPr>
          <w:b/>
          <w:lang w:val="vi-VN"/>
        </w:rPr>
        <w:t xml:space="preserve">u kiện an toàn thực phẩm và cơ quan quản lý </w:t>
      </w:r>
      <w:r w:rsidRPr="00803360">
        <w:rPr>
          <w:b/>
        </w:rPr>
        <w:t>điều kiện đảm bảo</w:t>
      </w:r>
      <w:r w:rsidRPr="00242EF8">
        <w:rPr>
          <w:b/>
          <w:lang w:val="vi-VN"/>
        </w:rPr>
        <w:t xml:space="preserve"> cơ sở sản xuất kinh doanh không thuộc diện cấp Giấy chứng nhận đủ điều kiện an toàn thực phẩm </w:t>
      </w:r>
      <w:r w:rsidR="00C80A57">
        <w:rPr>
          <w:b/>
        </w:rPr>
        <w:t>trên địa bàn Tỉnh</w:t>
      </w:r>
    </w:p>
    <w:p w:rsidR="008540C4" w:rsidRDefault="009B79F9" w:rsidP="009B79F9">
      <w:pPr>
        <w:shd w:val="clear" w:color="auto" w:fill="FFFFFF"/>
        <w:spacing w:line="234" w:lineRule="atLeast"/>
        <w:jc w:val="center"/>
        <w:rPr>
          <w:i/>
          <w:iCs/>
          <w:color w:val="000000"/>
        </w:rPr>
      </w:pPr>
      <w:r w:rsidRPr="005B343B">
        <w:rPr>
          <w:i/>
          <w:iCs/>
          <w:color w:val="000000"/>
        </w:rPr>
        <w:t>(</w:t>
      </w:r>
      <w:r>
        <w:rPr>
          <w:i/>
          <w:iCs/>
          <w:color w:val="000000"/>
        </w:rPr>
        <w:t>Ban hành k</w:t>
      </w:r>
      <w:r w:rsidRPr="005B343B">
        <w:rPr>
          <w:i/>
          <w:iCs/>
          <w:color w:val="000000"/>
        </w:rPr>
        <w:t xml:space="preserve">èm </w:t>
      </w:r>
      <w:proofErr w:type="spellStart"/>
      <w:r w:rsidRPr="005B343B">
        <w:rPr>
          <w:i/>
          <w:iCs/>
          <w:color w:val="000000"/>
        </w:rPr>
        <w:t>theo</w:t>
      </w:r>
      <w:proofErr w:type="spellEnd"/>
      <w:r w:rsidRPr="005B343B">
        <w:rPr>
          <w:i/>
          <w:iCs/>
          <w:color w:val="000000"/>
        </w:rPr>
        <w:t xml:space="preserve"> </w:t>
      </w:r>
      <w:proofErr w:type="spellStart"/>
      <w:r>
        <w:rPr>
          <w:i/>
          <w:iCs/>
          <w:color w:val="000000"/>
        </w:rPr>
        <w:t>Quyết</w:t>
      </w:r>
      <w:proofErr w:type="spellEnd"/>
      <w:r>
        <w:rPr>
          <w:i/>
          <w:iCs/>
          <w:color w:val="000000"/>
        </w:rPr>
        <w:t xml:space="preserve"> </w:t>
      </w:r>
      <w:proofErr w:type="spellStart"/>
      <w:r>
        <w:rPr>
          <w:i/>
          <w:iCs/>
          <w:color w:val="000000"/>
        </w:rPr>
        <w:t>định</w:t>
      </w:r>
      <w:proofErr w:type="spellEnd"/>
      <w:r>
        <w:rPr>
          <w:i/>
          <w:iCs/>
          <w:color w:val="000000"/>
        </w:rPr>
        <w:t xml:space="preserve"> </w:t>
      </w:r>
      <w:proofErr w:type="spellStart"/>
      <w:r>
        <w:rPr>
          <w:i/>
          <w:iCs/>
          <w:color w:val="000000"/>
        </w:rPr>
        <w:t>số</w:t>
      </w:r>
      <w:proofErr w:type="spellEnd"/>
      <w:r w:rsidR="00B46CDD">
        <w:rPr>
          <w:i/>
          <w:iCs/>
          <w:color w:val="000000"/>
        </w:rPr>
        <w:t xml:space="preserve"> 22</w:t>
      </w:r>
      <w:r w:rsidRPr="005B343B">
        <w:rPr>
          <w:i/>
          <w:iCs/>
          <w:color w:val="000000"/>
        </w:rPr>
        <w:t>/2020/</w:t>
      </w:r>
      <w:r>
        <w:rPr>
          <w:i/>
          <w:iCs/>
          <w:color w:val="000000"/>
        </w:rPr>
        <w:t>QĐ-UBND</w:t>
      </w:r>
      <w:r w:rsidRPr="005B343B">
        <w:rPr>
          <w:i/>
          <w:iCs/>
          <w:color w:val="000000"/>
        </w:rPr>
        <w:t xml:space="preserve"> </w:t>
      </w:r>
      <w:proofErr w:type="spellStart"/>
      <w:proofErr w:type="gramStart"/>
      <w:r w:rsidRPr="005B343B">
        <w:rPr>
          <w:i/>
          <w:iCs/>
          <w:color w:val="000000"/>
        </w:rPr>
        <w:t>ngày</w:t>
      </w:r>
      <w:proofErr w:type="spellEnd"/>
      <w:r w:rsidRPr="005B343B">
        <w:rPr>
          <w:i/>
          <w:iCs/>
          <w:color w:val="000000"/>
        </w:rPr>
        <w:t xml:space="preserve"> </w:t>
      </w:r>
      <w:r w:rsidR="00B46CDD">
        <w:rPr>
          <w:i/>
          <w:iCs/>
          <w:color w:val="000000"/>
        </w:rPr>
        <w:t xml:space="preserve"> 11</w:t>
      </w:r>
      <w:proofErr w:type="gramEnd"/>
      <w:r w:rsidR="00B46CDD">
        <w:rPr>
          <w:i/>
          <w:iCs/>
          <w:color w:val="000000"/>
        </w:rPr>
        <w:t xml:space="preserve"> </w:t>
      </w:r>
      <w:proofErr w:type="spellStart"/>
      <w:r w:rsidR="00B46CDD">
        <w:rPr>
          <w:i/>
          <w:iCs/>
          <w:color w:val="000000"/>
        </w:rPr>
        <w:t>tháng</w:t>
      </w:r>
      <w:proofErr w:type="spellEnd"/>
      <w:r w:rsidR="00B46CDD">
        <w:rPr>
          <w:i/>
          <w:iCs/>
          <w:color w:val="000000"/>
        </w:rPr>
        <w:t xml:space="preserve"> 9</w:t>
      </w:r>
    </w:p>
    <w:p w:rsidR="009B79F9" w:rsidRPr="009B79F9" w:rsidRDefault="009B79F9" w:rsidP="009B79F9">
      <w:pPr>
        <w:shd w:val="clear" w:color="auto" w:fill="FFFFFF"/>
        <w:spacing w:line="234" w:lineRule="atLeast"/>
        <w:jc w:val="center"/>
        <w:rPr>
          <w:color w:val="000000"/>
        </w:rPr>
      </w:pPr>
      <w:r w:rsidRPr="005B343B">
        <w:rPr>
          <w:i/>
          <w:iCs/>
          <w:color w:val="000000"/>
        </w:rPr>
        <w:t xml:space="preserve"> </w:t>
      </w:r>
      <w:proofErr w:type="spellStart"/>
      <w:proofErr w:type="gramStart"/>
      <w:r w:rsidRPr="005B343B">
        <w:rPr>
          <w:i/>
          <w:iCs/>
          <w:color w:val="000000"/>
        </w:rPr>
        <w:t>năm</w:t>
      </w:r>
      <w:proofErr w:type="spellEnd"/>
      <w:proofErr w:type="gramEnd"/>
      <w:r w:rsidRPr="005B343B">
        <w:rPr>
          <w:i/>
          <w:iCs/>
          <w:color w:val="000000"/>
        </w:rPr>
        <w:t xml:space="preserve"> 2020 </w:t>
      </w:r>
      <w:proofErr w:type="spellStart"/>
      <w:r w:rsidRPr="005B343B">
        <w:rPr>
          <w:i/>
          <w:iCs/>
          <w:color w:val="000000"/>
        </w:rPr>
        <w:t>của</w:t>
      </w:r>
      <w:proofErr w:type="spellEnd"/>
      <w:r w:rsidRPr="005B343B">
        <w:rPr>
          <w:i/>
          <w:iCs/>
          <w:color w:val="000000"/>
        </w:rPr>
        <w:t xml:space="preserve"> </w:t>
      </w:r>
      <w:r w:rsidR="00060577">
        <w:rPr>
          <w:i/>
          <w:iCs/>
          <w:color w:val="000000"/>
        </w:rPr>
        <w:t>UBND</w:t>
      </w:r>
      <w:r>
        <w:rPr>
          <w:i/>
          <w:iCs/>
          <w:color w:val="000000"/>
        </w:rPr>
        <w:t xml:space="preserve"> Tỉnh</w:t>
      </w:r>
      <w:r w:rsidRPr="005B343B">
        <w:rPr>
          <w:i/>
          <w:iCs/>
          <w:color w:val="000000"/>
        </w:rPr>
        <w:t>)</w:t>
      </w:r>
    </w:p>
    <w:p w:rsidR="009B79F9" w:rsidRPr="00242EF8" w:rsidRDefault="00B700FE" w:rsidP="009B79F9">
      <w:pPr>
        <w:jc w:val="center"/>
        <w:rPr>
          <w:lang w:val="vi-VN"/>
        </w:rPr>
      </w:pPr>
      <w:r>
        <w:rPr>
          <w:noProof/>
        </w:rPr>
        <mc:AlternateContent>
          <mc:Choice Requires="wps">
            <w:drawing>
              <wp:anchor distT="0" distB="0" distL="114300" distR="114300" simplePos="0" relativeHeight="251658240" behindDoc="0" locked="0" layoutInCell="1" allowOverlap="1">
                <wp:simplePos x="0" y="0"/>
                <wp:positionH relativeFrom="column">
                  <wp:posOffset>2425065</wp:posOffset>
                </wp:positionH>
                <wp:positionV relativeFrom="paragraph">
                  <wp:posOffset>6350</wp:posOffset>
                </wp:positionV>
                <wp:extent cx="723900" cy="0"/>
                <wp:effectExtent l="0" t="0" r="19050"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3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190.95pt;margin-top:.5pt;width:57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YmvHQIAADo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"/>
            </w:pict>
          </mc:Fallback>
        </mc:AlternateContent>
      </w:r>
    </w:p>
    <w:p w:rsidR="00293B89" w:rsidRDefault="009B79F9" w:rsidP="009B79F9">
      <w:pPr>
        <w:spacing w:after="120"/>
        <w:jc w:val="both"/>
        <w:rPr>
          <w:b/>
        </w:rPr>
      </w:pPr>
      <w:r w:rsidRPr="001F3A17">
        <w:rPr>
          <w:b/>
        </w:rPr>
        <w:tab/>
      </w:r>
      <w:proofErr w:type="gramStart"/>
      <w:r w:rsidRPr="001F3A17">
        <w:rPr>
          <w:b/>
        </w:rPr>
        <w:t>Điều 1.</w:t>
      </w:r>
      <w:proofErr w:type="gramEnd"/>
      <w:r w:rsidRPr="001F3A17">
        <w:rPr>
          <w:b/>
        </w:rPr>
        <w:t xml:space="preserve"> </w:t>
      </w:r>
      <w:r w:rsidR="00293B89">
        <w:rPr>
          <w:b/>
        </w:rPr>
        <w:t>Phạ</w:t>
      </w:r>
      <w:r w:rsidR="00F00C2D">
        <w:rPr>
          <w:b/>
        </w:rPr>
        <w:t xml:space="preserve">m </w:t>
      </w:r>
      <w:proofErr w:type="gramStart"/>
      <w:r w:rsidR="00F00C2D">
        <w:rPr>
          <w:b/>
        </w:rPr>
        <w:t>vi</w:t>
      </w:r>
      <w:proofErr w:type="gramEnd"/>
      <w:r w:rsidR="00F00C2D">
        <w:rPr>
          <w:b/>
        </w:rPr>
        <w:t xml:space="preserve"> điề</w:t>
      </w:r>
      <w:r w:rsidR="00293B89">
        <w:rPr>
          <w:b/>
        </w:rPr>
        <w:t>u chỉnh</w:t>
      </w:r>
    </w:p>
    <w:p w:rsidR="00293B89" w:rsidRPr="00293B89" w:rsidRDefault="00293B89" w:rsidP="00293B89">
      <w:pPr>
        <w:spacing w:after="120"/>
        <w:ind w:firstLine="720"/>
        <w:jc w:val="both"/>
        <w:rPr>
          <w:color w:val="000000"/>
          <w:szCs w:val="28"/>
          <w:shd w:val="clear" w:color="auto" w:fill="FFFFFF"/>
        </w:rPr>
      </w:pPr>
      <w:r w:rsidRPr="00293B89">
        <w:rPr>
          <w:color w:val="000000"/>
          <w:szCs w:val="28"/>
          <w:shd w:val="clear" w:color="auto" w:fill="FFFFFF"/>
        </w:rPr>
        <w:t xml:space="preserve">1. Quyết định này quy định </w:t>
      </w:r>
      <w:r w:rsidR="00BD508E">
        <w:rPr>
          <w:color w:val="000000"/>
          <w:szCs w:val="28"/>
          <w:shd w:val="clear" w:color="auto" w:fill="FFFFFF"/>
        </w:rPr>
        <w:t xml:space="preserve">cơ quan </w:t>
      </w:r>
      <w:r w:rsidRPr="00293B89">
        <w:rPr>
          <w:color w:val="000000"/>
          <w:szCs w:val="28"/>
          <w:shd w:val="clear" w:color="auto" w:fill="FFFFFF"/>
        </w:rPr>
        <w:t>thẩm định, chứng nhận đủ điều kiện an toàn thực phẩm đối với cơ sở sản xuất, kinh doanh thực phẩm nông, lâm, thủy sản thuộc phạm vi quản lý của Bộ Nông nghiệp và Phát triển nông thôn; trách nhiệm và quyền hạn của các bên có liên quan.</w:t>
      </w:r>
    </w:p>
    <w:p w:rsidR="00293B89" w:rsidRPr="00293B89" w:rsidRDefault="00293B89" w:rsidP="00293B89">
      <w:pPr>
        <w:spacing w:after="120"/>
        <w:ind w:firstLine="720"/>
        <w:jc w:val="both"/>
        <w:rPr>
          <w:color w:val="000000"/>
          <w:szCs w:val="28"/>
          <w:shd w:val="clear" w:color="auto" w:fill="FFFFFF"/>
        </w:rPr>
      </w:pPr>
      <w:r w:rsidRPr="00293B89">
        <w:rPr>
          <w:color w:val="000000"/>
          <w:szCs w:val="28"/>
          <w:shd w:val="clear" w:color="auto" w:fill="FFFFFF"/>
        </w:rPr>
        <w:t xml:space="preserve">2. Quyết định này </w:t>
      </w:r>
      <w:r w:rsidRPr="00293B89">
        <w:rPr>
          <w:color w:val="000000"/>
          <w:szCs w:val="28"/>
        </w:rPr>
        <w:t>quy định phương thức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w:t>
      </w:r>
    </w:p>
    <w:p w:rsidR="00293B89" w:rsidRPr="00BD508E" w:rsidRDefault="00293B89" w:rsidP="00BD508E">
      <w:pPr>
        <w:spacing w:after="120"/>
        <w:ind w:firstLine="720"/>
        <w:jc w:val="both"/>
        <w:rPr>
          <w:b/>
          <w:color w:val="000000"/>
          <w:szCs w:val="28"/>
          <w:shd w:val="clear" w:color="auto" w:fill="FFFFFF"/>
        </w:rPr>
      </w:pPr>
      <w:proofErr w:type="gramStart"/>
      <w:r w:rsidRPr="00BD508E">
        <w:rPr>
          <w:b/>
          <w:color w:val="000000"/>
          <w:szCs w:val="28"/>
          <w:shd w:val="clear" w:color="auto" w:fill="FFFFFF"/>
        </w:rPr>
        <w:t>Điều 2.</w:t>
      </w:r>
      <w:proofErr w:type="gramEnd"/>
      <w:r w:rsidRPr="00BD508E">
        <w:rPr>
          <w:b/>
          <w:color w:val="000000"/>
          <w:szCs w:val="28"/>
          <w:shd w:val="clear" w:color="auto" w:fill="FFFFFF"/>
        </w:rPr>
        <w:t xml:space="preserve"> Đối tượng áp dụng</w:t>
      </w:r>
    </w:p>
    <w:p w:rsidR="00BD508E" w:rsidRP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1. Cơ sở sản xuất, kinh doanh thực phẩm nông, lâm, thủy sản thuộc phạm vi quản lý của Bộ Nông nghiệp và Phát triển nông thôn, trừ các cơ sở sau:</w:t>
      </w:r>
    </w:p>
    <w:p w:rsidR="00BD508E" w:rsidRP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a) Sản xuất ban đầu nhỏ lẻ;</w:t>
      </w:r>
    </w:p>
    <w:p w:rsidR="00BD508E" w:rsidRP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b) Sản xuất, kinh doanh thực phẩm không có địa điểm cố định, tàu cá có chiều dài dưới 15 mét;</w:t>
      </w:r>
    </w:p>
    <w:p w:rsidR="00BD508E" w:rsidRP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proofErr w:type="gramStart"/>
      <w:r w:rsidRPr="00BD508E">
        <w:rPr>
          <w:color w:val="000000"/>
          <w:sz w:val="28"/>
          <w:szCs w:val="28"/>
        </w:rPr>
        <w:t>c) Sơ</w:t>
      </w:r>
      <w:proofErr w:type="gramEnd"/>
      <w:r w:rsidRPr="00BD508E">
        <w:rPr>
          <w:color w:val="000000"/>
          <w:sz w:val="28"/>
          <w:szCs w:val="28"/>
        </w:rPr>
        <w:t xml:space="preserve"> chế nhỏ lẻ;</w:t>
      </w:r>
    </w:p>
    <w:p w:rsidR="00BD508E" w:rsidRP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d) Kinh doanh thực phẩm nhỏ lẻ;</w:t>
      </w:r>
    </w:p>
    <w:p w:rsidR="00BD508E" w:rsidRP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đ) Kinh doanh thực phẩm bao gói sẵn;</w:t>
      </w:r>
    </w:p>
    <w:p w:rsidR="00BD508E" w:rsidRP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e) Cơ sở đã được cấp một trong các Giấy chứng nhận: Thực hành sản xuất tốt (GMP), Hệ thống phân tích mối nguy và điểm kiểm soát tới hạn (HACCP), Hệ thống quản lý an toàn thực phẩm ISO 22000, Tiêu chuẩn thực phẩm quốc tế (IFS), Tiêu chuẩn toàn cầu về an toàn thực phẩm (BRC), Chứng nhận hệ thống an toàn thực phẩm (FSSC 22000) hoặc tương đương còn hiệu lực.</w:t>
      </w:r>
    </w:p>
    <w:p w:rsidR="00BD508E" w:rsidRP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 xml:space="preserve">g) Cơ sở sản xuất, kinh doanh nông, lâm, thủy sản có xuất khẩu sang các quốc gia, vùng lãnh thổ có yêu cầu chứng nhận y tế (chứng thư, chứng nhận an </w:t>
      </w:r>
      <w:r w:rsidRPr="00BD508E">
        <w:rPr>
          <w:color w:val="000000"/>
          <w:sz w:val="28"/>
          <w:szCs w:val="28"/>
        </w:rPr>
        <w:lastRenderedPageBreak/>
        <w:t>toàn thực phẩm) bởi cơ quan có thẩm quyền thuộc Bộ Nông nghiệp và Phát triển nông thôn theo quy định của Bộ Nông nghiệp và Phát triển nông thôn.</w:t>
      </w:r>
    </w:p>
    <w:p w:rsid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Pr>
          <w:color w:val="000000"/>
          <w:sz w:val="28"/>
          <w:szCs w:val="28"/>
        </w:rPr>
        <w:t>2</w:t>
      </w:r>
      <w:r w:rsidRPr="00BD508E">
        <w:rPr>
          <w:color w:val="000000"/>
          <w:sz w:val="28"/>
          <w:szCs w:val="28"/>
        </w:rPr>
        <w:t>. Các cơ sở không thuộc diện cấp Giấy chứng nhận cơ sở đủ điều kiện an</w:t>
      </w:r>
      <w:r w:rsidRPr="00BD508E">
        <w:rPr>
          <w:color w:val="000000"/>
          <w:sz w:val="28"/>
          <w:szCs w:val="28"/>
        </w:rPr>
        <w:br/>
        <w:t>toàn thực phẩm theo quy định tại các điểm a, b, c, d, đ khoản 1 Điều 12 Nghị</w:t>
      </w:r>
      <w:r w:rsidRPr="00BD508E">
        <w:rPr>
          <w:color w:val="000000"/>
          <w:sz w:val="28"/>
          <w:szCs w:val="28"/>
        </w:rPr>
        <w:br/>
        <w:t>định số 15/2018/NĐ-CP ngày 22</w:t>
      </w:r>
      <w:r>
        <w:rPr>
          <w:color w:val="000000"/>
          <w:sz w:val="28"/>
          <w:szCs w:val="28"/>
        </w:rPr>
        <w:t xml:space="preserve"> tháng </w:t>
      </w:r>
      <w:r w:rsidRPr="00BD508E">
        <w:rPr>
          <w:color w:val="000000"/>
          <w:sz w:val="28"/>
          <w:szCs w:val="28"/>
        </w:rPr>
        <w:t>02</w:t>
      </w:r>
      <w:r>
        <w:rPr>
          <w:color w:val="000000"/>
          <w:sz w:val="28"/>
          <w:szCs w:val="28"/>
        </w:rPr>
        <w:t xml:space="preserve"> năm </w:t>
      </w:r>
      <w:r w:rsidRPr="00BD508E">
        <w:rPr>
          <w:color w:val="000000"/>
          <w:sz w:val="28"/>
          <w:szCs w:val="28"/>
        </w:rPr>
        <w:t xml:space="preserve">2018 </w:t>
      </w:r>
      <w:r w:rsidR="00060577">
        <w:rPr>
          <w:color w:val="000000"/>
          <w:sz w:val="28"/>
          <w:szCs w:val="28"/>
        </w:rPr>
        <w:t xml:space="preserve">của Chính phủ về việc </w:t>
      </w:r>
      <w:r w:rsidRPr="00BD508E">
        <w:rPr>
          <w:color w:val="000000"/>
          <w:sz w:val="28"/>
          <w:szCs w:val="28"/>
        </w:rPr>
        <w:t>quy định chi tiết thi hành một số điều</w:t>
      </w:r>
      <w:r>
        <w:rPr>
          <w:color w:val="000000"/>
          <w:sz w:val="28"/>
          <w:szCs w:val="28"/>
        </w:rPr>
        <w:t xml:space="preserve"> </w:t>
      </w:r>
      <w:r w:rsidRPr="00BD508E">
        <w:rPr>
          <w:color w:val="000000"/>
          <w:sz w:val="28"/>
          <w:szCs w:val="28"/>
        </w:rPr>
        <w:t>của Luật An toàn thực phẩm, bao gồm:</w:t>
      </w:r>
    </w:p>
    <w:p w:rsid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a) Sản xuất ban đầu nhỏ lẻ;</w:t>
      </w:r>
    </w:p>
    <w:p w:rsid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b) Sản xuất, kinh doanh thực phẩm không có địa điểm cố định, trừ tàu cá có</w:t>
      </w:r>
      <w:r>
        <w:rPr>
          <w:color w:val="000000"/>
          <w:sz w:val="28"/>
          <w:szCs w:val="28"/>
        </w:rPr>
        <w:t xml:space="preserve"> </w:t>
      </w:r>
      <w:r w:rsidRPr="00BD508E">
        <w:rPr>
          <w:color w:val="000000"/>
          <w:sz w:val="28"/>
          <w:szCs w:val="28"/>
        </w:rPr>
        <w:t>chiều dài lớn nhất từ 15 mét trở lên;</w:t>
      </w:r>
    </w:p>
    <w:p w:rsid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proofErr w:type="gramStart"/>
      <w:r w:rsidRPr="00BD508E">
        <w:rPr>
          <w:color w:val="000000"/>
          <w:sz w:val="28"/>
          <w:szCs w:val="28"/>
        </w:rPr>
        <w:t>c) Sơ</w:t>
      </w:r>
      <w:proofErr w:type="gramEnd"/>
      <w:r w:rsidRPr="00BD508E">
        <w:rPr>
          <w:color w:val="000000"/>
          <w:sz w:val="28"/>
          <w:szCs w:val="28"/>
        </w:rPr>
        <w:t xml:space="preserve"> chế nhỏ lẻ;</w:t>
      </w:r>
    </w:p>
    <w:p w:rsid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d) Kinh doanh thực phẩm nhỏ lẻ;</w:t>
      </w:r>
    </w:p>
    <w:p w:rsidR="00BD508E" w:rsidRDefault="00BD508E" w:rsidP="00BD508E">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đ) Kinh doanh thực phẩm bao gói sẵn;</w:t>
      </w:r>
    </w:p>
    <w:p w:rsidR="00BD508E" w:rsidRPr="00BD508E" w:rsidRDefault="00BD508E" w:rsidP="00A57EB9">
      <w:pPr>
        <w:pStyle w:val="NormalWeb"/>
        <w:shd w:val="clear" w:color="auto" w:fill="FFFFFF"/>
        <w:spacing w:before="120" w:beforeAutospacing="0" w:after="120" w:afterAutospacing="0" w:line="234" w:lineRule="atLeast"/>
        <w:ind w:firstLine="720"/>
        <w:jc w:val="both"/>
        <w:rPr>
          <w:color w:val="000000"/>
          <w:sz w:val="28"/>
          <w:szCs w:val="28"/>
        </w:rPr>
      </w:pPr>
      <w:r w:rsidRPr="00BD508E">
        <w:rPr>
          <w:color w:val="000000"/>
          <w:sz w:val="28"/>
          <w:szCs w:val="28"/>
        </w:rPr>
        <w:t xml:space="preserve">3. Các cơ quan, tổ chức, cá nhân có hoạt động liên quan đến sản xuất, kinh doanh thực phẩm nông, lâm, thủy sản của các cơ sở quy định tại khoản 1 và </w:t>
      </w:r>
      <w:r w:rsidR="00A57EB9">
        <w:rPr>
          <w:color w:val="000000"/>
          <w:sz w:val="28"/>
          <w:szCs w:val="28"/>
        </w:rPr>
        <w:t xml:space="preserve">khoản </w:t>
      </w:r>
      <w:r w:rsidRPr="00BD508E">
        <w:rPr>
          <w:color w:val="000000"/>
          <w:sz w:val="28"/>
          <w:szCs w:val="28"/>
        </w:rPr>
        <w:t>2 Điều này.</w:t>
      </w:r>
    </w:p>
    <w:p w:rsidR="009B79F9" w:rsidRPr="00A57EB9" w:rsidRDefault="00A57EB9" w:rsidP="00A57EB9">
      <w:pPr>
        <w:spacing w:after="120"/>
        <w:ind w:firstLine="720"/>
        <w:jc w:val="both"/>
        <w:rPr>
          <w:b/>
          <w:szCs w:val="28"/>
        </w:rPr>
      </w:pPr>
      <w:proofErr w:type="gramStart"/>
      <w:r w:rsidRPr="00A57EB9">
        <w:rPr>
          <w:b/>
          <w:color w:val="000000"/>
          <w:szCs w:val="28"/>
          <w:shd w:val="clear" w:color="auto" w:fill="FFFFFF"/>
        </w:rPr>
        <w:t>Điều 3.</w:t>
      </w:r>
      <w:proofErr w:type="gramEnd"/>
      <w:r w:rsidRPr="00A57EB9">
        <w:rPr>
          <w:b/>
          <w:color w:val="000000"/>
          <w:szCs w:val="28"/>
          <w:shd w:val="clear" w:color="auto" w:fill="FFFFFF"/>
        </w:rPr>
        <w:t xml:space="preserve"> </w:t>
      </w:r>
      <w:r w:rsidR="009B79F9" w:rsidRPr="00A57EB9">
        <w:rPr>
          <w:b/>
          <w:szCs w:val="28"/>
          <w:lang w:val="vi-VN"/>
        </w:rPr>
        <w:t>Quy định cơ quan thẩm định</w:t>
      </w:r>
      <w:r w:rsidR="009B79F9" w:rsidRPr="00A57EB9">
        <w:rPr>
          <w:b/>
          <w:szCs w:val="28"/>
        </w:rPr>
        <w:t xml:space="preserve"> và phân công</w:t>
      </w:r>
      <w:r w:rsidR="009B79F9" w:rsidRPr="00A57EB9">
        <w:rPr>
          <w:b/>
          <w:szCs w:val="28"/>
          <w:lang w:val="vi-VN"/>
        </w:rPr>
        <w:t>,</w:t>
      </w:r>
      <w:r w:rsidR="009B79F9" w:rsidRPr="00A57EB9">
        <w:rPr>
          <w:b/>
          <w:szCs w:val="28"/>
        </w:rPr>
        <w:t xml:space="preserve"> phân cấp như sau:</w:t>
      </w:r>
    </w:p>
    <w:p w:rsidR="009B79F9" w:rsidRPr="008E448E" w:rsidRDefault="009B79F9" w:rsidP="009B79F9">
      <w:pPr>
        <w:spacing w:after="120"/>
        <w:jc w:val="both"/>
      </w:pPr>
      <w:r w:rsidRPr="0076294E">
        <w:tab/>
      </w:r>
      <w:r w:rsidRPr="008E448E">
        <w:t xml:space="preserve">1. Sở Nông nghiệp và Phát triển nông thôn chịu trách nhiệm phân công đơn vị trực thuộc thực hiện thẩm định, chứng nhận cơ sở sản xuất, kinh doanh thực phẩm nông lâm thủy sản </w:t>
      </w:r>
      <w:r w:rsidRPr="008E448E">
        <w:rPr>
          <w:lang w:val="vi-VN"/>
        </w:rPr>
        <w:t>đủ đi</w:t>
      </w:r>
      <w:r w:rsidRPr="008E448E">
        <w:t>ề</w:t>
      </w:r>
      <w:r w:rsidRPr="008E448E">
        <w:rPr>
          <w:lang w:val="vi-VN"/>
        </w:rPr>
        <w:t>u kiện an toàn thực phẩm</w:t>
      </w:r>
      <w:r w:rsidRPr="008E448E">
        <w:t xml:space="preserve"> quy định tại Thông tư số 38/2018/TT-BNNPTNT ngày 25 tháng 12 năm 2018 của </w:t>
      </w:r>
      <w:r w:rsidR="00060577">
        <w:t xml:space="preserve">Bộ trưởng </w:t>
      </w:r>
      <w:r w:rsidRPr="008E448E">
        <w:t xml:space="preserve">Bộ Nông nghiệp và Phát triển nông thôn và </w:t>
      </w:r>
      <w:r>
        <w:t xml:space="preserve">quản lý </w:t>
      </w:r>
      <w:r w:rsidRPr="005646C8">
        <w:t>điều kiện đảm bảo</w:t>
      </w:r>
      <w:r w:rsidRPr="008E448E">
        <w:t xml:space="preserve"> cơ sở sản xuất </w:t>
      </w:r>
      <w:r w:rsidRPr="008E448E">
        <w:rPr>
          <w:szCs w:val="28"/>
        </w:rPr>
        <w:t xml:space="preserve">cá tra thương phẩm (phục vụ chế biến xuất khẩu) không thuộc diện cấp Giấy chứng nhận cơ sở </w:t>
      </w:r>
      <w:r w:rsidRPr="008E448E">
        <w:t xml:space="preserve">đủ điều kiện an toàn thực phẩm quy định tại Thông tư số 17/2018/TT-BNNPTNT ngày 31 tháng 10 năm 2018 của </w:t>
      </w:r>
      <w:r w:rsidR="00060577">
        <w:t>Bộ trưởng</w:t>
      </w:r>
      <w:r w:rsidR="00060577" w:rsidRPr="008E448E">
        <w:t xml:space="preserve"> </w:t>
      </w:r>
      <w:r w:rsidRPr="008E448E">
        <w:t>Bộ Nông nghiệp và Phát triển nông thôn.</w:t>
      </w:r>
    </w:p>
    <w:p w:rsidR="009B79F9" w:rsidRPr="008E448E" w:rsidRDefault="009B79F9" w:rsidP="009B79F9">
      <w:pPr>
        <w:spacing w:after="120"/>
        <w:ind w:firstLine="720"/>
        <w:jc w:val="both"/>
      </w:pPr>
      <w:r w:rsidRPr="008E448E">
        <w:t xml:space="preserve">2. Ủy ban nhân dân huyện, thị xã, thành phố chịu trách nhiệm phân công đơn vị trực thuộc thực hiện quản lý </w:t>
      </w:r>
      <w:r w:rsidRPr="005646C8">
        <w:t>điều kiện đảm bảo</w:t>
      </w:r>
      <w:r w:rsidRPr="008E448E">
        <w:t xml:space="preserve"> cơ sở sản xuất, kinh doanh nông, lâm, thủy sản không thuộc diện cấp giấy chứng nhận cơ sở đủ điều kiện an toàn thực phẩm quy định tại Thông tư số 17/2018/TT-BNNPTNT ngày 31 tháng 10 năm 2018 của </w:t>
      </w:r>
      <w:r w:rsidR="00060577">
        <w:t>Bộ trưởng</w:t>
      </w:r>
      <w:r w:rsidR="00060577" w:rsidRPr="008E448E">
        <w:t xml:space="preserve"> </w:t>
      </w:r>
      <w:r w:rsidRPr="008E448E">
        <w:t xml:space="preserve">Bộ Nông nghiệp và Phát triển nông thôn (trừ cơ sở sản xuất </w:t>
      </w:r>
      <w:r w:rsidRPr="008E448E">
        <w:rPr>
          <w:szCs w:val="28"/>
        </w:rPr>
        <w:t>cá tra thương phẩm tại khoản 1 điều này</w:t>
      </w:r>
      <w:r w:rsidRPr="008E448E">
        <w:t>).</w:t>
      </w:r>
    </w:p>
    <w:p w:rsidR="00125215" w:rsidRDefault="009B79F9" w:rsidP="009B79F9">
      <w:pPr>
        <w:spacing w:after="120"/>
        <w:jc w:val="both"/>
        <w:rPr>
          <w:b/>
        </w:rPr>
      </w:pPr>
      <w:r w:rsidRPr="00337FCA">
        <w:rPr>
          <w:b/>
        </w:rPr>
        <w:tab/>
      </w:r>
      <w:proofErr w:type="gramStart"/>
      <w:r w:rsidRPr="00337FCA">
        <w:rPr>
          <w:b/>
        </w:rPr>
        <w:t xml:space="preserve">Điều </w:t>
      </w:r>
      <w:r>
        <w:rPr>
          <w:b/>
        </w:rPr>
        <w:t>4</w:t>
      </w:r>
      <w:r w:rsidRPr="00337FCA">
        <w:rPr>
          <w:b/>
        </w:rPr>
        <w:t>.</w:t>
      </w:r>
      <w:proofErr w:type="gramEnd"/>
      <w:r w:rsidRPr="00337FCA">
        <w:rPr>
          <w:b/>
        </w:rPr>
        <w:t xml:space="preserve"> </w:t>
      </w:r>
      <w:r w:rsidR="00125215">
        <w:rPr>
          <w:b/>
        </w:rPr>
        <w:t>Quy định chuyển tiếp</w:t>
      </w:r>
    </w:p>
    <w:p w:rsidR="000C5F4E" w:rsidRPr="000C5F4E" w:rsidRDefault="00125215" w:rsidP="002A11CC">
      <w:pPr>
        <w:spacing w:after="120"/>
        <w:jc w:val="both"/>
      </w:pPr>
      <w:r>
        <w:rPr>
          <w:b/>
        </w:rPr>
        <w:tab/>
      </w:r>
      <w:r w:rsidRPr="00C9570A">
        <w:rPr>
          <w:rFonts w:eastAsia="Times New Roman"/>
          <w:spacing w:val="-4"/>
          <w:szCs w:val="28"/>
          <w:lang w:val="nl-NL"/>
        </w:rPr>
        <w:t xml:space="preserve">Các </w:t>
      </w:r>
      <w:r w:rsidRPr="00C9570A">
        <w:rPr>
          <w:szCs w:val="28"/>
          <w:lang w:val="nl-NL"/>
        </w:rPr>
        <w:t>nội dung khác có liên quan chưa quy định tại</w:t>
      </w:r>
      <w:r w:rsidR="000C5F4E">
        <w:rPr>
          <w:szCs w:val="28"/>
          <w:lang w:val="nl-NL"/>
        </w:rPr>
        <w:t xml:space="preserve"> Quyết định này thì thực hiện theo </w:t>
      </w:r>
      <w:r w:rsidR="000C5F4E" w:rsidRPr="000C5F4E">
        <w:t xml:space="preserve">Thông tư số 17/2018/TT-BNNPTNT ngày 31 tháng 10 năm 2018 của </w:t>
      </w:r>
      <w:r w:rsidR="00060577">
        <w:t>Bộ trưởng</w:t>
      </w:r>
      <w:r w:rsidR="00060577" w:rsidRPr="000C5F4E">
        <w:t xml:space="preserve"> </w:t>
      </w:r>
      <w:r w:rsidR="000C5F4E" w:rsidRPr="000C5F4E">
        <w:t xml:space="preserve">Bộ Nông nghiệp và Phát triển nông thôn về việc quy định phương thức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Phát triển </w:t>
      </w:r>
      <w:r w:rsidR="000C5F4E" w:rsidRPr="000C5F4E">
        <w:lastRenderedPageBreak/>
        <w:t xml:space="preserve">nông thôn và Thông tư số 38/2018/TT-BNNPTNT ngày 25 tháng 12 năm 2018 của </w:t>
      </w:r>
      <w:r w:rsidR="00060577">
        <w:t>Bộ trưởng</w:t>
      </w:r>
      <w:r w:rsidR="00060577" w:rsidRPr="000C5F4E">
        <w:t xml:space="preserve"> </w:t>
      </w:r>
      <w:r w:rsidR="000C5F4E" w:rsidRPr="000C5F4E">
        <w:t>Bộ Nông nghiệp và Phát triển nông thôn về việc quy định việc thẩm định, chứng nhận cơ sở sản xuất, kinh doanh thực phẩm nông, lâm, thủy sản đủ điều kiện an toàn thực phẩm thuộc phạm vi quản lý của Bộ Nông nghiệp và Phát triển nông thôn;</w:t>
      </w:r>
    </w:p>
    <w:p w:rsidR="00125215" w:rsidRDefault="00BC7959" w:rsidP="00125215">
      <w:pPr>
        <w:spacing w:after="120"/>
        <w:ind w:firstLine="720"/>
        <w:jc w:val="both"/>
        <w:rPr>
          <w:b/>
        </w:rPr>
      </w:pPr>
      <w:proofErr w:type="gramStart"/>
      <w:r>
        <w:rPr>
          <w:b/>
        </w:rPr>
        <w:t>Điều 5.</w:t>
      </w:r>
      <w:proofErr w:type="gramEnd"/>
      <w:r>
        <w:rPr>
          <w:b/>
        </w:rPr>
        <w:t xml:space="preserve"> Trách nhiệm thi hành</w:t>
      </w:r>
    </w:p>
    <w:p w:rsidR="009B79F9" w:rsidRDefault="009B79F9" w:rsidP="009B79F9">
      <w:pPr>
        <w:numPr>
          <w:ilvl w:val="0"/>
          <w:numId w:val="3"/>
        </w:numPr>
        <w:tabs>
          <w:tab w:val="left" w:pos="993"/>
        </w:tabs>
        <w:spacing w:after="120"/>
        <w:ind w:left="0" w:firstLine="720"/>
        <w:jc w:val="both"/>
      </w:pPr>
      <w:r>
        <w:t xml:space="preserve">Sở Nông nghiệp và Phát triển nông thôn chỉ đạo, điều phối hoạt động của các cơ quan được phân công tại </w:t>
      </w:r>
      <w:r w:rsidR="00060577">
        <w:t xml:space="preserve">Điều </w:t>
      </w:r>
      <w:r>
        <w:t xml:space="preserve">1. Tổng hợp, dự trù kinh phí thực hiện nhiệm vụ thẩm định, chứng nhận cơ sở sản xuất, kinh doanh thực phẩm nông, lâm, thủy sản đủ điều kiện an toàn thực phẩm theo phân cấp gửi Sở Tài chính thẩm định trình </w:t>
      </w:r>
      <w:r w:rsidR="004C744D">
        <w:t>UBND</w:t>
      </w:r>
      <w:r>
        <w:t xml:space="preserve"> Tỉnh xem xét bố trí kinh trí thực hiện hàng năm; báo cáo kết quả thực hiện Thông tư số</w:t>
      </w:r>
      <w:r w:rsidR="004C744D">
        <w:t xml:space="preserve"> </w:t>
      </w:r>
      <w:r>
        <w:t xml:space="preserve">38/2018/TT-BNNPTNT </w:t>
      </w:r>
      <w:r w:rsidR="004C744D">
        <w:t xml:space="preserve">ngày 25 tháng 12 năm 2018 </w:t>
      </w:r>
      <w:r>
        <w:t xml:space="preserve">và Thông tư số 17/2018/TT-BNNPTNT </w:t>
      </w:r>
      <w:r w:rsidR="004C744D">
        <w:t xml:space="preserve">ngày 31 tháng 10 năm 2018 </w:t>
      </w:r>
      <w:r>
        <w:t>về Bộ Nông nghiệp và Phát triển nông thôn theo quy định.</w:t>
      </w:r>
    </w:p>
    <w:p w:rsidR="009B79F9" w:rsidRDefault="009B79F9" w:rsidP="009B79F9">
      <w:pPr>
        <w:spacing w:after="120"/>
        <w:ind w:firstLine="720"/>
        <w:jc w:val="both"/>
      </w:pPr>
      <w:r>
        <w:t xml:space="preserve">2. </w:t>
      </w:r>
      <w:r w:rsidR="004C744D">
        <w:t>UBND</w:t>
      </w:r>
      <w:r>
        <w:t xml:space="preserve"> huyện, thị xã, thành phố phân bổ kinh phí</w:t>
      </w:r>
      <w:r w:rsidRPr="00F12E6D">
        <w:t xml:space="preserve"> thực hiện nhiệm vụ quản lý các cơ sở sản xuất, kinh doanh nông, lâm, thủy sản không thuộc diện cấp giấy chứng nhận cơ sở đủ điều kiện an toàn thực phẩm </w:t>
      </w:r>
      <w:r>
        <w:t xml:space="preserve">và báo cáo </w:t>
      </w:r>
      <w:r w:rsidRPr="0018357F">
        <w:t xml:space="preserve">kết quả thực hiện </w:t>
      </w:r>
      <w:r>
        <w:t xml:space="preserve">Thông tư số 17/2018/TT-BNNPTNT </w:t>
      </w:r>
      <w:r w:rsidR="004C744D">
        <w:t xml:space="preserve">ngày 31 tháng 10 năm 2018 </w:t>
      </w:r>
      <w:r w:rsidRPr="0018357F">
        <w:t>về Sở Nông nghiệp và Phát triển nông thôn</w:t>
      </w:r>
      <w:r>
        <w:t xml:space="preserve"> theo quy định</w:t>
      </w:r>
      <w:r w:rsidRPr="0018357F">
        <w:t>.</w:t>
      </w:r>
    </w:p>
    <w:p w:rsidR="009B79F9" w:rsidRPr="0018357F" w:rsidRDefault="009B79F9" w:rsidP="009B79F9">
      <w:pPr>
        <w:spacing w:after="120"/>
        <w:ind w:firstLine="720"/>
        <w:jc w:val="both"/>
      </w:pPr>
      <w:r>
        <w:t xml:space="preserve">3. Sở Tài chính tham mưu </w:t>
      </w:r>
      <w:r w:rsidR="004C744D">
        <w:t>UBND</w:t>
      </w:r>
      <w:r>
        <w:t xml:space="preserve"> </w:t>
      </w:r>
      <w:r w:rsidR="004C744D">
        <w:t xml:space="preserve">Tỉnh </w:t>
      </w:r>
      <w:r>
        <w:t>cân đối, bố trí kinh phí thực hiện hàng năm.</w:t>
      </w:r>
      <w:bookmarkStart w:id="0" w:name="_GoBack"/>
      <w:bookmarkEnd w:id="0"/>
    </w:p>
    <w:p w:rsidR="00BC7959" w:rsidRDefault="009B79F9" w:rsidP="00BC7959">
      <w:pPr>
        <w:spacing w:after="120"/>
        <w:jc w:val="both"/>
      </w:pPr>
      <w:r w:rsidRPr="00F12E6D">
        <w:tab/>
      </w:r>
    </w:p>
    <w:tbl>
      <w:tblPr>
        <w:tblW w:w="9004" w:type="dxa"/>
        <w:tblInd w:w="108" w:type="dxa"/>
        <w:tblLook w:val="0000" w:firstRow="0" w:lastRow="0" w:firstColumn="0" w:lastColumn="0" w:noHBand="0" w:noVBand="0"/>
      </w:tblPr>
      <w:tblGrid>
        <w:gridCol w:w="4835"/>
        <w:gridCol w:w="4169"/>
      </w:tblGrid>
      <w:tr w:rsidR="00BC7959" w:rsidRPr="00DB0710" w:rsidTr="003F0C61">
        <w:trPr>
          <w:trHeight w:val="342"/>
        </w:trPr>
        <w:tc>
          <w:tcPr>
            <w:tcW w:w="4835" w:type="dxa"/>
          </w:tcPr>
          <w:p w:rsidR="00BC7959" w:rsidRPr="00B868A0" w:rsidRDefault="00BC7959" w:rsidP="00E55420">
            <w:pPr>
              <w:spacing w:before="0"/>
              <w:jc w:val="both"/>
              <w:rPr>
                <w:b/>
                <w:i/>
                <w:iCs/>
                <w:sz w:val="24"/>
              </w:rPr>
            </w:pPr>
          </w:p>
        </w:tc>
        <w:tc>
          <w:tcPr>
            <w:tcW w:w="4169" w:type="dxa"/>
          </w:tcPr>
          <w:p w:rsidR="00BC7959" w:rsidRPr="00B868A0" w:rsidRDefault="00BC7959" w:rsidP="00E55420">
            <w:pPr>
              <w:spacing w:before="0"/>
              <w:jc w:val="center"/>
              <w:rPr>
                <w:b/>
                <w:szCs w:val="28"/>
              </w:rPr>
            </w:pPr>
            <w:r w:rsidRPr="00B868A0">
              <w:rPr>
                <w:b/>
                <w:szCs w:val="28"/>
              </w:rPr>
              <w:t>TM. ỦY BAN NHÂN DÂN</w:t>
            </w:r>
          </w:p>
        </w:tc>
      </w:tr>
      <w:tr w:rsidR="00BC7959" w:rsidRPr="00DB0710" w:rsidTr="003F0C61">
        <w:trPr>
          <w:trHeight w:val="831"/>
        </w:trPr>
        <w:tc>
          <w:tcPr>
            <w:tcW w:w="4835" w:type="dxa"/>
          </w:tcPr>
          <w:p w:rsidR="00BC7959" w:rsidRPr="00DB0710" w:rsidRDefault="00BC7959" w:rsidP="00E55420">
            <w:pPr>
              <w:spacing w:before="0"/>
              <w:ind w:left="79"/>
              <w:jc w:val="both"/>
              <w:rPr>
                <w:b/>
                <w:bCs/>
                <w:sz w:val="22"/>
              </w:rPr>
            </w:pPr>
          </w:p>
        </w:tc>
        <w:tc>
          <w:tcPr>
            <w:tcW w:w="4169" w:type="dxa"/>
          </w:tcPr>
          <w:p w:rsidR="00BC7959" w:rsidRDefault="004C744D" w:rsidP="00E55420">
            <w:pPr>
              <w:spacing w:before="0"/>
              <w:jc w:val="center"/>
              <w:rPr>
                <w:b/>
                <w:szCs w:val="28"/>
              </w:rPr>
            </w:pPr>
            <w:r>
              <w:rPr>
                <w:b/>
                <w:szCs w:val="28"/>
              </w:rPr>
              <w:t xml:space="preserve">KT. </w:t>
            </w:r>
            <w:r w:rsidR="00BC7959" w:rsidRPr="00B868A0">
              <w:rPr>
                <w:b/>
                <w:szCs w:val="28"/>
              </w:rPr>
              <w:t>CHỦ TỊCH</w:t>
            </w:r>
          </w:p>
          <w:p w:rsidR="004C744D" w:rsidRDefault="004C744D" w:rsidP="00E55420">
            <w:pPr>
              <w:spacing w:before="0"/>
              <w:jc w:val="center"/>
              <w:rPr>
                <w:b/>
                <w:szCs w:val="28"/>
              </w:rPr>
            </w:pPr>
            <w:r>
              <w:rPr>
                <w:b/>
                <w:szCs w:val="28"/>
              </w:rPr>
              <w:t>PHÓ CHỦ TỊCH</w:t>
            </w:r>
          </w:p>
          <w:p w:rsidR="004C744D" w:rsidRDefault="007422A7" w:rsidP="00E55420">
            <w:pPr>
              <w:spacing w:before="0"/>
              <w:jc w:val="center"/>
              <w:rPr>
                <w:b/>
                <w:szCs w:val="28"/>
              </w:rPr>
            </w:pPr>
            <w:r>
              <w:rPr>
                <w:b/>
                <w:noProof/>
                <w:szCs w:val="28"/>
              </w:rPr>
              <w:drawing>
                <wp:anchor distT="111760" distB="97790" distL="63500" distR="63500" simplePos="0" relativeHeight="251662336" behindDoc="0" locked="0" layoutInCell="1" allowOverlap="1" wp14:anchorId="06918826" wp14:editId="1820D7D9">
                  <wp:simplePos x="0" y="0"/>
                  <wp:positionH relativeFrom="margin">
                    <wp:posOffset>586740</wp:posOffset>
                  </wp:positionH>
                  <wp:positionV relativeFrom="paragraph">
                    <wp:posOffset>126365</wp:posOffset>
                  </wp:positionV>
                  <wp:extent cx="981710" cy="567055"/>
                  <wp:effectExtent l="0" t="0" r="8890" b="444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1710" cy="567055"/>
                          </a:xfrm>
                          <a:prstGeom prst="rect">
                            <a:avLst/>
                          </a:prstGeom>
                          <a:noFill/>
                        </pic:spPr>
                      </pic:pic>
                    </a:graphicData>
                  </a:graphic>
                  <wp14:sizeRelH relativeFrom="page">
                    <wp14:pctWidth>0</wp14:pctWidth>
                  </wp14:sizeRelH>
                  <wp14:sizeRelV relativeFrom="page">
                    <wp14:pctHeight>0</wp14:pctHeight>
                  </wp14:sizeRelV>
                </wp:anchor>
              </w:drawing>
            </w:r>
          </w:p>
          <w:p w:rsidR="004C744D" w:rsidRDefault="004C744D" w:rsidP="00E55420">
            <w:pPr>
              <w:spacing w:before="0"/>
              <w:jc w:val="center"/>
              <w:rPr>
                <w:b/>
                <w:szCs w:val="28"/>
              </w:rPr>
            </w:pPr>
          </w:p>
          <w:p w:rsidR="004C744D" w:rsidRDefault="004C744D" w:rsidP="00E55420">
            <w:pPr>
              <w:spacing w:before="0"/>
              <w:jc w:val="center"/>
              <w:rPr>
                <w:b/>
                <w:szCs w:val="28"/>
              </w:rPr>
            </w:pPr>
          </w:p>
          <w:p w:rsidR="004C744D" w:rsidRDefault="004C744D" w:rsidP="00E55420">
            <w:pPr>
              <w:spacing w:before="0"/>
              <w:jc w:val="center"/>
              <w:rPr>
                <w:b/>
                <w:szCs w:val="28"/>
              </w:rPr>
            </w:pPr>
          </w:p>
          <w:p w:rsidR="004C744D" w:rsidRPr="00B868A0" w:rsidRDefault="004C744D" w:rsidP="00E55420">
            <w:pPr>
              <w:spacing w:before="0"/>
              <w:jc w:val="center"/>
              <w:rPr>
                <w:b/>
                <w:szCs w:val="28"/>
              </w:rPr>
            </w:pPr>
            <w:proofErr w:type="spellStart"/>
            <w:r>
              <w:rPr>
                <w:b/>
                <w:szCs w:val="28"/>
              </w:rPr>
              <w:t>Nguyễn</w:t>
            </w:r>
            <w:proofErr w:type="spellEnd"/>
            <w:r>
              <w:rPr>
                <w:b/>
                <w:szCs w:val="28"/>
              </w:rPr>
              <w:t xml:space="preserve"> </w:t>
            </w:r>
            <w:proofErr w:type="spellStart"/>
            <w:r>
              <w:rPr>
                <w:b/>
                <w:szCs w:val="28"/>
              </w:rPr>
              <w:t>Thanh</w:t>
            </w:r>
            <w:proofErr w:type="spellEnd"/>
            <w:r>
              <w:rPr>
                <w:b/>
                <w:szCs w:val="28"/>
              </w:rPr>
              <w:t xml:space="preserve"> </w:t>
            </w:r>
            <w:proofErr w:type="spellStart"/>
            <w:r>
              <w:rPr>
                <w:b/>
                <w:szCs w:val="28"/>
              </w:rPr>
              <w:t>Hùng</w:t>
            </w:r>
            <w:proofErr w:type="spellEnd"/>
          </w:p>
        </w:tc>
      </w:tr>
    </w:tbl>
    <w:p w:rsidR="009B79F9" w:rsidRDefault="009B79F9" w:rsidP="00BC7959">
      <w:pPr>
        <w:spacing w:after="120"/>
        <w:jc w:val="both"/>
      </w:pPr>
    </w:p>
    <w:p w:rsidR="00946530" w:rsidRDefault="00946530" w:rsidP="008911C9"/>
    <w:sectPr w:rsidR="00946530" w:rsidSect="00C80A57">
      <w:headerReference w:type="first" r:id="rId12"/>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5D42" w:rsidRDefault="00AA5D42" w:rsidP="0091038C">
      <w:pPr>
        <w:spacing w:before="0"/>
      </w:pPr>
      <w:r>
        <w:separator/>
      </w:r>
    </w:p>
  </w:endnote>
  <w:endnote w:type="continuationSeparator" w:id="0">
    <w:p w:rsidR="00AA5D42" w:rsidRDefault="00AA5D42" w:rsidP="009103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Times New Roman"/>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5D42" w:rsidRDefault="00AA5D42" w:rsidP="0091038C">
      <w:pPr>
        <w:spacing w:before="0"/>
      </w:pPr>
      <w:r>
        <w:separator/>
      </w:r>
    </w:p>
  </w:footnote>
  <w:footnote w:type="continuationSeparator" w:id="0">
    <w:p w:rsidR="00AA5D42" w:rsidRDefault="00AA5D42" w:rsidP="0091038C">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8916388"/>
      <w:docPartObj>
        <w:docPartGallery w:val="Page Numbers (Top of Page)"/>
        <w:docPartUnique/>
      </w:docPartObj>
    </w:sdtPr>
    <w:sdtEndPr>
      <w:rPr>
        <w:noProof/>
      </w:rPr>
    </w:sdtEndPr>
    <w:sdtContent>
      <w:p w:rsidR="00060577" w:rsidRDefault="00060577">
        <w:pPr>
          <w:pStyle w:val="Header"/>
          <w:jc w:val="center"/>
        </w:pPr>
        <w:r>
          <w:fldChar w:fldCharType="begin"/>
        </w:r>
        <w:r>
          <w:instrText xml:space="preserve"> PAGE   \* MERGEFORMAT </w:instrText>
        </w:r>
        <w:r>
          <w:fldChar w:fldCharType="separate"/>
        </w:r>
        <w:r w:rsidR="00A560D1">
          <w:rPr>
            <w:noProof/>
          </w:rPr>
          <w:t>3</w:t>
        </w:r>
        <w:r>
          <w:rPr>
            <w:noProof/>
          </w:rPr>
          <w:fldChar w:fldCharType="end"/>
        </w:r>
      </w:p>
    </w:sdtContent>
  </w:sdt>
  <w:p w:rsidR="00060577" w:rsidRDefault="000605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2272445"/>
      <w:docPartObj>
        <w:docPartGallery w:val="Page Numbers (Top of Page)"/>
        <w:docPartUnique/>
      </w:docPartObj>
    </w:sdtPr>
    <w:sdtEndPr>
      <w:rPr>
        <w:noProof/>
      </w:rPr>
    </w:sdtEndPr>
    <w:sdtContent>
      <w:p w:rsidR="00C80A57" w:rsidRDefault="00C80A57">
        <w:pPr>
          <w:pStyle w:val="Header"/>
          <w:jc w:val="center"/>
        </w:pPr>
        <w:r>
          <w:fldChar w:fldCharType="begin"/>
        </w:r>
        <w:r>
          <w:instrText xml:space="preserve"> PAGE   \* MERGEFORMAT </w:instrText>
        </w:r>
        <w:r>
          <w:fldChar w:fldCharType="separate"/>
        </w:r>
        <w:r w:rsidR="00340959">
          <w:rPr>
            <w:noProof/>
          </w:rPr>
          <w:t>1</w:t>
        </w:r>
        <w:r>
          <w:rPr>
            <w:noProof/>
          </w:rPr>
          <w:fldChar w:fldCharType="end"/>
        </w:r>
      </w:p>
    </w:sdtContent>
  </w:sdt>
  <w:p w:rsidR="00C80A57" w:rsidRDefault="00C80A5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7016315"/>
      <w:docPartObj>
        <w:docPartGallery w:val="Page Numbers (Top of Page)"/>
        <w:docPartUnique/>
      </w:docPartObj>
    </w:sdtPr>
    <w:sdtEndPr>
      <w:rPr>
        <w:noProof/>
      </w:rPr>
    </w:sdtEndPr>
    <w:sdtContent>
      <w:p w:rsidR="00C80A57" w:rsidRDefault="00C80A57">
        <w:pPr>
          <w:pStyle w:val="Header"/>
          <w:jc w:val="center"/>
        </w:pPr>
        <w:r>
          <w:fldChar w:fldCharType="begin"/>
        </w:r>
        <w:r>
          <w:instrText xml:space="preserve"> PAGE   \* MERGEFORMAT </w:instrText>
        </w:r>
        <w:r>
          <w:fldChar w:fldCharType="separate"/>
        </w:r>
        <w:r w:rsidR="00DA3AE5">
          <w:rPr>
            <w:noProof/>
          </w:rPr>
          <w:t>1</w:t>
        </w:r>
        <w:r>
          <w:rPr>
            <w:noProof/>
          </w:rPr>
          <w:fldChar w:fldCharType="end"/>
        </w:r>
      </w:p>
    </w:sdtContent>
  </w:sdt>
  <w:p w:rsidR="00C80A57" w:rsidRDefault="00C80A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D7258"/>
    <w:multiLevelType w:val="hybridMultilevel"/>
    <w:tmpl w:val="D5D4D976"/>
    <w:lvl w:ilvl="0" w:tplc="7DDCFDF8">
      <w:numFmt w:val="bullet"/>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nsid w:val="278D1540"/>
    <w:multiLevelType w:val="hybridMultilevel"/>
    <w:tmpl w:val="7DC09E02"/>
    <w:lvl w:ilvl="0" w:tplc="F36E68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7D55B67"/>
    <w:multiLevelType w:val="hybridMultilevel"/>
    <w:tmpl w:val="9A3ECDF8"/>
    <w:lvl w:ilvl="0" w:tplc="436CE0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E274C3C"/>
    <w:multiLevelType w:val="hybridMultilevel"/>
    <w:tmpl w:val="84AEA4A6"/>
    <w:lvl w:ilvl="0" w:tplc="0F86D3F2">
      <w:start w:val="1"/>
      <w:numFmt w:val="decimal"/>
      <w:lvlText w:val="%1."/>
      <w:lvlJc w:val="left"/>
      <w:pPr>
        <w:ind w:left="1680" w:hanging="9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3893C34"/>
    <w:multiLevelType w:val="hybridMultilevel"/>
    <w:tmpl w:val="2DAA441A"/>
    <w:lvl w:ilvl="0" w:tplc="F4ACFA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63832C3"/>
    <w:multiLevelType w:val="hybridMultilevel"/>
    <w:tmpl w:val="BE4C1010"/>
    <w:lvl w:ilvl="0" w:tplc="9260F0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7C32240"/>
    <w:multiLevelType w:val="hybridMultilevel"/>
    <w:tmpl w:val="05A4E4CA"/>
    <w:lvl w:ilvl="0" w:tplc="CF6637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6090C99"/>
    <w:multiLevelType w:val="hybridMultilevel"/>
    <w:tmpl w:val="2CBCB036"/>
    <w:lvl w:ilvl="0" w:tplc="37A8AF28">
      <w:start w:val="1"/>
      <w:numFmt w:val="decimal"/>
      <w:lvlText w:val="%1."/>
      <w:lvlJc w:val="left"/>
      <w:pPr>
        <w:ind w:left="1080" w:hanging="360"/>
      </w:pPr>
      <w:rPr>
        <w:rFonts w:hint="default"/>
        <w:b w:val="0"/>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5"/>
  </w:num>
  <w:num w:numId="5">
    <w:abstractNumId w:val="4"/>
  </w:num>
  <w:num w:numId="6">
    <w:abstractNumId w:val="6"/>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5240"/>
    <w:rsid w:val="00012228"/>
    <w:rsid w:val="00060577"/>
    <w:rsid w:val="00076B7A"/>
    <w:rsid w:val="00095543"/>
    <w:rsid w:val="000A5BE9"/>
    <w:rsid w:val="000B530C"/>
    <w:rsid w:val="000C2C23"/>
    <w:rsid w:val="000C5F4E"/>
    <w:rsid w:val="000D50D3"/>
    <w:rsid w:val="000D7945"/>
    <w:rsid w:val="000F09C7"/>
    <w:rsid w:val="001127E8"/>
    <w:rsid w:val="00121D47"/>
    <w:rsid w:val="00125215"/>
    <w:rsid w:val="00140C5A"/>
    <w:rsid w:val="0018357F"/>
    <w:rsid w:val="00190CDA"/>
    <w:rsid w:val="001B7B0A"/>
    <w:rsid w:val="001C6EB2"/>
    <w:rsid w:val="001C72A8"/>
    <w:rsid w:val="001F12AE"/>
    <w:rsid w:val="001F3A17"/>
    <w:rsid w:val="00242EF8"/>
    <w:rsid w:val="00250F91"/>
    <w:rsid w:val="002545FB"/>
    <w:rsid w:val="0026419E"/>
    <w:rsid w:val="002817CD"/>
    <w:rsid w:val="00293B89"/>
    <w:rsid w:val="002A11CC"/>
    <w:rsid w:val="002E5B88"/>
    <w:rsid w:val="00337FCA"/>
    <w:rsid w:val="00340959"/>
    <w:rsid w:val="00390722"/>
    <w:rsid w:val="003C566A"/>
    <w:rsid w:val="003D10F3"/>
    <w:rsid w:val="003F0C61"/>
    <w:rsid w:val="00434B84"/>
    <w:rsid w:val="00477AC6"/>
    <w:rsid w:val="004B53DE"/>
    <w:rsid w:val="004B6776"/>
    <w:rsid w:val="004C744D"/>
    <w:rsid w:val="004E5ACC"/>
    <w:rsid w:val="00520A57"/>
    <w:rsid w:val="00524A5F"/>
    <w:rsid w:val="005646C8"/>
    <w:rsid w:val="005B52C7"/>
    <w:rsid w:val="005B5406"/>
    <w:rsid w:val="005C636F"/>
    <w:rsid w:val="005C792F"/>
    <w:rsid w:val="005D1EB9"/>
    <w:rsid w:val="00621B1E"/>
    <w:rsid w:val="00626B36"/>
    <w:rsid w:val="00646A96"/>
    <w:rsid w:val="0065385B"/>
    <w:rsid w:val="00696F62"/>
    <w:rsid w:val="006B2D6C"/>
    <w:rsid w:val="006F5995"/>
    <w:rsid w:val="007048F4"/>
    <w:rsid w:val="00736DE0"/>
    <w:rsid w:val="007422A7"/>
    <w:rsid w:val="00745ED4"/>
    <w:rsid w:val="0076294E"/>
    <w:rsid w:val="007748A9"/>
    <w:rsid w:val="00783F74"/>
    <w:rsid w:val="00791DB3"/>
    <w:rsid w:val="008540C4"/>
    <w:rsid w:val="00860A29"/>
    <w:rsid w:val="008911C9"/>
    <w:rsid w:val="008A3B6F"/>
    <w:rsid w:val="008E448E"/>
    <w:rsid w:val="0091038C"/>
    <w:rsid w:val="00913AA4"/>
    <w:rsid w:val="0094071F"/>
    <w:rsid w:val="00946530"/>
    <w:rsid w:val="0095258D"/>
    <w:rsid w:val="00981EBE"/>
    <w:rsid w:val="009B79F9"/>
    <w:rsid w:val="009D7AB5"/>
    <w:rsid w:val="00A127C7"/>
    <w:rsid w:val="00A24409"/>
    <w:rsid w:val="00A50CFF"/>
    <w:rsid w:val="00A55B38"/>
    <w:rsid w:val="00A560D1"/>
    <w:rsid w:val="00A56881"/>
    <w:rsid w:val="00A57EB9"/>
    <w:rsid w:val="00A670A7"/>
    <w:rsid w:val="00A97B30"/>
    <w:rsid w:val="00AA04B8"/>
    <w:rsid w:val="00AA5D42"/>
    <w:rsid w:val="00AD3A5E"/>
    <w:rsid w:val="00AE066E"/>
    <w:rsid w:val="00AE3F70"/>
    <w:rsid w:val="00B158EC"/>
    <w:rsid w:val="00B224A3"/>
    <w:rsid w:val="00B25BE3"/>
    <w:rsid w:val="00B46CDD"/>
    <w:rsid w:val="00B700FE"/>
    <w:rsid w:val="00B868A0"/>
    <w:rsid w:val="00BC7959"/>
    <w:rsid w:val="00BD08B8"/>
    <w:rsid w:val="00BD508E"/>
    <w:rsid w:val="00C34B61"/>
    <w:rsid w:val="00C7517C"/>
    <w:rsid w:val="00C75240"/>
    <w:rsid w:val="00C80A57"/>
    <w:rsid w:val="00C91646"/>
    <w:rsid w:val="00CB3117"/>
    <w:rsid w:val="00CB5E6D"/>
    <w:rsid w:val="00CC1C8F"/>
    <w:rsid w:val="00D03147"/>
    <w:rsid w:val="00D275F6"/>
    <w:rsid w:val="00D75092"/>
    <w:rsid w:val="00DA3AE5"/>
    <w:rsid w:val="00DB336E"/>
    <w:rsid w:val="00DD3DA1"/>
    <w:rsid w:val="00DE6990"/>
    <w:rsid w:val="00E04D3C"/>
    <w:rsid w:val="00E20201"/>
    <w:rsid w:val="00E26516"/>
    <w:rsid w:val="00E300C0"/>
    <w:rsid w:val="00E55420"/>
    <w:rsid w:val="00E57CB9"/>
    <w:rsid w:val="00EB129B"/>
    <w:rsid w:val="00EF213F"/>
    <w:rsid w:val="00EF3BDB"/>
    <w:rsid w:val="00F00C2D"/>
    <w:rsid w:val="00F12E6D"/>
    <w:rsid w:val="00F24DA9"/>
    <w:rsid w:val="00F30BBB"/>
    <w:rsid w:val="00F513FC"/>
    <w:rsid w:val="00F87B36"/>
    <w:rsid w:val="00F91E78"/>
    <w:rsid w:val="00F96C7C"/>
    <w:rsid w:val="00FA6465"/>
    <w:rsid w:val="00FF2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pPr>
    <w:rPr>
      <w:sz w:val="28"/>
      <w:szCs w:val="22"/>
    </w:rPr>
  </w:style>
  <w:style w:type="paragraph" w:styleId="Heading1">
    <w:name w:val="heading 1"/>
    <w:basedOn w:val="Normal"/>
    <w:next w:val="Normal"/>
    <w:link w:val="Heading1Char"/>
    <w:qFormat/>
    <w:rsid w:val="00B868A0"/>
    <w:pPr>
      <w:keepNext/>
      <w:spacing w:before="0"/>
      <w:jc w:val="center"/>
      <w:outlineLvl w:val="0"/>
    </w:pPr>
    <w:rPr>
      <w:rFonts w:ascii="VNI-Times" w:eastAsia="Times New Roman" w:hAnsi="VNI-Times"/>
      <w:b/>
      <w:sz w:val="22"/>
      <w:szCs w:val="20"/>
    </w:rPr>
  </w:style>
  <w:style w:type="paragraph" w:styleId="Heading2">
    <w:name w:val="heading 2"/>
    <w:basedOn w:val="Normal"/>
    <w:next w:val="Normal"/>
    <w:link w:val="Heading2Char"/>
    <w:qFormat/>
    <w:rsid w:val="00B868A0"/>
    <w:pPr>
      <w:keepNext/>
      <w:spacing w:before="0"/>
      <w:jc w:val="center"/>
      <w:outlineLvl w:val="1"/>
    </w:pPr>
    <w:rPr>
      <w:rFonts w:ascii="VNI-Times" w:eastAsia="Times New Roman" w:hAnsi="VNI-Times"/>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B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rsid w:val="00B868A0"/>
    <w:rPr>
      <w:rFonts w:ascii="VNI-Times" w:eastAsia="Times New Roman" w:hAnsi="VNI-Times"/>
      <w:b/>
      <w:sz w:val="22"/>
    </w:rPr>
  </w:style>
  <w:style w:type="character" w:customStyle="1" w:styleId="Heading2Char">
    <w:name w:val="Heading 2 Char"/>
    <w:link w:val="Heading2"/>
    <w:rsid w:val="00B868A0"/>
    <w:rPr>
      <w:rFonts w:ascii="VNI-Times" w:eastAsia="Times New Roman" w:hAnsi="VNI-Times"/>
      <w:i/>
      <w:sz w:val="26"/>
    </w:rPr>
  </w:style>
  <w:style w:type="paragraph" w:styleId="BodyTextIndent">
    <w:name w:val="Body Text Indent"/>
    <w:basedOn w:val="BodyText"/>
    <w:link w:val="BodyTextIndentChar"/>
    <w:rsid w:val="00B868A0"/>
    <w:pPr>
      <w:suppressAutoHyphens/>
      <w:spacing w:before="0" w:after="0"/>
      <w:ind w:left="283"/>
      <w:jc w:val="both"/>
    </w:pPr>
    <w:rPr>
      <w:rFonts w:eastAsia="Times New Roman"/>
      <w:sz w:val="24"/>
      <w:szCs w:val="24"/>
      <w:lang w:val="x-none"/>
    </w:rPr>
  </w:style>
  <w:style w:type="character" w:customStyle="1" w:styleId="BodyTextIndentChar">
    <w:name w:val="Body Text Indent Char"/>
    <w:link w:val="BodyTextIndent"/>
    <w:rsid w:val="00B868A0"/>
    <w:rPr>
      <w:rFonts w:eastAsia="Times New Roman"/>
      <w:sz w:val="24"/>
      <w:szCs w:val="24"/>
      <w:lang w:val="x-none"/>
    </w:rPr>
  </w:style>
  <w:style w:type="paragraph" w:styleId="BodyText">
    <w:name w:val="Body Text"/>
    <w:basedOn w:val="Normal"/>
    <w:link w:val="BodyTextChar"/>
    <w:uiPriority w:val="99"/>
    <w:semiHidden/>
    <w:unhideWhenUsed/>
    <w:rsid w:val="00B868A0"/>
    <w:pPr>
      <w:spacing w:after="120"/>
    </w:pPr>
  </w:style>
  <w:style w:type="character" w:customStyle="1" w:styleId="BodyTextChar">
    <w:name w:val="Body Text Char"/>
    <w:link w:val="BodyText"/>
    <w:uiPriority w:val="99"/>
    <w:semiHidden/>
    <w:rsid w:val="00B868A0"/>
    <w:rPr>
      <w:sz w:val="28"/>
      <w:szCs w:val="22"/>
    </w:rPr>
  </w:style>
  <w:style w:type="paragraph" w:styleId="BalloonText">
    <w:name w:val="Balloon Text"/>
    <w:basedOn w:val="Normal"/>
    <w:link w:val="BalloonTextChar"/>
    <w:uiPriority w:val="99"/>
    <w:semiHidden/>
    <w:unhideWhenUsed/>
    <w:rsid w:val="00477AC6"/>
    <w:pPr>
      <w:spacing w:before="0"/>
    </w:pPr>
    <w:rPr>
      <w:rFonts w:ascii="Tahoma" w:hAnsi="Tahoma" w:cs="Tahoma"/>
      <w:sz w:val="16"/>
      <w:szCs w:val="16"/>
    </w:rPr>
  </w:style>
  <w:style w:type="character" w:customStyle="1" w:styleId="BalloonTextChar">
    <w:name w:val="Balloon Text Char"/>
    <w:link w:val="BalloonText"/>
    <w:uiPriority w:val="99"/>
    <w:semiHidden/>
    <w:rsid w:val="00477AC6"/>
    <w:rPr>
      <w:rFonts w:ascii="Tahoma" w:hAnsi="Tahoma" w:cs="Tahoma"/>
      <w:sz w:val="16"/>
      <w:szCs w:val="16"/>
    </w:rPr>
  </w:style>
  <w:style w:type="paragraph" w:styleId="NormalWeb">
    <w:name w:val="Normal (Web)"/>
    <w:basedOn w:val="Normal"/>
    <w:uiPriority w:val="99"/>
    <w:semiHidden/>
    <w:unhideWhenUsed/>
    <w:rsid w:val="0018357F"/>
    <w:pPr>
      <w:spacing w:before="100" w:beforeAutospacing="1" w:after="100" w:afterAutospacing="1"/>
    </w:pPr>
    <w:rPr>
      <w:rFonts w:eastAsia="Times New Roman"/>
      <w:sz w:val="24"/>
      <w:szCs w:val="24"/>
    </w:rPr>
  </w:style>
  <w:style w:type="paragraph" w:styleId="Header">
    <w:name w:val="header"/>
    <w:basedOn w:val="Normal"/>
    <w:link w:val="HeaderChar"/>
    <w:uiPriority w:val="99"/>
    <w:unhideWhenUsed/>
    <w:rsid w:val="0091038C"/>
    <w:pPr>
      <w:tabs>
        <w:tab w:val="center" w:pos="4680"/>
        <w:tab w:val="right" w:pos="9360"/>
      </w:tabs>
    </w:pPr>
  </w:style>
  <w:style w:type="character" w:customStyle="1" w:styleId="HeaderChar">
    <w:name w:val="Header Char"/>
    <w:link w:val="Header"/>
    <w:uiPriority w:val="99"/>
    <w:rsid w:val="0091038C"/>
    <w:rPr>
      <w:sz w:val="28"/>
      <w:szCs w:val="22"/>
    </w:rPr>
  </w:style>
  <w:style w:type="paragraph" w:styleId="Footer">
    <w:name w:val="footer"/>
    <w:basedOn w:val="Normal"/>
    <w:link w:val="FooterChar"/>
    <w:uiPriority w:val="99"/>
    <w:unhideWhenUsed/>
    <w:rsid w:val="0091038C"/>
    <w:pPr>
      <w:tabs>
        <w:tab w:val="center" w:pos="4680"/>
        <w:tab w:val="right" w:pos="9360"/>
      </w:tabs>
    </w:pPr>
  </w:style>
  <w:style w:type="character" w:customStyle="1" w:styleId="FooterChar">
    <w:name w:val="Footer Char"/>
    <w:link w:val="Footer"/>
    <w:uiPriority w:val="99"/>
    <w:rsid w:val="0091038C"/>
    <w:rPr>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pPr>
    <w:rPr>
      <w:sz w:val="28"/>
      <w:szCs w:val="22"/>
    </w:rPr>
  </w:style>
  <w:style w:type="paragraph" w:styleId="Heading1">
    <w:name w:val="heading 1"/>
    <w:basedOn w:val="Normal"/>
    <w:next w:val="Normal"/>
    <w:link w:val="Heading1Char"/>
    <w:qFormat/>
    <w:rsid w:val="00B868A0"/>
    <w:pPr>
      <w:keepNext/>
      <w:spacing w:before="0"/>
      <w:jc w:val="center"/>
      <w:outlineLvl w:val="0"/>
    </w:pPr>
    <w:rPr>
      <w:rFonts w:ascii="VNI-Times" w:eastAsia="Times New Roman" w:hAnsi="VNI-Times"/>
      <w:b/>
      <w:sz w:val="22"/>
      <w:szCs w:val="20"/>
    </w:rPr>
  </w:style>
  <w:style w:type="paragraph" w:styleId="Heading2">
    <w:name w:val="heading 2"/>
    <w:basedOn w:val="Normal"/>
    <w:next w:val="Normal"/>
    <w:link w:val="Heading2Char"/>
    <w:qFormat/>
    <w:rsid w:val="00B868A0"/>
    <w:pPr>
      <w:keepNext/>
      <w:spacing w:before="0"/>
      <w:jc w:val="center"/>
      <w:outlineLvl w:val="1"/>
    </w:pPr>
    <w:rPr>
      <w:rFonts w:ascii="VNI-Times" w:eastAsia="Times New Roman" w:hAnsi="VNI-Times"/>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B3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link w:val="Heading1"/>
    <w:rsid w:val="00B868A0"/>
    <w:rPr>
      <w:rFonts w:ascii="VNI-Times" w:eastAsia="Times New Roman" w:hAnsi="VNI-Times"/>
      <w:b/>
      <w:sz w:val="22"/>
    </w:rPr>
  </w:style>
  <w:style w:type="character" w:customStyle="1" w:styleId="Heading2Char">
    <w:name w:val="Heading 2 Char"/>
    <w:link w:val="Heading2"/>
    <w:rsid w:val="00B868A0"/>
    <w:rPr>
      <w:rFonts w:ascii="VNI-Times" w:eastAsia="Times New Roman" w:hAnsi="VNI-Times"/>
      <w:i/>
      <w:sz w:val="26"/>
    </w:rPr>
  </w:style>
  <w:style w:type="paragraph" w:styleId="BodyTextIndent">
    <w:name w:val="Body Text Indent"/>
    <w:basedOn w:val="BodyText"/>
    <w:link w:val="BodyTextIndentChar"/>
    <w:rsid w:val="00B868A0"/>
    <w:pPr>
      <w:suppressAutoHyphens/>
      <w:spacing w:before="0" w:after="0"/>
      <w:ind w:left="283"/>
      <w:jc w:val="both"/>
    </w:pPr>
    <w:rPr>
      <w:rFonts w:eastAsia="Times New Roman"/>
      <w:sz w:val="24"/>
      <w:szCs w:val="24"/>
      <w:lang w:val="x-none"/>
    </w:rPr>
  </w:style>
  <w:style w:type="character" w:customStyle="1" w:styleId="BodyTextIndentChar">
    <w:name w:val="Body Text Indent Char"/>
    <w:link w:val="BodyTextIndent"/>
    <w:rsid w:val="00B868A0"/>
    <w:rPr>
      <w:rFonts w:eastAsia="Times New Roman"/>
      <w:sz w:val="24"/>
      <w:szCs w:val="24"/>
      <w:lang w:val="x-none"/>
    </w:rPr>
  </w:style>
  <w:style w:type="paragraph" w:styleId="BodyText">
    <w:name w:val="Body Text"/>
    <w:basedOn w:val="Normal"/>
    <w:link w:val="BodyTextChar"/>
    <w:uiPriority w:val="99"/>
    <w:semiHidden/>
    <w:unhideWhenUsed/>
    <w:rsid w:val="00B868A0"/>
    <w:pPr>
      <w:spacing w:after="120"/>
    </w:pPr>
  </w:style>
  <w:style w:type="character" w:customStyle="1" w:styleId="BodyTextChar">
    <w:name w:val="Body Text Char"/>
    <w:link w:val="BodyText"/>
    <w:uiPriority w:val="99"/>
    <w:semiHidden/>
    <w:rsid w:val="00B868A0"/>
    <w:rPr>
      <w:sz w:val="28"/>
      <w:szCs w:val="22"/>
    </w:rPr>
  </w:style>
  <w:style w:type="paragraph" w:styleId="BalloonText">
    <w:name w:val="Balloon Text"/>
    <w:basedOn w:val="Normal"/>
    <w:link w:val="BalloonTextChar"/>
    <w:uiPriority w:val="99"/>
    <w:semiHidden/>
    <w:unhideWhenUsed/>
    <w:rsid w:val="00477AC6"/>
    <w:pPr>
      <w:spacing w:before="0"/>
    </w:pPr>
    <w:rPr>
      <w:rFonts w:ascii="Tahoma" w:hAnsi="Tahoma" w:cs="Tahoma"/>
      <w:sz w:val="16"/>
      <w:szCs w:val="16"/>
    </w:rPr>
  </w:style>
  <w:style w:type="character" w:customStyle="1" w:styleId="BalloonTextChar">
    <w:name w:val="Balloon Text Char"/>
    <w:link w:val="BalloonText"/>
    <w:uiPriority w:val="99"/>
    <w:semiHidden/>
    <w:rsid w:val="00477AC6"/>
    <w:rPr>
      <w:rFonts w:ascii="Tahoma" w:hAnsi="Tahoma" w:cs="Tahoma"/>
      <w:sz w:val="16"/>
      <w:szCs w:val="16"/>
    </w:rPr>
  </w:style>
  <w:style w:type="paragraph" w:styleId="NormalWeb">
    <w:name w:val="Normal (Web)"/>
    <w:basedOn w:val="Normal"/>
    <w:uiPriority w:val="99"/>
    <w:semiHidden/>
    <w:unhideWhenUsed/>
    <w:rsid w:val="0018357F"/>
    <w:pPr>
      <w:spacing w:before="100" w:beforeAutospacing="1" w:after="100" w:afterAutospacing="1"/>
    </w:pPr>
    <w:rPr>
      <w:rFonts w:eastAsia="Times New Roman"/>
      <w:sz w:val="24"/>
      <w:szCs w:val="24"/>
    </w:rPr>
  </w:style>
  <w:style w:type="paragraph" w:styleId="Header">
    <w:name w:val="header"/>
    <w:basedOn w:val="Normal"/>
    <w:link w:val="HeaderChar"/>
    <w:uiPriority w:val="99"/>
    <w:unhideWhenUsed/>
    <w:rsid w:val="0091038C"/>
    <w:pPr>
      <w:tabs>
        <w:tab w:val="center" w:pos="4680"/>
        <w:tab w:val="right" w:pos="9360"/>
      </w:tabs>
    </w:pPr>
  </w:style>
  <w:style w:type="character" w:customStyle="1" w:styleId="HeaderChar">
    <w:name w:val="Header Char"/>
    <w:link w:val="Header"/>
    <w:uiPriority w:val="99"/>
    <w:rsid w:val="0091038C"/>
    <w:rPr>
      <w:sz w:val="28"/>
      <w:szCs w:val="22"/>
    </w:rPr>
  </w:style>
  <w:style w:type="paragraph" w:styleId="Footer">
    <w:name w:val="footer"/>
    <w:basedOn w:val="Normal"/>
    <w:link w:val="FooterChar"/>
    <w:uiPriority w:val="99"/>
    <w:unhideWhenUsed/>
    <w:rsid w:val="0091038C"/>
    <w:pPr>
      <w:tabs>
        <w:tab w:val="center" w:pos="4680"/>
        <w:tab w:val="right" w:pos="9360"/>
      </w:tabs>
    </w:pPr>
  </w:style>
  <w:style w:type="character" w:customStyle="1" w:styleId="FooterChar">
    <w:name w:val="Footer Char"/>
    <w:link w:val="Footer"/>
    <w:uiPriority w:val="99"/>
    <w:rsid w:val="0091038C"/>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0871080">
      <w:bodyDiv w:val="1"/>
      <w:marLeft w:val="0"/>
      <w:marRight w:val="0"/>
      <w:marTop w:val="0"/>
      <w:marBottom w:val="0"/>
      <w:divBdr>
        <w:top w:val="none" w:sz="0" w:space="0" w:color="auto"/>
        <w:left w:val="none" w:sz="0" w:space="0" w:color="auto"/>
        <w:bottom w:val="none" w:sz="0" w:space="0" w:color="auto"/>
        <w:right w:val="none" w:sz="0" w:space="0" w:color="auto"/>
      </w:divBdr>
    </w:div>
    <w:div w:id="156683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A91866-B023-49C5-933C-61F659B2E770}">
  <ds:schemaRefs>
    <ds:schemaRef ds:uri="http://schemas.openxmlformats.org/officeDocument/2006/bibliography"/>
  </ds:schemaRefs>
</ds:datastoreItem>
</file>

<file path=customXml/itemProps2.xml><?xml version="1.0" encoding="utf-8"?>
<ds:datastoreItem xmlns:ds="http://schemas.openxmlformats.org/officeDocument/2006/customXml" ds:itemID="{AB4023F1-3652-44BF-81B5-956F1C5085AF}"/>
</file>

<file path=customXml/itemProps3.xml><?xml version="1.0" encoding="utf-8"?>
<ds:datastoreItem xmlns:ds="http://schemas.openxmlformats.org/officeDocument/2006/customXml" ds:itemID="{1B680C15-A718-4EEE-87CA-6E07742E764D}"/>
</file>

<file path=customXml/itemProps4.xml><?xml version="1.0" encoding="utf-8"?>
<ds:datastoreItem xmlns:ds="http://schemas.openxmlformats.org/officeDocument/2006/customXml" ds:itemID="{28CA4725-AE73-451B-A6F6-D44B42D01928}"/>
</file>

<file path=docProps/app.xml><?xml version="1.0" encoding="utf-8"?>
<Properties xmlns="http://schemas.openxmlformats.org/officeDocument/2006/extended-properties" xmlns:vt="http://schemas.openxmlformats.org/officeDocument/2006/docPropsVTypes">
  <Template>Normal</Template>
  <TotalTime>83</TotalTime>
  <Pages>5</Pages>
  <Words>1327</Words>
  <Characters>7564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VN</Company>
  <LinksUpToDate>false</LinksUpToDate>
  <CharactersWithSpaces>8874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AutoBVT</cp:lastModifiedBy>
  <cp:revision>16</cp:revision>
  <cp:lastPrinted>2020-09-07T09:17:00Z</cp:lastPrinted>
  <dcterms:created xsi:type="dcterms:W3CDTF">2020-09-11T07:13:00Z</dcterms:created>
  <dcterms:modified xsi:type="dcterms:W3CDTF">2020-09-14T02:10:00Z</dcterms:modified>
</cp:coreProperties>
</file>