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2"/>
        <w:gridCol w:w="5738"/>
      </w:tblGrid>
      <w:tr w:rsidR="00B73D56">
        <w:trPr>
          <w:trHeight w:val="683"/>
        </w:trPr>
        <w:tc>
          <w:tcPr>
            <w:tcW w:w="3412" w:type="dxa"/>
          </w:tcPr>
          <w:p w:rsidR="00B73D56" w:rsidRDefault="006B6B0E">
            <w:pPr>
              <w:pStyle w:val="TableParagraph"/>
              <w:spacing w:line="281" w:lineRule="exact"/>
              <w:ind w:left="365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4"/>
                <w:sz w:val="25"/>
              </w:rPr>
              <w:t xml:space="preserve"> </w:t>
            </w:r>
            <w:r>
              <w:rPr>
                <w:b/>
                <w:sz w:val="25"/>
              </w:rPr>
              <w:t>BAN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NHÂN</w:t>
            </w:r>
            <w:r>
              <w:rPr>
                <w:b/>
                <w:spacing w:val="47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DÂN</w:t>
            </w:r>
          </w:p>
          <w:p w:rsidR="00B73D56" w:rsidRDefault="006B6B0E">
            <w:pPr>
              <w:pStyle w:val="TableParagraph"/>
              <w:spacing w:before="28"/>
              <w:ind w:left="410"/>
              <w:rPr>
                <w:b/>
                <w:sz w:val="25"/>
              </w:rPr>
            </w:pPr>
            <w:r>
              <w:rPr>
                <w:b/>
                <w:sz w:val="25"/>
              </w:rPr>
              <w:t>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738" w:type="dxa"/>
          </w:tcPr>
          <w:p w:rsidR="00B73D56" w:rsidRDefault="006B6B0E">
            <w:pPr>
              <w:pStyle w:val="TableParagraph"/>
              <w:spacing w:line="281" w:lineRule="exact"/>
              <w:ind w:left="253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B73D56" w:rsidRDefault="006B6B0E">
            <w:pPr>
              <w:pStyle w:val="TableParagraph"/>
              <w:spacing w:before="15"/>
              <w:ind w:left="253" w:right="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B73D56">
        <w:trPr>
          <w:trHeight w:val="506"/>
        </w:trPr>
        <w:tc>
          <w:tcPr>
            <w:tcW w:w="3412" w:type="dxa"/>
          </w:tcPr>
          <w:p w:rsidR="00B73D56" w:rsidRDefault="006B6B0E">
            <w:pPr>
              <w:pStyle w:val="TableParagraph"/>
              <w:spacing w:line="20" w:lineRule="exact"/>
              <w:ind w:left="77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89000" cy="10160"/>
                      <wp:effectExtent l="9525" t="0" r="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0" cy="10160"/>
                                <a:chOff x="0" y="0"/>
                                <a:chExt cx="88900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889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0">
                                      <a:moveTo>
                                        <a:pt x="0" y="0"/>
                                      </a:moveTo>
                                      <a:lnTo>
                                        <a:pt x="8890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0pt;height:.8pt;mso-position-horizontal-relative:char;mso-position-vertical-relative:line" id="docshapegroup1" coordorigin="0,0" coordsize="1400,16">
                      <v:line style="position:absolute" from="0,8" to="140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73D56" w:rsidRDefault="006B6B0E">
            <w:pPr>
              <w:pStyle w:val="TableParagraph"/>
              <w:tabs>
                <w:tab w:val="left" w:pos="656"/>
                <w:tab w:val="left" w:pos="1131"/>
              </w:tabs>
              <w:spacing w:before="176" w:line="334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Số: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5"/>
                <w:sz w:val="26"/>
              </w:rPr>
              <w:t>67</w:t>
            </w:r>
            <w:r>
              <w:rPr>
                <w:position w:val="5"/>
                <w:sz w:val="26"/>
              </w:rPr>
              <w:tab/>
            </w:r>
            <w:r>
              <w:rPr>
                <w:spacing w:val="-5"/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738" w:type="dxa"/>
          </w:tcPr>
          <w:p w:rsidR="00B73D56" w:rsidRDefault="006B6B0E">
            <w:pPr>
              <w:pStyle w:val="TableParagraph"/>
              <w:spacing w:line="20" w:lineRule="exact"/>
              <w:ind w:left="121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2250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00" cy="10160"/>
                                <a:chOff x="0" y="0"/>
                                <a:chExt cx="22225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22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00">
                                      <a:moveTo>
                                        <a:pt x="0" y="0"/>
                                      </a:moveTo>
                                      <a:lnTo>
                                        <a:pt x="22225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5pt;height:.8pt;mso-position-horizontal-relative:char;mso-position-vertical-relative:line" id="docshapegroup2" coordorigin="0,0" coordsize="3500,16">
                      <v:line style="position:absolute" from="0,8" to="350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73D56" w:rsidRDefault="006B6B0E">
            <w:pPr>
              <w:pStyle w:val="TableParagraph"/>
              <w:spacing w:before="151" w:line="314" w:lineRule="exact"/>
              <w:ind w:left="253" w:right="2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position w:val="3"/>
                <w:sz w:val="26"/>
              </w:rPr>
              <w:t>16</w:t>
            </w:r>
            <w:r>
              <w:rPr>
                <w:spacing w:val="14"/>
                <w:position w:val="3"/>
                <w:sz w:val="26"/>
              </w:rPr>
              <w:t xml:space="preserve"> </w:t>
            </w:r>
            <w:r>
              <w:rPr>
                <w:i/>
                <w:sz w:val="28"/>
              </w:rPr>
              <w:t>tháng</w:t>
            </w:r>
            <w:r>
              <w:rPr>
                <w:position w:val="3"/>
                <w:sz w:val="26"/>
              </w:rPr>
              <w:t>7</w:t>
            </w:r>
            <w:r>
              <w:rPr>
                <w:spacing w:val="46"/>
                <w:position w:val="3"/>
                <w:sz w:val="26"/>
              </w:rPr>
              <w:t xml:space="preserve"> 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B73D56" w:rsidRDefault="00B73D56">
      <w:pPr>
        <w:pStyle w:val="BodyText"/>
        <w:spacing w:before="45"/>
        <w:ind w:left="0"/>
        <w:jc w:val="left"/>
        <w:rPr>
          <w:i w:val="0"/>
        </w:rPr>
      </w:pPr>
    </w:p>
    <w:p w:rsidR="00B73D56" w:rsidRDefault="006B6B0E">
      <w:pPr>
        <w:pStyle w:val="Title"/>
      </w:pPr>
      <w: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</w:p>
    <w:p w:rsidR="00B73D56" w:rsidRDefault="006B6B0E">
      <w:pPr>
        <w:pStyle w:val="Title"/>
        <w:spacing w:before="23" w:line="252" w:lineRule="auto"/>
        <w:ind w:left="168" w:right="184" w:firstLine="28"/>
      </w:pPr>
      <w:r>
        <w:t>Bãi bỏ Quyết định số 27/2018/QĐ-UBND</w:t>
      </w:r>
      <w:r>
        <w:rPr>
          <w:spacing w:val="-21"/>
        </w:rPr>
        <w:t xml:space="preserve"> </w:t>
      </w:r>
      <w:r>
        <w:t>ngày</w:t>
      </w:r>
      <w:r>
        <w:rPr>
          <w:spacing w:val="-15"/>
        </w:rPr>
        <w:t xml:space="preserve"> </w:t>
      </w:r>
      <w:r>
        <w:t>14/9/2018 của UBND tỉnh Thanh</w:t>
      </w:r>
      <w:r>
        <w:rPr>
          <w:spacing w:val="-3"/>
        </w:rPr>
        <w:t xml:space="preserve"> </w:t>
      </w:r>
      <w:r>
        <w:t>Hóa</w:t>
      </w:r>
      <w:r>
        <w:rPr>
          <w:spacing w:val="-1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Quy</w:t>
      </w:r>
      <w:r>
        <w:rPr>
          <w:spacing w:val="-1"/>
        </w:rPr>
        <w:t xml:space="preserve"> </w:t>
      </w:r>
      <w:r>
        <w:t>chế phối hợp</w:t>
      </w:r>
      <w:r>
        <w:rPr>
          <w:spacing w:val="-3"/>
        </w:rPr>
        <w:t xml:space="preserve"> </w:t>
      </w:r>
      <w:r>
        <w:t>bảo</w:t>
      </w:r>
      <w:r>
        <w:rPr>
          <w:spacing w:val="-18"/>
        </w:rPr>
        <w:t xml:space="preserve"> </w:t>
      </w:r>
      <w:r>
        <w:t>vệ môi trường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hoạt</w:t>
      </w:r>
      <w:r>
        <w:rPr>
          <w:spacing w:val="-15"/>
        </w:rPr>
        <w:t xml:space="preserve"> </w:t>
      </w:r>
      <w:r>
        <w:t>động văn hoá,</w:t>
      </w:r>
      <w:r>
        <w:rPr>
          <w:spacing w:val="-12"/>
        </w:rPr>
        <w:t xml:space="preserve"> </w:t>
      </w:r>
      <w:r>
        <w:t>lễ hội, thể thao, du lịch trên địa bàn tỉnh Thanh Hoá</w:t>
      </w:r>
    </w:p>
    <w:p w:rsidR="00B73D56" w:rsidRDefault="00B73D56">
      <w:pPr>
        <w:pStyle w:val="BodyText"/>
        <w:spacing w:before="15"/>
        <w:ind w:left="0"/>
        <w:jc w:val="left"/>
        <w:rPr>
          <w:b/>
          <w:i w:val="0"/>
        </w:rPr>
      </w:pPr>
    </w:p>
    <w:p w:rsidR="00B73D56" w:rsidRDefault="006B6B0E">
      <w:pPr>
        <w:pStyle w:val="BodyText"/>
        <w:ind w:left="859"/>
      </w:pPr>
      <w:r>
        <w:t>Căn</w:t>
      </w:r>
      <w:r>
        <w:rPr>
          <w:spacing w:val="-13"/>
        </w:rPr>
        <w:t xml:space="preserve"> </w:t>
      </w:r>
      <w:r>
        <w:t>cứ</w:t>
      </w:r>
      <w:r>
        <w:rPr>
          <w:spacing w:val="6"/>
        </w:rPr>
        <w:t xml:space="preserve"> </w:t>
      </w:r>
      <w:r>
        <w:t>Luật</w:t>
      </w:r>
      <w:r>
        <w:rPr>
          <w:spacing w:val="-25"/>
        </w:rPr>
        <w:t xml:space="preserve"> </w:t>
      </w:r>
      <w:r>
        <w:t>Tổ</w:t>
      </w:r>
      <w:r>
        <w:rPr>
          <w:spacing w:val="-12"/>
        </w:rPr>
        <w:t xml:space="preserve"> </w:t>
      </w:r>
      <w:r>
        <w:t>chức</w:t>
      </w:r>
      <w:r>
        <w:rPr>
          <w:spacing w:val="7"/>
        </w:rPr>
        <w:t xml:space="preserve"> </w:t>
      </w:r>
      <w:r>
        <w:t>chính</w:t>
      </w:r>
      <w:r>
        <w:rPr>
          <w:spacing w:val="-13"/>
        </w:rPr>
        <w:t xml:space="preserve"> </w:t>
      </w:r>
      <w:r>
        <w:t>quyền</w:t>
      </w:r>
      <w:r>
        <w:rPr>
          <w:spacing w:val="-13"/>
        </w:rPr>
        <w:t xml:space="preserve"> </w:t>
      </w:r>
      <w:r>
        <w:t>địa</w:t>
      </w:r>
      <w:r>
        <w:rPr>
          <w:spacing w:val="4"/>
        </w:rPr>
        <w:t xml:space="preserve"> </w:t>
      </w:r>
      <w:r>
        <w:t>phương</w:t>
      </w:r>
      <w:r>
        <w:rPr>
          <w:spacing w:val="-12"/>
        </w:rPr>
        <w:t xml:space="preserve"> </w:t>
      </w:r>
      <w:r>
        <w:t>số</w:t>
      </w:r>
      <w:r>
        <w:rPr>
          <w:spacing w:val="-12"/>
        </w:rPr>
        <w:t xml:space="preserve"> </w:t>
      </w:r>
      <w:r>
        <w:rPr>
          <w:spacing w:val="-2"/>
        </w:rPr>
        <w:t>72/2025/QH15;</w:t>
      </w:r>
    </w:p>
    <w:p w:rsidR="00B73D56" w:rsidRDefault="006B6B0E">
      <w:pPr>
        <w:pStyle w:val="BodyText"/>
        <w:spacing w:before="144" w:line="268" w:lineRule="auto"/>
        <w:ind w:right="166" w:firstLine="706"/>
      </w:pPr>
      <w:r>
        <w:t>Căn cứ Luật Ban hành văn bản quy phạm pháp luật số 64/2025/QH15</w:t>
      </w:r>
      <w:r>
        <w:t xml:space="preserve"> được sửa đổi, bổ sung bởi Luật</w:t>
      </w:r>
      <w:r>
        <w:rPr>
          <w:spacing w:val="-9"/>
        </w:rPr>
        <w:t xml:space="preserve"> </w:t>
      </w:r>
      <w:r>
        <w:t>số 87/2025/QH15;</w:t>
      </w:r>
    </w:p>
    <w:p w:rsidR="00B73D56" w:rsidRDefault="006B6B0E">
      <w:pPr>
        <w:pStyle w:val="BodyText"/>
        <w:spacing w:before="120" w:line="264" w:lineRule="auto"/>
        <w:ind w:right="124" w:firstLine="706"/>
      </w:pPr>
      <w:r>
        <w:t>Căn</w:t>
      </w:r>
      <w:r>
        <w:rPr>
          <w:spacing w:val="-18"/>
        </w:rPr>
        <w:t xml:space="preserve"> </w:t>
      </w:r>
      <w:r>
        <w:t>cứ Luật</w:t>
      </w:r>
      <w:r>
        <w:rPr>
          <w:spacing w:val="-18"/>
        </w:rPr>
        <w:t xml:space="preserve"> </w:t>
      </w:r>
      <w:r>
        <w:t>Bảo</w:t>
      </w:r>
      <w:r>
        <w:rPr>
          <w:spacing w:val="-6"/>
        </w:rPr>
        <w:t xml:space="preserve"> </w:t>
      </w:r>
      <w:r>
        <w:t>vệ môi trường số 72/2020/QH14;</w:t>
      </w:r>
      <w:r>
        <w:rPr>
          <w:spacing w:val="-18"/>
        </w:rPr>
        <w:t xml:space="preserve"> </w:t>
      </w:r>
      <w:r>
        <w:t>Luật</w:t>
      </w:r>
      <w:r>
        <w:rPr>
          <w:spacing w:val="-17"/>
        </w:rPr>
        <w:t xml:space="preserve"> </w:t>
      </w:r>
      <w:r>
        <w:t>sửa</w:t>
      </w:r>
      <w:r>
        <w:rPr>
          <w:spacing w:val="-7"/>
        </w:rPr>
        <w:t xml:space="preserve"> </w:t>
      </w:r>
      <w:r>
        <w:t xml:space="preserve">đổi, </w:t>
      </w:r>
      <w:r>
        <w:rPr>
          <w:spacing w:val="10"/>
        </w:rPr>
        <w:t>bổ</w:t>
      </w:r>
      <w:r>
        <w:rPr>
          <w:spacing w:val="40"/>
        </w:rPr>
        <w:t xml:space="preserve"> </w:t>
      </w:r>
      <w:r>
        <w:rPr>
          <w:spacing w:val="12"/>
        </w:rPr>
        <w:t xml:space="preserve">sung </w:t>
      </w:r>
      <w:r>
        <w:t xml:space="preserve">một số điều của 15 Luật trong lĩnh vực nông nghiệp và môi trường số </w:t>
      </w:r>
      <w:r>
        <w:rPr>
          <w:spacing w:val="-2"/>
        </w:rPr>
        <w:t>146/2025/QH15;</w:t>
      </w:r>
    </w:p>
    <w:p w:rsidR="00B73D56" w:rsidRDefault="006B6B0E">
      <w:pPr>
        <w:pStyle w:val="BodyText"/>
        <w:spacing w:before="123" w:line="264" w:lineRule="auto"/>
        <w:ind w:right="126" w:firstLine="706"/>
      </w:pPr>
      <w:r>
        <w:t>Căn cứ</w:t>
      </w:r>
      <w:r>
        <w:rPr>
          <w:spacing w:val="28"/>
        </w:rPr>
        <w:t xml:space="preserve"> </w:t>
      </w:r>
      <w:r>
        <w:t>các</w:t>
      </w:r>
      <w:r>
        <w:rPr>
          <w:spacing w:val="28"/>
        </w:rPr>
        <w:t xml:space="preserve"> </w:t>
      </w:r>
      <w:r>
        <w:t>Nghị</w:t>
      </w:r>
      <w:r>
        <w:rPr>
          <w:spacing w:val="-13"/>
        </w:rPr>
        <w:t xml:space="preserve"> </w:t>
      </w:r>
      <w:r>
        <w:t>định của Chính phủ:</w:t>
      </w:r>
      <w:r>
        <w:rPr>
          <w:spacing w:val="-14"/>
        </w:rPr>
        <w:t xml:space="preserve"> </w:t>
      </w:r>
      <w:r>
        <w:t>Số 78/2025/NĐ-CP</w:t>
      </w:r>
      <w:r>
        <w:rPr>
          <w:spacing w:val="-18"/>
        </w:rPr>
        <w:t xml:space="preserve"> </w:t>
      </w:r>
      <w:r>
        <w:t>ng</w:t>
      </w:r>
      <w:r>
        <w:t>ày</w:t>
      </w:r>
      <w:r>
        <w:rPr>
          <w:spacing w:val="-15"/>
        </w:rPr>
        <w:t xml:space="preserve"> </w:t>
      </w:r>
      <w:r>
        <w:rPr>
          <w:spacing w:val="10"/>
        </w:rPr>
        <w:t>01</w:t>
      </w:r>
      <w:r>
        <w:rPr>
          <w:spacing w:val="40"/>
        </w:rPr>
        <w:t xml:space="preserve"> </w:t>
      </w:r>
      <w:r>
        <w:rPr>
          <w:spacing w:val="14"/>
        </w:rPr>
        <w:t xml:space="preserve">tháng </w:t>
      </w:r>
      <w:r>
        <w:t>4 năm</w:t>
      </w:r>
      <w:r>
        <w:rPr>
          <w:spacing w:val="-11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chi</w:t>
      </w:r>
      <w:r>
        <w:rPr>
          <w:spacing w:val="-3"/>
        </w:rPr>
        <w:t xml:space="preserve"> </w:t>
      </w:r>
      <w:r>
        <w:t>tiết một số điều và biện pháp</w:t>
      </w:r>
      <w:r>
        <w:rPr>
          <w:spacing w:val="-8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tổ chức, hướng</w:t>
      </w:r>
      <w:r>
        <w:rPr>
          <w:spacing w:val="-8"/>
        </w:rPr>
        <w:t xml:space="preserve"> </w:t>
      </w:r>
      <w:r>
        <w:t>dẫn</w:t>
      </w:r>
      <w:r>
        <w:rPr>
          <w:spacing w:val="-8"/>
        </w:rPr>
        <w:t xml:space="preserve"> </w:t>
      </w:r>
      <w:r>
        <w:t>thi hành Luật</w:t>
      </w:r>
      <w:r>
        <w:rPr>
          <w:spacing w:val="-9"/>
        </w:rPr>
        <w:t xml:space="preserve"> </w:t>
      </w:r>
      <w:r>
        <w:t>Ban hành</w:t>
      </w:r>
      <w:r>
        <w:rPr>
          <w:spacing w:val="-14"/>
        </w:rPr>
        <w:t xml:space="preserve"> </w:t>
      </w:r>
      <w:r>
        <w:t>văn bản quy</w:t>
      </w:r>
      <w:r>
        <w:rPr>
          <w:spacing w:val="-12"/>
        </w:rPr>
        <w:t xml:space="preserve"> </w:t>
      </w:r>
      <w:r>
        <w:t>phạm pháp luật;</w:t>
      </w:r>
      <w:r>
        <w:rPr>
          <w:spacing w:val="-11"/>
        </w:rPr>
        <w:t xml:space="preserve"> </w:t>
      </w:r>
      <w:r>
        <w:t>số</w:t>
      </w:r>
      <w:r>
        <w:rPr>
          <w:spacing w:val="32"/>
        </w:rPr>
        <w:t xml:space="preserve"> </w:t>
      </w:r>
      <w:r>
        <w:t xml:space="preserve">187/2025/NĐ-CP ngày </w:t>
      </w:r>
      <w:r>
        <w:rPr>
          <w:spacing w:val="10"/>
        </w:rPr>
        <w:t xml:space="preserve">01 </w:t>
      </w:r>
      <w:r>
        <w:t>tháng</w:t>
      </w:r>
      <w:r>
        <w:rPr>
          <w:spacing w:val="-12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năm</w:t>
      </w:r>
      <w:r>
        <w:rPr>
          <w:spacing w:val="-10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sửa đổi, bổ</w:t>
      </w:r>
      <w:r>
        <w:rPr>
          <w:spacing w:val="-7"/>
        </w:rPr>
        <w:t xml:space="preserve"> </w:t>
      </w:r>
      <w:r>
        <w:t>sung</w:t>
      </w:r>
      <w:r>
        <w:rPr>
          <w:spacing w:val="-8"/>
        </w:rPr>
        <w:t xml:space="preserve"> </w:t>
      </w:r>
      <w:r>
        <w:t>một số điều của</w:t>
      </w:r>
      <w:r>
        <w:rPr>
          <w:spacing w:val="-8"/>
        </w:rPr>
        <w:t xml:space="preserve"> </w:t>
      </w:r>
      <w:r>
        <w:t>Nghị</w:t>
      </w:r>
      <w:r>
        <w:rPr>
          <w:spacing w:val="-1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rPr>
          <w:spacing w:val="13"/>
        </w:rPr>
        <w:t>78/2025/NĐ</w:t>
      </w:r>
      <w:r>
        <w:rPr>
          <w:spacing w:val="-18"/>
        </w:rPr>
        <w:t xml:space="preserve"> </w:t>
      </w:r>
      <w:r>
        <w:t>-CP ngày</w:t>
      </w:r>
      <w:r>
        <w:rPr>
          <w:spacing w:val="-18"/>
        </w:rPr>
        <w:t xml:space="preserve"> </w:t>
      </w:r>
      <w:r>
        <w:t>01 tháng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năm</w:t>
      </w:r>
      <w:r>
        <w:rPr>
          <w:spacing w:val="-4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phủ</w:t>
      </w:r>
      <w:r>
        <w:rPr>
          <w:spacing w:val="-1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 xml:space="preserve">định </w:t>
      </w:r>
      <w:r>
        <w:rPr>
          <w:spacing w:val="9"/>
        </w:rPr>
        <w:t xml:space="preserve">chi </w:t>
      </w:r>
      <w:r>
        <w:t>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rPr>
          <w:spacing w:val="9"/>
        </w:rPr>
        <w:t>điều</w:t>
      </w:r>
      <w:r>
        <w:rPr>
          <w:spacing w:val="40"/>
        </w:rPr>
        <w:t xml:space="preserve"> </w:t>
      </w:r>
      <w:r>
        <w:t>và biện pháp để tổ chức, hướng dẫn thi hành Luật Ban hành văn bản quy phạm pháp luật; số 79/2025/NĐ-CP ngày 01 tháng 4 năm 2025 của Chính phủ về</w:t>
      </w:r>
      <w:r>
        <w:rPr>
          <w:spacing w:val="80"/>
        </w:rPr>
        <w:t xml:space="preserve"> </w:t>
      </w:r>
      <w:r>
        <w:t>kiểm tra, rà soát, hệ thống hóa và xử lý văn bản quy phạm pháp luật; số 08/2022/NĐ-CP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tháng 01 năm</w:t>
      </w:r>
      <w:r>
        <w:rPr>
          <w:spacing w:val="-3"/>
        </w:rPr>
        <w:t xml:space="preserve"> </w:t>
      </w:r>
      <w:r>
        <w:t>2022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chi tiết một số</w:t>
      </w:r>
      <w:r>
        <w:rPr>
          <w:spacing w:val="40"/>
        </w:rPr>
        <w:t xml:space="preserve"> </w:t>
      </w:r>
      <w:r>
        <w:rPr>
          <w:spacing w:val="9"/>
        </w:rPr>
        <w:t>điều</w:t>
      </w:r>
      <w:r>
        <w:rPr>
          <w:spacing w:val="40"/>
        </w:rPr>
        <w:t xml:space="preserve"> </w:t>
      </w:r>
      <w:r>
        <w:rPr>
          <w:spacing w:val="15"/>
        </w:rPr>
        <w:t xml:space="preserve">Luật </w:t>
      </w:r>
      <w:r>
        <w:t>Bảo vệ môi trường; số 05/2025/NĐ-CP ngày 06 tháng 01 năm 2025 bổ sung,</w:t>
      </w:r>
      <w:r>
        <w:rPr>
          <w:spacing w:val="40"/>
        </w:rPr>
        <w:t xml:space="preserve"> </w:t>
      </w:r>
      <w:r>
        <w:t>sửa đổi một số điều của Nghị định số 0</w:t>
      </w:r>
      <w:r>
        <w:t>8/2022/NĐ-CP ngày 10 tháng 01 năm 2022;</w:t>
      </w:r>
      <w:r>
        <w:rPr>
          <w:spacing w:val="-18"/>
        </w:rPr>
        <w:t xml:space="preserve"> </w:t>
      </w:r>
      <w:r>
        <w:t>số 48/2026/NĐ-CP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29 tháng</w:t>
      </w:r>
      <w:r>
        <w:rPr>
          <w:spacing w:val="-16"/>
        </w:rPr>
        <w:t xml:space="preserve"> </w:t>
      </w:r>
      <w:r>
        <w:t>01 năm</w:t>
      </w:r>
      <w:r>
        <w:rPr>
          <w:spacing w:val="-1"/>
        </w:rPr>
        <w:t xml:space="preserve"> </w:t>
      </w:r>
      <w:r>
        <w:t>2026 sửa đổi,</w:t>
      </w:r>
      <w:r>
        <w:rPr>
          <w:spacing w:val="40"/>
        </w:rPr>
        <w:t xml:space="preserve"> </w:t>
      </w:r>
      <w:r>
        <w:rPr>
          <w:spacing w:val="10"/>
        </w:rPr>
        <w:t xml:space="preserve">bổ </w:t>
      </w:r>
      <w:r>
        <w:rPr>
          <w:spacing w:val="12"/>
        </w:rPr>
        <w:t xml:space="preserve">sung </w:t>
      </w:r>
      <w:r>
        <w:t>một</w:t>
      </w:r>
      <w:r>
        <w:rPr>
          <w:spacing w:val="40"/>
        </w:rPr>
        <w:t xml:space="preserve"> </w:t>
      </w:r>
      <w:r>
        <w:t>số điều của Nghị</w:t>
      </w:r>
      <w:r>
        <w:rPr>
          <w:spacing w:val="-4"/>
        </w:rPr>
        <w:t xml:space="preserve"> </w:t>
      </w:r>
      <w:r>
        <w:t>định số</w:t>
      </w:r>
      <w:r>
        <w:rPr>
          <w:spacing w:val="40"/>
        </w:rPr>
        <w:t xml:space="preserve"> </w:t>
      </w:r>
      <w:r>
        <w:t>05/2025/NĐ-CP</w:t>
      </w:r>
      <w:r>
        <w:rPr>
          <w:spacing w:val="-12"/>
        </w:rPr>
        <w:t xml:space="preserve"> </w:t>
      </w:r>
      <w:r>
        <w:t>ngày</w:t>
      </w:r>
      <w:r>
        <w:rPr>
          <w:spacing w:val="-7"/>
        </w:rPr>
        <w:t xml:space="preserve"> </w:t>
      </w:r>
      <w:r>
        <w:t>06 tháng 01 năm 2025;</w:t>
      </w:r>
    </w:p>
    <w:p w:rsidR="00B73D56" w:rsidRDefault="006B6B0E">
      <w:pPr>
        <w:pStyle w:val="BodyText"/>
        <w:spacing w:before="110" w:line="264" w:lineRule="auto"/>
        <w:ind w:right="126" w:firstLine="706"/>
      </w:pPr>
      <w:r>
        <w:t>Căn</w:t>
      </w:r>
      <w:r>
        <w:rPr>
          <w:spacing w:val="-9"/>
        </w:rPr>
        <w:t xml:space="preserve"> </w:t>
      </w:r>
      <w:r>
        <w:t>cứ các Thông</w:t>
      </w:r>
      <w:r>
        <w:rPr>
          <w:spacing w:val="-9"/>
        </w:rPr>
        <w:t xml:space="preserve"> </w:t>
      </w:r>
      <w:r>
        <w:t>tư</w:t>
      </w:r>
      <w:r>
        <w:rPr>
          <w:spacing w:val="-5"/>
        </w:rPr>
        <w:t xml:space="preserve"> </w:t>
      </w:r>
      <w:r>
        <w:t>của Bộ</w:t>
      </w:r>
      <w:r>
        <w:rPr>
          <w:spacing w:val="-8"/>
        </w:rPr>
        <w:t xml:space="preserve"> </w:t>
      </w:r>
      <w:r>
        <w:t>trưởng Bộ</w:t>
      </w:r>
      <w:r>
        <w:rPr>
          <w:spacing w:val="-8"/>
        </w:rPr>
        <w:t xml:space="preserve"> </w:t>
      </w:r>
      <w:r>
        <w:t>Tài</w:t>
      </w:r>
      <w:r>
        <w:rPr>
          <w:spacing w:val="-4"/>
        </w:rPr>
        <w:t xml:space="preserve"> </w:t>
      </w:r>
      <w:r>
        <w:t>nguyên</w:t>
      </w:r>
      <w:r>
        <w:rPr>
          <w:spacing w:val="-9"/>
        </w:rPr>
        <w:t xml:space="preserve"> </w:t>
      </w:r>
      <w:r>
        <w:t>và Môi trường (nay là</w:t>
      </w:r>
      <w:r>
        <w:t xml:space="preserve"> Bộ Nông nghiệp và Môi trường):</w:t>
      </w:r>
      <w:r>
        <w:rPr>
          <w:spacing w:val="-1"/>
        </w:rPr>
        <w:t xml:space="preserve"> </w:t>
      </w:r>
      <w:r>
        <w:t>Số 02/2022/TT-BTNMT</w:t>
      </w:r>
      <w:r>
        <w:rPr>
          <w:spacing w:val="-18"/>
        </w:rPr>
        <w:t xml:space="preserve"> </w:t>
      </w:r>
      <w:r>
        <w:t>ngày</w:t>
      </w:r>
      <w:r>
        <w:rPr>
          <w:spacing w:val="-16"/>
        </w:rPr>
        <w:t xml:space="preserve"> </w:t>
      </w:r>
      <w:r>
        <w:t>10 tháng 01 năm 2022 quy định chi tiết thi hành một số điều của Luật Bảo vệ môi trường; số 07/2025/TT-BTNMT</w:t>
      </w:r>
      <w:r>
        <w:rPr>
          <w:spacing w:val="-9"/>
        </w:rPr>
        <w:t xml:space="preserve"> </w:t>
      </w:r>
      <w:r>
        <w:t>ngày</w:t>
      </w:r>
      <w:r>
        <w:rPr>
          <w:spacing w:val="-18"/>
        </w:rPr>
        <w:t xml:space="preserve"> </w:t>
      </w:r>
      <w:r>
        <w:t>28</w:t>
      </w:r>
      <w:r>
        <w:rPr>
          <w:spacing w:val="-3"/>
        </w:rPr>
        <w:t xml:space="preserve"> </w:t>
      </w:r>
      <w:r>
        <w:t>tháng</w:t>
      </w:r>
      <w:r>
        <w:rPr>
          <w:spacing w:val="-3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năm 2025</w:t>
      </w:r>
      <w:r>
        <w:rPr>
          <w:spacing w:val="-18"/>
        </w:rPr>
        <w:t xml:space="preserve"> </w:t>
      </w:r>
      <w:r>
        <w:t>sửa</w:t>
      </w:r>
      <w:r>
        <w:rPr>
          <w:spacing w:val="-3"/>
        </w:rPr>
        <w:t xml:space="preserve"> </w:t>
      </w:r>
      <w:r>
        <w:t xml:space="preserve">đổi, bổ </w:t>
      </w:r>
      <w:r>
        <w:rPr>
          <w:spacing w:val="14"/>
        </w:rPr>
        <w:t xml:space="preserve">sung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rPr>
          <w:spacing w:val="9"/>
        </w:rPr>
        <w:t xml:space="preserve">điều </w:t>
      </w:r>
      <w:r>
        <w:t>của Thông tư số 02/2022/TT-BTNMT ngày 10 tháng 01 năm 2022; số 09/2026/TT-BNMT</w:t>
      </w:r>
      <w:r>
        <w:rPr>
          <w:spacing w:val="40"/>
        </w:rPr>
        <w:t xml:space="preserve"> </w:t>
      </w:r>
      <w:r>
        <w:t>ngày 29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01 năm 2026 sửa đổi, bổ sung một số điều của</w:t>
      </w:r>
      <w:r>
        <w:rPr>
          <w:spacing w:val="40"/>
        </w:rPr>
        <w:t xml:space="preserve"> </w:t>
      </w:r>
      <w:r>
        <w:t>Thông tư số</w:t>
      </w:r>
      <w:r>
        <w:rPr>
          <w:spacing w:val="40"/>
        </w:rPr>
        <w:t xml:space="preserve"> </w:t>
      </w:r>
      <w:r>
        <w:t>02/2022/TT-BTNMT</w:t>
      </w:r>
      <w:r>
        <w:rPr>
          <w:spacing w:val="-7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10 tháng</w:t>
      </w:r>
      <w:r>
        <w:rPr>
          <w:spacing w:val="-1"/>
        </w:rPr>
        <w:t xml:space="preserve"> </w:t>
      </w:r>
      <w:r>
        <w:t>01 năm 2022;</w:t>
      </w:r>
    </w:p>
    <w:p w:rsidR="00B73D56" w:rsidRDefault="006B6B0E">
      <w:pPr>
        <w:pStyle w:val="BodyText"/>
        <w:spacing w:before="133" w:line="264" w:lineRule="auto"/>
        <w:ind w:right="147" w:firstLine="721"/>
      </w:pPr>
      <w:r>
        <w:t xml:space="preserve">Theo đề nghị của Sở Nông nghiệp và Môi trường tại Tờ trình số </w:t>
      </w:r>
      <w:r>
        <w:t>1065/TTr-SNNMT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07</w:t>
      </w:r>
      <w:r>
        <w:rPr>
          <w:spacing w:val="-10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năm</w:t>
      </w:r>
      <w:r>
        <w:rPr>
          <w:spacing w:val="-8"/>
        </w:rPr>
        <w:t xml:space="preserve"> </w:t>
      </w:r>
      <w:r>
        <w:t>2026,</w:t>
      </w:r>
      <w:r>
        <w:rPr>
          <w:spacing w:val="-9"/>
        </w:rPr>
        <w:t xml:space="preserve"> </w:t>
      </w:r>
      <w:r>
        <w:t>kèm</w:t>
      </w:r>
      <w:r>
        <w:rPr>
          <w:spacing w:val="-8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rPr>
          <w:sz w:val="24"/>
        </w:rPr>
        <w:t>B</w:t>
      </w:r>
      <w:r>
        <w:t>áo</w:t>
      </w:r>
      <w:r>
        <w:rPr>
          <w:spacing w:val="9"/>
        </w:rPr>
        <w:t xml:space="preserve"> cáo </w:t>
      </w:r>
      <w:r>
        <w:rPr>
          <w:spacing w:val="13"/>
        </w:rPr>
        <w:t xml:space="preserve">thẩm định </w:t>
      </w:r>
      <w:r>
        <w:t>số 16/BCTĐ-STP</w:t>
      </w:r>
      <w:r>
        <w:rPr>
          <w:spacing w:val="-15"/>
        </w:rPr>
        <w:t xml:space="preserve"> </w:t>
      </w:r>
      <w:r>
        <w:t>ngày</w:t>
      </w:r>
      <w:r>
        <w:rPr>
          <w:spacing w:val="-11"/>
        </w:rPr>
        <w:t xml:space="preserve"> </w:t>
      </w:r>
      <w:r>
        <w:t>07 tháng</w:t>
      </w:r>
      <w:r>
        <w:rPr>
          <w:spacing w:val="-14"/>
        </w:rPr>
        <w:t xml:space="preserve"> </w:t>
      </w:r>
      <w:r>
        <w:t>7 năm 2026 của Sở Tư pháp và hồ</w:t>
      </w:r>
      <w:r>
        <w:rPr>
          <w:spacing w:val="32"/>
        </w:rPr>
        <w:t xml:space="preserve"> </w:t>
      </w:r>
      <w:r>
        <w:t>sơ liên</w:t>
      </w:r>
      <w:r>
        <w:rPr>
          <w:spacing w:val="40"/>
        </w:rPr>
        <w:t xml:space="preserve"> </w:t>
      </w:r>
      <w:r>
        <w:t>quan;</w:t>
      </w:r>
    </w:p>
    <w:p w:rsidR="00B73D56" w:rsidRDefault="006B6B0E">
      <w:pPr>
        <w:pStyle w:val="BodyText"/>
        <w:spacing w:before="124"/>
        <w:ind w:left="844"/>
      </w:pPr>
      <w:r>
        <w:t>Ủy</w:t>
      </w:r>
      <w:r>
        <w:rPr>
          <w:spacing w:val="37"/>
        </w:rPr>
        <w:t xml:space="preserve"> </w:t>
      </w:r>
      <w:r>
        <w:t>ban</w:t>
      </w:r>
      <w:r>
        <w:rPr>
          <w:spacing w:val="54"/>
        </w:rPr>
        <w:t xml:space="preserve"> </w:t>
      </w:r>
      <w:r>
        <w:t>nhân</w:t>
      </w:r>
      <w:r>
        <w:rPr>
          <w:spacing w:val="53"/>
        </w:rPr>
        <w:t xml:space="preserve"> </w:t>
      </w:r>
      <w:r>
        <w:t>dân</w:t>
      </w:r>
      <w:r>
        <w:rPr>
          <w:spacing w:val="54"/>
        </w:rPr>
        <w:t xml:space="preserve"> </w:t>
      </w:r>
      <w:r>
        <w:t>ban</w:t>
      </w:r>
      <w:r>
        <w:rPr>
          <w:spacing w:val="54"/>
        </w:rPr>
        <w:t xml:space="preserve"> </w:t>
      </w:r>
      <w:r>
        <w:t>hành</w:t>
      </w:r>
      <w:r>
        <w:rPr>
          <w:spacing w:val="53"/>
        </w:rPr>
        <w:t xml:space="preserve"> </w:t>
      </w:r>
      <w:r>
        <w:t>Quyết</w:t>
      </w:r>
      <w:r>
        <w:rPr>
          <w:spacing w:val="41"/>
        </w:rPr>
        <w:t xml:space="preserve"> </w:t>
      </w:r>
      <w:r>
        <w:t>định</w:t>
      </w:r>
      <w:r>
        <w:rPr>
          <w:spacing w:val="54"/>
        </w:rPr>
        <w:t xml:space="preserve"> </w:t>
      </w:r>
      <w:r>
        <w:t>bãi</w:t>
      </w:r>
      <w:r>
        <w:rPr>
          <w:spacing w:val="41"/>
        </w:rPr>
        <w:t xml:space="preserve"> </w:t>
      </w:r>
      <w:r>
        <w:t>bỏ</w:t>
      </w:r>
      <w:r>
        <w:rPr>
          <w:spacing w:val="20"/>
        </w:rPr>
        <w:t xml:space="preserve"> </w:t>
      </w:r>
      <w:r>
        <w:t>toàn</w:t>
      </w:r>
      <w:r>
        <w:rPr>
          <w:spacing w:val="37"/>
        </w:rPr>
        <w:t xml:space="preserve"> </w:t>
      </w:r>
      <w:r>
        <w:t>bộ</w:t>
      </w:r>
      <w:r>
        <w:rPr>
          <w:spacing w:val="45"/>
        </w:rPr>
        <w:t xml:space="preserve"> </w:t>
      </w:r>
      <w:r>
        <w:t>Quyết</w:t>
      </w:r>
      <w:r>
        <w:rPr>
          <w:spacing w:val="24"/>
        </w:rPr>
        <w:t xml:space="preserve"> </w:t>
      </w:r>
      <w:r>
        <w:t>định</w:t>
      </w:r>
      <w:r>
        <w:rPr>
          <w:spacing w:val="37"/>
        </w:rPr>
        <w:t xml:space="preserve"> </w:t>
      </w:r>
      <w:r>
        <w:rPr>
          <w:spacing w:val="-5"/>
        </w:rPr>
        <w:t>số</w:t>
      </w:r>
    </w:p>
    <w:p w:rsidR="00B73D56" w:rsidRDefault="00B73D56">
      <w:pPr>
        <w:pStyle w:val="BodyText"/>
        <w:sectPr w:rsidR="00B73D56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B73D56" w:rsidRDefault="006B6B0E">
      <w:pPr>
        <w:spacing w:before="71"/>
        <w:ind w:right="11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:rsidR="00B73D56" w:rsidRDefault="00B73D56">
      <w:pPr>
        <w:pStyle w:val="BodyText"/>
        <w:spacing w:before="11"/>
        <w:ind w:left="0"/>
        <w:jc w:val="left"/>
        <w:rPr>
          <w:i w:val="0"/>
          <w:sz w:val="24"/>
        </w:rPr>
      </w:pPr>
    </w:p>
    <w:p w:rsidR="00B73D56" w:rsidRDefault="006B6B0E">
      <w:pPr>
        <w:pStyle w:val="BodyText"/>
        <w:spacing w:line="264" w:lineRule="auto"/>
        <w:ind w:right="140"/>
      </w:pPr>
      <w:r>
        <w:t>27/2018/QĐ-UBND ngày 14 tháng 9 năm 2018 của Ủy ban nhân dân tỉnh</w:t>
      </w:r>
      <w:r>
        <w:rPr>
          <w:spacing w:val="40"/>
        </w:rPr>
        <w:t xml:space="preserve"> </w:t>
      </w:r>
      <w:r>
        <w:t>Thanh</w:t>
      </w:r>
      <w:r>
        <w:rPr>
          <w:spacing w:val="-12"/>
        </w:rPr>
        <w:t xml:space="preserve"> </w:t>
      </w:r>
      <w:r>
        <w:t>Hóa</w:t>
      </w:r>
      <w:r>
        <w:rPr>
          <w:spacing w:val="-1"/>
        </w:rPr>
        <w:t xml:space="preserve"> </w:t>
      </w:r>
      <w:r>
        <w:t>ban</w:t>
      </w:r>
      <w:r>
        <w:rPr>
          <w:spacing w:val="-6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chế</w:t>
      </w:r>
      <w:r>
        <w:rPr>
          <w:spacing w:val="-3"/>
        </w:rPr>
        <w:t xml:space="preserve"> </w:t>
      </w:r>
      <w:r>
        <w:t>phối</w:t>
      </w:r>
      <w:r>
        <w:rPr>
          <w:spacing w:val="-1"/>
        </w:rPr>
        <w:t xml:space="preserve"> </w:t>
      </w:r>
      <w:r>
        <w:t>hợp</w:t>
      </w:r>
      <w:r>
        <w:rPr>
          <w:spacing w:val="-6"/>
        </w:rPr>
        <w:t xml:space="preserve"> </w:t>
      </w:r>
      <w:r>
        <w:t>bảo</w:t>
      </w:r>
      <w:r>
        <w:rPr>
          <w:spacing w:val="-5"/>
        </w:rPr>
        <w:t xml:space="preserve"> </w:t>
      </w:r>
      <w:r>
        <w:t>vệ môi trường trong hoạt</w:t>
      </w:r>
      <w:r>
        <w:rPr>
          <w:spacing w:val="-1"/>
        </w:rPr>
        <w:t xml:space="preserve"> </w:t>
      </w:r>
      <w:r>
        <w:rPr>
          <w:spacing w:val="12"/>
        </w:rPr>
        <w:t xml:space="preserve">động </w:t>
      </w:r>
      <w:r>
        <w:rPr>
          <w:spacing w:val="9"/>
        </w:rPr>
        <w:t xml:space="preserve">văn </w:t>
      </w:r>
      <w:r>
        <w:t>hoá,</w:t>
      </w:r>
      <w:r>
        <w:rPr>
          <w:spacing w:val="-5"/>
        </w:rPr>
        <w:t xml:space="preserve"> </w:t>
      </w:r>
      <w:r>
        <w:t>lễ hội, thể thao, du</w:t>
      </w:r>
      <w:r>
        <w:rPr>
          <w:spacing w:val="-1"/>
        </w:rPr>
        <w:t xml:space="preserve"> </w:t>
      </w:r>
      <w:r>
        <w:t>lịch</w:t>
      </w:r>
      <w:r>
        <w:rPr>
          <w:spacing w:val="40"/>
        </w:rPr>
        <w:t xml:space="preserve"> </w:t>
      </w:r>
      <w:r>
        <w:t>trên địa bàn</w:t>
      </w:r>
      <w:r>
        <w:rPr>
          <w:spacing w:val="-1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Hoá.</w:t>
      </w:r>
    </w:p>
    <w:p w:rsidR="00B73D56" w:rsidRDefault="006B6B0E">
      <w:pPr>
        <w:spacing w:before="109" w:line="264" w:lineRule="auto"/>
        <w:ind w:left="137" w:right="128" w:firstLine="721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</w:t>
      </w:r>
      <w:r>
        <w:rPr>
          <w:spacing w:val="-4"/>
          <w:sz w:val="28"/>
        </w:rPr>
        <w:t xml:space="preserve"> </w:t>
      </w:r>
      <w:r>
        <w:rPr>
          <w:sz w:val="28"/>
        </w:rPr>
        <w:t>bỏ toàn bộ</w:t>
      </w:r>
      <w:r>
        <w:rPr>
          <w:spacing w:val="26"/>
          <w:sz w:val="28"/>
        </w:rPr>
        <w:t xml:space="preserve"> </w:t>
      </w:r>
      <w:r>
        <w:rPr>
          <w:sz w:val="28"/>
        </w:rPr>
        <w:t>Quyết định số 27/2018/QĐ-UBND ngày 14</w:t>
      </w:r>
      <w:r>
        <w:rPr>
          <w:spacing w:val="-6"/>
          <w:sz w:val="28"/>
        </w:rPr>
        <w:t xml:space="preserve"> </w:t>
      </w:r>
      <w:r>
        <w:rPr>
          <w:sz w:val="28"/>
        </w:rPr>
        <w:t>tháng 9 năm 2018 của Ủy ban nhân dân tỉnh Thanh Hóa ban hành Quy chế phối hợp bảo vệ môi</w:t>
      </w:r>
      <w:r>
        <w:rPr>
          <w:spacing w:val="-3"/>
          <w:sz w:val="28"/>
        </w:rPr>
        <w:t xml:space="preserve"> </w:t>
      </w:r>
      <w:r>
        <w:rPr>
          <w:sz w:val="28"/>
        </w:rPr>
        <w:t>trường trong hoạt động văn hoá, lễ hội, thể</w:t>
      </w:r>
      <w:r>
        <w:rPr>
          <w:spacing w:val="-5"/>
          <w:sz w:val="28"/>
        </w:rPr>
        <w:t xml:space="preserve"> </w:t>
      </w:r>
      <w:r>
        <w:rPr>
          <w:sz w:val="28"/>
        </w:rPr>
        <w:t>thao, du</w:t>
      </w:r>
      <w:r>
        <w:rPr>
          <w:spacing w:val="-6"/>
          <w:sz w:val="28"/>
        </w:rPr>
        <w:t xml:space="preserve"> </w:t>
      </w:r>
      <w:r>
        <w:rPr>
          <w:sz w:val="28"/>
        </w:rPr>
        <w:t>lịch</w:t>
      </w:r>
      <w:r>
        <w:rPr>
          <w:spacing w:val="-6"/>
          <w:sz w:val="28"/>
        </w:rPr>
        <w:t xml:space="preserve"> </w:t>
      </w:r>
      <w:r>
        <w:rPr>
          <w:sz w:val="28"/>
        </w:rPr>
        <w:t>trên</w:t>
      </w:r>
      <w:r>
        <w:rPr>
          <w:spacing w:val="-6"/>
          <w:sz w:val="28"/>
        </w:rPr>
        <w:t xml:space="preserve"> </w:t>
      </w:r>
      <w:r>
        <w:rPr>
          <w:sz w:val="28"/>
        </w:rPr>
        <w:t>địa</w:t>
      </w:r>
      <w:r>
        <w:rPr>
          <w:spacing w:val="-5"/>
          <w:sz w:val="28"/>
        </w:rPr>
        <w:t xml:space="preserve"> </w:t>
      </w:r>
      <w:r>
        <w:rPr>
          <w:sz w:val="28"/>
        </w:rPr>
        <w:t>bàn tỉnh Thanh Hoá.</w:t>
      </w:r>
    </w:p>
    <w:p w:rsidR="00B73D56" w:rsidRDefault="006B6B0E">
      <w:pPr>
        <w:spacing w:before="130"/>
        <w:ind w:left="844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Điều</w:t>
      </w:r>
      <w:r>
        <w:rPr>
          <w:spacing w:val="6"/>
          <w:sz w:val="28"/>
        </w:rPr>
        <w:t xml:space="preserve"> </w:t>
      </w:r>
      <w:r>
        <w:rPr>
          <w:sz w:val="28"/>
        </w:rPr>
        <w:t>khoản</w:t>
      </w:r>
      <w:r>
        <w:rPr>
          <w:spacing w:val="-7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hành</w:t>
      </w:r>
    </w:p>
    <w:p w:rsidR="00B73D56" w:rsidRDefault="006B6B0E">
      <w:pPr>
        <w:pStyle w:val="ListParagraph"/>
        <w:numPr>
          <w:ilvl w:val="0"/>
          <w:numId w:val="2"/>
        </w:numPr>
        <w:tabs>
          <w:tab w:val="left" w:pos="1143"/>
        </w:tabs>
        <w:ind w:hanging="28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13"/>
          <w:sz w:val="28"/>
        </w:rPr>
        <w:t xml:space="preserve"> </w:t>
      </w:r>
      <w:r>
        <w:rPr>
          <w:sz w:val="28"/>
        </w:rPr>
        <w:t>có</w:t>
      </w:r>
      <w:r>
        <w:rPr>
          <w:spacing w:val="-14"/>
          <w:sz w:val="28"/>
        </w:rPr>
        <w:t xml:space="preserve"> </w:t>
      </w:r>
      <w:r>
        <w:rPr>
          <w:sz w:val="28"/>
        </w:rPr>
        <w:t>hiệu</w:t>
      </w:r>
      <w:r>
        <w:rPr>
          <w:spacing w:val="13"/>
          <w:sz w:val="28"/>
        </w:rPr>
        <w:t xml:space="preserve"> </w:t>
      </w:r>
      <w:r>
        <w:rPr>
          <w:sz w:val="28"/>
        </w:rPr>
        <w:t>lực thi</w:t>
      </w:r>
      <w:r>
        <w:rPr>
          <w:spacing w:val="-10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 từ</w:t>
      </w:r>
      <w:r>
        <w:rPr>
          <w:spacing w:val="-11"/>
          <w:sz w:val="28"/>
        </w:rPr>
        <w:t xml:space="preserve"> </w:t>
      </w:r>
      <w:r>
        <w:rPr>
          <w:sz w:val="28"/>
        </w:rPr>
        <w:t>ngày</w:t>
      </w:r>
      <w:r>
        <w:rPr>
          <w:spacing w:val="-8"/>
          <w:sz w:val="28"/>
        </w:rPr>
        <w:t xml:space="preserve"> </w:t>
      </w:r>
      <w:r>
        <w:rPr>
          <w:sz w:val="28"/>
        </w:rPr>
        <w:t>01 tháng</w:t>
      </w:r>
      <w:r>
        <w:rPr>
          <w:spacing w:val="1"/>
          <w:sz w:val="28"/>
        </w:rPr>
        <w:t xml:space="preserve"> </w:t>
      </w:r>
      <w:r>
        <w:rPr>
          <w:sz w:val="28"/>
        </w:rPr>
        <w:t>8</w:t>
      </w:r>
      <w:r>
        <w:rPr>
          <w:spacing w:val="-12"/>
          <w:sz w:val="28"/>
        </w:rPr>
        <w:t xml:space="preserve"> </w:t>
      </w:r>
      <w:r>
        <w:rPr>
          <w:sz w:val="28"/>
        </w:rPr>
        <w:t>năm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B73D56" w:rsidRDefault="006B6B0E">
      <w:pPr>
        <w:pStyle w:val="ListParagraph"/>
        <w:numPr>
          <w:ilvl w:val="0"/>
          <w:numId w:val="2"/>
        </w:numPr>
        <w:tabs>
          <w:tab w:val="left" w:pos="1202"/>
        </w:tabs>
        <w:spacing w:before="159" w:line="264" w:lineRule="auto"/>
        <w:ind w:left="137" w:right="151" w:firstLine="721"/>
        <w:jc w:val="both"/>
        <w:rPr>
          <w:sz w:val="28"/>
        </w:rPr>
      </w:pPr>
      <w:r>
        <w:rPr>
          <w:sz w:val="28"/>
        </w:rPr>
        <w:t>Chánh Văn phòng UBND tỉnh; Giám đốc các Sở, Trưởng các ban, ngành, đơn vị cấp tỉnh; Chủ tịch UBND các xã, phường và Thủ trưởng các cơ quan, đơn</w:t>
      </w:r>
      <w:r>
        <w:rPr>
          <w:spacing w:val="-16"/>
          <w:sz w:val="28"/>
        </w:rPr>
        <w:t xml:space="preserve"> </w:t>
      </w:r>
      <w:r>
        <w:rPr>
          <w:sz w:val="28"/>
        </w:rPr>
        <w:t>vị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</w:t>
      </w:r>
      <w:r>
        <w:rPr>
          <w:spacing w:val="-1"/>
          <w:sz w:val="28"/>
        </w:rPr>
        <w:t xml:space="preserve"> </w:t>
      </w:r>
      <w:r>
        <w:rPr>
          <w:sz w:val="28"/>
        </w:rPr>
        <w:t>chịu trách</w:t>
      </w:r>
      <w:r>
        <w:rPr>
          <w:spacing w:val="-1"/>
          <w:sz w:val="28"/>
        </w:rPr>
        <w:t xml:space="preserve"> </w:t>
      </w:r>
      <w:r>
        <w:rPr>
          <w:sz w:val="28"/>
        </w:rPr>
        <w:t>nhiệm thi hành Quyết 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này./.</w:t>
      </w:r>
    </w:p>
    <w:p w:rsidR="00B73D56" w:rsidRDefault="00B73D56">
      <w:pPr>
        <w:pStyle w:val="BodyText"/>
        <w:spacing w:before="121"/>
        <w:ind w:left="0"/>
        <w:jc w:val="left"/>
        <w:rPr>
          <w:i w:val="0"/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8"/>
        <w:gridCol w:w="3612"/>
      </w:tblGrid>
      <w:tr w:rsidR="00B73D56">
        <w:trPr>
          <w:trHeight w:val="3473"/>
        </w:trPr>
        <w:tc>
          <w:tcPr>
            <w:tcW w:w="4788" w:type="dxa"/>
          </w:tcPr>
          <w:p w:rsidR="00B73D56" w:rsidRDefault="006B6B0E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3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7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Nông</w:t>
            </w:r>
            <w:r>
              <w:rPr>
                <w:spacing w:val="5"/>
              </w:rPr>
              <w:t xml:space="preserve"> </w:t>
            </w:r>
            <w:r>
              <w:t>nghiệp</w:t>
            </w:r>
            <w:r>
              <w:rPr>
                <w:spacing w:val="8"/>
              </w:rPr>
              <w:t xml:space="preserve"> </w:t>
            </w:r>
            <w:r>
              <w:t>và</w:t>
            </w:r>
            <w:r>
              <w:rPr>
                <w:spacing w:val="6"/>
              </w:rPr>
              <w:t xml:space="preserve"> </w:t>
            </w:r>
            <w:r>
              <w:t>Môi</w:t>
            </w:r>
            <w:r>
              <w:rPr>
                <w:spacing w:val="-2"/>
              </w:rPr>
              <w:t xml:space="preserve"> </w:t>
            </w:r>
            <w:r>
              <w:t>trường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229"/>
              </w:tabs>
              <w:spacing w:before="2" w:line="256" w:lineRule="auto"/>
              <w:ind w:right="440" w:firstLine="0"/>
            </w:pPr>
            <w:r>
              <w:t>Cục</w:t>
            </w:r>
            <w:r>
              <w:rPr>
                <w:spacing w:val="40"/>
              </w:rPr>
              <w:t xml:space="preserve"> </w:t>
            </w:r>
            <w:r>
              <w:t>Kiểm</w:t>
            </w:r>
            <w:r>
              <w:rPr>
                <w:spacing w:val="37"/>
              </w:rPr>
              <w:t xml:space="preserve"> </w:t>
            </w:r>
            <w:r>
              <w:t>tra</w:t>
            </w:r>
            <w:r>
              <w:rPr>
                <w:spacing w:val="40"/>
              </w:rPr>
              <w:t xml:space="preserve"> </w:t>
            </w:r>
            <w:r>
              <w:t>văn</w:t>
            </w:r>
            <w:r>
              <w:rPr>
                <w:spacing w:val="40"/>
              </w:rPr>
              <w:t xml:space="preserve"> </w:t>
            </w:r>
            <w:r>
              <w:t>bản</w:t>
            </w:r>
            <w:r>
              <w:rPr>
                <w:spacing w:val="40"/>
              </w:rPr>
              <w:t xml:space="preserve"> </w:t>
            </w:r>
            <w:r>
              <w:t>và</w:t>
            </w:r>
            <w:r>
              <w:rPr>
                <w:spacing w:val="37"/>
              </w:rPr>
              <w:t xml:space="preserve"> </w:t>
            </w:r>
            <w:r>
              <w:t>Tổ chức</w:t>
            </w:r>
            <w:r>
              <w:rPr>
                <w:spacing w:val="37"/>
              </w:rPr>
              <w:t xml:space="preserve"> </w:t>
            </w:r>
            <w:r>
              <w:t>thi hành pháp luật,</w:t>
            </w:r>
            <w:r>
              <w:rPr>
                <w:spacing w:val="40"/>
              </w:rPr>
              <w:t xml:space="preserve"> </w:t>
            </w:r>
            <w:r>
              <w:t>Bộ Tư pháp (để b/c);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52" w:lineRule="exact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8"/>
              <w:ind w:left="184" w:hanging="134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7"/>
              <w:ind w:left="184" w:hanging="134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14"/>
              </w:rPr>
              <w:t xml:space="preserve"> </w:t>
            </w: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</w:t>
            </w:r>
            <w:r>
              <w:rPr>
                <w:spacing w:val="2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Báo</w:t>
            </w:r>
            <w:r>
              <w:rPr>
                <w:spacing w:val="-18"/>
              </w:rPr>
              <w:t xml:space="preserve"> </w:t>
            </w:r>
            <w:r>
              <w:t>và</w:t>
            </w:r>
            <w:r>
              <w:rPr>
                <w:spacing w:val="-14"/>
              </w:rPr>
              <w:t xml:space="preserve"> </w:t>
            </w:r>
            <w:r>
              <w:t>Phát</w:t>
            </w:r>
            <w:r>
              <w:rPr>
                <w:spacing w:val="-14"/>
              </w:rPr>
              <w:t xml:space="preserve"> </w:t>
            </w:r>
            <w:r>
              <w:t>thanh,</w:t>
            </w:r>
            <w:r>
              <w:rPr>
                <w:spacing w:val="3"/>
              </w:rPr>
              <w:t xml:space="preserve"> </w:t>
            </w:r>
            <w:r>
              <w:t>truyền</w:t>
            </w:r>
            <w:r>
              <w:rPr>
                <w:spacing w:val="-6"/>
              </w:rPr>
              <w:t xml:space="preserve"> </w:t>
            </w:r>
            <w:r>
              <w:t>hình</w:t>
            </w:r>
            <w:r>
              <w:rPr>
                <w:spacing w:val="21"/>
              </w:rPr>
              <w:t xml:space="preserve"> </w:t>
            </w:r>
            <w:r>
              <w:t>Thanh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7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8"/>
              <w:ind w:left="184" w:hanging="134"/>
            </w:pPr>
            <w:r>
              <w:t>Trung</w:t>
            </w:r>
            <w:r>
              <w:rPr>
                <w:spacing w:val="-8"/>
              </w:rPr>
              <w:t xml:space="preserve"> </w:t>
            </w:r>
            <w:r>
              <w:t>tâm</w:t>
            </w:r>
            <w:r>
              <w:rPr>
                <w:spacing w:val="-10"/>
              </w:rPr>
              <w:t xml:space="preserve"> </w:t>
            </w:r>
            <w:r>
              <w:t>Công</w:t>
            </w:r>
            <w:r>
              <w:rPr>
                <w:spacing w:val="-7"/>
              </w:rPr>
              <w:t xml:space="preserve"> </w:t>
            </w:r>
            <w:r>
              <w:t>báo,</w:t>
            </w:r>
            <w:r>
              <w:rPr>
                <w:spacing w:val="2"/>
              </w:rPr>
              <w:t xml:space="preserve"> </w:t>
            </w:r>
            <w:r>
              <w:t>Website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73D56" w:rsidRDefault="006B6B0E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17" w:line="247" w:lineRule="exact"/>
              <w:ind w:left="184" w:hanging="134"/>
            </w:pPr>
            <w:r>
              <w:t>Lưu:</w:t>
            </w:r>
            <w:r>
              <w:rPr>
                <w:spacing w:val="6"/>
              </w:rPr>
              <w:t xml:space="preserve"> </w:t>
            </w:r>
            <w:r>
              <w:t>VT,</w:t>
            </w:r>
            <w:r>
              <w:rPr>
                <w:spacing w:val="-18"/>
              </w:rPr>
              <w:t xml:space="preserve"> </w:t>
            </w:r>
            <w:r>
              <w:t>NNMT,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VHXH;</w:t>
            </w:r>
          </w:p>
        </w:tc>
        <w:tc>
          <w:tcPr>
            <w:tcW w:w="3612" w:type="dxa"/>
          </w:tcPr>
          <w:p w:rsidR="00B73D56" w:rsidRDefault="006B6B0E">
            <w:pPr>
              <w:pStyle w:val="TableParagraph"/>
              <w:spacing w:line="254" w:lineRule="auto"/>
              <w:ind w:left="1330" w:right="48" w:hanging="887"/>
              <w:rPr>
                <w:b/>
                <w:sz w:val="27"/>
              </w:rPr>
            </w:pPr>
            <w:bookmarkStart w:id="0" w:name="_GoBack"/>
            <w:bookmarkEnd w:id="0"/>
            <w:r>
              <w:rPr>
                <w:b/>
                <w:sz w:val="27"/>
              </w:rPr>
              <w:t>TM.</w:t>
            </w:r>
            <w:r>
              <w:rPr>
                <w:b/>
                <w:spacing w:val="-2"/>
                <w:sz w:val="27"/>
              </w:rPr>
              <w:t xml:space="preserve"> </w:t>
            </w:r>
            <w:r>
              <w:rPr>
                <w:b/>
                <w:sz w:val="27"/>
              </w:rPr>
              <w:t>ỦY</w:t>
            </w:r>
            <w:r>
              <w:rPr>
                <w:b/>
                <w:spacing w:val="-7"/>
                <w:sz w:val="27"/>
              </w:rPr>
              <w:t xml:space="preserve"> </w:t>
            </w:r>
            <w:r>
              <w:rPr>
                <w:b/>
                <w:sz w:val="27"/>
              </w:rPr>
              <w:t>BAN</w:t>
            </w:r>
            <w:r>
              <w:rPr>
                <w:b/>
                <w:spacing w:val="-17"/>
                <w:sz w:val="27"/>
              </w:rPr>
              <w:t xml:space="preserve"> </w:t>
            </w:r>
            <w:r>
              <w:rPr>
                <w:b/>
                <w:sz w:val="27"/>
              </w:rPr>
              <w:t>NHÂN</w:t>
            </w:r>
            <w:r>
              <w:rPr>
                <w:b/>
                <w:spacing w:val="-7"/>
                <w:sz w:val="27"/>
              </w:rPr>
              <w:t xml:space="preserve"> </w:t>
            </w:r>
            <w:r>
              <w:rPr>
                <w:b/>
                <w:sz w:val="27"/>
              </w:rPr>
              <w:t>DÂN CHỦ TỊCH</w:t>
            </w: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ind w:left="0"/>
              <w:rPr>
                <w:sz w:val="27"/>
              </w:rPr>
            </w:pPr>
          </w:p>
          <w:p w:rsidR="00B73D56" w:rsidRDefault="00B73D56">
            <w:pPr>
              <w:pStyle w:val="TableParagraph"/>
              <w:spacing w:before="8"/>
              <w:ind w:left="0"/>
              <w:rPr>
                <w:sz w:val="27"/>
              </w:rPr>
            </w:pPr>
          </w:p>
          <w:p w:rsidR="00B73D56" w:rsidRDefault="006B6B0E">
            <w:pPr>
              <w:pStyle w:val="TableParagraph"/>
              <w:spacing w:line="303" w:lineRule="exact"/>
              <w:ind w:left="1014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6B6B0E" w:rsidRDefault="006B6B0E"/>
    <w:sectPr w:rsidR="006B6B0E">
      <w:pgSz w:w="11910" w:h="16850"/>
      <w:pgMar w:top="48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22CF8"/>
    <w:multiLevelType w:val="hybridMultilevel"/>
    <w:tmpl w:val="A93AC48C"/>
    <w:lvl w:ilvl="0" w:tplc="A1E42936">
      <w:start w:val="1"/>
      <w:numFmt w:val="decimal"/>
      <w:lvlText w:val="%1."/>
      <w:lvlJc w:val="left"/>
      <w:pPr>
        <w:ind w:left="1143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765E78E4">
      <w:numFmt w:val="bullet"/>
      <w:lvlText w:val="•"/>
      <w:lvlJc w:val="left"/>
      <w:pPr>
        <w:ind w:left="1961" w:hanging="285"/>
      </w:pPr>
      <w:rPr>
        <w:rFonts w:hint="default"/>
        <w:lang w:val="vi" w:eastAsia="en-US" w:bidi="ar-SA"/>
      </w:rPr>
    </w:lvl>
    <w:lvl w:ilvl="2" w:tplc="5502B432">
      <w:numFmt w:val="bullet"/>
      <w:lvlText w:val="•"/>
      <w:lvlJc w:val="left"/>
      <w:pPr>
        <w:ind w:left="2783" w:hanging="285"/>
      </w:pPr>
      <w:rPr>
        <w:rFonts w:hint="default"/>
        <w:lang w:val="vi" w:eastAsia="en-US" w:bidi="ar-SA"/>
      </w:rPr>
    </w:lvl>
    <w:lvl w:ilvl="3" w:tplc="4FD06EC2">
      <w:numFmt w:val="bullet"/>
      <w:lvlText w:val="•"/>
      <w:lvlJc w:val="left"/>
      <w:pPr>
        <w:ind w:left="3605" w:hanging="285"/>
      </w:pPr>
      <w:rPr>
        <w:rFonts w:hint="default"/>
        <w:lang w:val="vi" w:eastAsia="en-US" w:bidi="ar-SA"/>
      </w:rPr>
    </w:lvl>
    <w:lvl w:ilvl="4" w:tplc="8C04D71C">
      <w:numFmt w:val="bullet"/>
      <w:lvlText w:val="•"/>
      <w:lvlJc w:val="left"/>
      <w:pPr>
        <w:ind w:left="4427" w:hanging="285"/>
      </w:pPr>
      <w:rPr>
        <w:rFonts w:hint="default"/>
        <w:lang w:val="vi" w:eastAsia="en-US" w:bidi="ar-SA"/>
      </w:rPr>
    </w:lvl>
    <w:lvl w:ilvl="5" w:tplc="FB848222">
      <w:numFmt w:val="bullet"/>
      <w:lvlText w:val="•"/>
      <w:lvlJc w:val="left"/>
      <w:pPr>
        <w:ind w:left="5249" w:hanging="285"/>
      </w:pPr>
      <w:rPr>
        <w:rFonts w:hint="default"/>
        <w:lang w:val="vi" w:eastAsia="en-US" w:bidi="ar-SA"/>
      </w:rPr>
    </w:lvl>
    <w:lvl w:ilvl="6" w:tplc="BAB8D902">
      <w:numFmt w:val="bullet"/>
      <w:lvlText w:val="•"/>
      <w:lvlJc w:val="left"/>
      <w:pPr>
        <w:ind w:left="6071" w:hanging="285"/>
      </w:pPr>
      <w:rPr>
        <w:rFonts w:hint="default"/>
        <w:lang w:val="vi" w:eastAsia="en-US" w:bidi="ar-SA"/>
      </w:rPr>
    </w:lvl>
    <w:lvl w:ilvl="7" w:tplc="C8D62C16">
      <w:numFmt w:val="bullet"/>
      <w:lvlText w:val="•"/>
      <w:lvlJc w:val="left"/>
      <w:pPr>
        <w:ind w:left="6893" w:hanging="285"/>
      </w:pPr>
      <w:rPr>
        <w:rFonts w:hint="default"/>
        <w:lang w:val="vi" w:eastAsia="en-US" w:bidi="ar-SA"/>
      </w:rPr>
    </w:lvl>
    <w:lvl w:ilvl="8" w:tplc="902C6F1E">
      <w:numFmt w:val="bullet"/>
      <w:lvlText w:val="•"/>
      <w:lvlJc w:val="left"/>
      <w:pPr>
        <w:ind w:left="7715" w:hanging="285"/>
      </w:pPr>
      <w:rPr>
        <w:rFonts w:hint="default"/>
        <w:lang w:val="vi" w:eastAsia="en-US" w:bidi="ar-SA"/>
      </w:rPr>
    </w:lvl>
  </w:abstractNum>
  <w:abstractNum w:abstractNumId="1">
    <w:nsid w:val="6B4207F0"/>
    <w:multiLevelType w:val="hybridMultilevel"/>
    <w:tmpl w:val="50F668C8"/>
    <w:lvl w:ilvl="0" w:tplc="4E242A14">
      <w:numFmt w:val="bullet"/>
      <w:lvlText w:val="-"/>
      <w:lvlJc w:val="left"/>
      <w:pPr>
        <w:ind w:left="50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9050F670">
      <w:numFmt w:val="bullet"/>
      <w:lvlText w:val="•"/>
      <w:lvlJc w:val="left"/>
      <w:pPr>
        <w:ind w:left="532" w:hanging="136"/>
      </w:pPr>
      <w:rPr>
        <w:rFonts w:hint="default"/>
        <w:lang w:val="vi" w:eastAsia="en-US" w:bidi="ar-SA"/>
      </w:rPr>
    </w:lvl>
    <w:lvl w:ilvl="2" w:tplc="EFD0C414">
      <w:numFmt w:val="bullet"/>
      <w:lvlText w:val="•"/>
      <w:lvlJc w:val="left"/>
      <w:pPr>
        <w:ind w:left="1005" w:hanging="136"/>
      </w:pPr>
      <w:rPr>
        <w:rFonts w:hint="default"/>
        <w:lang w:val="vi" w:eastAsia="en-US" w:bidi="ar-SA"/>
      </w:rPr>
    </w:lvl>
    <w:lvl w:ilvl="3" w:tplc="E67EEEEE">
      <w:numFmt w:val="bullet"/>
      <w:lvlText w:val="•"/>
      <w:lvlJc w:val="left"/>
      <w:pPr>
        <w:ind w:left="1478" w:hanging="136"/>
      </w:pPr>
      <w:rPr>
        <w:rFonts w:hint="default"/>
        <w:lang w:val="vi" w:eastAsia="en-US" w:bidi="ar-SA"/>
      </w:rPr>
    </w:lvl>
    <w:lvl w:ilvl="4" w:tplc="B0F65D62">
      <w:numFmt w:val="bullet"/>
      <w:lvlText w:val="•"/>
      <w:lvlJc w:val="left"/>
      <w:pPr>
        <w:ind w:left="1951" w:hanging="136"/>
      </w:pPr>
      <w:rPr>
        <w:rFonts w:hint="default"/>
        <w:lang w:val="vi" w:eastAsia="en-US" w:bidi="ar-SA"/>
      </w:rPr>
    </w:lvl>
    <w:lvl w:ilvl="5" w:tplc="DCA07096">
      <w:numFmt w:val="bullet"/>
      <w:lvlText w:val="•"/>
      <w:lvlJc w:val="left"/>
      <w:pPr>
        <w:ind w:left="2424" w:hanging="136"/>
      </w:pPr>
      <w:rPr>
        <w:rFonts w:hint="default"/>
        <w:lang w:val="vi" w:eastAsia="en-US" w:bidi="ar-SA"/>
      </w:rPr>
    </w:lvl>
    <w:lvl w:ilvl="6" w:tplc="A8AC7360">
      <w:numFmt w:val="bullet"/>
      <w:lvlText w:val="•"/>
      <w:lvlJc w:val="left"/>
      <w:pPr>
        <w:ind w:left="2896" w:hanging="136"/>
      </w:pPr>
      <w:rPr>
        <w:rFonts w:hint="default"/>
        <w:lang w:val="vi" w:eastAsia="en-US" w:bidi="ar-SA"/>
      </w:rPr>
    </w:lvl>
    <w:lvl w:ilvl="7" w:tplc="C69A7876">
      <w:numFmt w:val="bullet"/>
      <w:lvlText w:val="•"/>
      <w:lvlJc w:val="left"/>
      <w:pPr>
        <w:ind w:left="3369" w:hanging="136"/>
      </w:pPr>
      <w:rPr>
        <w:rFonts w:hint="default"/>
        <w:lang w:val="vi" w:eastAsia="en-US" w:bidi="ar-SA"/>
      </w:rPr>
    </w:lvl>
    <w:lvl w:ilvl="8" w:tplc="A280B670">
      <w:numFmt w:val="bullet"/>
      <w:lvlText w:val="•"/>
      <w:lvlJc w:val="left"/>
      <w:pPr>
        <w:ind w:left="3842" w:hanging="136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3D56"/>
    <w:rsid w:val="006B6B0E"/>
    <w:rsid w:val="00B73D56"/>
    <w:rsid w:val="00B9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/>
      <w:jc w:val="both"/>
    </w:pPr>
    <w:rPr>
      <w:i/>
      <w:iCs/>
      <w:sz w:val="28"/>
      <w:szCs w:val="28"/>
    </w:rPr>
  </w:style>
  <w:style w:type="paragraph" w:styleId="Title">
    <w:name w:val="Title"/>
    <w:basedOn w:val="Normal"/>
    <w:uiPriority w:val="1"/>
    <w:qFormat/>
    <w:pPr>
      <w:ind w:left="10" w:right="1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3"/>
      <w:ind w:left="137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/>
      <w:jc w:val="both"/>
    </w:pPr>
    <w:rPr>
      <w:i/>
      <w:iCs/>
      <w:sz w:val="28"/>
      <w:szCs w:val="28"/>
    </w:rPr>
  </w:style>
  <w:style w:type="paragraph" w:styleId="Title">
    <w:name w:val="Title"/>
    <w:basedOn w:val="Normal"/>
    <w:uiPriority w:val="1"/>
    <w:qFormat/>
    <w:pPr>
      <w:ind w:left="10" w:right="1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3"/>
      <w:ind w:left="137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LE GIA NINH</dc:creator>
  <cp:lastModifiedBy>User</cp:lastModifiedBy>
  <cp:revision>2</cp:revision>
  <dcterms:created xsi:type="dcterms:W3CDTF">2026-07-21T03:03:00Z</dcterms:created>
  <dcterms:modified xsi:type="dcterms:W3CDTF">2026-07-21T03:04:00Z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