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CellMar>
          <w:left w:w="0" w:type="dxa"/>
          <w:right w:w="0" w:type="dxa"/>
        </w:tblCellMar>
        <w:tblLook w:val="04A0" w:firstRow="1" w:lastRow="0" w:firstColumn="1" w:lastColumn="0" w:noHBand="0" w:noVBand="1"/>
      </w:tblPr>
      <w:tblGrid>
        <w:gridCol w:w="3348"/>
        <w:gridCol w:w="6150"/>
      </w:tblGrid>
      <w:tr w:rsidR="009E33DC" w:rsidRPr="009E33DC" w14:paraId="322F70C7" w14:textId="77777777">
        <w:tc>
          <w:tcPr>
            <w:tcW w:w="3348" w:type="dxa"/>
            <w:tcMar>
              <w:top w:w="0" w:type="dxa"/>
              <w:left w:w="108" w:type="dxa"/>
              <w:bottom w:w="0" w:type="dxa"/>
              <w:right w:w="108" w:type="dxa"/>
            </w:tcMar>
            <w:hideMark/>
          </w:tcPr>
          <w:p w14:paraId="65927B61" w14:textId="77777777" w:rsidR="00054E87" w:rsidRPr="009E33DC" w:rsidRDefault="00DB1757">
            <w:pPr>
              <w:pStyle w:val="NormalWeb"/>
              <w:spacing w:after="100" w:afterAutospacing="1"/>
              <w:jc w:val="center"/>
              <w:rPr>
                <w:rFonts w:ascii="Times New Roman Bold" w:hAnsi="Times New Roman Bold" w:cs="Times New Roman"/>
                <w:spacing w:val="6"/>
                <w:sz w:val="26"/>
                <w:szCs w:val="26"/>
              </w:rPr>
            </w:pPr>
            <w:r w:rsidRPr="009E33DC">
              <w:rPr>
                <w:rFonts w:ascii="Times New Roman Bold" w:hAnsi="Times New Roman Bold"/>
                <w:noProof/>
                <w:spacing w:val="6"/>
              </w:rPr>
              <mc:AlternateContent>
                <mc:Choice Requires="wps">
                  <w:drawing>
                    <wp:anchor distT="0" distB="0" distL="114300" distR="114300" simplePos="0" relativeHeight="251657216" behindDoc="0" locked="0" layoutInCell="1" allowOverlap="1" wp14:anchorId="3503D80A" wp14:editId="6F83CD46">
                      <wp:simplePos x="0" y="0"/>
                      <wp:positionH relativeFrom="column">
                        <wp:posOffset>624840</wp:posOffset>
                      </wp:positionH>
                      <wp:positionV relativeFrom="paragraph">
                        <wp:posOffset>387350</wp:posOffset>
                      </wp:positionV>
                      <wp:extent cx="7048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0485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315CD25" id="Straight Connector 4"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pt,30.5pt" to="104.7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" strokecolor="windowText">
                      <o:lock v:ext="edit" shapetype="f"/>
                    </v:line>
                  </w:pict>
                </mc:Fallback>
              </mc:AlternateContent>
            </w:r>
            <w:r w:rsidR="00054E87" w:rsidRPr="009E33DC">
              <w:rPr>
                <w:rFonts w:ascii="Times New Roman Bold" w:hAnsi="Times New Roman Bold" w:cs="Times New Roman"/>
                <w:b/>
                <w:bCs/>
                <w:spacing w:val="6"/>
                <w:sz w:val="26"/>
                <w:szCs w:val="26"/>
              </w:rPr>
              <w:t>HỘI ĐỒNG NHÂN DÂN</w:t>
            </w:r>
            <w:r w:rsidR="00054E87" w:rsidRPr="009E33DC">
              <w:rPr>
                <w:rFonts w:ascii="Times New Roman Bold" w:hAnsi="Times New Roman Bold" w:cs="Times New Roman"/>
                <w:b/>
                <w:bCs/>
                <w:spacing w:val="6"/>
                <w:sz w:val="26"/>
                <w:szCs w:val="26"/>
              </w:rPr>
              <w:br/>
              <w:t>THÀNH PHỐ ĐÀ NẴNG</w:t>
            </w:r>
          </w:p>
        </w:tc>
        <w:tc>
          <w:tcPr>
            <w:tcW w:w="6150" w:type="dxa"/>
            <w:tcMar>
              <w:top w:w="0" w:type="dxa"/>
              <w:left w:w="108" w:type="dxa"/>
              <w:bottom w:w="0" w:type="dxa"/>
              <w:right w:w="108" w:type="dxa"/>
            </w:tcMar>
            <w:hideMark/>
          </w:tcPr>
          <w:p w14:paraId="3F942A81" w14:textId="77777777" w:rsidR="00054E87" w:rsidRPr="009E33DC" w:rsidRDefault="00054E87">
            <w:pPr>
              <w:pStyle w:val="NormalWeb"/>
              <w:jc w:val="center"/>
              <w:rPr>
                <w:rFonts w:ascii="Times New Roman" w:hAnsi="Times New Roman" w:cs="Times New Roman"/>
                <w:sz w:val="28"/>
                <w:szCs w:val="28"/>
              </w:rPr>
            </w:pPr>
            <w:r w:rsidRPr="009E33DC">
              <w:rPr>
                <w:rFonts w:ascii="Times New Roman" w:hAnsi="Times New Roman" w:cs="Times New Roman"/>
                <w:b/>
                <w:bCs/>
                <w:sz w:val="26"/>
                <w:szCs w:val="28"/>
              </w:rPr>
              <w:t>CỘNG HÒA XÃ HỘI CHỦ NGHĨA VIỆT N</w:t>
            </w:r>
            <w:r w:rsidR="00DB1757" w:rsidRPr="009E33DC">
              <w:rPr>
                <w:rFonts w:ascii="Times New Roman" w:hAnsi="Times New Roman" w:cs="Times New Roman"/>
                <w:b/>
                <w:bCs/>
                <w:sz w:val="26"/>
                <w:szCs w:val="28"/>
              </w:rPr>
              <w:t>AM</w:t>
            </w:r>
            <w:r w:rsidR="00DB1757" w:rsidRPr="009E33DC">
              <w:rPr>
                <w:rFonts w:ascii="Times New Roman" w:hAnsi="Times New Roman" w:cs="Times New Roman"/>
                <w:b/>
                <w:bCs/>
                <w:sz w:val="28"/>
                <w:szCs w:val="28"/>
              </w:rPr>
              <w:br/>
              <w:t xml:space="preserve">Độc lập - Tự do - Hạnh phúc </w:t>
            </w:r>
          </w:p>
        </w:tc>
      </w:tr>
      <w:tr w:rsidR="009E33DC" w:rsidRPr="009E33DC" w14:paraId="38CF5F52" w14:textId="77777777">
        <w:tc>
          <w:tcPr>
            <w:tcW w:w="3348" w:type="dxa"/>
            <w:tcMar>
              <w:top w:w="0" w:type="dxa"/>
              <w:left w:w="108" w:type="dxa"/>
              <w:bottom w:w="0" w:type="dxa"/>
              <w:right w:w="108" w:type="dxa"/>
            </w:tcMar>
            <w:hideMark/>
          </w:tcPr>
          <w:p w14:paraId="61065AEE" w14:textId="0F0591D7" w:rsidR="00054E87" w:rsidRPr="009E33DC" w:rsidRDefault="00054E87" w:rsidP="00B64F9C">
            <w:pPr>
              <w:pStyle w:val="NormalWeb"/>
              <w:spacing w:before="120" w:after="120"/>
              <w:jc w:val="center"/>
              <w:rPr>
                <w:rFonts w:ascii="Times New Roman" w:hAnsi="Times New Roman" w:cs="Times New Roman"/>
                <w:sz w:val="26"/>
                <w:szCs w:val="26"/>
              </w:rPr>
            </w:pPr>
            <w:r w:rsidRPr="009E33DC">
              <w:rPr>
                <w:rFonts w:ascii="Times New Roman" w:hAnsi="Times New Roman" w:cs="Times New Roman"/>
                <w:sz w:val="26"/>
                <w:szCs w:val="26"/>
              </w:rPr>
              <w:t xml:space="preserve">Số: </w:t>
            </w:r>
            <w:r w:rsidR="00E90403">
              <w:rPr>
                <w:rFonts w:ascii="Times New Roman" w:hAnsi="Times New Roman" w:cs="Times New Roman"/>
                <w:sz w:val="26"/>
                <w:szCs w:val="26"/>
                <w:lang w:val="vi-VN"/>
              </w:rPr>
              <w:t>34</w:t>
            </w:r>
            <w:r w:rsidRPr="009E33DC">
              <w:rPr>
                <w:rFonts w:ascii="Times New Roman" w:hAnsi="Times New Roman" w:cs="Times New Roman"/>
                <w:sz w:val="26"/>
                <w:szCs w:val="26"/>
              </w:rPr>
              <w:t xml:space="preserve"> /2026/NQ-HĐND</w:t>
            </w:r>
          </w:p>
        </w:tc>
        <w:tc>
          <w:tcPr>
            <w:tcW w:w="6150" w:type="dxa"/>
            <w:tcMar>
              <w:top w:w="0" w:type="dxa"/>
              <w:left w:w="108" w:type="dxa"/>
              <w:bottom w:w="0" w:type="dxa"/>
              <w:right w:w="108" w:type="dxa"/>
            </w:tcMar>
            <w:hideMark/>
          </w:tcPr>
          <w:p w14:paraId="4BDB5818" w14:textId="6FE31615" w:rsidR="00054E87" w:rsidRPr="009E33DC" w:rsidRDefault="00DB1757" w:rsidP="00DB1757">
            <w:pPr>
              <w:pStyle w:val="NormalWeb"/>
              <w:spacing w:before="120" w:after="120"/>
              <w:jc w:val="center"/>
              <w:rPr>
                <w:rFonts w:ascii="Times New Roman" w:hAnsi="Times New Roman" w:cs="Times New Roman"/>
                <w:sz w:val="26"/>
                <w:szCs w:val="26"/>
              </w:rPr>
            </w:pPr>
            <w:r w:rsidRPr="009E33DC">
              <w:rPr>
                <w:noProof/>
                <w:sz w:val="14"/>
              </w:rPr>
              <mc:AlternateContent>
                <mc:Choice Requires="wps">
                  <w:drawing>
                    <wp:anchor distT="0" distB="0" distL="114300" distR="114300" simplePos="0" relativeHeight="251658240" behindDoc="0" locked="0" layoutInCell="1" allowOverlap="1" wp14:anchorId="2E66E7DF" wp14:editId="3CDA3027">
                      <wp:simplePos x="0" y="0"/>
                      <wp:positionH relativeFrom="column">
                        <wp:posOffset>800735</wp:posOffset>
                      </wp:positionH>
                      <wp:positionV relativeFrom="paragraph">
                        <wp:posOffset>15875</wp:posOffset>
                      </wp:positionV>
                      <wp:extent cx="2184400" cy="0"/>
                      <wp:effectExtent l="0" t="0" r="254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844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0549724" id="Straight Connector 3"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05pt,1.25pt" to="235.0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" strokecolor="windowText">
                      <o:lock v:ext="edit" shapetype="f"/>
                    </v:line>
                  </w:pict>
                </mc:Fallback>
              </mc:AlternateContent>
            </w:r>
            <w:r w:rsidR="00054E87" w:rsidRPr="009E33DC">
              <w:rPr>
                <w:rFonts w:ascii="Times New Roman" w:hAnsi="Times New Roman" w:cs="Times New Roman"/>
                <w:i/>
                <w:iCs/>
                <w:sz w:val="28"/>
                <w:szCs w:val="26"/>
              </w:rPr>
              <w:t xml:space="preserve">Đà Nẵng, ngày </w:t>
            </w:r>
            <w:r w:rsidR="00E90403">
              <w:rPr>
                <w:rFonts w:ascii="Times New Roman" w:hAnsi="Times New Roman" w:cs="Times New Roman"/>
                <w:i/>
                <w:iCs/>
                <w:sz w:val="28"/>
                <w:szCs w:val="26"/>
                <w:lang w:val="vi-VN"/>
              </w:rPr>
              <w:t>29</w:t>
            </w:r>
            <w:bookmarkStart w:id="0" w:name="_GoBack"/>
            <w:bookmarkEnd w:id="0"/>
            <w:r w:rsidR="00054E87" w:rsidRPr="009E33DC">
              <w:rPr>
                <w:rFonts w:ascii="Times New Roman" w:hAnsi="Times New Roman" w:cs="Times New Roman"/>
                <w:i/>
                <w:iCs/>
                <w:sz w:val="28"/>
                <w:szCs w:val="26"/>
              </w:rPr>
              <w:t xml:space="preserve">     tháng  </w:t>
            </w:r>
            <w:r w:rsidR="00D620C5" w:rsidRPr="009E33DC">
              <w:rPr>
                <w:rFonts w:ascii="Times New Roman" w:hAnsi="Times New Roman" w:cs="Times New Roman"/>
                <w:i/>
                <w:iCs/>
                <w:sz w:val="28"/>
                <w:szCs w:val="26"/>
              </w:rPr>
              <w:t>5</w:t>
            </w:r>
            <w:r w:rsidR="00054E87" w:rsidRPr="009E33DC">
              <w:rPr>
                <w:rFonts w:ascii="Times New Roman" w:hAnsi="Times New Roman" w:cs="Times New Roman"/>
                <w:i/>
                <w:iCs/>
                <w:sz w:val="28"/>
                <w:szCs w:val="26"/>
              </w:rPr>
              <w:t xml:space="preserve">  năm 2026</w:t>
            </w:r>
          </w:p>
        </w:tc>
      </w:tr>
    </w:tbl>
    <w:p w14:paraId="06889506" w14:textId="77777777" w:rsidR="00FE4734" w:rsidRPr="009E33DC" w:rsidRDefault="00054E87" w:rsidP="00FE4734">
      <w:r w:rsidRPr="009E33DC">
        <w:rPr>
          <w:lang w:val="vi-VN"/>
        </w:rPr>
        <w:t> </w:t>
      </w:r>
    </w:p>
    <w:p w14:paraId="40C9BE8D" w14:textId="77777777" w:rsidR="00054E87" w:rsidRPr="009E33DC" w:rsidRDefault="00054E87" w:rsidP="00485273">
      <w:pPr>
        <w:spacing w:before="240"/>
        <w:jc w:val="center"/>
        <w:rPr>
          <w:b/>
          <w:bCs/>
          <w:sz w:val="28"/>
          <w:szCs w:val="28"/>
          <w:lang w:val="vi-VN"/>
        </w:rPr>
      </w:pPr>
      <w:r w:rsidRPr="009E33DC">
        <w:rPr>
          <w:b/>
          <w:bCs/>
          <w:sz w:val="28"/>
          <w:szCs w:val="28"/>
          <w:lang w:val="vi-VN"/>
        </w:rPr>
        <w:t>NGHỊ QUYẾT</w:t>
      </w:r>
    </w:p>
    <w:p w14:paraId="16A009FB" w14:textId="77777777" w:rsidR="00DB1757" w:rsidRPr="009E33DC" w:rsidRDefault="00054E87">
      <w:pPr>
        <w:jc w:val="center"/>
        <w:rPr>
          <w:b/>
          <w:bCs/>
          <w:sz w:val="28"/>
          <w:szCs w:val="28"/>
        </w:rPr>
      </w:pPr>
      <w:r w:rsidRPr="009E33DC">
        <w:rPr>
          <w:b/>
          <w:bCs/>
          <w:sz w:val="28"/>
          <w:szCs w:val="28"/>
        </w:rPr>
        <w:t>Quy định cụ thể về áp dụng tiêu c</w:t>
      </w:r>
      <w:r w:rsidR="00DB1757" w:rsidRPr="009E33DC">
        <w:rPr>
          <w:b/>
          <w:bCs/>
          <w:sz w:val="28"/>
          <w:szCs w:val="28"/>
        </w:rPr>
        <w:t>huẩn mua vé máy bay đi công tác</w:t>
      </w:r>
    </w:p>
    <w:p w14:paraId="14ABA519" w14:textId="77777777" w:rsidR="00054E87" w:rsidRPr="009E33DC" w:rsidRDefault="00054E87">
      <w:pPr>
        <w:jc w:val="center"/>
        <w:rPr>
          <w:sz w:val="28"/>
          <w:szCs w:val="28"/>
        </w:rPr>
      </w:pPr>
      <w:r w:rsidRPr="009E33DC">
        <w:rPr>
          <w:b/>
          <w:bCs/>
          <w:sz w:val="28"/>
          <w:szCs w:val="28"/>
        </w:rPr>
        <w:t>ngắn hạn ở nước ngoài do ngân sách nhà nước đảm bảo kinh phí</w:t>
      </w:r>
    </w:p>
    <w:p w14:paraId="17E96B6E" w14:textId="77777777" w:rsidR="00054E87" w:rsidRPr="009E33DC" w:rsidRDefault="00054E87">
      <w:pPr>
        <w:pStyle w:val="NormalWeb"/>
        <w:widowControl w:val="0"/>
        <w:ind w:firstLine="709"/>
        <w:jc w:val="both"/>
        <w:rPr>
          <w:rFonts w:ascii="Times New Roman" w:hAnsi="Times New Roman" w:cs="Times New Roman"/>
          <w:i/>
          <w:sz w:val="28"/>
          <w:szCs w:val="28"/>
        </w:rPr>
      </w:pPr>
    </w:p>
    <w:p w14:paraId="70CB090A" w14:textId="77777777" w:rsidR="00054E87" w:rsidRPr="009E33DC" w:rsidRDefault="00054E87" w:rsidP="00485273">
      <w:pPr>
        <w:pStyle w:val="NormalWeb"/>
        <w:widowControl w:val="0"/>
        <w:spacing w:before="240" w:after="120" w:line="360" w:lineRule="exact"/>
        <w:ind w:firstLine="720"/>
        <w:jc w:val="both"/>
        <w:rPr>
          <w:rFonts w:ascii="Times New Roman" w:hAnsi="Times New Roman" w:cs="Times New Roman"/>
          <w:i/>
          <w:sz w:val="28"/>
          <w:szCs w:val="28"/>
        </w:rPr>
      </w:pPr>
      <w:r w:rsidRPr="009E33DC">
        <w:rPr>
          <w:rFonts w:ascii="Times New Roman" w:hAnsi="Times New Roman" w:cs="Times New Roman"/>
          <w:i/>
          <w:sz w:val="28"/>
          <w:szCs w:val="28"/>
        </w:rPr>
        <w:t>Căn cứ Luật Tổ chức chính quyền địa phương số 72/2025/QH15;</w:t>
      </w:r>
    </w:p>
    <w:p w14:paraId="3826B9AC" w14:textId="77777777" w:rsidR="00485273" w:rsidRPr="009E33DC" w:rsidRDefault="00485273" w:rsidP="00485273">
      <w:pPr>
        <w:pStyle w:val="NormalWeb"/>
        <w:widowControl w:val="0"/>
        <w:spacing w:before="120" w:after="120" w:line="360" w:lineRule="exact"/>
        <w:ind w:firstLine="720"/>
        <w:jc w:val="both"/>
        <w:rPr>
          <w:rFonts w:ascii="Times New Roman" w:hAnsi="Times New Roman" w:cs="Times New Roman"/>
          <w:i/>
          <w:sz w:val="28"/>
          <w:szCs w:val="28"/>
        </w:rPr>
      </w:pPr>
      <w:r w:rsidRPr="009E33DC">
        <w:rPr>
          <w:rFonts w:ascii="Times New Roman" w:hAnsi="Times New Roman" w:cs="Times New Roman"/>
          <w:i/>
          <w:sz w:val="28"/>
          <w:szCs w:val="28"/>
        </w:rPr>
        <w:t>Căn cứ Luật Ban hành văn bản quy phạm pháp luật số 64/2025/QH15 được sửa đổi, bổ sung bởi Luật số 87/2025/QH15;</w:t>
      </w:r>
    </w:p>
    <w:p w14:paraId="40ADCAD5" w14:textId="77777777" w:rsidR="00054E87" w:rsidRPr="009E33DC" w:rsidRDefault="00054E87" w:rsidP="00485273">
      <w:pPr>
        <w:pStyle w:val="NormalWeb"/>
        <w:widowControl w:val="0"/>
        <w:spacing w:before="120" w:after="120" w:line="360" w:lineRule="exact"/>
        <w:ind w:firstLine="720"/>
        <w:jc w:val="both"/>
        <w:rPr>
          <w:rFonts w:ascii="Times New Roman" w:hAnsi="Times New Roman" w:cs="Times New Roman"/>
          <w:i/>
          <w:sz w:val="28"/>
          <w:szCs w:val="28"/>
        </w:rPr>
      </w:pPr>
      <w:r w:rsidRPr="009E33DC">
        <w:rPr>
          <w:rFonts w:ascii="Times New Roman" w:hAnsi="Times New Roman" w:cs="Times New Roman"/>
          <w:i/>
          <w:sz w:val="28"/>
          <w:szCs w:val="28"/>
        </w:rPr>
        <w:t>Căn cứ Luật Ngân sách nhà nước số 89/2025/QH15;</w:t>
      </w:r>
    </w:p>
    <w:p w14:paraId="664B34EE" w14:textId="77777777" w:rsidR="00485273" w:rsidRPr="009E33DC" w:rsidRDefault="00485273" w:rsidP="00485273">
      <w:pPr>
        <w:pStyle w:val="NormalWeb"/>
        <w:widowControl w:val="0"/>
        <w:spacing w:before="120" w:after="120" w:line="360" w:lineRule="exact"/>
        <w:ind w:firstLine="720"/>
        <w:jc w:val="both"/>
        <w:rPr>
          <w:rFonts w:ascii="Times New Roman" w:hAnsi="Times New Roman" w:cs="Times New Roman"/>
          <w:i/>
          <w:sz w:val="28"/>
          <w:szCs w:val="28"/>
        </w:rPr>
      </w:pPr>
      <w:r w:rsidRPr="009E33DC">
        <w:rPr>
          <w:rFonts w:ascii="Times New Roman" w:hAnsi="Times New Roman" w:cs="Times New Roman"/>
          <w:i/>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6E3A6959" w14:textId="77777777" w:rsidR="00054E87" w:rsidRPr="009E33DC" w:rsidRDefault="00054E87" w:rsidP="00485273">
      <w:pPr>
        <w:pStyle w:val="NormalWeb"/>
        <w:widowControl w:val="0"/>
        <w:spacing w:before="120" w:after="120" w:line="360" w:lineRule="exact"/>
        <w:ind w:firstLine="720"/>
        <w:jc w:val="both"/>
        <w:rPr>
          <w:rFonts w:ascii="Times New Roman" w:hAnsi="Times New Roman" w:cs="Times New Roman"/>
          <w:i/>
          <w:sz w:val="28"/>
          <w:szCs w:val="28"/>
        </w:rPr>
      </w:pPr>
      <w:r w:rsidRPr="009E33DC">
        <w:rPr>
          <w:rFonts w:ascii="Times New Roman" w:hAnsi="Times New Roman" w:cs="Times New Roman"/>
          <w:i/>
          <w:sz w:val="28"/>
          <w:szCs w:val="28"/>
        </w:rPr>
        <w:t>Căn cứ Thông tư số 140/2025/TT-BTC của Bộ trưởng Bộ Tài chính quy định chế độ công tác phí đi công tác ngắn hạn ở nước ngoài do ngân sách nhà nước bảo đảm kinh phí;</w:t>
      </w:r>
    </w:p>
    <w:p w14:paraId="51E861D5" w14:textId="77777777" w:rsidR="00054E87" w:rsidRPr="009E33DC" w:rsidRDefault="00054E87" w:rsidP="00485273">
      <w:pPr>
        <w:pStyle w:val="NormalWeb"/>
        <w:widowControl w:val="0"/>
        <w:spacing w:before="120" w:after="120" w:line="360" w:lineRule="exact"/>
        <w:ind w:firstLine="720"/>
        <w:jc w:val="both"/>
        <w:rPr>
          <w:rFonts w:ascii="Times New Roman" w:hAnsi="Times New Roman" w:cs="Times New Roman"/>
          <w:i/>
          <w:iCs/>
          <w:sz w:val="28"/>
          <w:szCs w:val="28"/>
          <w:lang w:val="vi-VN"/>
        </w:rPr>
      </w:pPr>
      <w:r w:rsidRPr="009E33DC">
        <w:rPr>
          <w:rFonts w:ascii="Times New Roman" w:hAnsi="Times New Roman" w:cs="Times New Roman"/>
          <w:i/>
          <w:sz w:val="28"/>
          <w:szCs w:val="28"/>
        </w:rPr>
        <w:t xml:space="preserve">Xét Tờ trình số </w:t>
      </w:r>
      <w:r w:rsidR="00FE4734" w:rsidRPr="009E33DC">
        <w:rPr>
          <w:rFonts w:ascii="Times New Roman" w:hAnsi="Times New Roman" w:cs="Times New Roman"/>
          <w:i/>
          <w:sz w:val="28"/>
          <w:szCs w:val="28"/>
        </w:rPr>
        <w:t>242</w:t>
      </w:r>
      <w:r w:rsidRPr="009E33DC">
        <w:rPr>
          <w:rFonts w:ascii="Times New Roman" w:hAnsi="Times New Roman" w:cs="Times New Roman"/>
          <w:i/>
          <w:sz w:val="28"/>
          <w:szCs w:val="28"/>
        </w:rPr>
        <w:t xml:space="preserve">/TTr-UBND ngày 21 tháng 5 năm 2026 của Ủy ban nhân dân thành phố về việc quy định cụ thể về áp dụng tiêu chuẩn mua vé máy bay đi công tác ngắn hạn ở nước ngoài do ngân sách nhà nước đảm bảo kinh phí; </w:t>
      </w:r>
      <w:r w:rsidRPr="009E33DC">
        <w:rPr>
          <w:rFonts w:ascii="Times New Roman" w:hAnsi="Times New Roman" w:cs="Times New Roman"/>
          <w:i/>
          <w:iCs/>
          <w:sz w:val="28"/>
          <w:szCs w:val="28"/>
          <w:lang w:val="vi-VN"/>
        </w:rPr>
        <w:t xml:space="preserve">Báo cáo thẩm tra </w:t>
      </w:r>
      <w:r w:rsidRPr="009E33DC">
        <w:rPr>
          <w:rFonts w:ascii="Times New Roman" w:hAnsi="Times New Roman" w:cs="Times New Roman"/>
          <w:i/>
          <w:iCs/>
          <w:sz w:val="28"/>
          <w:szCs w:val="28"/>
        </w:rPr>
        <w:t xml:space="preserve">số 109/BC-KTNS ngày 28 tháng 5 năm 2026 </w:t>
      </w:r>
      <w:r w:rsidRPr="009E33DC">
        <w:rPr>
          <w:rFonts w:ascii="Times New Roman" w:hAnsi="Times New Roman" w:cs="Times New Roman"/>
          <w:i/>
          <w:iCs/>
          <w:sz w:val="28"/>
          <w:szCs w:val="28"/>
          <w:lang w:val="vi-VN"/>
        </w:rPr>
        <w:t>của Ban Kinh tế - Ngân s</w:t>
      </w:r>
      <w:r w:rsidR="000F4B7E" w:rsidRPr="009E33DC">
        <w:rPr>
          <w:rFonts w:ascii="Times New Roman" w:hAnsi="Times New Roman" w:cs="Times New Roman"/>
          <w:i/>
          <w:iCs/>
          <w:sz w:val="28"/>
          <w:szCs w:val="28"/>
          <w:lang w:val="vi-VN"/>
        </w:rPr>
        <w:t xml:space="preserve">ách Hội đồng nhân dân thành phố; ý kiến thảo luận của </w:t>
      </w:r>
      <w:r w:rsidRPr="009E33DC">
        <w:rPr>
          <w:rFonts w:ascii="Times New Roman" w:hAnsi="Times New Roman" w:cs="Times New Roman"/>
          <w:i/>
          <w:iCs/>
          <w:sz w:val="28"/>
          <w:szCs w:val="28"/>
          <w:lang w:val="vi-VN"/>
        </w:rPr>
        <w:t>đại biểu Hội đồng nhân dân thành phố tại kỳ họp</w:t>
      </w:r>
      <w:r w:rsidR="00DB1757" w:rsidRPr="009E33DC">
        <w:rPr>
          <w:rFonts w:ascii="Times New Roman" w:hAnsi="Times New Roman" w:cs="Times New Roman"/>
          <w:i/>
          <w:iCs/>
          <w:sz w:val="28"/>
          <w:szCs w:val="28"/>
          <w:lang w:val="vi-VN"/>
        </w:rPr>
        <w:t>;</w:t>
      </w:r>
    </w:p>
    <w:p w14:paraId="5AFE14CC" w14:textId="77777777" w:rsidR="00054E87" w:rsidRPr="009E33DC" w:rsidRDefault="00054E87" w:rsidP="00485273">
      <w:pPr>
        <w:pStyle w:val="NormalWeb"/>
        <w:spacing w:before="120" w:after="120" w:line="360" w:lineRule="exact"/>
        <w:ind w:firstLine="720"/>
        <w:jc w:val="both"/>
        <w:rPr>
          <w:rFonts w:ascii="Times New Roman" w:hAnsi="Times New Roman" w:cs="Times New Roman"/>
          <w:i/>
          <w:iCs/>
          <w:sz w:val="28"/>
          <w:szCs w:val="28"/>
          <w:lang w:val="vi-VN"/>
        </w:rPr>
      </w:pPr>
      <w:r w:rsidRPr="009E33DC">
        <w:rPr>
          <w:rFonts w:ascii="Times New Roman" w:hAnsi="Times New Roman" w:cs="Times New Roman"/>
          <w:i/>
          <w:iCs/>
          <w:sz w:val="28"/>
          <w:szCs w:val="28"/>
          <w:lang w:val="vi-VN"/>
        </w:rPr>
        <w:t>Hội đồng nhân dân ban hành Nghị quyết quy định cụ thể về áp dụng tiêu chuẩn mua vé máy bay đi công tác ngắn hạn ở nước ngoài do ngân sách nhà nước đảm bảo kinh phí.</w:t>
      </w:r>
    </w:p>
    <w:p w14:paraId="6070CFF1" w14:textId="77777777" w:rsidR="00054E87" w:rsidRPr="009E33DC" w:rsidRDefault="00054E87" w:rsidP="00485273">
      <w:pPr>
        <w:pStyle w:val="NormalWeb"/>
        <w:spacing w:before="120" w:after="120" w:line="360" w:lineRule="exact"/>
        <w:ind w:firstLine="720"/>
        <w:jc w:val="both"/>
        <w:rPr>
          <w:rFonts w:ascii="Times New Roman" w:hAnsi="Times New Roman" w:cs="Times New Roman"/>
          <w:sz w:val="28"/>
          <w:szCs w:val="28"/>
        </w:rPr>
      </w:pPr>
      <w:r w:rsidRPr="009E33DC">
        <w:rPr>
          <w:rFonts w:ascii="Times New Roman" w:hAnsi="Times New Roman" w:cs="Times New Roman"/>
          <w:b/>
          <w:bCs/>
          <w:sz w:val="28"/>
          <w:szCs w:val="28"/>
        </w:rPr>
        <w:t>Điều 1.</w:t>
      </w:r>
      <w:r w:rsidRPr="009E33DC">
        <w:rPr>
          <w:rFonts w:ascii="Times New Roman" w:hAnsi="Times New Roman" w:cs="Times New Roman"/>
          <w:sz w:val="28"/>
          <w:szCs w:val="28"/>
        </w:rPr>
        <w:t xml:space="preserve"> </w:t>
      </w:r>
      <w:r w:rsidRPr="009E33DC">
        <w:rPr>
          <w:rFonts w:ascii="Times New Roman" w:hAnsi="Times New Roman" w:cs="Times New Roman"/>
          <w:b/>
          <w:bCs/>
          <w:sz w:val="28"/>
          <w:szCs w:val="28"/>
        </w:rPr>
        <w:t>Phạm vi điều chỉnh, đối tượng áp dụng</w:t>
      </w:r>
    </w:p>
    <w:p w14:paraId="62E637BA" w14:textId="77777777" w:rsidR="00054E87" w:rsidRPr="009E33DC" w:rsidRDefault="00054E87" w:rsidP="0048527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360" w:lineRule="exact"/>
        <w:ind w:firstLine="720"/>
        <w:jc w:val="both"/>
        <w:rPr>
          <w:bCs/>
          <w:sz w:val="28"/>
          <w:szCs w:val="28"/>
          <w:lang w:eastAsia="x-none"/>
        </w:rPr>
      </w:pPr>
      <w:r w:rsidRPr="009E33DC">
        <w:rPr>
          <w:bCs/>
          <w:sz w:val="28"/>
          <w:szCs w:val="28"/>
          <w:lang w:eastAsia="x-none"/>
        </w:rPr>
        <w:t>1. Phạm vi điều chỉnh</w:t>
      </w:r>
    </w:p>
    <w:p w14:paraId="34F4B8FB" w14:textId="77777777" w:rsidR="00054E87" w:rsidRPr="009E33DC" w:rsidRDefault="00054E87" w:rsidP="0048527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360" w:lineRule="exact"/>
        <w:ind w:firstLine="720"/>
        <w:jc w:val="both"/>
        <w:rPr>
          <w:sz w:val="28"/>
          <w:szCs w:val="28"/>
          <w:lang w:val="pt-BR"/>
        </w:rPr>
      </w:pPr>
      <w:r w:rsidRPr="009E33DC">
        <w:rPr>
          <w:sz w:val="28"/>
          <w:szCs w:val="28"/>
        </w:rPr>
        <w:t xml:space="preserve">Nghị quyết này quy định cụ thể về áp dụng tiêu chuẩn mua vé máy bay đối với cán bộ, công chức, viên chức và người lao động trong các cơ quan của Đảng, cơ quan Nhà nước, Mặt trận Tổ quốc Việt Nam, đơn vị sự nghiệp công lập thuộc thành phố Đà Nẵng (sau đây gọi chung là cơ quan, đơn vị) được cử đi công tác hoặc được cử đi đào tạo, bồi dưỡng ngắn hạn ở nước ngoài do ngân sách nhà nước bảo đảm kinh phí (sau đây gọi chung là đi công tác ở nước ngoài) theo quy định tại điểm c và điểm d khoản 1 Điều 4 </w:t>
      </w:r>
      <w:r w:rsidRPr="009E33DC">
        <w:rPr>
          <w:sz w:val="28"/>
          <w:szCs w:val="28"/>
          <w:lang w:val="pt-BR"/>
        </w:rPr>
        <w:t xml:space="preserve">Thông tư số </w:t>
      </w:r>
      <w:r w:rsidRPr="009E33DC">
        <w:rPr>
          <w:bCs/>
          <w:kern w:val="28"/>
          <w:sz w:val="28"/>
          <w:szCs w:val="28"/>
          <w:lang w:val="nl-NL"/>
        </w:rPr>
        <w:t>140/2025/TT-BTC.</w:t>
      </w:r>
    </w:p>
    <w:p w14:paraId="2B6949EE" w14:textId="77777777" w:rsidR="00054E87" w:rsidRPr="009E33DC" w:rsidRDefault="00054E87" w:rsidP="0048527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360" w:lineRule="exact"/>
        <w:ind w:firstLine="720"/>
        <w:jc w:val="both"/>
        <w:rPr>
          <w:sz w:val="28"/>
          <w:szCs w:val="28"/>
          <w:lang w:eastAsia="x-none"/>
        </w:rPr>
      </w:pPr>
      <w:r w:rsidRPr="009E33DC">
        <w:rPr>
          <w:sz w:val="28"/>
          <w:szCs w:val="28"/>
        </w:rPr>
        <w:lastRenderedPageBreak/>
        <w:t>2. Đối tượng áp dụng</w:t>
      </w:r>
    </w:p>
    <w:p w14:paraId="0145F3A6" w14:textId="77777777" w:rsidR="00054E87" w:rsidRPr="009E33DC" w:rsidRDefault="00DB1757" w:rsidP="0048527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360" w:lineRule="exact"/>
        <w:ind w:firstLine="720"/>
        <w:jc w:val="both"/>
        <w:rPr>
          <w:spacing w:val="6"/>
          <w:sz w:val="28"/>
          <w:szCs w:val="28"/>
        </w:rPr>
      </w:pPr>
      <w:r w:rsidRPr="009E33DC">
        <w:rPr>
          <w:spacing w:val="6"/>
          <w:sz w:val="28"/>
          <w:szCs w:val="28"/>
        </w:rPr>
        <w:t xml:space="preserve">a) </w:t>
      </w:r>
      <w:r w:rsidR="00054E87" w:rsidRPr="009E33DC">
        <w:rPr>
          <w:spacing w:val="6"/>
          <w:sz w:val="28"/>
          <w:szCs w:val="28"/>
        </w:rPr>
        <w:t>Nghị quyết này áp dụng đối với các cơ quan, đơn vị có sử dụng ngân sách nhà nước; các cá nhân có liên quan được cấp có thẩm quyền cử đi công tác ở nước ngoài do ngân sách nhà nước bảo đảm kinh phí, gồm:</w:t>
      </w:r>
    </w:p>
    <w:p w14:paraId="73A0E604" w14:textId="77777777" w:rsidR="00054E87" w:rsidRPr="009E33DC" w:rsidRDefault="00054E87" w:rsidP="0048527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360" w:lineRule="exact"/>
        <w:ind w:firstLine="720"/>
        <w:jc w:val="both"/>
        <w:rPr>
          <w:spacing w:val="6"/>
          <w:sz w:val="28"/>
          <w:szCs w:val="28"/>
        </w:rPr>
      </w:pPr>
      <w:r w:rsidRPr="009E33DC">
        <w:rPr>
          <w:spacing w:val="6"/>
          <w:sz w:val="28"/>
          <w:szCs w:val="28"/>
        </w:rPr>
        <w:t xml:space="preserve">Trưởng đoàn công tác là cấp phó của người đứng đầu các cơ quan Thành ủy, Ủy ban nhân dân, Hội đồng nhân dân và Đoàn Đại biểu Quốc hội thành phố Đà Nẵng. </w:t>
      </w:r>
    </w:p>
    <w:p w14:paraId="7EA528ED" w14:textId="77777777" w:rsidR="00054E87" w:rsidRPr="009E33DC" w:rsidRDefault="00054E87" w:rsidP="0048527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360" w:lineRule="exact"/>
        <w:ind w:firstLine="720"/>
        <w:jc w:val="both"/>
        <w:rPr>
          <w:spacing w:val="4"/>
          <w:sz w:val="28"/>
          <w:szCs w:val="28"/>
        </w:rPr>
      </w:pPr>
      <w:r w:rsidRPr="009E33DC">
        <w:rPr>
          <w:spacing w:val="4"/>
          <w:sz w:val="28"/>
          <w:szCs w:val="28"/>
        </w:rPr>
        <w:t>Lãnh đạo của các cơ quan, đơn vị được hưởng hệ số phụ cấp chức vụ từ 0,8 đến 1,25.</w:t>
      </w:r>
    </w:p>
    <w:p w14:paraId="2120130C" w14:textId="77777777" w:rsidR="00054E87" w:rsidRPr="009E33DC" w:rsidRDefault="00DB1757" w:rsidP="0048527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360" w:lineRule="exact"/>
        <w:ind w:firstLine="720"/>
        <w:jc w:val="both"/>
        <w:rPr>
          <w:spacing w:val="4"/>
          <w:sz w:val="28"/>
          <w:szCs w:val="28"/>
        </w:rPr>
      </w:pPr>
      <w:r w:rsidRPr="009E33DC">
        <w:rPr>
          <w:spacing w:val="4"/>
          <w:sz w:val="28"/>
          <w:szCs w:val="28"/>
        </w:rPr>
        <w:t xml:space="preserve">b) </w:t>
      </w:r>
      <w:r w:rsidR="00054E87" w:rsidRPr="009E33DC">
        <w:rPr>
          <w:spacing w:val="4"/>
          <w:sz w:val="28"/>
          <w:szCs w:val="28"/>
        </w:rPr>
        <w:t>Các nội dung khác không quy định tại Nghị quyết này thì thực hiện theo quy</w:t>
      </w:r>
      <w:r w:rsidRPr="009E33DC">
        <w:rPr>
          <w:spacing w:val="4"/>
          <w:sz w:val="28"/>
          <w:szCs w:val="28"/>
        </w:rPr>
        <w:t xml:space="preserve"> </w:t>
      </w:r>
      <w:r w:rsidR="00054E87" w:rsidRPr="009E33DC">
        <w:rPr>
          <w:spacing w:val="4"/>
          <w:sz w:val="28"/>
          <w:szCs w:val="28"/>
        </w:rPr>
        <w:t>định tại Thông tư số 140/2025/TT-BTC.</w:t>
      </w:r>
    </w:p>
    <w:p w14:paraId="66876C14" w14:textId="77777777" w:rsidR="00054E87" w:rsidRPr="009E33DC" w:rsidRDefault="00054E87" w:rsidP="0048527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360" w:lineRule="exact"/>
        <w:ind w:firstLine="720"/>
        <w:jc w:val="both"/>
        <w:rPr>
          <w:b/>
          <w:bCs/>
          <w:sz w:val="28"/>
          <w:szCs w:val="28"/>
          <w:lang w:val="pt-BR"/>
        </w:rPr>
      </w:pPr>
      <w:r w:rsidRPr="009E33DC">
        <w:rPr>
          <w:b/>
          <w:sz w:val="28"/>
          <w:szCs w:val="28"/>
        </w:rPr>
        <w:t>Điều 2. Quy định t</w:t>
      </w:r>
      <w:r w:rsidRPr="009E33DC">
        <w:rPr>
          <w:b/>
          <w:kern w:val="28"/>
          <w:sz w:val="28"/>
          <w:szCs w:val="28"/>
          <w:lang w:val="nl-NL"/>
        </w:rPr>
        <w:t>iêu chuẩn vé máy bay đi công tác ngắn hạn ở nước ngoài do ngân sách nhà nước đảm bảo kinh phí</w:t>
      </w:r>
    </w:p>
    <w:p w14:paraId="744A285C" w14:textId="77777777" w:rsidR="00054E87" w:rsidRPr="009E33DC" w:rsidRDefault="00054E87" w:rsidP="0048527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360" w:lineRule="exact"/>
        <w:ind w:firstLine="720"/>
        <w:jc w:val="both"/>
        <w:rPr>
          <w:spacing w:val="6"/>
          <w:sz w:val="28"/>
          <w:szCs w:val="28"/>
        </w:rPr>
      </w:pPr>
      <w:r w:rsidRPr="009E33DC">
        <w:rPr>
          <w:spacing w:val="6"/>
          <w:sz w:val="28"/>
          <w:szCs w:val="28"/>
        </w:rPr>
        <w:t>1. Đối với Trưởng đoàn công tác là cấp phó của người đứng đầu các cơ quan Thành ủy, Ủy ban nhân dân, Hội đồng nhân dân, Đoàn Đại biểu Quốc hội thành phố: Hạng ghế thương gia (Business class hoặc C class).</w:t>
      </w:r>
    </w:p>
    <w:p w14:paraId="5BFB3D3E" w14:textId="77777777" w:rsidR="00054E87" w:rsidRPr="009E33DC" w:rsidRDefault="00054E87" w:rsidP="0048527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360" w:lineRule="exact"/>
        <w:ind w:firstLine="720"/>
        <w:jc w:val="both"/>
        <w:rPr>
          <w:spacing w:val="6"/>
          <w:sz w:val="28"/>
          <w:szCs w:val="28"/>
        </w:rPr>
      </w:pPr>
      <w:r w:rsidRPr="009E33DC">
        <w:rPr>
          <w:spacing w:val="6"/>
          <w:sz w:val="28"/>
          <w:szCs w:val="28"/>
        </w:rPr>
        <w:t xml:space="preserve">2. Đối với lãnh đạo được hưởng hệ số phụ cấp chức vụ từ 0,8 đến 1,25: Trường hợp do yêu cầu công tác đột xuất (từ ngày có Quyết định cử đoàn đi của cấp có thẩm quyền đến ngày đoàn khởi hành từ 05 ngày làm việc trở xuống) nhưng không mua được các hạng vé phổ thông đặc biệt, linh hoạt thì được mua vé máy bay hạng thương gia (Business class hoặc C class). </w:t>
      </w:r>
    </w:p>
    <w:p w14:paraId="50695C0C" w14:textId="77777777" w:rsidR="00054E87" w:rsidRPr="009E33DC" w:rsidRDefault="00054E87" w:rsidP="00485273">
      <w:pPr>
        <w:widowControl w:val="0"/>
        <w:pBdr>
          <w:top w:val="dotted" w:sz="4" w:space="0" w:color="FFFFFF"/>
          <w:left w:val="dotted" w:sz="4" w:space="0" w:color="FFFFFF"/>
          <w:bottom w:val="dotted" w:sz="4" w:space="0" w:color="FFFFFF"/>
          <w:right w:val="dotted" w:sz="4" w:space="0" w:color="FFFFFF"/>
        </w:pBdr>
        <w:shd w:val="clear" w:color="auto" w:fill="FFFFFF"/>
        <w:tabs>
          <w:tab w:val="left" w:pos="567"/>
        </w:tabs>
        <w:spacing w:before="120" w:after="120" w:line="360" w:lineRule="exact"/>
        <w:ind w:firstLine="720"/>
        <w:jc w:val="both"/>
        <w:rPr>
          <w:spacing w:val="-2"/>
          <w:sz w:val="28"/>
          <w:szCs w:val="28"/>
        </w:rPr>
      </w:pPr>
      <w:r w:rsidRPr="009E33DC">
        <w:rPr>
          <w:b/>
          <w:bCs/>
          <w:spacing w:val="-2"/>
          <w:sz w:val="28"/>
          <w:szCs w:val="28"/>
          <w:lang w:val="vi-VN"/>
        </w:rPr>
        <w:t xml:space="preserve">Điều </w:t>
      </w:r>
      <w:r w:rsidRPr="009E33DC">
        <w:rPr>
          <w:b/>
          <w:bCs/>
          <w:spacing w:val="-2"/>
          <w:sz w:val="28"/>
          <w:szCs w:val="28"/>
        </w:rPr>
        <w:t>3</w:t>
      </w:r>
      <w:r w:rsidRPr="009E33DC">
        <w:rPr>
          <w:b/>
          <w:bCs/>
          <w:spacing w:val="-2"/>
          <w:sz w:val="28"/>
          <w:szCs w:val="28"/>
          <w:lang w:val="vi-VN"/>
        </w:rPr>
        <w:t>. Hiệu lực thi hành</w:t>
      </w:r>
    </w:p>
    <w:p w14:paraId="74FD211B" w14:textId="77777777" w:rsidR="00054E87" w:rsidRPr="009E33DC" w:rsidRDefault="00054E87" w:rsidP="0048527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360" w:lineRule="exact"/>
        <w:ind w:firstLine="720"/>
        <w:jc w:val="both"/>
        <w:rPr>
          <w:spacing w:val="2"/>
          <w:sz w:val="28"/>
          <w:szCs w:val="28"/>
        </w:rPr>
      </w:pPr>
      <w:r w:rsidRPr="009E33DC">
        <w:rPr>
          <w:spacing w:val="2"/>
          <w:sz w:val="28"/>
          <w:szCs w:val="28"/>
        </w:rPr>
        <w:t xml:space="preserve">1. Nghị quyết này có hiệu lực thi hành </w:t>
      </w:r>
      <w:r w:rsidR="00176D01" w:rsidRPr="009E33DC">
        <w:rPr>
          <w:spacing w:val="2"/>
          <w:sz w:val="28"/>
          <w:szCs w:val="28"/>
        </w:rPr>
        <w:t xml:space="preserve">kể </w:t>
      </w:r>
      <w:r w:rsidRPr="009E33DC">
        <w:rPr>
          <w:spacing w:val="2"/>
          <w:sz w:val="28"/>
          <w:szCs w:val="28"/>
        </w:rPr>
        <w:t xml:space="preserve">từ ngày </w:t>
      </w:r>
      <w:r w:rsidR="003D12E0" w:rsidRPr="009E33DC">
        <w:rPr>
          <w:spacing w:val="2"/>
          <w:sz w:val="28"/>
          <w:szCs w:val="28"/>
          <w:lang w:val="vi-VN"/>
        </w:rPr>
        <w:t>10</w:t>
      </w:r>
      <w:r w:rsidRPr="009E33DC">
        <w:rPr>
          <w:spacing w:val="2"/>
          <w:sz w:val="28"/>
          <w:szCs w:val="28"/>
        </w:rPr>
        <w:t xml:space="preserve"> tháng </w:t>
      </w:r>
      <w:r w:rsidR="003D12E0" w:rsidRPr="009E33DC">
        <w:rPr>
          <w:spacing w:val="2"/>
          <w:sz w:val="28"/>
          <w:szCs w:val="28"/>
          <w:lang w:val="vi-VN"/>
        </w:rPr>
        <w:t>6</w:t>
      </w:r>
      <w:r w:rsidRPr="009E33DC">
        <w:rPr>
          <w:spacing w:val="2"/>
          <w:sz w:val="28"/>
          <w:szCs w:val="28"/>
        </w:rPr>
        <w:t xml:space="preserve"> năm </w:t>
      </w:r>
      <w:r w:rsidR="00485273" w:rsidRPr="009E33DC">
        <w:rPr>
          <w:spacing w:val="2"/>
          <w:sz w:val="28"/>
          <w:szCs w:val="28"/>
        </w:rPr>
        <w:t>2026.</w:t>
      </w:r>
    </w:p>
    <w:p w14:paraId="2DEC0677" w14:textId="77777777" w:rsidR="00054E87" w:rsidRPr="009E33DC" w:rsidRDefault="00054E87" w:rsidP="0048527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360" w:lineRule="exact"/>
        <w:ind w:firstLine="720"/>
        <w:jc w:val="both"/>
        <w:rPr>
          <w:spacing w:val="2"/>
          <w:sz w:val="28"/>
          <w:szCs w:val="28"/>
        </w:rPr>
      </w:pPr>
      <w:r w:rsidRPr="009E33DC">
        <w:rPr>
          <w:spacing w:val="2"/>
          <w:sz w:val="28"/>
          <w:szCs w:val="28"/>
        </w:rPr>
        <w:t>2. Trường hợp các văn bản quy định về chế độ, định mức chi dẫn chiếu để áp dụng tại Nghị quyết này được sửa đổi, bổ sung hoặc thay thế bằng văn bản mới thì áp dụng theo các văn bản sửa đổi, bổ sung hoặc thay thế.</w:t>
      </w:r>
    </w:p>
    <w:p w14:paraId="52C0CE3C" w14:textId="77777777" w:rsidR="00054E87" w:rsidRPr="009E33DC" w:rsidRDefault="00054E87" w:rsidP="00485273">
      <w:pPr>
        <w:widowControl w:val="0"/>
        <w:pBdr>
          <w:top w:val="dotted" w:sz="4" w:space="0" w:color="FFFFFF"/>
          <w:left w:val="dotted" w:sz="4" w:space="0" w:color="FFFFFF"/>
          <w:bottom w:val="dotted" w:sz="4" w:space="0" w:color="FFFFFF"/>
          <w:right w:val="dotted" w:sz="4" w:space="0" w:color="FFFFFF"/>
        </w:pBdr>
        <w:shd w:val="clear" w:color="auto" w:fill="FFFFFF"/>
        <w:tabs>
          <w:tab w:val="left" w:pos="567"/>
        </w:tabs>
        <w:spacing w:before="120" w:after="120" w:line="360" w:lineRule="exact"/>
        <w:ind w:firstLine="720"/>
        <w:jc w:val="both"/>
        <w:rPr>
          <w:spacing w:val="-2"/>
          <w:sz w:val="28"/>
          <w:szCs w:val="28"/>
        </w:rPr>
      </w:pPr>
      <w:r w:rsidRPr="009E33DC">
        <w:rPr>
          <w:b/>
          <w:bCs/>
          <w:spacing w:val="-2"/>
          <w:sz w:val="28"/>
          <w:szCs w:val="28"/>
          <w:lang w:val="vi-VN"/>
        </w:rPr>
        <w:t xml:space="preserve">Điều </w:t>
      </w:r>
      <w:r w:rsidRPr="009E33DC">
        <w:rPr>
          <w:b/>
          <w:bCs/>
          <w:spacing w:val="-2"/>
          <w:sz w:val="28"/>
          <w:szCs w:val="28"/>
        </w:rPr>
        <w:t>4</w:t>
      </w:r>
      <w:r w:rsidRPr="009E33DC">
        <w:rPr>
          <w:b/>
          <w:bCs/>
          <w:spacing w:val="-2"/>
          <w:sz w:val="28"/>
          <w:szCs w:val="28"/>
          <w:lang w:val="vi-VN"/>
        </w:rPr>
        <w:t>.</w:t>
      </w:r>
      <w:r w:rsidRPr="009E33DC">
        <w:rPr>
          <w:spacing w:val="-2"/>
          <w:sz w:val="28"/>
          <w:szCs w:val="28"/>
          <w:lang w:val="vi-VN"/>
        </w:rPr>
        <w:t xml:space="preserve"> </w:t>
      </w:r>
      <w:r w:rsidRPr="009E33DC">
        <w:rPr>
          <w:b/>
          <w:bCs/>
          <w:spacing w:val="-2"/>
          <w:sz w:val="28"/>
          <w:szCs w:val="28"/>
          <w:lang w:val="vi-VN"/>
        </w:rPr>
        <w:t>Tổ chức thực hiện</w:t>
      </w:r>
    </w:p>
    <w:p w14:paraId="49B4A6D1" w14:textId="77777777" w:rsidR="00054E87" w:rsidRPr="009E33DC" w:rsidRDefault="00054E87" w:rsidP="0048527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360" w:lineRule="exact"/>
        <w:ind w:firstLine="720"/>
        <w:jc w:val="both"/>
        <w:rPr>
          <w:spacing w:val="2"/>
          <w:sz w:val="28"/>
          <w:szCs w:val="28"/>
        </w:rPr>
      </w:pPr>
      <w:r w:rsidRPr="009E33DC">
        <w:rPr>
          <w:spacing w:val="2"/>
          <w:sz w:val="28"/>
          <w:szCs w:val="28"/>
        </w:rPr>
        <w:t>1. Giao Ủy ban nhân dân thành phố triển khai thực hiện Nghị quyết này theo đúng quy định pháp luật. Đồng thời, hướng dẫn cụ thể về quy trình kiểm soát, xác định rõ trách nhiệm của cơ quan xác nhận và danh mục chứng từ chứng minh (trường hợp không mua được vé phổ thông đặc biệt, linh hoạt) để làm căn cứ kiểm soát, thanh quyết toán đúng quy định.</w:t>
      </w:r>
    </w:p>
    <w:p w14:paraId="327083A8" w14:textId="77777777" w:rsidR="00054E87" w:rsidRPr="009E33DC" w:rsidRDefault="00054E87" w:rsidP="0048527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360" w:lineRule="exact"/>
        <w:ind w:firstLine="720"/>
        <w:jc w:val="both"/>
        <w:rPr>
          <w:spacing w:val="2"/>
          <w:sz w:val="28"/>
          <w:szCs w:val="28"/>
        </w:rPr>
      </w:pPr>
      <w:r w:rsidRPr="009E33DC">
        <w:rPr>
          <w:spacing w:val="2"/>
          <w:sz w:val="28"/>
          <w:szCs w:val="28"/>
        </w:rPr>
        <w:t xml:space="preserve">2. Thường trực Hội đồng nhân dân, các </w:t>
      </w:r>
      <w:r w:rsidR="00DB1757" w:rsidRPr="009E33DC">
        <w:rPr>
          <w:spacing w:val="2"/>
          <w:sz w:val="28"/>
          <w:szCs w:val="28"/>
        </w:rPr>
        <w:t>B</w:t>
      </w:r>
      <w:r w:rsidRPr="009E33DC">
        <w:rPr>
          <w:spacing w:val="2"/>
          <w:sz w:val="28"/>
          <w:szCs w:val="28"/>
        </w:rPr>
        <w:t>an</w:t>
      </w:r>
      <w:r w:rsidR="00BE2C21" w:rsidRPr="009E33DC">
        <w:rPr>
          <w:spacing w:val="2"/>
          <w:sz w:val="28"/>
          <w:szCs w:val="28"/>
        </w:rPr>
        <w:t xml:space="preserve"> của Hội đồng nhân dân thành phố</w:t>
      </w:r>
      <w:r w:rsidRPr="009E33DC">
        <w:rPr>
          <w:spacing w:val="2"/>
          <w:sz w:val="28"/>
          <w:szCs w:val="28"/>
        </w:rPr>
        <w:t xml:space="preserve">, các </w:t>
      </w:r>
      <w:r w:rsidR="00DB1757" w:rsidRPr="009E33DC">
        <w:rPr>
          <w:spacing w:val="2"/>
          <w:sz w:val="28"/>
          <w:szCs w:val="28"/>
        </w:rPr>
        <w:t>T</w:t>
      </w:r>
      <w:r w:rsidRPr="009E33DC">
        <w:rPr>
          <w:spacing w:val="2"/>
          <w:sz w:val="28"/>
          <w:szCs w:val="28"/>
        </w:rPr>
        <w:t>ổ đại biểu và đại biểu Hội đồng nhân dân thành phố giám sát việc thực hiện Nghị quyết.</w:t>
      </w:r>
    </w:p>
    <w:p w14:paraId="217794CE" w14:textId="77777777" w:rsidR="00B64F9C" w:rsidRPr="009E33DC" w:rsidRDefault="00B64F9C" w:rsidP="00485273">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120" w:after="120" w:line="360" w:lineRule="exact"/>
        <w:ind w:firstLine="720"/>
        <w:jc w:val="both"/>
        <w:rPr>
          <w:spacing w:val="-2"/>
          <w:sz w:val="28"/>
          <w:szCs w:val="28"/>
        </w:rPr>
      </w:pPr>
      <w:r w:rsidRPr="009E33DC">
        <w:rPr>
          <w:spacing w:val="-2"/>
          <w:sz w:val="28"/>
          <w:szCs w:val="28"/>
          <w:lang w:val="vi-VN"/>
        </w:rPr>
        <w:t>3. Đề nghị Ủy ban Mặt trận Tổ quốc Việt Nam thành phố Đà Nẵng phối hợp giám sát việc tổ chức triển khai, thực hiện.</w:t>
      </w:r>
    </w:p>
    <w:p w14:paraId="03947556" w14:textId="77777777" w:rsidR="00054E87" w:rsidRPr="009E33DC" w:rsidRDefault="00054E87" w:rsidP="00485273">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120" w:after="120" w:line="360" w:lineRule="exact"/>
        <w:ind w:firstLine="720"/>
        <w:jc w:val="both"/>
        <w:rPr>
          <w:rFonts w:ascii="Times New Roman Italic" w:hAnsi="Times New Roman Italic"/>
          <w:b/>
          <w:spacing w:val="2"/>
          <w:sz w:val="28"/>
          <w:szCs w:val="28"/>
        </w:rPr>
      </w:pPr>
      <w:r w:rsidRPr="009E33DC">
        <w:rPr>
          <w:rFonts w:ascii="Times New Roman Italic" w:hAnsi="Times New Roman Italic"/>
          <w:i/>
          <w:iCs/>
          <w:spacing w:val="2"/>
          <w:sz w:val="28"/>
          <w:szCs w:val="28"/>
          <w:lang w:val="vi-VN"/>
        </w:rPr>
        <w:t xml:space="preserve">Nghị quyết này đã được Hội đồng nhân dân </w:t>
      </w:r>
      <w:r w:rsidRPr="009E33DC">
        <w:rPr>
          <w:rFonts w:ascii="Times New Roman Italic" w:hAnsi="Times New Roman Italic"/>
          <w:i/>
          <w:iCs/>
          <w:spacing w:val="2"/>
          <w:sz w:val="28"/>
          <w:szCs w:val="28"/>
        </w:rPr>
        <w:t xml:space="preserve">thành phố Đà Nẵng </w:t>
      </w:r>
      <w:r w:rsidR="00DB1757" w:rsidRPr="009E33DC">
        <w:rPr>
          <w:rFonts w:ascii="Times New Roman Italic" w:hAnsi="Times New Roman Italic"/>
          <w:i/>
          <w:iCs/>
          <w:spacing w:val="2"/>
          <w:sz w:val="28"/>
          <w:szCs w:val="28"/>
          <w:lang w:val="vi-VN"/>
        </w:rPr>
        <w:t>k</w:t>
      </w:r>
      <w:r w:rsidRPr="009E33DC">
        <w:rPr>
          <w:rFonts w:ascii="Times New Roman Italic" w:hAnsi="Times New Roman Italic"/>
          <w:i/>
          <w:iCs/>
          <w:spacing w:val="2"/>
          <w:sz w:val="28"/>
          <w:szCs w:val="28"/>
          <w:lang w:val="vi-VN"/>
        </w:rPr>
        <w:t xml:space="preserve">hoá </w:t>
      </w:r>
      <w:r w:rsidR="00DB1757" w:rsidRPr="009E33DC">
        <w:rPr>
          <w:rFonts w:ascii="Times New Roman Italic" w:hAnsi="Times New Roman Italic"/>
          <w:i/>
          <w:iCs/>
          <w:spacing w:val="2"/>
          <w:sz w:val="28"/>
          <w:szCs w:val="28"/>
        </w:rPr>
        <w:t xml:space="preserve">XI, </w:t>
      </w:r>
      <w:r w:rsidRPr="009E33DC">
        <w:rPr>
          <w:rFonts w:ascii="Times New Roman Italic" w:hAnsi="Times New Roman Italic"/>
          <w:i/>
          <w:iCs/>
          <w:spacing w:val="2"/>
          <w:sz w:val="28"/>
          <w:szCs w:val="28"/>
          <w:lang w:val="vi-VN"/>
        </w:rPr>
        <w:t xml:space="preserve">Kỳ họp thứ </w:t>
      </w:r>
      <w:r w:rsidR="00DB1757" w:rsidRPr="009E33DC">
        <w:rPr>
          <w:rFonts w:ascii="Times New Roman Italic" w:hAnsi="Times New Roman Italic"/>
          <w:i/>
          <w:iCs/>
          <w:spacing w:val="2"/>
          <w:sz w:val="28"/>
          <w:szCs w:val="28"/>
          <w:lang w:val="vi-VN"/>
        </w:rPr>
        <w:t>0</w:t>
      </w:r>
      <w:r w:rsidRPr="009E33DC">
        <w:rPr>
          <w:rFonts w:ascii="Times New Roman Italic" w:hAnsi="Times New Roman Italic"/>
          <w:i/>
          <w:iCs/>
          <w:spacing w:val="2"/>
          <w:sz w:val="28"/>
          <w:szCs w:val="28"/>
        </w:rPr>
        <w:t xml:space="preserve">2 </w:t>
      </w:r>
      <w:r w:rsidRPr="009E33DC">
        <w:rPr>
          <w:rFonts w:ascii="Times New Roman Italic" w:hAnsi="Times New Roman Italic"/>
          <w:i/>
          <w:iCs/>
          <w:spacing w:val="2"/>
          <w:sz w:val="28"/>
          <w:szCs w:val="28"/>
          <w:lang w:val="vi-VN"/>
        </w:rPr>
        <w:t xml:space="preserve">thông qua ngày </w:t>
      </w:r>
      <w:r w:rsidRPr="009E33DC">
        <w:rPr>
          <w:rFonts w:ascii="Times New Roman Italic" w:hAnsi="Times New Roman Italic"/>
          <w:i/>
          <w:iCs/>
          <w:spacing w:val="2"/>
          <w:sz w:val="28"/>
          <w:szCs w:val="28"/>
        </w:rPr>
        <w:t>2</w:t>
      </w:r>
      <w:r w:rsidR="00471A80" w:rsidRPr="009E33DC">
        <w:rPr>
          <w:rFonts w:ascii="Times New Roman Italic" w:hAnsi="Times New Roman Italic"/>
          <w:i/>
          <w:iCs/>
          <w:spacing w:val="2"/>
          <w:sz w:val="28"/>
          <w:szCs w:val="28"/>
        </w:rPr>
        <w:t>9</w:t>
      </w:r>
      <w:r w:rsidRPr="009E33DC">
        <w:rPr>
          <w:rFonts w:ascii="Times New Roman Italic" w:hAnsi="Times New Roman Italic"/>
          <w:i/>
          <w:iCs/>
          <w:spacing w:val="2"/>
          <w:sz w:val="28"/>
          <w:szCs w:val="28"/>
        </w:rPr>
        <w:t xml:space="preserve"> </w:t>
      </w:r>
      <w:r w:rsidRPr="009E33DC">
        <w:rPr>
          <w:rFonts w:ascii="Times New Roman Italic" w:hAnsi="Times New Roman Italic"/>
          <w:i/>
          <w:iCs/>
          <w:spacing w:val="2"/>
          <w:sz w:val="28"/>
          <w:szCs w:val="28"/>
          <w:lang w:val="vi-VN"/>
        </w:rPr>
        <w:t xml:space="preserve">tháng </w:t>
      </w:r>
      <w:r w:rsidRPr="009E33DC">
        <w:rPr>
          <w:rFonts w:ascii="Times New Roman Italic" w:hAnsi="Times New Roman Italic"/>
          <w:i/>
          <w:iCs/>
          <w:spacing w:val="2"/>
          <w:sz w:val="28"/>
          <w:szCs w:val="28"/>
        </w:rPr>
        <w:t>5</w:t>
      </w:r>
      <w:r w:rsidRPr="009E33DC">
        <w:rPr>
          <w:rFonts w:ascii="Times New Roman Italic" w:hAnsi="Times New Roman Italic"/>
          <w:i/>
          <w:iCs/>
          <w:spacing w:val="2"/>
          <w:sz w:val="28"/>
          <w:szCs w:val="28"/>
          <w:lang w:val="vi-VN"/>
        </w:rPr>
        <w:t xml:space="preserve"> năm </w:t>
      </w:r>
      <w:r w:rsidRPr="009E33DC">
        <w:rPr>
          <w:rFonts w:ascii="Times New Roman Italic" w:hAnsi="Times New Roman Italic"/>
          <w:i/>
          <w:iCs/>
          <w:spacing w:val="2"/>
          <w:sz w:val="28"/>
          <w:szCs w:val="28"/>
        </w:rPr>
        <w:t>2026./.</w:t>
      </w:r>
    </w:p>
    <w:tbl>
      <w:tblPr>
        <w:tblW w:w="9072" w:type="dxa"/>
        <w:tblCellMar>
          <w:left w:w="0" w:type="dxa"/>
          <w:right w:w="0" w:type="dxa"/>
        </w:tblCellMar>
        <w:tblLook w:val="04A0" w:firstRow="1" w:lastRow="0" w:firstColumn="1" w:lastColumn="0" w:noHBand="0" w:noVBand="1"/>
      </w:tblPr>
      <w:tblGrid>
        <w:gridCol w:w="5670"/>
        <w:gridCol w:w="3402"/>
      </w:tblGrid>
      <w:tr w:rsidR="002F35EA" w:rsidRPr="009E33DC" w14:paraId="4D68F393" w14:textId="77777777" w:rsidTr="00763A79">
        <w:tc>
          <w:tcPr>
            <w:tcW w:w="5670" w:type="dxa"/>
            <w:tcMar>
              <w:top w:w="0" w:type="dxa"/>
              <w:left w:w="108" w:type="dxa"/>
              <w:bottom w:w="0" w:type="dxa"/>
              <w:right w:w="108" w:type="dxa"/>
            </w:tcMar>
            <w:hideMark/>
          </w:tcPr>
          <w:p w14:paraId="71661731" w14:textId="77777777" w:rsidR="003E58E0" w:rsidRPr="009E33DC" w:rsidRDefault="00054E87" w:rsidP="003E58E0">
            <w:pPr>
              <w:rPr>
                <w:sz w:val="22"/>
                <w:lang w:val="sv-SE"/>
              </w:rPr>
            </w:pPr>
            <w:r w:rsidRPr="009E33DC">
              <w:rPr>
                <w:b/>
                <w:bCs/>
                <w:i/>
                <w:iCs/>
              </w:rPr>
              <w:t>Nơi nhận:</w:t>
            </w:r>
            <w:r w:rsidRPr="009E33DC">
              <w:rPr>
                <w:b/>
                <w:bCs/>
                <w:i/>
                <w:iCs/>
              </w:rPr>
              <w:br/>
            </w:r>
            <w:r w:rsidR="003E58E0" w:rsidRPr="009E33DC">
              <w:rPr>
                <w:sz w:val="22"/>
                <w:lang w:val="sv-SE"/>
              </w:rPr>
              <w:t xml:space="preserve">- Ủy ban Thường vụ Quốc hội; Chính phủ; </w:t>
            </w:r>
          </w:p>
          <w:p w14:paraId="7494A06B" w14:textId="77777777" w:rsidR="003E58E0" w:rsidRPr="009E33DC" w:rsidRDefault="003E58E0" w:rsidP="003E58E0">
            <w:pPr>
              <w:rPr>
                <w:sz w:val="22"/>
                <w:lang w:val="sv-SE"/>
              </w:rPr>
            </w:pPr>
            <w:r w:rsidRPr="009E33DC">
              <w:rPr>
                <w:sz w:val="22"/>
                <w:lang w:val="sv-SE"/>
              </w:rPr>
              <w:t>- Văn phòng Chủ tịch nước;</w:t>
            </w:r>
          </w:p>
          <w:p w14:paraId="04DB1F30" w14:textId="77777777" w:rsidR="003E58E0" w:rsidRPr="009E33DC" w:rsidRDefault="003E58E0" w:rsidP="003E58E0">
            <w:pPr>
              <w:rPr>
                <w:sz w:val="22"/>
                <w:lang w:val="sv-SE"/>
              </w:rPr>
            </w:pPr>
            <w:r w:rsidRPr="009E33DC">
              <w:rPr>
                <w:sz w:val="22"/>
                <w:lang w:val="sv-SE"/>
              </w:rPr>
              <w:t xml:space="preserve">- Văn phòng Quốc hội, Văn phòng Chính phủ; </w:t>
            </w:r>
          </w:p>
          <w:p w14:paraId="654820B8" w14:textId="77777777" w:rsidR="003E58E0" w:rsidRPr="009E33DC" w:rsidRDefault="003E58E0" w:rsidP="003E58E0">
            <w:pPr>
              <w:jc w:val="both"/>
              <w:rPr>
                <w:sz w:val="22"/>
                <w:lang w:val="vi-VN"/>
              </w:rPr>
            </w:pPr>
            <w:r w:rsidRPr="009E33DC">
              <w:rPr>
                <w:sz w:val="22"/>
                <w:lang w:val="sv-SE"/>
              </w:rPr>
              <w:t xml:space="preserve">- </w:t>
            </w:r>
            <w:r w:rsidRPr="009E33DC">
              <w:rPr>
                <w:sz w:val="22"/>
                <w:lang w:val="vi-VN"/>
              </w:rPr>
              <w:t xml:space="preserve">Các </w:t>
            </w:r>
            <w:r w:rsidRPr="009E33DC">
              <w:rPr>
                <w:sz w:val="22"/>
                <w:lang w:val="sv-SE"/>
              </w:rPr>
              <w:t>Bộ</w:t>
            </w:r>
            <w:r w:rsidRPr="009E33DC">
              <w:rPr>
                <w:sz w:val="22"/>
                <w:lang w:val="vi-VN"/>
              </w:rPr>
              <w:t>: Tài chính, Nội vụ;</w:t>
            </w:r>
          </w:p>
          <w:p w14:paraId="1B1C1A19" w14:textId="77777777" w:rsidR="00054E87" w:rsidRPr="009E33DC" w:rsidRDefault="00054E87" w:rsidP="003E58E0">
            <w:pPr>
              <w:jc w:val="both"/>
              <w:rPr>
                <w:sz w:val="22"/>
                <w:lang w:val="sv-SE"/>
              </w:rPr>
            </w:pPr>
            <w:r w:rsidRPr="009E33DC">
              <w:rPr>
                <w:sz w:val="22"/>
                <w:lang w:val="sv-SE"/>
              </w:rPr>
              <w:t>- Vụ Pháp chế</w:t>
            </w:r>
            <w:r w:rsidR="003E58E0" w:rsidRPr="009E33DC">
              <w:rPr>
                <w:sz w:val="22"/>
                <w:lang w:val="vi-VN"/>
              </w:rPr>
              <w:t>:</w:t>
            </w:r>
            <w:r w:rsidR="00BA0A89" w:rsidRPr="009E33DC">
              <w:rPr>
                <w:sz w:val="22"/>
                <w:lang w:val="sv-SE"/>
              </w:rPr>
              <w:t xml:space="preserve"> </w:t>
            </w:r>
            <w:r w:rsidRPr="009E33DC">
              <w:rPr>
                <w:sz w:val="22"/>
                <w:lang w:val="sv-SE"/>
              </w:rPr>
              <w:t>Bộ Tài chính;</w:t>
            </w:r>
            <w:r w:rsidR="003E58E0" w:rsidRPr="009E33DC">
              <w:rPr>
                <w:sz w:val="22"/>
                <w:lang w:val="vi-VN"/>
              </w:rPr>
              <w:t xml:space="preserve"> </w:t>
            </w:r>
            <w:r w:rsidRPr="009E33DC">
              <w:rPr>
                <w:sz w:val="22"/>
                <w:lang w:val="sv-SE"/>
              </w:rPr>
              <w:t>Bộ Nội vụ;</w:t>
            </w:r>
          </w:p>
          <w:p w14:paraId="2021F019" w14:textId="77777777" w:rsidR="00BE2C21" w:rsidRPr="009E33DC" w:rsidRDefault="00BE2C21" w:rsidP="00BE2C21">
            <w:pPr>
              <w:jc w:val="both"/>
              <w:rPr>
                <w:sz w:val="22"/>
                <w:lang w:val="sv-SE"/>
              </w:rPr>
            </w:pPr>
            <w:r w:rsidRPr="009E33DC">
              <w:rPr>
                <w:sz w:val="22"/>
                <w:lang w:val="sv-SE"/>
              </w:rPr>
              <w:t>- Cục KTVB&amp;TCTHPL, Bộ Tư pháp;</w:t>
            </w:r>
          </w:p>
          <w:p w14:paraId="5104BFB4" w14:textId="77777777" w:rsidR="00BA0A89" w:rsidRPr="009E33DC" w:rsidRDefault="00BA0A89" w:rsidP="00BA0A89">
            <w:pPr>
              <w:tabs>
                <w:tab w:val="left" w:pos="7440"/>
              </w:tabs>
              <w:rPr>
                <w:sz w:val="22"/>
                <w:lang w:val="sv-SE"/>
              </w:rPr>
            </w:pPr>
            <w:r w:rsidRPr="009E33DC">
              <w:rPr>
                <w:sz w:val="22"/>
                <w:lang w:val="sv-SE"/>
              </w:rPr>
              <w:t>- Ban Thường vụ Thành ủy;</w:t>
            </w:r>
          </w:p>
          <w:p w14:paraId="3E3B4750" w14:textId="77777777" w:rsidR="00BA0A89" w:rsidRPr="009E33DC" w:rsidRDefault="00BA0A89" w:rsidP="00BA0A89">
            <w:pPr>
              <w:tabs>
                <w:tab w:val="left" w:pos="7440"/>
              </w:tabs>
              <w:rPr>
                <w:sz w:val="22"/>
                <w:lang w:val="sv-SE"/>
              </w:rPr>
            </w:pPr>
            <w:r w:rsidRPr="009E33DC">
              <w:rPr>
                <w:sz w:val="22"/>
                <w:lang w:val="sv-SE"/>
              </w:rPr>
              <w:t>- Đoàn ĐBQH thành phố;</w:t>
            </w:r>
          </w:p>
          <w:p w14:paraId="032BA9A0" w14:textId="77777777" w:rsidR="00BA0A89" w:rsidRPr="009E33DC" w:rsidRDefault="00BA0A89" w:rsidP="00BA0A89">
            <w:pPr>
              <w:tabs>
                <w:tab w:val="left" w:pos="7440"/>
              </w:tabs>
              <w:rPr>
                <w:sz w:val="22"/>
                <w:lang w:val="sv-SE"/>
              </w:rPr>
            </w:pPr>
            <w:r w:rsidRPr="009E33DC">
              <w:rPr>
                <w:sz w:val="22"/>
                <w:lang w:val="sv-SE"/>
              </w:rPr>
              <w:t>- Các cơ quan tham mưu giúp việc Thành ủy;</w:t>
            </w:r>
          </w:p>
          <w:p w14:paraId="3D16FF45" w14:textId="77777777" w:rsidR="00BA0A89" w:rsidRPr="009E33DC" w:rsidRDefault="00BA0A89" w:rsidP="00BA0A89">
            <w:pPr>
              <w:tabs>
                <w:tab w:val="left" w:pos="7440"/>
              </w:tabs>
              <w:rPr>
                <w:sz w:val="22"/>
                <w:lang w:val="sv-SE"/>
              </w:rPr>
            </w:pPr>
            <w:r w:rsidRPr="009E33DC">
              <w:rPr>
                <w:sz w:val="22"/>
                <w:lang w:val="sv-SE"/>
              </w:rPr>
              <w:t>- Thường trực HĐND, UBND, UBMTTQVN thành phố;</w:t>
            </w:r>
          </w:p>
          <w:p w14:paraId="364BD0FD" w14:textId="77777777" w:rsidR="00BA0A89" w:rsidRPr="009E33DC" w:rsidRDefault="00BA0A89" w:rsidP="00BA0A89">
            <w:pPr>
              <w:tabs>
                <w:tab w:val="left" w:pos="7440"/>
              </w:tabs>
              <w:rPr>
                <w:sz w:val="22"/>
                <w:lang w:val="sv-SE"/>
              </w:rPr>
            </w:pPr>
            <w:r w:rsidRPr="009E33DC">
              <w:rPr>
                <w:sz w:val="22"/>
                <w:lang w:val="sv-SE"/>
              </w:rPr>
              <w:t>- Các Ban của HĐND thành phố;</w:t>
            </w:r>
          </w:p>
          <w:p w14:paraId="159D3901" w14:textId="77777777" w:rsidR="00BA0A89" w:rsidRPr="009E33DC" w:rsidRDefault="00BA0A89" w:rsidP="00BA0A89">
            <w:pPr>
              <w:tabs>
                <w:tab w:val="left" w:pos="7440"/>
              </w:tabs>
              <w:rPr>
                <w:sz w:val="22"/>
                <w:lang w:val="sv-SE"/>
              </w:rPr>
            </w:pPr>
            <w:r w:rsidRPr="009E33DC">
              <w:rPr>
                <w:sz w:val="22"/>
                <w:lang w:val="sv-SE"/>
              </w:rPr>
              <w:t>- Đại biểu HĐND thành phố;</w:t>
            </w:r>
          </w:p>
          <w:p w14:paraId="4BA08C97" w14:textId="77777777" w:rsidR="00BA0A89" w:rsidRPr="009E33DC" w:rsidRDefault="00BA0A89" w:rsidP="00BA0A89">
            <w:pPr>
              <w:tabs>
                <w:tab w:val="left" w:pos="7440"/>
              </w:tabs>
              <w:rPr>
                <w:sz w:val="22"/>
                <w:lang w:val="sv-SE"/>
              </w:rPr>
            </w:pPr>
            <w:r w:rsidRPr="009E33DC">
              <w:rPr>
                <w:sz w:val="22"/>
                <w:lang w:val="sv-SE"/>
              </w:rPr>
              <w:t>- Văn phòng ĐĐBQH và HĐND, UBND thành phố;</w:t>
            </w:r>
          </w:p>
          <w:p w14:paraId="693E63A8" w14:textId="77777777" w:rsidR="00BA0A89" w:rsidRPr="009E33DC" w:rsidRDefault="00BA0A89" w:rsidP="00BA0A89">
            <w:pPr>
              <w:tabs>
                <w:tab w:val="left" w:pos="7440"/>
              </w:tabs>
              <w:rPr>
                <w:sz w:val="22"/>
                <w:lang w:val="sv-SE"/>
              </w:rPr>
            </w:pPr>
            <w:r w:rsidRPr="009E33DC">
              <w:rPr>
                <w:sz w:val="22"/>
                <w:lang w:val="sv-SE"/>
              </w:rPr>
              <w:t>- Các Sở, ngành, đoàn thể thành phố;</w:t>
            </w:r>
          </w:p>
          <w:p w14:paraId="198205F7" w14:textId="77777777" w:rsidR="00BA0A89" w:rsidRPr="009E33DC" w:rsidRDefault="00BA0A89" w:rsidP="00BA0A89">
            <w:pPr>
              <w:tabs>
                <w:tab w:val="left" w:pos="7440"/>
              </w:tabs>
              <w:rPr>
                <w:sz w:val="22"/>
                <w:lang w:val="sv-SE"/>
              </w:rPr>
            </w:pPr>
            <w:r w:rsidRPr="009E33DC">
              <w:rPr>
                <w:sz w:val="22"/>
                <w:lang w:val="sv-SE"/>
              </w:rPr>
              <w:t>- Đảng ủy, HĐND, UBND, UBMTTQVN các phường, xã, đặc khu thuộc thành phố;</w:t>
            </w:r>
          </w:p>
          <w:p w14:paraId="2C2B97B8" w14:textId="77777777" w:rsidR="00BA0A89" w:rsidRPr="009E33DC" w:rsidRDefault="00BA0A89" w:rsidP="00485273">
            <w:pPr>
              <w:tabs>
                <w:tab w:val="left" w:pos="7440"/>
              </w:tabs>
              <w:jc w:val="both"/>
              <w:rPr>
                <w:sz w:val="22"/>
                <w:lang w:val="sv-SE"/>
              </w:rPr>
            </w:pPr>
            <w:r w:rsidRPr="009E33DC">
              <w:rPr>
                <w:sz w:val="22"/>
                <w:lang w:val="sv-SE"/>
              </w:rPr>
              <w:t xml:space="preserve">- </w:t>
            </w:r>
            <w:r w:rsidR="00485273" w:rsidRPr="009E33DC">
              <w:rPr>
                <w:sz w:val="22"/>
                <w:lang w:val="sv-SE"/>
              </w:rPr>
              <w:t>Báo và PTTH Đà Nẵng, Chuyên đề CATP ĐN, Trung tâm THVN (VTV8), Cổng TTĐT thành phố, Công báo thành phố;</w:t>
            </w:r>
          </w:p>
          <w:p w14:paraId="1F683028" w14:textId="77777777" w:rsidR="00054E87" w:rsidRPr="009E33DC" w:rsidRDefault="00BA0A89" w:rsidP="00BA0A89">
            <w:pPr>
              <w:tabs>
                <w:tab w:val="left" w:pos="7440"/>
              </w:tabs>
              <w:rPr>
                <w:sz w:val="22"/>
                <w:lang w:val="sv-SE"/>
              </w:rPr>
            </w:pPr>
            <w:r w:rsidRPr="009E33DC">
              <w:rPr>
                <w:sz w:val="22"/>
                <w:lang w:val="sv-SE"/>
              </w:rPr>
              <w:t>- Lưu: VT, CTHĐ.</w:t>
            </w:r>
          </w:p>
        </w:tc>
        <w:tc>
          <w:tcPr>
            <w:tcW w:w="3402" w:type="dxa"/>
            <w:tcMar>
              <w:top w:w="0" w:type="dxa"/>
              <w:left w:w="108" w:type="dxa"/>
              <w:bottom w:w="0" w:type="dxa"/>
              <w:right w:w="108" w:type="dxa"/>
            </w:tcMar>
            <w:hideMark/>
          </w:tcPr>
          <w:p w14:paraId="7B0C3EDA" w14:textId="77777777" w:rsidR="00D7329A" w:rsidRPr="009E33DC" w:rsidRDefault="00054E87">
            <w:pPr>
              <w:pStyle w:val="NormalWeb"/>
              <w:spacing w:after="360"/>
              <w:jc w:val="center"/>
              <w:rPr>
                <w:rFonts w:ascii="Times New Roman" w:hAnsi="Times New Roman" w:cs="Times New Roman"/>
                <w:b/>
                <w:bCs/>
                <w:sz w:val="28"/>
                <w:szCs w:val="28"/>
              </w:rPr>
            </w:pPr>
            <w:r w:rsidRPr="009E33DC">
              <w:rPr>
                <w:rFonts w:ascii="Times New Roman" w:hAnsi="Times New Roman" w:cs="Times New Roman"/>
                <w:b/>
                <w:bCs/>
                <w:sz w:val="28"/>
                <w:szCs w:val="28"/>
              </w:rPr>
              <w:t>CHỦ TỊCH</w:t>
            </w:r>
            <w:r w:rsidRPr="009E33DC">
              <w:rPr>
                <w:rFonts w:ascii="Times New Roman" w:hAnsi="Times New Roman" w:cs="Times New Roman"/>
                <w:b/>
                <w:bCs/>
                <w:sz w:val="28"/>
                <w:szCs w:val="28"/>
              </w:rPr>
              <w:br/>
            </w:r>
            <w:r w:rsidRPr="009E33DC">
              <w:rPr>
                <w:rFonts w:ascii="Times New Roman" w:hAnsi="Times New Roman" w:cs="Times New Roman"/>
                <w:b/>
                <w:bCs/>
                <w:sz w:val="28"/>
                <w:szCs w:val="28"/>
              </w:rPr>
              <w:br/>
            </w:r>
          </w:p>
          <w:p w14:paraId="1FD4269C" w14:textId="77777777" w:rsidR="00054E87" w:rsidRPr="009E33DC" w:rsidRDefault="00054E87">
            <w:pPr>
              <w:pStyle w:val="NormalWeb"/>
              <w:spacing w:after="360"/>
              <w:jc w:val="center"/>
              <w:rPr>
                <w:rFonts w:ascii="Times New Roman" w:hAnsi="Times New Roman" w:cs="Times New Roman"/>
                <w:b/>
                <w:sz w:val="28"/>
                <w:szCs w:val="28"/>
              </w:rPr>
            </w:pPr>
            <w:r w:rsidRPr="009E33DC">
              <w:rPr>
                <w:rFonts w:ascii="Times New Roman" w:hAnsi="Times New Roman" w:cs="Times New Roman"/>
                <w:b/>
                <w:bCs/>
                <w:sz w:val="28"/>
                <w:szCs w:val="28"/>
              </w:rPr>
              <w:br/>
            </w:r>
          </w:p>
          <w:p w14:paraId="28D9FA6D" w14:textId="77777777" w:rsidR="00054E87" w:rsidRPr="009E33DC" w:rsidRDefault="00054E87">
            <w:pPr>
              <w:pStyle w:val="NormalWeb"/>
              <w:spacing w:after="360"/>
              <w:jc w:val="center"/>
              <w:rPr>
                <w:rFonts w:ascii="Times New Roman" w:hAnsi="Times New Roman" w:cs="Times New Roman"/>
                <w:sz w:val="24"/>
                <w:szCs w:val="24"/>
              </w:rPr>
            </w:pPr>
            <w:r w:rsidRPr="009E33DC">
              <w:rPr>
                <w:rFonts w:ascii="Times New Roman" w:hAnsi="Times New Roman" w:cs="Times New Roman"/>
                <w:b/>
                <w:sz w:val="28"/>
                <w:szCs w:val="28"/>
              </w:rPr>
              <w:t>Nguyễn Đức Dũng</w:t>
            </w:r>
          </w:p>
        </w:tc>
      </w:tr>
    </w:tbl>
    <w:p w14:paraId="4E552F49" w14:textId="77777777" w:rsidR="00054E87" w:rsidRPr="009E33DC" w:rsidRDefault="00054E87">
      <w:pPr>
        <w:pStyle w:val="NormalWeb"/>
        <w:spacing w:before="120" w:after="100" w:afterAutospacing="1"/>
        <w:jc w:val="center"/>
        <w:rPr>
          <w:rFonts w:ascii="Times New Roman" w:hAnsi="Times New Roman" w:cs="Times New Roman"/>
          <w:b/>
          <w:bCs/>
          <w:sz w:val="24"/>
          <w:szCs w:val="24"/>
          <w:lang w:val="vi-VN"/>
        </w:rPr>
      </w:pPr>
    </w:p>
    <w:sectPr w:rsidR="00054E87" w:rsidRPr="009E33DC" w:rsidSect="00763A79">
      <w:headerReference w:type="default" r:id="rId6"/>
      <w:pgSz w:w="11906" w:h="16838"/>
      <w:pgMar w:top="1134" w:right="1134" w:bottom="1134" w:left="1701" w:header="709"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2B5B3" w14:textId="77777777" w:rsidR="00F346ED" w:rsidRDefault="00F346ED" w:rsidP="002C6E2E">
      <w:r>
        <w:separator/>
      </w:r>
    </w:p>
  </w:endnote>
  <w:endnote w:type="continuationSeparator" w:id="0">
    <w:p w14:paraId="585824AA" w14:textId="77777777" w:rsidR="00F346ED" w:rsidRDefault="00F346ED" w:rsidP="002C6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pitch w:val="variable"/>
    <w:sig w:usb0="E0002AEF" w:usb1="C0007841" w:usb2="00000009" w:usb3="00000000" w:csb0="000001FF" w:csb1="00000000"/>
  </w:font>
  <w:font w:name="Times New Roman Italic">
    <w:altName w:val="Times New Roman"/>
    <w:panose1 w:val="0202050305040509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BE0ED4" w14:textId="77777777" w:rsidR="00F346ED" w:rsidRDefault="00F346ED" w:rsidP="002C6E2E">
      <w:r>
        <w:separator/>
      </w:r>
    </w:p>
  </w:footnote>
  <w:footnote w:type="continuationSeparator" w:id="0">
    <w:p w14:paraId="54A05E31" w14:textId="77777777" w:rsidR="00F346ED" w:rsidRDefault="00F346ED" w:rsidP="002C6E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168D7A" w14:textId="006797FC" w:rsidR="002C6E2E" w:rsidRPr="00763A79" w:rsidRDefault="002C6E2E" w:rsidP="00763A79">
    <w:pPr>
      <w:pStyle w:val="Header"/>
      <w:jc w:val="center"/>
      <w:rPr>
        <w:sz w:val="26"/>
        <w:szCs w:val="26"/>
      </w:rPr>
    </w:pPr>
    <w:r w:rsidRPr="00763A79">
      <w:rPr>
        <w:sz w:val="26"/>
        <w:szCs w:val="26"/>
      </w:rPr>
      <w:fldChar w:fldCharType="begin"/>
    </w:r>
    <w:r w:rsidRPr="00763A79">
      <w:rPr>
        <w:sz w:val="26"/>
        <w:szCs w:val="26"/>
      </w:rPr>
      <w:instrText xml:space="preserve"> PAGE   \* MERGEFORMAT </w:instrText>
    </w:r>
    <w:r w:rsidRPr="00763A79">
      <w:rPr>
        <w:sz w:val="26"/>
        <w:szCs w:val="26"/>
      </w:rPr>
      <w:fldChar w:fldCharType="separate"/>
    </w:r>
    <w:r w:rsidR="00E90403">
      <w:rPr>
        <w:noProof/>
        <w:sz w:val="26"/>
        <w:szCs w:val="26"/>
      </w:rPr>
      <w:t>3</w:t>
    </w:r>
    <w:r w:rsidRPr="00763A79">
      <w:rPr>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734"/>
    <w:rsid w:val="00054E87"/>
    <w:rsid w:val="000F4B7E"/>
    <w:rsid w:val="001257EB"/>
    <w:rsid w:val="00166C8E"/>
    <w:rsid w:val="00176D01"/>
    <w:rsid w:val="001879E0"/>
    <w:rsid w:val="001E0479"/>
    <w:rsid w:val="0027766C"/>
    <w:rsid w:val="002A6563"/>
    <w:rsid w:val="002C6E2E"/>
    <w:rsid w:val="002F35EA"/>
    <w:rsid w:val="003D12E0"/>
    <w:rsid w:val="003E58E0"/>
    <w:rsid w:val="004605FB"/>
    <w:rsid w:val="00465556"/>
    <w:rsid w:val="00471A80"/>
    <w:rsid w:val="00485273"/>
    <w:rsid w:val="0049424E"/>
    <w:rsid w:val="005F09DE"/>
    <w:rsid w:val="00682BE6"/>
    <w:rsid w:val="00763A79"/>
    <w:rsid w:val="008330BA"/>
    <w:rsid w:val="00846C28"/>
    <w:rsid w:val="008E5D07"/>
    <w:rsid w:val="00900F35"/>
    <w:rsid w:val="009E33DC"/>
    <w:rsid w:val="00A40FD0"/>
    <w:rsid w:val="00B64F9C"/>
    <w:rsid w:val="00BA0A89"/>
    <w:rsid w:val="00BE2C21"/>
    <w:rsid w:val="00CE256D"/>
    <w:rsid w:val="00D620C5"/>
    <w:rsid w:val="00D7329A"/>
    <w:rsid w:val="00DB1757"/>
    <w:rsid w:val="00E90403"/>
    <w:rsid w:val="00EB1F36"/>
    <w:rsid w:val="00F346ED"/>
    <w:rsid w:val="00FB22DF"/>
    <w:rsid w:val="00FE4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177CF92"/>
  <w15:chartTrackingRefBased/>
  <w15:docId w15:val="{DA51F2CA-43C7-4F20-80BA-278B1D3AD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4">
    <w:name w:val="heading 4"/>
    <w:basedOn w:val="Normal"/>
    <w:next w:val="Normal"/>
    <w:link w:val="Heading4Char"/>
    <w:semiHidden/>
    <w:unhideWhenUsed/>
    <w:qFormat/>
    <w:pPr>
      <w:keepNext/>
      <w:spacing w:before="240" w:after="60"/>
      <w:outlineLvl w:val="3"/>
    </w:pPr>
    <w:rPr>
      <w:rFonts w:ascii="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semiHidden/>
    <w:locked/>
    <w:rPr>
      <w:rFonts w:ascii="Calibri" w:hAnsi="Calibri" w:cs="Calibri" w:hint="default"/>
      <w:b/>
      <w:bCs/>
      <w:sz w:val="28"/>
      <w:szCs w:val="28"/>
    </w:rPr>
  </w:style>
  <w:style w:type="paragraph" w:styleId="NormalWeb">
    <w:name w:val="Normal (Web)"/>
    <w:aliases w:val="Char Char Char Char Char Char Char Char Char Char Char Char Char Char Char,Char Char Char Char Char Char Char Char Char Char Char Char,Char Char Cha"/>
    <w:basedOn w:val="Normal"/>
    <w:uiPriority w:val="99"/>
    <w:unhideWhenUsed/>
    <w:qFormat/>
    <w:rPr>
      <w:rFonts w:ascii="Tahoma" w:hAnsi="Tahoma" w:cs="Tahoma"/>
      <w:sz w:val="16"/>
      <w:szCs w:val="16"/>
    </w:rPr>
  </w:style>
  <w:style w:type="character" w:customStyle="1" w:styleId="HeaderChar">
    <w:name w:val="Header Char"/>
    <w:link w:val="Header"/>
    <w:uiPriority w:val="99"/>
    <w:locked/>
    <w:rPr>
      <w:rFonts w:ascii="Times New Roman" w:eastAsia="Times New Roman" w:hAnsi="Times New Roman" w:cs="Times New Roman" w:hint="default"/>
      <w:sz w:val="24"/>
      <w:szCs w:val="24"/>
    </w:rPr>
  </w:style>
  <w:style w:type="character" w:customStyle="1" w:styleId="FooterChar">
    <w:name w:val="Footer Char"/>
    <w:link w:val="Footer"/>
    <w:uiPriority w:val="99"/>
    <w:locked/>
    <w:rPr>
      <w:rFonts w:ascii="Times New Roman" w:eastAsia="Times New Roman" w:hAnsi="Times New Roman" w:cs="Times New Roman" w:hint="default"/>
      <w:sz w:val="24"/>
      <w:szCs w:val="24"/>
    </w:rPr>
  </w:style>
  <w:style w:type="character" w:customStyle="1" w:styleId="BalloonTextChar">
    <w:name w:val="Balloon Text Char"/>
    <w:link w:val="BalloonText"/>
    <w:uiPriority w:val="99"/>
    <w:semiHidden/>
    <w:locked/>
    <w:rPr>
      <w:rFonts w:ascii="Segoe UI" w:eastAsia="Times New Roman" w:hAnsi="Segoe UI" w:cs="Segoe UI" w:hint="default"/>
      <w:sz w:val="18"/>
      <w:szCs w:val="18"/>
    </w:rPr>
  </w:style>
  <w:style w:type="paragraph" w:customStyle="1" w:styleId="msonormal0">
    <w:name w:val="msonormal"/>
    <w:basedOn w:val="Normal"/>
    <w:uiPriority w:val="99"/>
    <w:semiHidden/>
    <w:qFormat/>
    <w:pPr>
      <w:spacing w:before="100" w:beforeAutospacing="1" w:after="100" w:afterAutospacing="1"/>
    </w:pPr>
  </w:style>
  <w:style w:type="paragraph" w:customStyle="1" w:styleId="CharChar3CharCharCharChar">
    <w:name w:val="Char Char3 Char Char Char Char"/>
    <w:basedOn w:val="Normal"/>
    <w:uiPriority w:val="99"/>
    <w:semiHidden/>
    <w:qFormat/>
    <w:pPr>
      <w:spacing w:after="160" w:line="240" w:lineRule="exact"/>
    </w:pPr>
    <w:rPr>
      <w:rFonts w:ascii="Arial" w:hAnsi="Arial"/>
      <w:sz w:val="22"/>
      <w:szCs w:val="22"/>
    </w:rPr>
  </w:style>
  <w:style w:type="character" w:styleId="IntenseReference">
    <w:name w:val="Intense Reference"/>
    <w:uiPriority w:val="32"/>
    <w:qFormat/>
    <w:rPr>
      <w:b/>
      <w:bCs/>
      <w:smallCaps/>
      <w:color w:val="4F81BD"/>
      <w:spacing w:val="5"/>
    </w:rPr>
  </w:style>
  <w:style w:type="paragraph" w:styleId="Header">
    <w:name w:val="header"/>
    <w:basedOn w:val="Normal"/>
    <w:link w:val="HeaderChar"/>
    <w:uiPriority w:val="99"/>
    <w:unhideWhenUsed/>
    <w:pPr>
      <w:tabs>
        <w:tab w:val="center" w:pos="4680"/>
        <w:tab w:val="right" w:pos="9360"/>
      </w:tabs>
    </w:pPr>
  </w:style>
  <w:style w:type="character" w:customStyle="1" w:styleId="HeaderChar1">
    <w:name w:val="Header Char1"/>
    <w:uiPriority w:val="99"/>
    <w:semiHidden/>
    <w:rPr>
      <w:rFonts w:ascii="Times New Roman" w:eastAsia="Times New Roman" w:hAnsi="Times New Roman" w:cs="Times New Roman" w:hint="default"/>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1">
    <w:name w:val="Footer Char1"/>
    <w:uiPriority w:val="99"/>
    <w:semiHidden/>
    <w:rPr>
      <w:rFonts w:ascii="Times New Roman" w:eastAsia="Times New Roman" w:hAnsi="Times New Roman" w:cs="Times New Roman" w:hint="default"/>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1">
    <w:name w:val="Balloon Text Char1"/>
    <w:uiPriority w:val="99"/>
    <w:semiHidden/>
    <w:rPr>
      <w:rFonts w:ascii="Segoe UI" w:eastAsia="Times New Roman" w:hAnsi="Segoe UI" w:cs="Segoe UI" w:hint="default"/>
      <w:sz w:val="18"/>
      <w:szCs w:val="18"/>
    </w:rPr>
  </w:style>
  <w:style w:type="character" w:customStyle="1" w:styleId="NormalWebChar">
    <w:name w:val="Normal (Web) Char"/>
    <w:aliases w:val="Char Char Char Char Char Char Char Char Char Char Char Char Char Char Char Char1,Char Char Char Char Char Char Char Char Char Char Char Char Char1,Char Char Cha Char1"/>
    <w:uiPriority w:val="99"/>
    <w:qFormat/>
    <w:locked/>
    <w:rPr>
      <w:rFonts w:ascii="Times New Roman" w:eastAsia="Times New Roman" w:hAnsi="Times New Roman" w:cs="Times New Roman" w:hint="default"/>
      <w:sz w:val="24"/>
      <w:szCs w:val="24"/>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NormalWebChar1">
    <w:name w:val="Normal (Web) Char1"/>
    <w:aliases w:val="Normal (Web) Char Char,Char Char Char Char Char Char Char Char Char Char Char Char Char Char Char Char,Char Char Char Char Char Char Char Char Char Char Char Char Char,Char Char Cha Char"/>
    <w:uiPriority w:val="99"/>
    <w:rPr>
      <w:rFonts w:ascii="Times New Roman" w:eastAsia="Times New Roman" w:hAnsi="Times New Roman" w:cs="Times New Roman" w:hint="default"/>
      <w:sz w:val="24"/>
      <w:szCs w:val="24"/>
    </w:rPr>
  </w:style>
  <w:style w:type="table" w:styleId="TableGrid">
    <w:name w:val="Table Grid"/>
    <w:basedOn w:val="TableNormal"/>
    <w:uiPriority w:val="5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nicod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766</Words>
  <Characters>4369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User</cp:lastModifiedBy>
  <cp:revision>11</cp:revision>
  <cp:lastPrinted>2026-05-29T08:30:00Z</cp:lastPrinted>
  <dcterms:created xsi:type="dcterms:W3CDTF">2026-06-01T07:41:00Z</dcterms:created>
  <dcterms:modified xsi:type="dcterms:W3CDTF">2026-06-20T07:57:00Z</dcterms:modified>
</cp:coreProperties>
</file>