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jc w:val="center"/>
        <w:tblLayout w:type="fixed"/>
        <w:tblLook w:val="0000" w:firstRow="0" w:lastRow="0" w:firstColumn="0" w:lastColumn="0" w:noHBand="0" w:noVBand="0"/>
      </w:tblPr>
      <w:tblGrid>
        <w:gridCol w:w="3261"/>
        <w:gridCol w:w="5811"/>
      </w:tblGrid>
      <w:tr w:rsidR="007B1525" w:rsidRPr="00B0087F" w14:paraId="6AE83BB2" w14:textId="77777777" w:rsidTr="00DF1335">
        <w:trPr>
          <w:trHeight w:val="698"/>
          <w:jc w:val="center"/>
        </w:trPr>
        <w:tc>
          <w:tcPr>
            <w:tcW w:w="3261" w:type="dxa"/>
          </w:tcPr>
          <w:p w14:paraId="06EB6FD4" w14:textId="09BC836C" w:rsidR="007B1525" w:rsidRPr="00B0087F" w:rsidRDefault="007B1525" w:rsidP="00B0087F">
            <w:pPr>
              <w:jc w:val="center"/>
              <w:rPr>
                <w:rFonts w:ascii="Times New Roman" w:hAnsi="Times New Roman"/>
                <w:bCs/>
                <w:sz w:val="26"/>
                <w:szCs w:val="26"/>
              </w:rPr>
            </w:pPr>
            <w:r w:rsidRPr="00B0087F">
              <w:rPr>
                <w:rFonts w:ascii="Times New Roman" w:hAnsi="Times New Roman"/>
                <w:bCs/>
                <w:noProof/>
                <w:szCs w:val="28"/>
                <w:lang w:val="vi-VN" w:eastAsia="vi-VN"/>
              </w:rPr>
              <w:drawing>
                <wp:anchor distT="4294967295" distB="4294967295" distL="114300" distR="114300" simplePos="0" relativeHeight="251660288" behindDoc="0" locked="0" layoutInCell="1" allowOverlap="1" wp14:anchorId="7BAA50DE" wp14:editId="48F6F743">
                  <wp:simplePos x="0" y="0"/>
                  <wp:positionH relativeFrom="column">
                    <wp:posOffset>629920</wp:posOffset>
                  </wp:positionH>
                  <wp:positionV relativeFrom="paragraph">
                    <wp:posOffset>409575</wp:posOffset>
                  </wp:positionV>
                  <wp:extent cx="561975" cy="9525"/>
                  <wp:effectExtent l="0" t="0" r="0" b="0"/>
                  <wp:wrapNone/>
                  <wp:docPr id="1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975" cy="9525"/>
                          </a:xfrm>
                          <a:prstGeom prst="rect">
                            <a:avLst/>
                          </a:prstGeom>
                          <a:noFill/>
                        </pic:spPr>
                      </pic:pic>
                    </a:graphicData>
                  </a:graphic>
                  <wp14:sizeRelH relativeFrom="page">
                    <wp14:pctWidth>0</wp14:pctWidth>
                  </wp14:sizeRelH>
                  <wp14:sizeRelV relativeFrom="page">
                    <wp14:pctHeight>0</wp14:pctHeight>
                  </wp14:sizeRelV>
                </wp:anchor>
              </w:drawing>
            </w:r>
            <w:r w:rsidRPr="00B0087F">
              <w:rPr>
                <w:rFonts w:ascii="Times New Roman" w:hAnsi="Times New Roman"/>
                <w:b/>
                <w:sz w:val="26"/>
                <w:szCs w:val="26"/>
              </w:rPr>
              <w:t>HỘI ĐỒNG NHÂN DÂN</w:t>
            </w:r>
            <w:r w:rsidRPr="00B0087F">
              <w:rPr>
                <w:rFonts w:ascii="Times New Roman" w:hAnsi="Times New Roman"/>
                <w:b/>
                <w:sz w:val="26"/>
                <w:szCs w:val="26"/>
              </w:rPr>
              <w:br/>
              <w:t>TỈNH QUẢNG NGÃI</w:t>
            </w:r>
          </w:p>
        </w:tc>
        <w:tc>
          <w:tcPr>
            <w:tcW w:w="5811" w:type="dxa"/>
          </w:tcPr>
          <w:p w14:paraId="259F4A0B" w14:textId="3BB2A900" w:rsidR="007B1525" w:rsidRPr="00B0087F" w:rsidRDefault="007B1525" w:rsidP="00B0087F">
            <w:pPr>
              <w:jc w:val="center"/>
              <w:rPr>
                <w:rFonts w:ascii="Times New Roman" w:hAnsi="Times New Roman"/>
                <w:bCs/>
                <w:sz w:val="26"/>
                <w:szCs w:val="26"/>
              </w:rPr>
            </w:pPr>
            <w:r w:rsidRPr="00B0087F">
              <w:rPr>
                <w:rFonts w:ascii="Times New Roman" w:hAnsi="Times New Roman"/>
                <w:bCs/>
                <w:noProof/>
                <w:szCs w:val="28"/>
                <w:lang w:val="vi-VN" w:eastAsia="vi-VN"/>
              </w:rPr>
              <mc:AlternateContent>
                <mc:Choice Requires="wps">
                  <w:drawing>
                    <wp:anchor distT="4294967295" distB="4294967295" distL="114300" distR="114300" simplePos="0" relativeHeight="251661312" behindDoc="0" locked="0" layoutInCell="1" allowOverlap="1" wp14:anchorId="4FED5839" wp14:editId="03CF1DB0">
                      <wp:simplePos x="0" y="0"/>
                      <wp:positionH relativeFrom="column">
                        <wp:posOffset>683895</wp:posOffset>
                      </wp:positionH>
                      <wp:positionV relativeFrom="paragraph">
                        <wp:posOffset>416560</wp:posOffset>
                      </wp:positionV>
                      <wp:extent cx="2183765" cy="0"/>
                      <wp:effectExtent l="13335" t="12700" r="12700" b="6350"/>
                      <wp:wrapNone/>
                      <wp:docPr id="35757223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37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497E16" id="_x0000_t32" coordsize="21600,21600" o:spt="32" o:oned="t" path="m,l21600,21600e" filled="f">
                      <v:path arrowok="t" fillok="f" o:connecttype="none"/>
                      <o:lock v:ext="edit" shapetype="t"/>
                    </v:shapetype>
                    <v:shape id="AutoShape 5" o:spid="_x0000_s1026" type="#_x0000_t32" style="position:absolute;margin-left:53.85pt;margin-top:32.8pt;width:171.9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"/>
                  </w:pict>
                </mc:Fallback>
              </mc:AlternateContent>
            </w:r>
            <w:r w:rsidRPr="00B0087F">
              <w:rPr>
                <w:rFonts w:ascii="Times New Roman" w:hAnsi="Times New Roman"/>
                <w:b/>
                <w:sz w:val="26"/>
                <w:szCs w:val="26"/>
              </w:rPr>
              <w:t>CỘNG HÒA XÃ HỘI CHỦ NGHĨA VIỆT NAM</w:t>
            </w:r>
            <w:r w:rsidRPr="00B0087F">
              <w:rPr>
                <w:rFonts w:ascii="Times New Roman" w:hAnsi="Times New Roman"/>
                <w:b/>
                <w:sz w:val="26"/>
                <w:szCs w:val="26"/>
              </w:rPr>
              <w:br/>
            </w:r>
            <w:r w:rsidRPr="00B0087F">
              <w:rPr>
                <w:rFonts w:ascii="Times New Roman" w:hAnsi="Times New Roman"/>
                <w:b/>
                <w:szCs w:val="28"/>
              </w:rPr>
              <w:t>Độc lập - Tự do - Hạnh phúc</w:t>
            </w:r>
          </w:p>
        </w:tc>
      </w:tr>
      <w:tr w:rsidR="007B1525" w:rsidRPr="00B0087F" w14:paraId="5DA37B7B" w14:textId="77777777" w:rsidTr="00DF1335">
        <w:trPr>
          <w:trHeight w:val="269"/>
          <w:jc w:val="center"/>
        </w:trPr>
        <w:tc>
          <w:tcPr>
            <w:tcW w:w="3261" w:type="dxa"/>
          </w:tcPr>
          <w:p w14:paraId="6A47023D" w14:textId="017036E7" w:rsidR="007B1525" w:rsidRPr="00B0087F" w:rsidRDefault="007B1525" w:rsidP="00B0087F">
            <w:pPr>
              <w:spacing w:after="120"/>
              <w:jc w:val="center"/>
              <w:rPr>
                <w:rFonts w:ascii="Times New Roman" w:hAnsi="Times New Roman"/>
                <w:bCs/>
                <w:sz w:val="26"/>
                <w:szCs w:val="26"/>
              </w:rPr>
            </w:pPr>
            <w:r w:rsidRPr="00B0087F">
              <w:rPr>
                <w:rFonts w:ascii="Times New Roman" w:hAnsi="Times New Roman"/>
                <w:bCs/>
                <w:sz w:val="26"/>
                <w:szCs w:val="26"/>
              </w:rPr>
              <w:t>Số:</w:t>
            </w:r>
            <w:r w:rsidR="00DF1335">
              <w:rPr>
                <w:rFonts w:ascii="Times New Roman" w:hAnsi="Times New Roman"/>
                <w:bCs/>
                <w:sz w:val="26"/>
                <w:szCs w:val="26"/>
              </w:rPr>
              <w:t xml:space="preserve"> 47</w:t>
            </w:r>
            <w:r w:rsidRPr="00B0087F">
              <w:rPr>
                <w:rFonts w:ascii="Times New Roman" w:hAnsi="Times New Roman"/>
                <w:bCs/>
                <w:sz w:val="26"/>
                <w:szCs w:val="26"/>
              </w:rPr>
              <w:t>/2026/NQ-HĐND</w:t>
            </w:r>
          </w:p>
        </w:tc>
        <w:tc>
          <w:tcPr>
            <w:tcW w:w="5811" w:type="dxa"/>
          </w:tcPr>
          <w:p w14:paraId="15CFBD72" w14:textId="04FF2902" w:rsidR="007B1525" w:rsidRPr="00B0087F" w:rsidRDefault="007B1525" w:rsidP="00B0087F">
            <w:pPr>
              <w:spacing w:after="120"/>
              <w:ind w:firstLine="34"/>
              <w:jc w:val="center"/>
              <w:rPr>
                <w:rFonts w:ascii="Times New Roman" w:hAnsi="Times New Roman"/>
                <w:bCs/>
                <w:szCs w:val="28"/>
              </w:rPr>
            </w:pPr>
            <w:r w:rsidRPr="00B0087F">
              <w:rPr>
                <w:rFonts w:ascii="Times New Roman" w:hAnsi="Times New Roman"/>
                <w:bCs/>
                <w:i/>
                <w:szCs w:val="28"/>
              </w:rPr>
              <w:t>Quảng Ngãi, ngày</w:t>
            </w:r>
            <w:r w:rsidRPr="00DF1335">
              <w:rPr>
                <w:rFonts w:ascii="Times New Roman" w:hAnsi="Times New Roman"/>
                <w:bCs/>
                <w:i/>
                <w:color w:val="000000" w:themeColor="text1"/>
                <w:szCs w:val="28"/>
              </w:rPr>
              <w:t xml:space="preserve"> 30 </w:t>
            </w:r>
            <w:r w:rsidRPr="00B0087F">
              <w:rPr>
                <w:rFonts w:ascii="Times New Roman" w:hAnsi="Times New Roman"/>
                <w:bCs/>
                <w:i/>
                <w:szCs w:val="28"/>
              </w:rPr>
              <w:t xml:space="preserve">tháng </w:t>
            </w:r>
            <w:r>
              <w:rPr>
                <w:rFonts w:ascii="Times New Roman" w:hAnsi="Times New Roman"/>
                <w:bCs/>
                <w:i/>
                <w:szCs w:val="28"/>
              </w:rPr>
              <w:t>5</w:t>
            </w:r>
            <w:r w:rsidRPr="00B0087F">
              <w:rPr>
                <w:rFonts w:ascii="Times New Roman" w:hAnsi="Times New Roman"/>
                <w:bCs/>
                <w:i/>
                <w:szCs w:val="28"/>
              </w:rPr>
              <w:t xml:space="preserve"> năm 2026</w:t>
            </w:r>
          </w:p>
        </w:tc>
      </w:tr>
    </w:tbl>
    <w:p w14:paraId="63C4F8F2" w14:textId="4030B485" w:rsidR="00B0087F" w:rsidRPr="00B0087F" w:rsidRDefault="00B0087F" w:rsidP="00DF1F13">
      <w:pPr>
        <w:jc w:val="center"/>
        <w:rPr>
          <w:rFonts w:ascii="Times New Roman" w:hAnsi="Times New Roman"/>
          <w:b/>
          <w:color w:val="000000"/>
          <w:sz w:val="16"/>
          <w:szCs w:val="28"/>
        </w:rPr>
      </w:pPr>
    </w:p>
    <w:p w14:paraId="168F3EE6" w14:textId="77777777" w:rsidR="00CB7EEF" w:rsidRPr="005B3DC1" w:rsidRDefault="00CB7EEF" w:rsidP="00DF1F13">
      <w:pPr>
        <w:jc w:val="center"/>
        <w:rPr>
          <w:rFonts w:ascii="Times New Roman" w:hAnsi="Times New Roman"/>
          <w:b/>
          <w:color w:val="000000"/>
          <w:szCs w:val="28"/>
        </w:rPr>
      </w:pPr>
      <w:r w:rsidRPr="005B3DC1">
        <w:rPr>
          <w:rFonts w:ascii="Times New Roman" w:hAnsi="Times New Roman"/>
          <w:b/>
          <w:color w:val="000000"/>
          <w:szCs w:val="28"/>
        </w:rPr>
        <w:t>NGHỊ QUYẾT</w:t>
      </w:r>
    </w:p>
    <w:p w14:paraId="106CAF03" w14:textId="77777777" w:rsidR="00DF1F13" w:rsidRPr="005B3DC1" w:rsidRDefault="00385AC3" w:rsidP="00847FA4">
      <w:pPr>
        <w:jc w:val="center"/>
        <w:rPr>
          <w:rFonts w:ascii="Times New Roman" w:hAnsi="Times New Roman"/>
          <w:b/>
          <w:color w:val="000000"/>
          <w:szCs w:val="28"/>
        </w:rPr>
      </w:pPr>
      <w:r w:rsidRPr="001C46A4">
        <w:rPr>
          <w:b/>
          <w:szCs w:val="28"/>
          <w:lang w:val="nl-NL"/>
        </w:rPr>
        <w:t xml:space="preserve">Quy </w:t>
      </w:r>
      <w:r w:rsidRPr="00385AC3">
        <w:rPr>
          <w:rFonts w:ascii="Times New Roman" w:hAnsi="Times New Roman"/>
          <w:b/>
          <w:szCs w:val="28"/>
          <w:lang w:val="nl-NL"/>
        </w:rPr>
        <w:t xml:space="preserve">định chính sách hỗ trợ đối với công chức, viên chức, người lao động và sĩ quan, hạ sĩ quan Công an nhân dân làm việc tại </w:t>
      </w:r>
      <w:r w:rsidRPr="00385AC3">
        <w:rPr>
          <w:rFonts w:ascii="Times New Roman" w:hAnsi="Times New Roman"/>
          <w:b/>
          <w:szCs w:val="28"/>
        </w:rPr>
        <w:t>Trung tâm Phục vụ hành chính công tỉnh và Trung tâm Phục vụ hành chính công các xã, phường, đặc khu</w:t>
      </w:r>
      <w:r w:rsidRPr="00385AC3">
        <w:rPr>
          <w:rFonts w:ascii="Times New Roman" w:hAnsi="Times New Roman"/>
          <w:b/>
          <w:szCs w:val="28"/>
          <w:lang w:val="nl-NL"/>
        </w:rPr>
        <w:t xml:space="preserve"> trên địa bàn tỉnh Quảng Ngãi</w:t>
      </w:r>
    </w:p>
    <w:p w14:paraId="3482B512" w14:textId="4BD4D9AA" w:rsidR="00DF1F13" w:rsidRPr="005B3DC1" w:rsidRDefault="00DF1F13" w:rsidP="00DF1F13">
      <w:pPr>
        <w:jc w:val="center"/>
        <w:rPr>
          <w:rFonts w:ascii="Times New Roman" w:hAnsi="Times New Roman"/>
          <w:b/>
          <w:color w:val="000000"/>
          <w:szCs w:val="28"/>
        </w:rPr>
      </w:pPr>
    </w:p>
    <w:p w14:paraId="1569491C" w14:textId="77777777" w:rsidR="00DF1F13" w:rsidRPr="00B0087F" w:rsidRDefault="00DF1F13" w:rsidP="00DF1F13">
      <w:pPr>
        <w:jc w:val="center"/>
        <w:rPr>
          <w:rFonts w:ascii="Times New Roman" w:hAnsi="Times New Roman"/>
          <w:b/>
          <w:color w:val="000000"/>
          <w:sz w:val="2"/>
          <w:szCs w:val="28"/>
        </w:rPr>
      </w:pPr>
    </w:p>
    <w:p w14:paraId="03267B49" w14:textId="77777777" w:rsidR="00385AC3" w:rsidRPr="00385AC3" w:rsidRDefault="00385AC3" w:rsidP="00385AC3">
      <w:pPr>
        <w:spacing w:before="120" w:after="120" w:line="276" w:lineRule="auto"/>
        <w:ind w:firstLine="720"/>
        <w:jc w:val="both"/>
        <w:rPr>
          <w:rFonts w:ascii="Times New Roman" w:hAnsi="Times New Roman"/>
          <w:i/>
          <w:iCs/>
          <w:szCs w:val="28"/>
          <w:lang w:val="nl-NL"/>
        </w:rPr>
      </w:pPr>
      <w:r w:rsidRPr="00385AC3">
        <w:rPr>
          <w:rFonts w:ascii="Times New Roman" w:hAnsi="Times New Roman"/>
          <w:i/>
          <w:szCs w:val="28"/>
        </w:rPr>
        <w:t>Căn cứ Luật Tổ chức chính quyền địa phương số 72/2025/QH15;</w:t>
      </w:r>
    </w:p>
    <w:p w14:paraId="76545743" w14:textId="77777777" w:rsidR="00385AC3" w:rsidRPr="00385AC3" w:rsidRDefault="00385AC3" w:rsidP="00385AC3">
      <w:pPr>
        <w:spacing w:before="120" w:after="120" w:line="276" w:lineRule="auto"/>
        <w:ind w:firstLine="720"/>
        <w:jc w:val="both"/>
        <w:rPr>
          <w:rFonts w:ascii="Times New Roman" w:hAnsi="Times New Roman"/>
          <w:i/>
          <w:szCs w:val="28"/>
          <w:lang w:val="nl-NL"/>
        </w:rPr>
      </w:pPr>
      <w:r w:rsidRPr="00385AC3">
        <w:rPr>
          <w:rFonts w:ascii="Times New Roman" w:hAnsi="Times New Roman"/>
          <w:i/>
          <w:szCs w:val="28"/>
          <w:lang w:val="nl-NL"/>
        </w:rPr>
        <w:t>Căn cứ Luật Ban hành văn bản quy phạm pháp luật số 64/2025/QH15 được sửa đổi, bổ sung bởi Luật số 87/2025/QH15;</w:t>
      </w:r>
    </w:p>
    <w:p w14:paraId="1CA4AAF1" w14:textId="77777777" w:rsidR="00385AC3" w:rsidRPr="00385AC3" w:rsidRDefault="00385AC3" w:rsidP="00385AC3">
      <w:pPr>
        <w:spacing w:before="120" w:after="120" w:line="276" w:lineRule="auto"/>
        <w:ind w:firstLine="720"/>
        <w:jc w:val="both"/>
        <w:rPr>
          <w:rFonts w:ascii="Times New Roman" w:hAnsi="Times New Roman"/>
          <w:i/>
          <w:szCs w:val="28"/>
          <w:lang w:val="nl-NL"/>
        </w:rPr>
      </w:pPr>
      <w:r w:rsidRPr="00385AC3">
        <w:rPr>
          <w:rFonts w:ascii="Times New Roman" w:hAnsi="Times New Roman"/>
          <w:i/>
          <w:szCs w:val="28"/>
          <w:lang w:val="nl-NL"/>
        </w:rPr>
        <w:t>Căn cứ Luật Ngân sách nhà nước số 89/2025/QH15;</w:t>
      </w:r>
    </w:p>
    <w:p w14:paraId="743EA4DB" w14:textId="3FAF217B" w:rsidR="00385AC3" w:rsidRPr="00385AC3" w:rsidRDefault="00385AC3" w:rsidP="00385AC3">
      <w:pPr>
        <w:spacing w:before="120" w:after="120" w:line="276" w:lineRule="auto"/>
        <w:ind w:firstLine="720"/>
        <w:jc w:val="both"/>
        <w:rPr>
          <w:rFonts w:ascii="Times New Roman" w:hAnsi="Times New Roman"/>
          <w:i/>
          <w:szCs w:val="28"/>
          <w:lang w:val="nl-NL"/>
        </w:rPr>
      </w:pPr>
      <w:r w:rsidRPr="00385AC3">
        <w:rPr>
          <w:rFonts w:ascii="Times New Roman" w:hAnsi="Times New Roman"/>
          <w:i/>
          <w:szCs w:val="28"/>
          <w:lang w:val="nl-NL"/>
        </w:rPr>
        <w:t xml:space="preserve">Căn cứ Nghị định số 73/2026/NĐ-CP của Chính phủ </w:t>
      </w:r>
      <w:r w:rsidR="00703473">
        <w:rPr>
          <w:rFonts w:ascii="Times New Roman" w:hAnsi="Times New Roman"/>
          <w:i/>
          <w:szCs w:val="28"/>
          <w:lang w:val="nl-NL"/>
        </w:rPr>
        <w:t>Q</w:t>
      </w:r>
      <w:r w:rsidRPr="00385AC3">
        <w:rPr>
          <w:rFonts w:ascii="Times New Roman" w:hAnsi="Times New Roman"/>
          <w:i/>
          <w:szCs w:val="28"/>
          <w:lang w:val="nl-NL"/>
        </w:rPr>
        <w:t>uy định chi tiết và hướng dẫn thi hành Luật Ngân sách nhà nước;</w:t>
      </w:r>
    </w:p>
    <w:p w14:paraId="22476670" w14:textId="025A1665" w:rsidR="00385AC3" w:rsidRPr="00385AC3" w:rsidRDefault="00385AC3" w:rsidP="00385AC3">
      <w:pPr>
        <w:spacing w:before="120" w:after="120" w:line="276" w:lineRule="auto"/>
        <w:ind w:firstLine="720"/>
        <w:jc w:val="both"/>
        <w:rPr>
          <w:rFonts w:ascii="Times New Roman" w:hAnsi="Times New Roman"/>
          <w:i/>
          <w:szCs w:val="28"/>
          <w:lang w:val="nl-NL"/>
        </w:rPr>
      </w:pPr>
      <w:r w:rsidRPr="00385AC3">
        <w:rPr>
          <w:rFonts w:ascii="Times New Roman" w:hAnsi="Times New Roman"/>
          <w:i/>
          <w:szCs w:val="28"/>
          <w:lang w:val="nl-NL"/>
        </w:rPr>
        <w:t>Căn cứ Nghị định số 118/2025/NĐ-CP của Chính phủ về thực hiện thủ tục hành chính theo cơ chế một cửa, một cửa liên thông tại Bộ phận Một cửa và Cổng Dịch vụ công quốc gia</w:t>
      </w:r>
      <w:r w:rsidR="00386F96">
        <w:rPr>
          <w:rFonts w:ascii="Times New Roman" w:hAnsi="Times New Roman"/>
          <w:i/>
          <w:szCs w:val="28"/>
          <w:lang w:val="nl-NL"/>
        </w:rPr>
        <w:t xml:space="preserve"> được sửa đổi, bổ sung bởi</w:t>
      </w:r>
      <w:r w:rsidRPr="00385AC3">
        <w:rPr>
          <w:rFonts w:ascii="Times New Roman" w:hAnsi="Times New Roman"/>
          <w:i/>
          <w:szCs w:val="28"/>
          <w:lang w:val="nl-NL"/>
        </w:rPr>
        <w:t xml:space="preserve"> Nghị định số 367/2025/NĐ-CP;</w:t>
      </w:r>
    </w:p>
    <w:p w14:paraId="28319A59" w14:textId="51F589B2" w:rsidR="00385AC3" w:rsidRPr="00385AC3" w:rsidRDefault="00385AC3" w:rsidP="00385AC3">
      <w:pPr>
        <w:pStyle w:val="BodyText3"/>
        <w:spacing w:before="120" w:line="276" w:lineRule="auto"/>
        <w:ind w:firstLine="720"/>
        <w:jc w:val="both"/>
        <w:rPr>
          <w:rFonts w:ascii="Times New Roman" w:hAnsi="Times New Roman"/>
          <w:bCs/>
          <w:i/>
          <w:sz w:val="28"/>
          <w:szCs w:val="28"/>
        </w:rPr>
      </w:pPr>
      <w:r w:rsidRPr="00385AC3">
        <w:rPr>
          <w:rFonts w:ascii="Times New Roman" w:hAnsi="Times New Roman"/>
          <w:bCs/>
          <w:i/>
          <w:sz w:val="28"/>
          <w:szCs w:val="28"/>
        </w:rPr>
        <w:t xml:space="preserve">Căn cứ Thông tư số 26/2019/TT-BTC của Bộ trưởng Bộ Tài chính </w:t>
      </w:r>
      <w:r w:rsidR="00703473">
        <w:rPr>
          <w:rFonts w:ascii="Times New Roman" w:hAnsi="Times New Roman"/>
          <w:bCs/>
          <w:i/>
          <w:sz w:val="28"/>
          <w:szCs w:val="28"/>
        </w:rPr>
        <w:t>H</w:t>
      </w:r>
      <w:r w:rsidRPr="00385AC3">
        <w:rPr>
          <w:rFonts w:ascii="Times New Roman" w:hAnsi="Times New Roman"/>
          <w:bCs/>
          <w:i/>
          <w:sz w:val="28"/>
          <w:szCs w:val="28"/>
        </w:rPr>
        <w:t>ướng dẫn việc lập dự toán, quản lý, sử dụng và quyết toán kinh phí bảo đảm công tác cải cách hành chính nhà nước</w:t>
      </w:r>
      <w:r w:rsidR="00386F96" w:rsidRPr="00386F96">
        <w:rPr>
          <w:rFonts w:hint="eastAsia"/>
        </w:rPr>
        <w:t xml:space="preserve"> </w:t>
      </w:r>
      <w:r w:rsidR="00386F96" w:rsidRPr="00386F96">
        <w:rPr>
          <w:rFonts w:ascii="Times New Roman" w:hAnsi="Times New Roman" w:hint="eastAsia"/>
          <w:bCs/>
          <w:i/>
          <w:sz w:val="28"/>
          <w:szCs w:val="28"/>
        </w:rPr>
        <w:t>đư</w:t>
      </w:r>
      <w:r w:rsidR="00386F96" w:rsidRPr="00386F96">
        <w:rPr>
          <w:rFonts w:ascii="Times New Roman" w:hAnsi="Times New Roman"/>
          <w:bCs/>
          <w:i/>
          <w:sz w:val="28"/>
          <w:szCs w:val="28"/>
        </w:rPr>
        <w:t xml:space="preserve">ợc sửa </w:t>
      </w:r>
      <w:r w:rsidR="00386F96" w:rsidRPr="00386F96">
        <w:rPr>
          <w:rFonts w:ascii="Times New Roman" w:hAnsi="Times New Roman" w:hint="eastAsia"/>
          <w:bCs/>
          <w:i/>
          <w:sz w:val="28"/>
          <w:szCs w:val="28"/>
        </w:rPr>
        <w:t>đ</w:t>
      </w:r>
      <w:r w:rsidR="00386F96" w:rsidRPr="00386F96">
        <w:rPr>
          <w:rFonts w:ascii="Times New Roman" w:hAnsi="Times New Roman"/>
          <w:bCs/>
          <w:i/>
          <w:sz w:val="28"/>
          <w:szCs w:val="28"/>
        </w:rPr>
        <w:t>ổi, bổ sung bởi</w:t>
      </w:r>
      <w:r w:rsidRPr="00385AC3">
        <w:rPr>
          <w:rFonts w:ascii="Times New Roman" w:hAnsi="Times New Roman"/>
          <w:bCs/>
          <w:i/>
          <w:sz w:val="28"/>
          <w:szCs w:val="28"/>
        </w:rPr>
        <w:t xml:space="preserve"> Thông tư số 33/2022/TT-BTC;</w:t>
      </w:r>
    </w:p>
    <w:p w14:paraId="11FB2300" w14:textId="77777777" w:rsidR="00385AC3" w:rsidRPr="00385AC3" w:rsidRDefault="00385AC3" w:rsidP="00385AC3">
      <w:pPr>
        <w:pStyle w:val="BodyText3"/>
        <w:spacing w:before="120" w:line="276" w:lineRule="auto"/>
        <w:ind w:firstLine="720"/>
        <w:jc w:val="both"/>
        <w:rPr>
          <w:rFonts w:ascii="Times New Roman" w:hAnsi="Times New Roman"/>
          <w:bCs/>
          <w:sz w:val="28"/>
          <w:szCs w:val="28"/>
        </w:rPr>
      </w:pPr>
      <w:r w:rsidRPr="00385AC3">
        <w:rPr>
          <w:rFonts w:ascii="Times New Roman" w:hAnsi="Times New Roman"/>
          <w:bCs/>
          <w:i/>
          <w:sz w:val="28"/>
          <w:szCs w:val="28"/>
        </w:rPr>
        <w:t xml:space="preserve">Xét Tờ trình số 170/TTr-UBND ngày 13 tháng 5 năm 2026 của Ủy ban nhân dân tỉnh về việc ban hành </w:t>
      </w:r>
      <w:r w:rsidRPr="00385AC3">
        <w:rPr>
          <w:rFonts w:ascii="Times New Roman" w:hAnsi="Times New Roman"/>
          <w:bCs/>
          <w:i/>
          <w:sz w:val="28"/>
          <w:szCs w:val="28"/>
          <w:lang w:val="nl-NL"/>
        </w:rPr>
        <w:t xml:space="preserve">quy định chính sách hỗ trợ đối với công chức, viên chức, người lao động và sĩ quan, hạ sĩ quan Công an nhân dân làm việc tại </w:t>
      </w:r>
      <w:r w:rsidRPr="00385AC3">
        <w:rPr>
          <w:rFonts w:ascii="Times New Roman" w:hAnsi="Times New Roman"/>
          <w:bCs/>
          <w:i/>
          <w:sz w:val="28"/>
          <w:szCs w:val="28"/>
        </w:rPr>
        <w:t>Trung tâm Phục vụ hành chính công tỉnh và Trung tâm Phục vụ hành chính công các xã, phường, đặc khu</w:t>
      </w:r>
      <w:r w:rsidRPr="00385AC3">
        <w:rPr>
          <w:rFonts w:ascii="Times New Roman" w:hAnsi="Times New Roman"/>
          <w:bCs/>
          <w:sz w:val="28"/>
          <w:szCs w:val="28"/>
          <w:lang w:val="nl-NL"/>
        </w:rPr>
        <w:t xml:space="preserve"> </w:t>
      </w:r>
      <w:r w:rsidRPr="00385AC3">
        <w:rPr>
          <w:rFonts w:ascii="Times New Roman" w:hAnsi="Times New Roman"/>
          <w:bCs/>
          <w:i/>
          <w:sz w:val="28"/>
          <w:szCs w:val="28"/>
          <w:lang w:val="nl-NL"/>
        </w:rPr>
        <w:t>trên địa bàn tỉnh Quảng Ngãi</w:t>
      </w:r>
      <w:r w:rsidRPr="00385AC3">
        <w:rPr>
          <w:rFonts w:ascii="Times New Roman" w:hAnsi="Times New Roman"/>
          <w:bCs/>
          <w:i/>
          <w:sz w:val="28"/>
          <w:szCs w:val="28"/>
        </w:rPr>
        <w:t>; Báo cáo thẩm tra của Ban Pháp chế Hội đồng nhân dân tỉnh; ý kiến thảo luận của đại biểu Hội đồng nhân dân tại kỳ họp;</w:t>
      </w:r>
    </w:p>
    <w:p w14:paraId="6A7A623B" w14:textId="77777777" w:rsidR="00385AC3" w:rsidRPr="00385AC3" w:rsidRDefault="00385AC3" w:rsidP="00DF1335">
      <w:pPr>
        <w:spacing w:before="120" w:after="120" w:line="276" w:lineRule="auto"/>
        <w:ind w:firstLine="720"/>
        <w:jc w:val="both"/>
        <w:rPr>
          <w:i/>
          <w:spacing w:val="-2"/>
          <w:szCs w:val="28"/>
        </w:rPr>
      </w:pPr>
      <w:r w:rsidRPr="00385AC3">
        <w:rPr>
          <w:rFonts w:ascii="Times New Roman" w:hAnsi="Times New Roman"/>
          <w:i/>
          <w:spacing w:val="-2"/>
          <w:szCs w:val="28"/>
        </w:rPr>
        <w:t xml:space="preserve">Hội đồng nhân dân ban hành Nghị quyết Quy định </w:t>
      </w:r>
      <w:r w:rsidRPr="00385AC3">
        <w:rPr>
          <w:rFonts w:ascii="Times New Roman" w:hAnsi="Times New Roman"/>
          <w:i/>
          <w:spacing w:val="-2"/>
          <w:szCs w:val="28"/>
          <w:lang w:val="nl-NL"/>
        </w:rPr>
        <w:t>chính sách hỗ trợ đối với công chức, viên chức, người lao động và sĩ quan, hạ sĩ quan Công an nhân dân</w:t>
      </w:r>
      <w:r w:rsidRPr="00385AC3">
        <w:rPr>
          <w:rFonts w:ascii="Times New Roman" w:hAnsi="Times New Roman"/>
          <w:b/>
          <w:i/>
          <w:spacing w:val="-2"/>
          <w:szCs w:val="28"/>
          <w:lang w:val="nl-NL"/>
        </w:rPr>
        <w:t xml:space="preserve"> </w:t>
      </w:r>
      <w:r w:rsidRPr="00385AC3">
        <w:rPr>
          <w:rFonts w:ascii="Times New Roman" w:hAnsi="Times New Roman"/>
          <w:i/>
          <w:spacing w:val="-2"/>
          <w:szCs w:val="28"/>
          <w:lang w:val="nl-NL"/>
        </w:rPr>
        <w:t xml:space="preserve">làm việc tại </w:t>
      </w:r>
      <w:r w:rsidRPr="00385AC3">
        <w:rPr>
          <w:rFonts w:ascii="Times New Roman" w:hAnsi="Times New Roman"/>
          <w:i/>
          <w:spacing w:val="-2"/>
          <w:szCs w:val="28"/>
        </w:rPr>
        <w:t>Trung tâm Phục vụ hành chính công tỉnh và Trung tâm Phục vụ hành chính công các xã, phường, đặc khu</w:t>
      </w:r>
      <w:r w:rsidRPr="00385AC3">
        <w:rPr>
          <w:rFonts w:ascii="Times New Roman" w:hAnsi="Times New Roman"/>
          <w:i/>
          <w:spacing w:val="-2"/>
          <w:szCs w:val="28"/>
          <w:lang w:val="nl-NL"/>
        </w:rPr>
        <w:t xml:space="preserve"> trên địa bàn tỉnh Quảng Ngãi</w:t>
      </w:r>
      <w:r w:rsidRPr="00385AC3">
        <w:rPr>
          <w:rFonts w:ascii="Times New Roman" w:hAnsi="Times New Roman"/>
          <w:i/>
          <w:spacing w:val="-2"/>
          <w:szCs w:val="28"/>
        </w:rPr>
        <w:t>.</w:t>
      </w:r>
    </w:p>
    <w:p w14:paraId="74176A37" w14:textId="77777777" w:rsidR="00385AC3" w:rsidRPr="00385AC3" w:rsidRDefault="00385AC3" w:rsidP="00385AC3">
      <w:pPr>
        <w:pStyle w:val="NormalWeb"/>
        <w:shd w:val="clear" w:color="auto" w:fill="FFFFFF"/>
        <w:spacing w:before="120" w:beforeAutospacing="0" w:after="120" w:afterAutospacing="0" w:line="276" w:lineRule="auto"/>
        <w:ind w:firstLine="720"/>
        <w:jc w:val="both"/>
        <w:rPr>
          <w:b/>
          <w:bCs/>
          <w:sz w:val="28"/>
          <w:szCs w:val="28"/>
        </w:rPr>
      </w:pPr>
      <w:r w:rsidRPr="00385AC3">
        <w:rPr>
          <w:b/>
          <w:bCs/>
          <w:sz w:val="28"/>
          <w:szCs w:val="28"/>
        </w:rPr>
        <w:t xml:space="preserve">Điều 1. Phạm vi điều chỉnh </w:t>
      </w:r>
    </w:p>
    <w:p w14:paraId="4152B8B1" w14:textId="77777777" w:rsidR="00385AC3" w:rsidRPr="00385AC3" w:rsidRDefault="00385AC3" w:rsidP="00385AC3">
      <w:pPr>
        <w:pStyle w:val="NormalWeb"/>
        <w:shd w:val="clear" w:color="auto" w:fill="FFFFFF"/>
        <w:spacing w:before="120" w:beforeAutospacing="0" w:after="120" w:afterAutospacing="0" w:line="276" w:lineRule="auto"/>
        <w:ind w:firstLine="720"/>
        <w:jc w:val="both"/>
        <w:rPr>
          <w:sz w:val="28"/>
          <w:szCs w:val="28"/>
        </w:rPr>
      </w:pPr>
      <w:r w:rsidRPr="00385AC3">
        <w:rPr>
          <w:sz w:val="28"/>
          <w:szCs w:val="28"/>
        </w:rPr>
        <w:t xml:space="preserve">Quy định chính sách hỗ trợ đối với công chức, viên chức, người lao động </w:t>
      </w:r>
      <w:r w:rsidRPr="00385AC3">
        <w:rPr>
          <w:sz w:val="28"/>
          <w:szCs w:val="28"/>
          <w:lang w:val="nl-NL"/>
        </w:rPr>
        <w:t>và sĩ quan, hạ sĩ quan Công an nhân dân</w:t>
      </w:r>
      <w:r w:rsidRPr="00385AC3">
        <w:rPr>
          <w:b/>
          <w:i/>
          <w:sz w:val="28"/>
          <w:szCs w:val="28"/>
          <w:lang w:val="nl-NL"/>
        </w:rPr>
        <w:t xml:space="preserve"> </w:t>
      </w:r>
      <w:r w:rsidRPr="00385AC3">
        <w:rPr>
          <w:sz w:val="28"/>
          <w:szCs w:val="28"/>
        </w:rPr>
        <w:t xml:space="preserve">làm việc tại Trung tâm Phục vụ hành </w:t>
      </w:r>
      <w:r w:rsidRPr="00385AC3">
        <w:rPr>
          <w:sz w:val="28"/>
          <w:szCs w:val="28"/>
        </w:rPr>
        <w:lastRenderedPageBreak/>
        <w:t xml:space="preserve">chính công tỉnh và Trung tâm Phục vụ hành chính công các xã, phường, đặc khu </w:t>
      </w:r>
      <w:r w:rsidRPr="00703473">
        <w:rPr>
          <w:sz w:val="28"/>
          <w:szCs w:val="28"/>
        </w:rPr>
        <w:t>(</w:t>
      </w:r>
      <w:r w:rsidRPr="00DF1335">
        <w:rPr>
          <w:sz w:val="28"/>
          <w:szCs w:val="28"/>
        </w:rPr>
        <w:t>sau đây gọi chung là cấp xã</w:t>
      </w:r>
      <w:r w:rsidRPr="00703473">
        <w:rPr>
          <w:sz w:val="28"/>
          <w:szCs w:val="28"/>
        </w:rPr>
        <w:t>) trên</w:t>
      </w:r>
      <w:r w:rsidRPr="00385AC3">
        <w:rPr>
          <w:sz w:val="28"/>
          <w:szCs w:val="28"/>
        </w:rPr>
        <w:t xml:space="preserve"> địa bàn tỉnh Quảng Ngãi.</w:t>
      </w:r>
    </w:p>
    <w:p w14:paraId="1D8429C2" w14:textId="77777777" w:rsidR="00385AC3" w:rsidRPr="00385AC3" w:rsidRDefault="00385AC3" w:rsidP="00385AC3">
      <w:pPr>
        <w:pStyle w:val="NormalWeb"/>
        <w:shd w:val="clear" w:color="auto" w:fill="FFFFFF"/>
        <w:spacing w:before="120" w:beforeAutospacing="0" w:after="120" w:afterAutospacing="0" w:line="276" w:lineRule="auto"/>
        <w:ind w:firstLine="720"/>
        <w:jc w:val="both"/>
        <w:rPr>
          <w:b/>
          <w:sz w:val="28"/>
          <w:szCs w:val="28"/>
        </w:rPr>
      </w:pPr>
      <w:r w:rsidRPr="00385AC3">
        <w:rPr>
          <w:b/>
          <w:sz w:val="28"/>
          <w:szCs w:val="28"/>
        </w:rPr>
        <w:t>Điều 2. Đối tượng áp dụng</w:t>
      </w:r>
    </w:p>
    <w:p w14:paraId="7242A794" w14:textId="77777777" w:rsidR="00385AC3" w:rsidRPr="00385AC3" w:rsidRDefault="00385AC3" w:rsidP="00385AC3">
      <w:pPr>
        <w:pStyle w:val="NormalWeb"/>
        <w:shd w:val="clear" w:color="auto" w:fill="FFFFFF"/>
        <w:spacing w:before="120" w:beforeAutospacing="0" w:after="120" w:afterAutospacing="0" w:line="276" w:lineRule="auto"/>
        <w:ind w:firstLine="720"/>
        <w:jc w:val="both"/>
        <w:rPr>
          <w:sz w:val="28"/>
          <w:szCs w:val="28"/>
        </w:rPr>
      </w:pPr>
      <w:r w:rsidRPr="00385AC3">
        <w:rPr>
          <w:sz w:val="28"/>
          <w:szCs w:val="28"/>
        </w:rPr>
        <w:t xml:space="preserve">1. Công chức, viên chức, người lao động </w:t>
      </w:r>
      <w:r w:rsidRPr="00385AC3">
        <w:rPr>
          <w:sz w:val="28"/>
          <w:szCs w:val="28"/>
          <w:lang w:val="nl-NL"/>
        </w:rPr>
        <w:t>và sĩ quan, hạ sĩ quan Công an nhân dân</w:t>
      </w:r>
      <w:r w:rsidRPr="00385AC3">
        <w:rPr>
          <w:b/>
          <w:i/>
          <w:sz w:val="28"/>
          <w:szCs w:val="28"/>
          <w:lang w:val="nl-NL"/>
        </w:rPr>
        <w:t xml:space="preserve"> </w:t>
      </w:r>
      <w:r w:rsidRPr="00385AC3">
        <w:rPr>
          <w:sz w:val="28"/>
          <w:szCs w:val="28"/>
        </w:rPr>
        <w:t>làm việc tại Trung tâm Phục vụ hành chính công tỉnh và Trung tâm Phục vụ hành chính công cấp xã trên địa bàn tỉnh, cụ thể:</w:t>
      </w:r>
    </w:p>
    <w:p w14:paraId="0223CA23" w14:textId="53B04C1A" w:rsidR="00385AC3" w:rsidRPr="00DF1335" w:rsidRDefault="00385AC3" w:rsidP="00385AC3">
      <w:pPr>
        <w:spacing w:before="120" w:after="120" w:line="276" w:lineRule="auto"/>
        <w:ind w:firstLine="720"/>
        <w:jc w:val="both"/>
        <w:rPr>
          <w:rFonts w:ascii="Times New Roman" w:hAnsi="Times New Roman"/>
          <w:strike/>
          <w:spacing w:val="-4"/>
          <w:szCs w:val="28"/>
        </w:rPr>
      </w:pPr>
      <w:r w:rsidRPr="00385AC3">
        <w:rPr>
          <w:rFonts w:ascii="Times New Roman" w:hAnsi="Times New Roman"/>
          <w:spacing w:val="-4"/>
          <w:szCs w:val="28"/>
        </w:rPr>
        <w:t>a)</w:t>
      </w:r>
      <w:r w:rsidRPr="00385AC3">
        <w:rPr>
          <w:rFonts w:ascii="Times New Roman" w:hAnsi="Times New Roman"/>
          <w:spacing w:val="-4"/>
          <w:szCs w:val="28"/>
          <w:lang w:val="vi-VN"/>
        </w:rPr>
        <w:t xml:space="preserve"> </w:t>
      </w:r>
      <w:r w:rsidRPr="00385AC3">
        <w:rPr>
          <w:rFonts w:ascii="Times New Roman" w:hAnsi="Times New Roman"/>
          <w:spacing w:val="-4"/>
          <w:szCs w:val="28"/>
        </w:rPr>
        <w:t>Lãnh đạo Trung tâm Phục vụ hành chính công tỉnh và c</w:t>
      </w:r>
      <w:r w:rsidRPr="00385AC3">
        <w:rPr>
          <w:rFonts w:ascii="Times New Roman" w:hAnsi="Times New Roman"/>
          <w:spacing w:val="-4"/>
          <w:szCs w:val="28"/>
          <w:lang w:val="vi-VN"/>
        </w:rPr>
        <w:t>ông chức, viên chức, người lao động thuộc quản lý của Trung tâm Phục vụ hành chính công tỉnh</w:t>
      </w:r>
      <w:r w:rsidR="00895825">
        <w:rPr>
          <w:rFonts w:ascii="Times New Roman" w:hAnsi="Times New Roman"/>
          <w:spacing w:val="-4"/>
          <w:szCs w:val="28"/>
        </w:rPr>
        <w:t>;</w:t>
      </w:r>
    </w:p>
    <w:p w14:paraId="320E4D73" w14:textId="2D646481" w:rsidR="00385AC3" w:rsidRPr="00DF1335" w:rsidRDefault="00385AC3" w:rsidP="00385AC3">
      <w:pPr>
        <w:spacing w:before="120" w:after="120" w:line="276" w:lineRule="auto"/>
        <w:ind w:firstLine="720"/>
        <w:jc w:val="both"/>
        <w:rPr>
          <w:rFonts w:ascii="Times New Roman" w:hAnsi="Times New Roman"/>
          <w:szCs w:val="28"/>
        </w:rPr>
      </w:pPr>
      <w:r w:rsidRPr="00385AC3">
        <w:rPr>
          <w:rFonts w:ascii="Times New Roman" w:hAnsi="Times New Roman"/>
          <w:szCs w:val="28"/>
          <w:lang w:val="vi-VN"/>
        </w:rPr>
        <w:t xml:space="preserve">b) Công chức, viên chức, người lao động </w:t>
      </w:r>
      <w:r w:rsidRPr="00385AC3">
        <w:rPr>
          <w:rFonts w:ascii="Times New Roman" w:hAnsi="Times New Roman"/>
          <w:szCs w:val="28"/>
          <w:lang w:val="nl-NL"/>
        </w:rPr>
        <w:t>và sĩ quan, hạ sĩ quan Công an nhân dân</w:t>
      </w:r>
      <w:r w:rsidRPr="00385AC3">
        <w:rPr>
          <w:rFonts w:ascii="Times New Roman" w:hAnsi="Times New Roman"/>
          <w:szCs w:val="28"/>
          <w:lang w:val="vi-VN"/>
        </w:rPr>
        <w:t xml:space="preserve"> thuộc các sở, ban, ngành tỉnh và cơ quan có liên quan </w:t>
      </w:r>
      <w:r w:rsidRPr="00703473">
        <w:rPr>
          <w:rFonts w:ascii="Times New Roman" w:hAnsi="Times New Roman"/>
          <w:szCs w:val="28"/>
          <w:lang w:val="vi-VN"/>
        </w:rPr>
        <w:t>(</w:t>
      </w:r>
      <w:r w:rsidRPr="00DF1335">
        <w:rPr>
          <w:rFonts w:ascii="Times New Roman" w:hAnsi="Times New Roman"/>
          <w:szCs w:val="28"/>
          <w:lang w:val="vi-VN"/>
        </w:rPr>
        <w:t>kể cả các cơ quan Trung ương tổ chức theo hệ thống ngành dọc tại địa phương</w:t>
      </w:r>
      <w:r w:rsidRPr="00703473">
        <w:rPr>
          <w:rFonts w:ascii="Times New Roman" w:hAnsi="Times New Roman"/>
          <w:szCs w:val="28"/>
          <w:lang w:val="vi-VN"/>
        </w:rPr>
        <w:t>)</w:t>
      </w:r>
      <w:r w:rsidRPr="00385AC3">
        <w:rPr>
          <w:rFonts w:ascii="Times New Roman" w:hAnsi="Times New Roman"/>
          <w:szCs w:val="28"/>
          <w:lang w:val="vi-VN"/>
        </w:rPr>
        <w:t xml:space="preserve"> được cử đến làm việc </w:t>
      </w:r>
      <w:r w:rsidRPr="00385AC3">
        <w:rPr>
          <w:rFonts w:ascii="Times New Roman" w:hAnsi="Times New Roman"/>
          <w:bCs/>
          <w:szCs w:val="28"/>
          <w:lang w:val="vi-VN"/>
        </w:rPr>
        <w:t>chính thức</w:t>
      </w:r>
      <w:r w:rsidRPr="00385AC3">
        <w:rPr>
          <w:rFonts w:ascii="Times New Roman" w:hAnsi="Times New Roman"/>
          <w:szCs w:val="28"/>
          <w:lang w:val="vi-VN"/>
        </w:rPr>
        <w:t xml:space="preserve"> tại Trung tâm Phục vụ hành chính công tỉnh </w:t>
      </w:r>
      <w:r w:rsidRPr="00385AC3">
        <w:rPr>
          <w:rFonts w:ascii="Times New Roman" w:hAnsi="Times New Roman"/>
          <w:bCs/>
          <w:spacing w:val="-2"/>
          <w:szCs w:val="28"/>
          <w:lang w:val="vi-VN"/>
        </w:rPr>
        <w:t>theo quyết định của cấp có thẩm quyền</w:t>
      </w:r>
      <w:r w:rsidR="00895825">
        <w:rPr>
          <w:rFonts w:ascii="Times New Roman" w:hAnsi="Times New Roman"/>
          <w:szCs w:val="28"/>
        </w:rPr>
        <w:t>;</w:t>
      </w:r>
    </w:p>
    <w:p w14:paraId="69BDF91D" w14:textId="7F706148" w:rsidR="00385AC3" w:rsidRPr="00DF1335" w:rsidRDefault="00385AC3" w:rsidP="00385AC3">
      <w:pPr>
        <w:spacing w:before="120" w:after="120" w:line="276" w:lineRule="auto"/>
        <w:ind w:firstLine="720"/>
        <w:jc w:val="both"/>
        <w:rPr>
          <w:rFonts w:ascii="Times New Roman" w:hAnsi="Times New Roman"/>
          <w:spacing w:val="-2"/>
          <w:szCs w:val="28"/>
        </w:rPr>
      </w:pPr>
      <w:r w:rsidRPr="00385AC3">
        <w:rPr>
          <w:rFonts w:ascii="Times New Roman" w:hAnsi="Times New Roman"/>
          <w:spacing w:val="-2"/>
          <w:szCs w:val="28"/>
          <w:lang w:val="vi-VN"/>
        </w:rPr>
        <w:t xml:space="preserve">c) </w:t>
      </w:r>
      <w:r w:rsidRPr="00385AC3">
        <w:rPr>
          <w:rFonts w:ascii="Times New Roman" w:hAnsi="Times New Roman"/>
          <w:szCs w:val="28"/>
          <w:lang w:val="vi-VN"/>
        </w:rPr>
        <w:t xml:space="preserve">Lãnh đạo Trung tâm Phục vụ hành chính công cấp xã và </w:t>
      </w:r>
      <w:r w:rsidRPr="00385AC3">
        <w:rPr>
          <w:rFonts w:ascii="Times New Roman" w:hAnsi="Times New Roman"/>
          <w:bCs/>
          <w:spacing w:val="-2"/>
          <w:szCs w:val="28"/>
          <w:lang w:val="vi-VN"/>
        </w:rPr>
        <w:t>công chức, viên chức, người lao động thuộc quản lý</w:t>
      </w:r>
      <w:r w:rsidRPr="00385AC3">
        <w:rPr>
          <w:rFonts w:ascii="Times New Roman" w:hAnsi="Times New Roman"/>
          <w:b/>
          <w:spacing w:val="-2"/>
          <w:szCs w:val="28"/>
          <w:lang w:val="vi-VN"/>
        </w:rPr>
        <w:t xml:space="preserve"> </w:t>
      </w:r>
      <w:r w:rsidRPr="00385AC3">
        <w:rPr>
          <w:rFonts w:ascii="Times New Roman" w:hAnsi="Times New Roman"/>
          <w:spacing w:val="-2"/>
          <w:szCs w:val="28"/>
          <w:lang w:val="vi-VN"/>
        </w:rPr>
        <w:t xml:space="preserve">của </w:t>
      </w:r>
      <w:r w:rsidRPr="00385AC3">
        <w:rPr>
          <w:rFonts w:ascii="Times New Roman" w:hAnsi="Times New Roman"/>
          <w:szCs w:val="28"/>
          <w:lang w:val="vi-VN"/>
        </w:rPr>
        <w:t>Trung tâm Phục vụ hành chính công cấp xã thuộc Ủy ban nhân dân cấp xã</w:t>
      </w:r>
      <w:r w:rsidR="00895825">
        <w:rPr>
          <w:rFonts w:ascii="Times New Roman" w:hAnsi="Times New Roman"/>
          <w:szCs w:val="28"/>
        </w:rPr>
        <w:t>;</w:t>
      </w:r>
    </w:p>
    <w:p w14:paraId="380AB131" w14:textId="77777777" w:rsidR="00385AC3" w:rsidRPr="00241496" w:rsidRDefault="00385AC3" w:rsidP="00385AC3">
      <w:pPr>
        <w:spacing w:before="120" w:after="120" w:line="276" w:lineRule="auto"/>
        <w:ind w:firstLine="720"/>
        <w:jc w:val="both"/>
        <w:rPr>
          <w:rFonts w:ascii="Times New Roman" w:hAnsi="Times New Roman"/>
          <w:szCs w:val="28"/>
          <w:shd w:val="clear" w:color="auto" w:fill="FFFFFF"/>
          <w:lang w:val="vi-VN"/>
        </w:rPr>
      </w:pPr>
      <w:r w:rsidRPr="00385AC3">
        <w:rPr>
          <w:rFonts w:ascii="Times New Roman" w:hAnsi="Times New Roman"/>
          <w:spacing w:val="-2"/>
          <w:szCs w:val="28"/>
          <w:lang w:val="vi-VN"/>
        </w:rPr>
        <w:t xml:space="preserve">d) </w:t>
      </w:r>
      <w:r w:rsidRPr="00385AC3">
        <w:rPr>
          <w:rFonts w:ascii="Times New Roman" w:hAnsi="Times New Roman"/>
          <w:szCs w:val="28"/>
          <w:shd w:val="clear" w:color="auto" w:fill="FFFFFF"/>
          <w:lang w:val="vi-VN"/>
        </w:rPr>
        <w:t>Công chức, viên chức thuộc các phòng chuyên môn, đơn vị thuộc Ủy ban nhân dân cấp xã và công chức, viên chức</w:t>
      </w:r>
      <w:r w:rsidRPr="00385AC3">
        <w:rPr>
          <w:rFonts w:ascii="Times New Roman" w:hAnsi="Times New Roman"/>
          <w:szCs w:val="28"/>
          <w:lang w:val="vi-VN"/>
        </w:rPr>
        <w:t xml:space="preserve">, </w:t>
      </w:r>
      <w:r w:rsidRPr="00241496">
        <w:rPr>
          <w:rFonts w:ascii="Times New Roman" w:hAnsi="Times New Roman"/>
          <w:szCs w:val="28"/>
          <w:lang w:val="vi-VN"/>
        </w:rPr>
        <w:t xml:space="preserve">người lao động </w:t>
      </w:r>
      <w:r w:rsidRPr="00241496">
        <w:rPr>
          <w:rFonts w:ascii="Times New Roman" w:hAnsi="Times New Roman"/>
          <w:szCs w:val="28"/>
          <w:lang w:val="nl-NL"/>
        </w:rPr>
        <w:t>và sĩ quan, hạ sĩ quan Công an nhân dân</w:t>
      </w:r>
      <w:r w:rsidRPr="00DF1335">
        <w:rPr>
          <w:rFonts w:ascii="Times New Roman" w:hAnsi="Times New Roman"/>
          <w:b/>
          <w:szCs w:val="28"/>
          <w:lang w:val="nl-NL"/>
        </w:rPr>
        <w:t xml:space="preserve"> </w:t>
      </w:r>
      <w:r w:rsidRPr="00241496">
        <w:rPr>
          <w:rFonts w:ascii="Times New Roman" w:hAnsi="Times New Roman"/>
          <w:szCs w:val="28"/>
          <w:lang w:val="vi-VN"/>
        </w:rPr>
        <w:t>của các cơ quan có liên quan (</w:t>
      </w:r>
      <w:r w:rsidRPr="00DF1335">
        <w:rPr>
          <w:rFonts w:ascii="Times New Roman" w:hAnsi="Times New Roman"/>
          <w:szCs w:val="28"/>
          <w:lang w:val="vi-VN"/>
        </w:rPr>
        <w:t>kể cả các cơ quan Trung ương tổ chức theo hệ thống ngành dọc tại địa phương</w:t>
      </w:r>
      <w:r w:rsidRPr="00241496">
        <w:rPr>
          <w:rFonts w:ascii="Times New Roman" w:hAnsi="Times New Roman"/>
          <w:szCs w:val="28"/>
          <w:lang w:val="vi-VN"/>
        </w:rPr>
        <w:t>)</w:t>
      </w:r>
      <w:r w:rsidRPr="00241496">
        <w:rPr>
          <w:rFonts w:ascii="Times New Roman" w:hAnsi="Times New Roman"/>
          <w:szCs w:val="28"/>
          <w:shd w:val="clear" w:color="auto" w:fill="FFFFFF"/>
          <w:lang w:val="vi-VN"/>
        </w:rPr>
        <w:t xml:space="preserve"> được cử đến làm việc chính thức tại Trung tâm Phục vụ hành chính công cấp xã </w:t>
      </w:r>
      <w:r w:rsidRPr="00241496">
        <w:rPr>
          <w:rFonts w:ascii="Times New Roman" w:hAnsi="Times New Roman"/>
          <w:bCs/>
          <w:spacing w:val="-2"/>
          <w:szCs w:val="28"/>
          <w:lang w:val="vi-VN"/>
        </w:rPr>
        <w:t>theo quyết định của cấp có thẩm quyền.</w:t>
      </w:r>
    </w:p>
    <w:p w14:paraId="0D3C6E9C" w14:textId="77777777" w:rsidR="00385AC3" w:rsidRPr="00385AC3" w:rsidRDefault="00385AC3" w:rsidP="00385AC3">
      <w:pPr>
        <w:pStyle w:val="NormalWeb"/>
        <w:shd w:val="clear" w:color="auto" w:fill="FFFFFF"/>
        <w:spacing w:before="120" w:beforeAutospacing="0" w:after="120" w:afterAutospacing="0" w:line="276" w:lineRule="auto"/>
        <w:ind w:firstLine="720"/>
        <w:jc w:val="both"/>
        <w:rPr>
          <w:sz w:val="28"/>
          <w:szCs w:val="28"/>
          <w:lang w:val="vi-VN"/>
        </w:rPr>
      </w:pPr>
      <w:r w:rsidRPr="00385AC3">
        <w:rPr>
          <w:sz w:val="28"/>
          <w:szCs w:val="28"/>
          <w:lang w:val="vi-VN"/>
        </w:rPr>
        <w:t xml:space="preserve">2. Cơ quan, tổ chức, cá nhân có liên quan đến việc thực hiện chính sách hỗ trợ đối với công chức, viên chức, người lao động </w:t>
      </w:r>
      <w:r w:rsidRPr="00385AC3">
        <w:rPr>
          <w:sz w:val="28"/>
          <w:szCs w:val="28"/>
          <w:lang w:val="nl-NL"/>
        </w:rPr>
        <w:t>và sĩ quan, hạ sĩ quan Công an nhân dân</w:t>
      </w:r>
      <w:r w:rsidRPr="00385AC3">
        <w:rPr>
          <w:sz w:val="28"/>
          <w:szCs w:val="28"/>
          <w:lang w:val="vi-VN"/>
        </w:rPr>
        <w:t xml:space="preserve"> làm việc tại Trung tâm Phục vụ hành chính công tỉnh; Trung tâm Phục vụ hành chính công cấp xã.</w:t>
      </w:r>
    </w:p>
    <w:p w14:paraId="626C06ED" w14:textId="77777777" w:rsidR="00385AC3" w:rsidRPr="00385AC3" w:rsidRDefault="00385AC3" w:rsidP="00385AC3">
      <w:pPr>
        <w:pStyle w:val="NormalWeb"/>
        <w:shd w:val="clear" w:color="auto" w:fill="FFFFFF"/>
        <w:spacing w:before="120" w:beforeAutospacing="0" w:after="120" w:afterAutospacing="0" w:line="276" w:lineRule="auto"/>
        <w:ind w:firstLine="720"/>
        <w:jc w:val="both"/>
        <w:rPr>
          <w:sz w:val="28"/>
          <w:szCs w:val="28"/>
          <w:bdr w:val="none" w:sz="0" w:space="0" w:color="auto" w:frame="1"/>
          <w:shd w:val="clear" w:color="auto" w:fill="FFFFFF"/>
          <w:lang w:val="vi-VN"/>
        </w:rPr>
      </w:pPr>
      <w:r w:rsidRPr="00385AC3">
        <w:rPr>
          <w:sz w:val="28"/>
          <w:szCs w:val="28"/>
          <w:shd w:val="clear" w:color="auto" w:fill="FFFFFF"/>
          <w:lang w:val="vi-VN"/>
        </w:rPr>
        <w:t xml:space="preserve">3. Công chức, viên chức, người lao động </w:t>
      </w:r>
      <w:r w:rsidRPr="00385AC3">
        <w:rPr>
          <w:sz w:val="28"/>
          <w:szCs w:val="28"/>
          <w:lang w:val="nl-NL"/>
        </w:rPr>
        <w:t xml:space="preserve">và sĩ quan, hạ sĩ quan Công an nhân </w:t>
      </w:r>
      <w:r w:rsidRPr="00385AC3">
        <w:rPr>
          <w:sz w:val="28"/>
          <w:szCs w:val="28"/>
          <w:shd w:val="clear" w:color="auto" w:fill="FFFFFF"/>
          <w:lang w:val="vi-VN"/>
        </w:rPr>
        <w:t xml:space="preserve">được bố trí dự phòng, hỗ trợ, thay thế đột xuất; người lao động thuộc doanh nghiệp cung ứng dịch vụ bưu chính công ích để thực hiện công việc hỗ trợ tại </w:t>
      </w:r>
      <w:r w:rsidRPr="00385AC3">
        <w:rPr>
          <w:sz w:val="28"/>
          <w:szCs w:val="28"/>
          <w:lang w:val="vi-VN"/>
        </w:rPr>
        <w:t>Trung tâm Phục vụ hành chính công tỉnh và Trung tâm Phục vụ hành chính công cấp xã</w:t>
      </w:r>
      <w:r w:rsidRPr="00385AC3">
        <w:rPr>
          <w:rStyle w:val="Emphasis"/>
          <w:sz w:val="28"/>
          <w:szCs w:val="28"/>
          <w:bdr w:val="none" w:sz="0" w:space="0" w:color="auto" w:frame="1"/>
          <w:shd w:val="clear" w:color="auto" w:fill="FFFFFF"/>
          <w:lang w:val="vi-VN"/>
        </w:rPr>
        <w:t xml:space="preserve"> </w:t>
      </w:r>
      <w:r w:rsidRPr="00385AC3">
        <w:rPr>
          <w:rStyle w:val="Emphasis"/>
          <w:i w:val="0"/>
          <w:iCs w:val="0"/>
          <w:sz w:val="28"/>
          <w:szCs w:val="28"/>
          <w:bdr w:val="none" w:sz="0" w:space="0" w:color="auto" w:frame="1"/>
          <w:shd w:val="clear" w:color="auto" w:fill="FFFFFF"/>
          <w:lang w:val="vi-VN"/>
        </w:rPr>
        <w:t>không được hưởng chính sách hỗ trợ theo Nghị quyết này.</w:t>
      </w:r>
    </w:p>
    <w:p w14:paraId="65528B09" w14:textId="1550FEBF" w:rsidR="00385AC3" w:rsidRPr="00385AC3" w:rsidRDefault="00385AC3" w:rsidP="00DF1335">
      <w:pPr>
        <w:pStyle w:val="NormalWeb"/>
        <w:shd w:val="clear" w:color="auto" w:fill="FFFFFF"/>
        <w:spacing w:before="120" w:beforeAutospacing="0" w:after="120" w:afterAutospacing="0"/>
        <w:ind w:firstLine="720"/>
        <w:jc w:val="both"/>
        <w:rPr>
          <w:sz w:val="28"/>
          <w:szCs w:val="28"/>
          <w:lang w:val="vi-VN"/>
        </w:rPr>
      </w:pPr>
      <w:r w:rsidRPr="00385AC3">
        <w:rPr>
          <w:b/>
          <w:bCs/>
          <w:sz w:val="28"/>
          <w:szCs w:val="28"/>
          <w:lang w:val="vi-VN"/>
        </w:rPr>
        <w:t xml:space="preserve">Điều 3. Chính sách hỗ trợ đối với công chức, viên chức, người lao động </w:t>
      </w:r>
      <w:r w:rsidRPr="00385AC3">
        <w:rPr>
          <w:b/>
          <w:sz w:val="28"/>
          <w:szCs w:val="28"/>
          <w:lang w:val="nl-NL"/>
        </w:rPr>
        <w:t xml:space="preserve">và sĩ quan, hạ sĩ quan Công an nhân dân </w:t>
      </w:r>
      <w:r w:rsidRPr="00385AC3">
        <w:rPr>
          <w:b/>
          <w:bCs/>
          <w:sz w:val="28"/>
          <w:szCs w:val="28"/>
          <w:lang w:val="vi-VN"/>
        </w:rPr>
        <w:t xml:space="preserve">làm việc tại </w:t>
      </w:r>
      <w:r w:rsidRPr="00385AC3">
        <w:rPr>
          <w:b/>
          <w:sz w:val="28"/>
          <w:szCs w:val="28"/>
          <w:lang w:val="vi-VN"/>
        </w:rPr>
        <w:t>Trung tâm Phục vụ hành chính công tỉnh và Trung tâm Phục vụ hành chính công cấp xã</w:t>
      </w:r>
      <w:r w:rsidRPr="00385AC3">
        <w:rPr>
          <w:sz w:val="28"/>
          <w:szCs w:val="28"/>
          <w:lang w:val="vi-VN"/>
        </w:rPr>
        <w:t xml:space="preserve"> </w:t>
      </w:r>
    </w:p>
    <w:p w14:paraId="2AACC96A" w14:textId="77777777" w:rsidR="00385AC3" w:rsidRPr="00385AC3" w:rsidRDefault="00385AC3" w:rsidP="00385AC3">
      <w:pPr>
        <w:pStyle w:val="NormalWeb"/>
        <w:shd w:val="clear" w:color="auto" w:fill="FFFFFF"/>
        <w:spacing w:before="120" w:beforeAutospacing="0" w:after="120" w:afterAutospacing="0" w:line="276" w:lineRule="auto"/>
        <w:ind w:firstLine="720"/>
        <w:jc w:val="both"/>
        <w:rPr>
          <w:sz w:val="28"/>
          <w:szCs w:val="28"/>
          <w:lang w:val="vi-VN"/>
        </w:rPr>
      </w:pPr>
      <w:r w:rsidRPr="00385AC3">
        <w:rPr>
          <w:sz w:val="28"/>
          <w:szCs w:val="28"/>
          <w:lang w:val="vi-VN"/>
        </w:rPr>
        <w:lastRenderedPageBreak/>
        <w:t>Các đối tượng được quy định tại khoản 1 Điều 2 Nghị quyết này được hưởng mức hỗ trợ bằng tiền hằng tháng (mức hỗ trợ này không được tính để đóng các chế độ bảo hiểm xã hội, bảo hiểm y tế), cụ thể như sau:</w:t>
      </w:r>
    </w:p>
    <w:p w14:paraId="41B7A5A0" w14:textId="77777777" w:rsidR="00385AC3" w:rsidRPr="00385AC3" w:rsidRDefault="00385AC3" w:rsidP="00385AC3">
      <w:pPr>
        <w:pStyle w:val="NormalWeb"/>
        <w:shd w:val="clear" w:color="auto" w:fill="FFFFFF"/>
        <w:spacing w:before="120" w:beforeAutospacing="0" w:after="120" w:afterAutospacing="0" w:line="276" w:lineRule="auto"/>
        <w:ind w:firstLine="720"/>
        <w:jc w:val="both"/>
        <w:rPr>
          <w:sz w:val="28"/>
          <w:szCs w:val="28"/>
          <w:lang w:val="vi-VN"/>
        </w:rPr>
      </w:pPr>
      <w:r w:rsidRPr="00385AC3">
        <w:rPr>
          <w:sz w:val="28"/>
          <w:szCs w:val="28"/>
          <w:lang w:val="vi-VN"/>
        </w:rPr>
        <w:t xml:space="preserve">1. </w:t>
      </w:r>
      <w:r w:rsidRPr="00385AC3">
        <w:rPr>
          <w:spacing w:val="-6"/>
          <w:sz w:val="28"/>
          <w:szCs w:val="28"/>
          <w:lang w:val="vi-VN"/>
        </w:rPr>
        <w:t>Tại Trung tâm Phục vụ hành chính công tỉnh: 1.600.000 đồng/người/tháng.</w:t>
      </w:r>
    </w:p>
    <w:p w14:paraId="3D59B4DB" w14:textId="77777777" w:rsidR="00385AC3" w:rsidRPr="00385AC3" w:rsidRDefault="00385AC3" w:rsidP="00385AC3">
      <w:pPr>
        <w:pStyle w:val="NormalWeb"/>
        <w:shd w:val="clear" w:color="auto" w:fill="FFFFFF"/>
        <w:spacing w:before="120" w:beforeAutospacing="0" w:after="120" w:afterAutospacing="0" w:line="276" w:lineRule="auto"/>
        <w:ind w:firstLine="720"/>
        <w:jc w:val="both"/>
        <w:rPr>
          <w:spacing w:val="-8"/>
          <w:sz w:val="28"/>
          <w:szCs w:val="28"/>
          <w:lang w:val="vi-VN"/>
        </w:rPr>
      </w:pPr>
      <w:r w:rsidRPr="00385AC3">
        <w:rPr>
          <w:spacing w:val="-8"/>
          <w:sz w:val="28"/>
          <w:szCs w:val="28"/>
          <w:lang w:val="vi-VN"/>
        </w:rPr>
        <w:t xml:space="preserve">2. </w:t>
      </w:r>
      <w:r w:rsidRPr="00385AC3">
        <w:rPr>
          <w:spacing w:val="-12"/>
          <w:sz w:val="28"/>
          <w:szCs w:val="28"/>
          <w:lang w:val="vi-VN"/>
        </w:rPr>
        <w:t xml:space="preserve">Tại Trung tâm Phục vụ hành chính công cấp xã: </w:t>
      </w:r>
      <w:r w:rsidRPr="00385AC3">
        <w:rPr>
          <w:bCs/>
          <w:spacing w:val="-12"/>
          <w:sz w:val="28"/>
          <w:szCs w:val="28"/>
          <w:lang w:val="vi-VN"/>
        </w:rPr>
        <w:t>1.000.000</w:t>
      </w:r>
      <w:r w:rsidRPr="00385AC3">
        <w:rPr>
          <w:spacing w:val="-12"/>
          <w:sz w:val="28"/>
          <w:szCs w:val="28"/>
          <w:lang w:val="vi-VN"/>
        </w:rPr>
        <w:t xml:space="preserve"> đồng/người/tháng</w:t>
      </w:r>
      <w:r w:rsidRPr="00385AC3">
        <w:rPr>
          <w:spacing w:val="-8"/>
          <w:sz w:val="28"/>
          <w:szCs w:val="28"/>
          <w:lang w:val="vi-VN"/>
        </w:rPr>
        <w:t>.</w:t>
      </w:r>
    </w:p>
    <w:p w14:paraId="357C0535" w14:textId="77777777" w:rsidR="00385AC3" w:rsidRPr="00385AC3" w:rsidRDefault="00385AC3" w:rsidP="00385AC3">
      <w:pPr>
        <w:pStyle w:val="NormalWeb"/>
        <w:shd w:val="clear" w:color="auto" w:fill="FFFFFF"/>
        <w:spacing w:before="120" w:beforeAutospacing="0" w:after="120" w:afterAutospacing="0" w:line="276" w:lineRule="auto"/>
        <w:ind w:firstLine="720"/>
        <w:jc w:val="both"/>
        <w:rPr>
          <w:sz w:val="28"/>
          <w:szCs w:val="28"/>
          <w:lang w:val="vi-VN"/>
        </w:rPr>
      </w:pPr>
      <w:r w:rsidRPr="00385AC3">
        <w:rPr>
          <w:b/>
          <w:bCs/>
          <w:sz w:val="28"/>
          <w:szCs w:val="28"/>
          <w:lang w:val="vi-VN"/>
        </w:rPr>
        <w:t>Điều 4. Nguồn kinh phí thực hiện</w:t>
      </w:r>
    </w:p>
    <w:p w14:paraId="71E09F50" w14:textId="77777777" w:rsidR="00385AC3" w:rsidRPr="00385AC3" w:rsidRDefault="00385AC3" w:rsidP="00385AC3">
      <w:pPr>
        <w:pStyle w:val="NormalWeb"/>
        <w:shd w:val="clear" w:color="auto" w:fill="FFFFFF"/>
        <w:spacing w:before="120" w:beforeAutospacing="0" w:after="120" w:afterAutospacing="0" w:line="276" w:lineRule="auto"/>
        <w:ind w:firstLine="720"/>
        <w:jc w:val="both"/>
        <w:rPr>
          <w:sz w:val="28"/>
          <w:szCs w:val="28"/>
          <w:lang w:val="vi-VN"/>
        </w:rPr>
      </w:pPr>
      <w:r w:rsidRPr="00385AC3">
        <w:rPr>
          <w:sz w:val="28"/>
          <w:szCs w:val="28"/>
          <w:lang w:val="vi-VN"/>
        </w:rPr>
        <w:t xml:space="preserve">1. Kinh phí hỗ trợ được bố trí trong dự toán chi thường xuyên hàng năm của các cơ quan đơn vị, địa phương có công chức, viên chức, người lao động </w:t>
      </w:r>
      <w:r w:rsidRPr="00385AC3">
        <w:rPr>
          <w:sz w:val="28"/>
          <w:szCs w:val="28"/>
          <w:lang w:val="nl-NL"/>
        </w:rPr>
        <w:t xml:space="preserve">và sĩ quan, hạ sĩ quan Công an nhân dân </w:t>
      </w:r>
      <w:r w:rsidRPr="00385AC3">
        <w:rPr>
          <w:sz w:val="28"/>
          <w:szCs w:val="28"/>
          <w:lang w:val="vi-VN"/>
        </w:rPr>
        <w:t>làm việc tại Trung tâm Phục vụ hành chính công tỉnh và Trung tâm Phục vụ hành chính công cấp xã từ nguồn ngân sách tỉnh và các nguồn kinh phí hợp pháp khác theo quy định.</w:t>
      </w:r>
    </w:p>
    <w:p w14:paraId="514CB0D4" w14:textId="77777777" w:rsidR="00385AC3" w:rsidRPr="00385AC3" w:rsidRDefault="00385AC3" w:rsidP="00385AC3">
      <w:pPr>
        <w:pStyle w:val="NormalWeb"/>
        <w:shd w:val="clear" w:color="auto" w:fill="FFFFFF"/>
        <w:spacing w:before="120" w:beforeAutospacing="0" w:after="120" w:afterAutospacing="0" w:line="276" w:lineRule="auto"/>
        <w:ind w:firstLine="720"/>
        <w:jc w:val="both"/>
        <w:rPr>
          <w:sz w:val="28"/>
          <w:szCs w:val="28"/>
          <w:lang w:val="vi-VN"/>
        </w:rPr>
      </w:pPr>
      <w:r w:rsidRPr="00385AC3">
        <w:rPr>
          <w:sz w:val="28"/>
          <w:szCs w:val="28"/>
          <w:lang w:val="vi-VN"/>
        </w:rPr>
        <w:t>2. Kinh phí hỗ trợ viên chức, người lao động làm việc tại Trung tâm Phục vụ hành chính công tỉnh và Trung tâm Phục vụ hành chính công cấp xã thuộc đơn vị sự nghiệp công lập tự bảo đảm một phần chi thường xuyên và đơn vị sự nghiệp công lập do Nhà nước bảo đảm chi thường xuyên sử dụng từ nguồn tài chính của đơn vị sự nghiệp công lập theo quy định của Chính phủ về cơ chế tự chủ của đơn vị sự nghiệp công lập.</w:t>
      </w:r>
    </w:p>
    <w:p w14:paraId="06289D18" w14:textId="77777777" w:rsidR="00385AC3" w:rsidRPr="00385AC3" w:rsidRDefault="00385AC3" w:rsidP="00385AC3">
      <w:pPr>
        <w:pStyle w:val="NormalWeb"/>
        <w:shd w:val="clear" w:color="auto" w:fill="FFFFFF"/>
        <w:spacing w:before="120" w:beforeAutospacing="0" w:after="120" w:afterAutospacing="0" w:line="276" w:lineRule="auto"/>
        <w:ind w:firstLine="720"/>
        <w:jc w:val="both"/>
        <w:rPr>
          <w:sz w:val="28"/>
          <w:szCs w:val="28"/>
          <w:lang w:val="vi-VN"/>
        </w:rPr>
      </w:pPr>
      <w:r w:rsidRPr="00385AC3">
        <w:rPr>
          <w:sz w:val="28"/>
          <w:szCs w:val="28"/>
          <w:lang w:val="vi-VN"/>
        </w:rPr>
        <w:t>3. Kinh phí hỗ trợ viên chức, người lao động làm việc tại Trung tâm Phục vụ hành chính công tỉnh và Trung tâm Phục vụ hành chính công cấp xã thuộc đơn vị sự nghiệp công lập tự bảo đảm chi thường xuyên do các đơn vị tự đảm bảo và được hạch toán, quyết toán vào chi phí hoạt động của các đơn vị sự nghiệp công lập.</w:t>
      </w:r>
    </w:p>
    <w:p w14:paraId="5F1F60A8" w14:textId="77777777" w:rsidR="00385AC3" w:rsidRPr="00385AC3" w:rsidRDefault="00385AC3" w:rsidP="00385AC3">
      <w:pPr>
        <w:pStyle w:val="NormalWeb"/>
        <w:shd w:val="clear" w:color="auto" w:fill="FFFFFF"/>
        <w:spacing w:before="120" w:beforeAutospacing="0" w:after="120" w:afterAutospacing="0" w:line="276" w:lineRule="auto"/>
        <w:ind w:firstLine="720"/>
        <w:jc w:val="both"/>
        <w:rPr>
          <w:sz w:val="28"/>
          <w:szCs w:val="28"/>
          <w:lang w:val="vi-VN"/>
        </w:rPr>
      </w:pPr>
      <w:r w:rsidRPr="00385AC3">
        <w:rPr>
          <w:b/>
          <w:bCs/>
          <w:sz w:val="28"/>
          <w:szCs w:val="28"/>
          <w:lang w:val="vi-VN"/>
        </w:rPr>
        <w:t>Điều 5. Tổ chức thực hiện</w:t>
      </w:r>
    </w:p>
    <w:p w14:paraId="51CBFD0C" w14:textId="77777777" w:rsidR="00385AC3" w:rsidRPr="00385AC3" w:rsidRDefault="00385AC3" w:rsidP="00385AC3">
      <w:pPr>
        <w:spacing w:before="120" w:after="120" w:line="276" w:lineRule="auto"/>
        <w:ind w:firstLine="720"/>
        <w:rPr>
          <w:rFonts w:ascii="Times New Roman" w:hAnsi="Times New Roman"/>
          <w:szCs w:val="28"/>
          <w:lang w:val="vi-VN"/>
        </w:rPr>
      </w:pPr>
      <w:r w:rsidRPr="00385AC3">
        <w:rPr>
          <w:rFonts w:ascii="Times New Roman" w:hAnsi="Times New Roman"/>
          <w:szCs w:val="28"/>
          <w:lang w:val="vi-VN"/>
        </w:rPr>
        <w:t>1. Ủy ban nhân dân tỉnh tổ chức triển khai thực hiện Nghị quyết.</w:t>
      </w:r>
    </w:p>
    <w:p w14:paraId="19B7A468" w14:textId="77777777" w:rsidR="00385AC3" w:rsidRPr="00385AC3" w:rsidRDefault="00385AC3" w:rsidP="00385AC3">
      <w:pPr>
        <w:spacing w:before="120" w:after="120" w:line="276" w:lineRule="auto"/>
        <w:ind w:firstLine="720"/>
        <w:jc w:val="both"/>
        <w:rPr>
          <w:rFonts w:ascii="Times New Roman" w:hAnsi="Times New Roman"/>
          <w:szCs w:val="28"/>
          <w:lang w:val="vi-VN"/>
        </w:rPr>
      </w:pPr>
      <w:r w:rsidRPr="00385AC3">
        <w:rPr>
          <w:rFonts w:ascii="Times New Roman" w:hAnsi="Times New Roman"/>
          <w:szCs w:val="28"/>
          <w:lang w:val="vi-VN"/>
        </w:rPr>
        <w:t>2. Thường trực Hội đồng nhân dân tỉnh, các Ban của Hội đồng nhân dân tỉnh, Tổ đại biểu và đại biểu Hội đồng nhân dân tỉnh giám sát việc thực hiện Nghị quyết.</w:t>
      </w:r>
    </w:p>
    <w:p w14:paraId="352AE49A" w14:textId="77777777" w:rsidR="00385AC3" w:rsidRPr="00385AC3" w:rsidRDefault="00385AC3" w:rsidP="00385AC3">
      <w:pPr>
        <w:spacing w:before="120" w:after="120" w:line="276" w:lineRule="auto"/>
        <w:ind w:firstLine="720"/>
        <w:rPr>
          <w:rFonts w:ascii="Times New Roman" w:hAnsi="Times New Roman"/>
          <w:szCs w:val="28"/>
          <w:lang w:val="vi-VN"/>
        </w:rPr>
      </w:pPr>
      <w:r w:rsidRPr="00385AC3">
        <w:rPr>
          <w:rFonts w:ascii="Times New Roman" w:hAnsi="Times New Roman"/>
          <w:b/>
          <w:bCs/>
          <w:szCs w:val="28"/>
          <w:lang w:val="vi-VN"/>
        </w:rPr>
        <w:t>Điều 6. Điều khoản thi hành</w:t>
      </w:r>
    </w:p>
    <w:p w14:paraId="4990B1F9" w14:textId="740E3913" w:rsidR="00385AC3" w:rsidRPr="00385AC3" w:rsidRDefault="00385AC3" w:rsidP="00DF1335">
      <w:pPr>
        <w:spacing w:before="120" w:after="120" w:line="276" w:lineRule="auto"/>
        <w:ind w:firstLine="720"/>
        <w:jc w:val="both"/>
        <w:rPr>
          <w:rFonts w:ascii="Times New Roman" w:hAnsi="Times New Roman"/>
          <w:szCs w:val="28"/>
          <w:lang w:val="vi-VN"/>
        </w:rPr>
      </w:pPr>
      <w:r w:rsidRPr="00385AC3">
        <w:rPr>
          <w:rFonts w:ascii="Times New Roman" w:hAnsi="Times New Roman"/>
          <w:szCs w:val="28"/>
          <w:lang w:val="vi-VN"/>
        </w:rPr>
        <w:t xml:space="preserve">1. Nghị quyết này có hiệu lực thi hành từ ngày </w:t>
      </w:r>
      <w:r w:rsidR="008A78D9">
        <w:rPr>
          <w:rFonts w:ascii="Times New Roman" w:hAnsi="Times New Roman"/>
          <w:szCs w:val="28"/>
        </w:rPr>
        <w:t>10</w:t>
      </w:r>
      <w:r w:rsidR="008A78D9" w:rsidRPr="00524D8C">
        <w:rPr>
          <w:rFonts w:ascii="Times New Roman" w:hAnsi="Times New Roman"/>
          <w:szCs w:val="28"/>
          <w:lang w:val="vi-VN"/>
        </w:rPr>
        <w:t xml:space="preserve"> </w:t>
      </w:r>
      <w:r w:rsidRPr="00524D8C">
        <w:rPr>
          <w:rFonts w:ascii="Times New Roman" w:hAnsi="Times New Roman"/>
          <w:szCs w:val="28"/>
          <w:lang w:val="vi-VN"/>
        </w:rPr>
        <w:t xml:space="preserve">tháng </w:t>
      </w:r>
      <w:r w:rsidR="008A78D9">
        <w:rPr>
          <w:rFonts w:ascii="Times New Roman" w:hAnsi="Times New Roman"/>
          <w:szCs w:val="28"/>
        </w:rPr>
        <w:t>6</w:t>
      </w:r>
      <w:r w:rsidR="008A78D9" w:rsidRPr="00385AC3">
        <w:rPr>
          <w:rFonts w:ascii="Times New Roman" w:hAnsi="Times New Roman"/>
          <w:szCs w:val="28"/>
          <w:lang w:val="vi-VN"/>
        </w:rPr>
        <w:t xml:space="preserve"> </w:t>
      </w:r>
      <w:r w:rsidRPr="00385AC3">
        <w:rPr>
          <w:rFonts w:ascii="Times New Roman" w:hAnsi="Times New Roman"/>
          <w:szCs w:val="28"/>
          <w:lang w:val="vi-VN"/>
        </w:rPr>
        <w:t>năm 2026.</w:t>
      </w:r>
    </w:p>
    <w:p w14:paraId="4F0888FB" w14:textId="60B0955F" w:rsidR="00847FA4" w:rsidRPr="00385AC3" w:rsidRDefault="00385AC3" w:rsidP="00385AC3">
      <w:pPr>
        <w:spacing w:before="120" w:after="120" w:line="276" w:lineRule="auto"/>
        <w:ind w:firstLine="720"/>
        <w:jc w:val="both"/>
        <w:rPr>
          <w:rFonts w:ascii="Times New Roman" w:hAnsi="Times New Roman"/>
          <w:szCs w:val="28"/>
          <w:lang w:val="nl-NL"/>
        </w:rPr>
      </w:pPr>
      <w:r w:rsidRPr="00385AC3">
        <w:rPr>
          <w:rFonts w:ascii="Times New Roman" w:hAnsi="Times New Roman"/>
          <w:szCs w:val="28"/>
          <w:lang w:val="vi-VN"/>
        </w:rPr>
        <w:t xml:space="preserve">2. </w:t>
      </w:r>
      <w:r w:rsidRPr="00385AC3">
        <w:rPr>
          <w:rFonts w:ascii="Times New Roman" w:hAnsi="Times New Roman"/>
          <w:szCs w:val="28"/>
          <w:lang w:val="nl-NL"/>
        </w:rPr>
        <w:t xml:space="preserve">Nghị quyết số 35/2022/NQ-HĐND ngày </w:t>
      </w:r>
      <w:r w:rsidRPr="00385AC3">
        <w:rPr>
          <w:rFonts w:ascii="Times New Roman" w:hAnsi="Times New Roman"/>
          <w:szCs w:val="28"/>
          <w:lang w:val="vi-VN"/>
        </w:rPr>
        <w:t>07</w:t>
      </w:r>
      <w:r w:rsidRPr="00385AC3">
        <w:rPr>
          <w:rFonts w:ascii="Times New Roman" w:hAnsi="Times New Roman"/>
          <w:szCs w:val="28"/>
          <w:lang w:val="nl-NL"/>
        </w:rPr>
        <w:t xml:space="preserve"> tháng 12 năm </w:t>
      </w:r>
      <w:r w:rsidRPr="00385AC3">
        <w:rPr>
          <w:rFonts w:ascii="Times New Roman" w:hAnsi="Times New Roman"/>
          <w:szCs w:val="28"/>
          <w:lang w:val="vi-VN"/>
        </w:rPr>
        <w:t xml:space="preserve">2022 </w:t>
      </w:r>
      <w:r w:rsidRPr="00385AC3">
        <w:rPr>
          <w:rFonts w:ascii="Times New Roman" w:hAnsi="Times New Roman"/>
          <w:szCs w:val="28"/>
          <w:lang w:val="nl-NL"/>
        </w:rPr>
        <w:t>của Hội đồng nhân dân tỉnh Quảng Ngãi Quy định chính sách hỗ trợ đối với cán bộ, công chức, viên chức, người lao động làm việc tại Bộ phận Một cửa các cấp trên địa bàn tỉnh Quảng Ngãi (</w:t>
      </w:r>
      <w:r w:rsidRPr="00DF1335">
        <w:rPr>
          <w:rFonts w:ascii="Times New Roman" w:hAnsi="Times New Roman"/>
          <w:iCs/>
          <w:szCs w:val="28"/>
          <w:lang w:val="nl-NL"/>
        </w:rPr>
        <w:t xml:space="preserve">được </w:t>
      </w:r>
      <w:r w:rsidR="00CC4782">
        <w:rPr>
          <w:rFonts w:ascii="Times New Roman" w:hAnsi="Times New Roman"/>
          <w:iCs/>
          <w:szCs w:val="28"/>
          <w:lang w:val="nl-NL"/>
        </w:rPr>
        <w:t>quyết định</w:t>
      </w:r>
      <w:r w:rsidRPr="00DF1335">
        <w:rPr>
          <w:rFonts w:ascii="Times New Roman" w:hAnsi="Times New Roman"/>
          <w:iCs/>
          <w:szCs w:val="28"/>
          <w:lang w:val="nl-NL"/>
        </w:rPr>
        <w:t xml:space="preserve"> áp dụng tại </w:t>
      </w:r>
      <w:r w:rsidRPr="00DF1335">
        <w:rPr>
          <w:rFonts w:ascii="Times New Roman" w:hAnsi="Times New Roman"/>
          <w:iCs/>
          <w:szCs w:val="28"/>
          <w:lang w:val="vi-VN"/>
        </w:rPr>
        <w:t xml:space="preserve">Nghị quyết số 36/NQ-HĐND </w:t>
      </w:r>
      <w:r w:rsidRPr="00DF1335">
        <w:rPr>
          <w:rFonts w:ascii="Times New Roman" w:hAnsi="Times New Roman"/>
          <w:iCs/>
          <w:szCs w:val="28"/>
          <w:lang w:val="vi-VN"/>
        </w:rPr>
        <w:lastRenderedPageBreak/>
        <w:t>ngày 12 tháng 11 năm 2025 của Hội đồng nhân dân tỉnh</w:t>
      </w:r>
      <w:r w:rsidRPr="00CC4782">
        <w:rPr>
          <w:rFonts w:ascii="Times New Roman" w:hAnsi="Times New Roman"/>
          <w:iCs/>
          <w:szCs w:val="28"/>
          <w:lang w:val="vi-VN"/>
        </w:rPr>
        <w:t>)</w:t>
      </w:r>
      <w:r w:rsidRPr="00385AC3">
        <w:rPr>
          <w:rFonts w:ascii="Times New Roman" w:hAnsi="Times New Roman"/>
          <w:szCs w:val="28"/>
          <w:lang w:val="vi-VN"/>
        </w:rPr>
        <w:t xml:space="preserve"> hết hiệu lực kể từ ngày Nghị quyết này có hiệu lực thi hành.</w:t>
      </w:r>
    </w:p>
    <w:p w14:paraId="157BD1C3" w14:textId="7E815692" w:rsidR="000A5178" w:rsidRDefault="0093012F" w:rsidP="00385AC3">
      <w:pPr>
        <w:spacing w:before="120" w:after="120" w:line="276" w:lineRule="auto"/>
        <w:ind w:firstLine="720"/>
        <w:jc w:val="both"/>
        <w:rPr>
          <w:rFonts w:ascii="Times New Roman" w:hAnsi="Times New Roman"/>
          <w:i/>
          <w:color w:val="000000"/>
          <w:szCs w:val="28"/>
        </w:rPr>
      </w:pPr>
      <w:r w:rsidRPr="005B3401">
        <w:rPr>
          <w:rFonts w:ascii="Times New Roman" w:hAnsi="Times New Roman"/>
          <w:i/>
          <w:color w:val="000000"/>
          <w:szCs w:val="28"/>
        </w:rPr>
        <w:t>Nghị quyết này đã được Hội đồ</w:t>
      </w:r>
      <w:r w:rsidR="005153DB" w:rsidRPr="005B3401">
        <w:rPr>
          <w:rFonts w:ascii="Times New Roman" w:hAnsi="Times New Roman"/>
          <w:i/>
          <w:color w:val="000000"/>
          <w:szCs w:val="28"/>
        </w:rPr>
        <w:t xml:space="preserve">ng nhân dân </w:t>
      </w:r>
      <w:r w:rsidR="00F97BFF" w:rsidRPr="005B3401">
        <w:rPr>
          <w:rFonts w:ascii="Times New Roman" w:hAnsi="Times New Roman"/>
          <w:i/>
          <w:color w:val="000000"/>
          <w:szCs w:val="28"/>
        </w:rPr>
        <w:t>tỉnh Quảng Ngãi khoá</w:t>
      </w:r>
      <w:r w:rsidR="00200857" w:rsidRPr="005B3401">
        <w:rPr>
          <w:rFonts w:ascii="Times New Roman" w:hAnsi="Times New Roman"/>
          <w:i/>
          <w:color w:val="000000"/>
          <w:szCs w:val="28"/>
        </w:rPr>
        <w:t xml:space="preserve"> XIV, Kỳ họp thứ </w:t>
      </w:r>
      <w:r w:rsidR="00385AC3">
        <w:rPr>
          <w:rFonts w:ascii="Times New Roman" w:hAnsi="Times New Roman"/>
          <w:i/>
          <w:color w:val="000000"/>
          <w:szCs w:val="28"/>
        </w:rPr>
        <w:t>3</w:t>
      </w:r>
      <w:r w:rsidR="00F97BFF" w:rsidRPr="005B3401">
        <w:rPr>
          <w:rFonts w:ascii="Times New Roman" w:hAnsi="Times New Roman"/>
          <w:i/>
          <w:color w:val="000000"/>
          <w:szCs w:val="28"/>
        </w:rPr>
        <w:t xml:space="preserve"> thông qua ngày</w:t>
      </w:r>
      <w:r w:rsidR="00200857" w:rsidRPr="005B3401">
        <w:rPr>
          <w:rFonts w:ascii="Times New Roman" w:hAnsi="Times New Roman"/>
          <w:i/>
          <w:color w:val="000000"/>
          <w:szCs w:val="28"/>
        </w:rPr>
        <w:t xml:space="preserve"> </w:t>
      </w:r>
      <w:r w:rsidR="00385AC3">
        <w:rPr>
          <w:rFonts w:ascii="Times New Roman" w:hAnsi="Times New Roman"/>
          <w:i/>
          <w:color w:val="000000"/>
          <w:szCs w:val="28"/>
        </w:rPr>
        <w:t>30</w:t>
      </w:r>
      <w:r w:rsidR="00F97BFF" w:rsidRPr="005B3401">
        <w:rPr>
          <w:rFonts w:ascii="Times New Roman" w:hAnsi="Times New Roman"/>
          <w:i/>
          <w:color w:val="000000"/>
          <w:szCs w:val="28"/>
        </w:rPr>
        <w:t xml:space="preserve"> tháng</w:t>
      </w:r>
      <w:r w:rsidR="00200857" w:rsidRPr="005B3401">
        <w:rPr>
          <w:rFonts w:ascii="Times New Roman" w:hAnsi="Times New Roman"/>
          <w:i/>
          <w:color w:val="000000"/>
          <w:szCs w:val="28"/>
        </w:rPr>
        <w:t xml:space="preserve"> </w:t>
      </w:r>
      <w:r w:rsidR="00385AC3">
        <w:rPr>
          <w:rFonts w:ascii="Times New Roman" w:hAnsi="Times New Roman"/>
          <w:i/>
          <w:color w:val="000000"/>
          <w:szCs w:val="28"/>
        </w:rPr>
        <w:t>5</w:t>
      </w:r>
      <w:r w:rsidR="00200857" w:rsidRPr="005B3401">
        <w:rPr>
          <w:rFonts w:ascii="Times New Roman" w:hAnsi="Times New Roman"/>
          <w:i/>
          <w:color w:val="000000"/>
          <w:szCs w:val="28"/>
        </w:rPr>
        <w:t xml:space="preserve"> năm 2026.</w:t>
      </w:r>
      <w:r w:rsidR="00BE5E07">
        <w:rPr>
          <w:rFonts w:ascii="Times New Roman" w:hAnsi="Times New Roman"/>
          <w:i/>
          <w:color w:val="000000"/>
          <w:szCs w:val="28"/>
        </w:rPr>
        <w:t>/.</w:t>
      </w:r>
    </w:p>
    <w:p w14:paraId="4A2AF1BE" w14:textId="77777777" w:rsidR="004F52A1" w:rsidRPr="007141ED" w:rsidRDefault="004F52A1" w:rsidP="00BE457D">
      <w:pPr>
        <w:spacing w:before="60" w:after="60"/>
        <w:ind w:firstLine="709"/>
        <w:jc w:val="both"/>
        <w:rPr>
          <w:rFonts w:ascii="Times New Roman" w:hAnsi="Times New Roman"/>
          <w:i/>
          <w:color w:val="000000"/>
          <w:spacing w:val="4"/>
          <w:sz w:val="18"/>
          <w:szCs w:val="28"/>
          <w:lang w:val="fi-FI"/>
        </w:rPr>
      </w:pPr>
    </w:p>
    <w:tbl>
      <w:tblPr>
        <w:tblW w:w="9018" w:type="dxa"/>
        <w:tblCellMar>
          <w:left w:w="0" w:type="dxa"/>
          <w:right w:w="0" w:type="dxa"/>
        </w:tblCellMar>
        <w:tblLook w:val="00A0" w:firstRow="1" w:lastRow="0" w:firstColumn="1" w:lastColumn="0" w:noHBand="0" w:noVBand="0"/>
      </w:tblPr>
      <w:tblGrid>
        <w:gridCol w:w="5353"/>
        <w:gridCol w:w="3665"/>
      </w:tblGrid>
      <w:tr w:rsidR="000A5178" w:rsidRPr="005B3DC1" w14:paraId="601ED3E4" w14:textId="77777777">
        <w:tc>
          <w:tcPr>
            <w:tcW w:w="5353" w:type="dxa"/>
            <w:tcMar>
              <w:top w:w="0" w:type="dxa"/>
              <w:left w:w="108" w:type="dxa"/>
              <w:bottom w:w="0" w:type="dxa"/>
              <w:right w:w="108" w:type="dxa"/>
            </w:tcMar>
          </w:tcPr>
          <w:p w14:paraId="6C88DFEF" w14:textId="77777777" w:rsidR="000A5178" w:rsidRPr="00385AC3" w:rsidRDefault="000A5178" w:rsidP="00CF5B36">
            <w:pPr>
              <w:jc w:val="both"/>
              <w:rPr>
                <w:rFonts w:ascii="Times New Roman" w:hAnsi="Times New Roman"/>
                <w:b/>
                <w:i/>
                <w:color w:val="000000"/>
                <w:sz w:val="24"/>
                <w:szCs w:val="24"/>
                <w:lang w:val="fi-FI"/>
              </w:rPr>
            </w:pPr>
            <w:r w:rsidRPr="00385AC3">
              <w:rPr>
                <w:rFonts w:ascii="Times New Roman" w:hAnsi="Times New Roman"/>
                <w:b/>
                <w:i/>
                <w:color w:val="000000"/>
                <w:sz w:val="24"/>
                <w:szCs w:val="24"/>
                <w:lang w:val="fi-FI"/>
              </w:rPr>
              <w:t>Nơi nhận:</w:t>
            </w:r>
          </w:p>
          <w:p w14:paraId="5A03D2D4" w14:textId="77777777" w:rsidR="000A5178" w:rsidRPr="00385AC3" w:rsidRDefault="000A5178" w:rsidP="00CF5B36">
            <w:pPr>
              <w:jc w:val="both"/>
              <w:rPr>
                <w:rFonts w:ascii="Times New Roman" w:hAnsi="Times New Roman"/>
                <w:color w:val="000000"/>
                <w:sz w:val="22"/>
                <w:szCs w:val="22"/>
                <w:lang w:val="fi-FI"/>
              </w:rPr>
            </w:pPr>
            <w:r w:rsidRPr="00385AC3">
              <w:rPr>
                <w:rFonts w:ascii="Times New Roman" w:hAnsi="Times New Roman"/>
                <w:color w:val="000000"/>
                <w:sz w:val="22"/>
                <w:szCs w:val="22"/>
                <w:lang w:val="fi-FI"/>
              </w:rPr>
              <w:t>- Ủy ban Thường vụ Quốc hội, Chính phủ;</w:t>
            </w:r>
          </w:p>
          <w:p w14:paraId="5FBBE45B" w14:textId="77777777" w:rsidR="00385AC3" w:rsidRPr="00385AC3" w:rsidRDefault="00385AC3" w:rsidP="00385AC3">
            <w:pPr>
              <w:rPr>
                <w:rFonts w:ascii="Times New Roman" w:hAnsi="Times New Roman"/>
                <w:sz w:val="22"/>
                <w:szCs w:val="22"/>
                <w:lang w:val="vi-VN"/>
              </w:rPr>
            </w:pPr>
            <w:r w:rsidRPr="00385AC3">
              <w:rPr>
                <w:rFonts w:ascii="Times New Roman" w:hAnsi="Times New Roman"/>
                <w:sz w:val="22"/>
                <w:szCs w:val="22"/>
                <w:lang w:val="vi-VN"/>
              </w:rPr>
              <w:t>- Văn phòng Chính phủ;</w:t>
            </w:r>
          </w:p>
          <w:p w14:paraId="463472FD" w14:textId="77777777" w:rsidR="000A5178" w:rsidRPr="00385AC3" w:rsidRDefault="00385AC3" w:rsidP="00385AC3">
            <w:pPr>
              <w:rPr>
                <w:rFonts w:ascii="Times New Roman" w:hAnsi="Times New Roman"/>
                <w:color w:val="000000"/>
                <w:sz w:val="22"/>
                <w:szCs w:val="22"/>
                <w:lang w:val="fi-FI"/>
              </w:rPr>
            </w:pPr>
            <w:r w:rsidRPr="00385AC3">
              <w:rPr>
                <w:rFonts w:ascii="Times New Roman" w:hAnsi="Times New Roman"/>
                <w:sz w:val="22"/>
                <w:szCs w:val="22"/>
                <w:lang w:val="vi-VN"/>
              </w:rPr>
              <w:t>- Các Bộ: Tài chính, Tư pháp, Nội vụ;</w:t>
            </w:r>
          </w:p>
          <w:p w14:paraId="652C3E62" w14:textId="77777777" w:rsidR="009C021A" w:rsidRPr="00385AC3" w:rsidRDefault="00385AC3" w:rsidP="00CF5B36">
            <w:pPr>
              <w:rPr>
                <w:rFonts w:ascii="Times New Roman" w:hAnsi="Times New Roman"/>
                <w:sz w:val="22"/>
                <w:szCs w:val="22"/>
                <w:lang w:val="vi-VN"/>
              </w:rPr>
            </w:pPr>
            <w:r w:rsidRPr="00385AC3">
              <w:rPr>
                <w:rFonts w:ascii="Times New Roman" w:hAnsi="Times New Roman"/>
                <w:sz w:val="22"/>
                <w:szCs w:val="22"/>
                <w:lang w:val="vi-VN"/>
              </w:rPr>
              <w:t>- Vụ Pháp chế - Bộ Nội vụ;</w:t>
            </w:r>
          </w:p>
          <w:p w14:paraId="6D6213B6" w14:textId="17F0F06E" w:rsidR="007141ED" w:rsidRPr="00385AC3" w:rsidRDefault="009C021A" w:rsidP="00CF5B36">
            <w:pPr>
              <w:rPr>
                <w:rFonts w:ascii="Times New Roman" w:hAnsi="Times New Roman"/>
                <w:color w:val="000000"/>
                <w:sz w:val="22"/>
                <w:szCs w:val="22"/>
                <w:lang w:val="fi-FI"/>
              </w:rPr>
            </w:pPr>
            <w:r w:rsidRPr="00385AC3">
              <w:rPr>
                <w:rFonts w:ascii="Times New Roman" w:hAnsi="Times New Roman"/>
                <w:sz w:val="22"/>
                <w:szCs w:val="22"/>
                <w:lang w:val="nl-NL"/>
              </w:rPr>
              <w:t xml:space="preserve">- </w:t>
            </w:r>
            <w:r w:rsidRPr="00385AC3">
              <w:rPr>
                <w:rFonts w:ascii="Times New Roman" w:eastAsia="Segoe UI Emoji" w:hAnsi="Times New Roman"/>
                <w:sz w:val="22"/>
                <w:szCs w:val="22"/>
                <w:lang w:val="sq-AL"/>
              </w:rPr>
              <w:t xml:space="preserve">Cục </w:t>
            </w:r>
            <w:r w:rsidR="00A74633">
              <w:rPr>
                <w:rFonts w:ascii="Times New Roman" w:eastAsia="Segoe UI Emoji" w:hAnsi="Times New Roman"/>
                <w:sz w:val="22"/>
                <w:szCs w:val="22"/>
                <w:lang w:val="sq-AL"/>
              </w:rPr>
              <w:t>KTVB</w:t>
            </w:r>
            <w:r w:rsidRPr="00385AC3">
              <w:rPr>
                <w:rFonts w:ascii="Times New Roman" w:eastAsia="Segoe UI Emoji" w:hAnsi="Times New Roman"/>
                <w:sz w:val="22"/>
                <w:szCs w:val="22"/>
                <w:lang w:val="sq-AL"/>
              </w:rPr>
              <w:t xml:space="preserve"> và </w:t>
            </w:r>
            <w:r w:rsidR="00A74633">
              <w:rPr>
                <w:rFonts w:ascii="Times New Roman" w:eastAsia="Segoe UI Emoji" w:hAnsi="Times New Roman"/>
                <w:sz w:val="22"/>
                <w:szCs w:val="22"/>
                <w:lang w:val="sq-AL"/>
              </w:rPr>
              <w:t>TCTHPL</w:t>
            </w:r>
            <w:r w:rsidRPr="00385AC3">
              <w:rPr>
                <w:rFonts w:ascii="Times New Roman" w:eastAsia="Segoe UI Emoji" w:hAnsi="Times New Roman"/>
                <w:sz w:val="22"/>
                <w:szCs w:val="22"/>
                <w:lang w:val="sq-AL"/>
              </w:rPr>
              <w:t xml:space="preserve"> </w:t>
            </w:r>
            <w:r w:rsidRPr="00385AC3">
              <w:rPr>
                <w:rFonts w:ascii="Times New Roman" w:hAnsi="Times New Roman"/>
                <w:sz w:val="22"/>
                <w:szCs w:val="22"/>
                <w:lang w:val="nl-NL"/>
              </w:rPr>
              <w:t>- Bộ Tư pháp;</w:t>
            </w:r>
          </w:p>
          <w:p w14:paraId="678A0257" w14:textId="77777777" w:rsidR="002271C7" w:rsidRPr="002271C7" w:rsidRDefault="002271C7" w:rsidP="002271C7">
            <w:pPr>
              <w:rPr>
                <w:rFonts w:ascii="Times New Roman" w:hAnsi="Times New Roman"/>
                <w:color w:val="000000"/>
                <w:sz w:val="22"/>
                <w:szCs w:val="22"/>
                <w:lang w:val="fi-FI"/>
              </w:rPr>
            </w:pPr>
            <w:r w:rsidRPr="002271C7">
              <w:rPr>
                <w:rFonts w:ascii="Times New Roman" w:hAnsi="Times New Roman"/>
                <w:color w:val="000000"/>
                <w:sz w:val="22"/>
                <w:szCs w:val="22"/>
                <w:lang w:val="fi-FI"/>
              </w:rPr>
              <w:t>- TTTU, TTH</w:t>
            </w:r>
            <w:r w:rsidRPr="002271C7">
              <w:rPr>
                <w:rFonts w:ascii="Times New Roman" w:hAnsi="Times New Roman" w:hint="eastAsia"/>
                <w:color w:val="000000"/>
                <w:sz w:val="22"/>
                <w:szCs w:val="22"/>
                <w:lang w:val="fi-FI"/>
              </w:rPr>
              <w:t>Đ</w:t>
            </w:r>
            <w:r w:rsidRPr="002271C7">
              <w:rPr>
                <w:rFonts w:ascii="Times New Roman" w:hAnsi="Times New Roman"/>
                <w:color w:val="000000"/>
                <w:sz w:val="22"/>
                <w:szCs w:val="22"/>
                <w:lang w:val="fi-FI"/>
              </w:rPr>
              <w:t>ND, UBND, UBMTTQ Việt Nam tỉnh;</w:t>
            </w:r>
          </w:p>
          <w:p w14:paraId="3488A6A9" w14:textId="77777777" w:rsidR="002271C7" w:rsidRPr="002271C7" w:rsidRDefault="002271C7" w:rsidP="002271C7">
            <w:pPr>
              <w:rPr>
                <w:rFonts w:ascii="Times New Roman" w:hAnsi="Times New Roman"/>
                <w:color w:val="000000"/>
                <w:sz w:val="22"/>
                <w:szCs w:val="22"/>
                <w:lang w:val="fi-FI"/>
              </w:rPr>
            </w:pPr>
            <w:r w:rsidRPr="002271C7">
              <w:rPr>
                <w:rFonts w:ascii="Times New Roman" w:hAnsi="Times New Roman"/>
                <w:color w:val="000000"/>
                <w:sz w:val="22"/>
                <w:szCs w:val="22"/>
                <w:lang w:val="fi-FI"/>
              </w:rPr>
              <w:t>- Các c</w:t>
            </w:r>
            <w:r w:rsidRPr="002271C7">
              <w:rPr>
                <w:rFonts w:ascii="Times New Roman" w:hAnsi="Times New Roman" w:hint="eastAsia"/>
                <w:color w:val="000000"/>
                <w:sz w:val="22"/>
                <w:szCs w:val="22"/>
                <w:lang w:val="fi-FI"/>
              </w:rPr>
              <w:t>ơ</w:t>
            </w:r>
            <w:r w:rsidRPr="002271C7">
              <w:rPr>
                <w:rFonts w:ascii="Times New Roman" w:hAnsi="Times New Roman"/>
                <w:color w:val="000000"/>
                <w:sz w:val="22"/>
                <w:szCs w:val="22"/>
                <w:lang w:val="fi-FI"/>
              </w:rPr>
              <w:t xml:space="preserve"> quan tham m</w:t>
            </w:r>
            <w:r w:rsidRPr="002271C7">
              <w:rPr>
                <w:rFonts w:ascii="Times New Roman" w:hAnsi="Times New Roman" w:hint="eastAsia"/>
                <w:color w:val="000000"/>
                <w:sz w:val="22"/>
                <w:szCs w:val="22"/>
                <w:lang w:val="fi-FI"/>
              </w:rPr>
              <w:t>ư</w:t>
            </w:r>
            <w:r w:rsidRPr="002271C7">
              <w:rPr>
                <w:rFonts w:ascii="Times New Roman" w:hAnsi="Times New Roman"/>
                <w:color w:val="000000"/>
                <w:sz w:val="22"/>
                <w:szCs w:val="22"/>
                <w:lang w:val="fi-FI"/>
              </w:rPr>
              <w:t>u, giúp việc Tỉnh ủy;</w:t>
            </w:r>
          </w:p>
          <w:p w14:paraId="796E802D" w14:textId="77777777" w:rsidR="002271C7" w:rsidRPr="002271C7" w:rsidRDefault="002271C7" w:rsidP="002271C7">
            <w:pPr>
              <w:rPr>
                <w:rFonts w:ascii="Times New Roman" w:hAnsi="Times New Roman"/>
                <w:color w:val="000000"/>
                <w:sz w:val="22"/>
                <w:szCs w:val="22"/>
                <w:lang w:val="fi-FI"/>
              </w:rPr>
            </w:pPr>
            <w:r w:rsidRPr="002271C7">
              <w:rPr>
                <w:rFonts w:ascii="Times New Roman" w:hAnsi="Times New Roman"/>
                <w:color w:val="000000"/>
                <w:sz w:val="22"/>
                <w:szCs w:val="22"/>
                <w:lang w:val="fi-FI"/>
              </w:rPr>
              <w:t xml:space="preserve">- </w:t>
            </w:r>
            <w:r w:rsidRPr="002271C7">
              <w:rPr>
                <w:rFonts w:ascii="Times New Roman" w:hAnsi="Times New Roman" w:hint="eastAsia"/>
                <w:color w:val="000000"/>
                <w:sz w:val="22"/>
                <w:szCs w:val="22"/>
                <w:lang w:val="fi-FI"/>
              </w:rPr>
              <w:t>Đ</w:t>
            </w:r>
            <w:r w:rsidRPr="002271C7">
              <w:rPr>
                <w:rFonts w:ascii="Times New Roman" w:hAnsi="Times New Roman"/>
                <w:color w:val="000000"/>
                <w:sz w:val="22"/>
                <w:szCs w:val="22"/>
                <w:lang w:val="fi-FI"/>
              </w:rPr>
              <w:t xml:space="preserve">oàn </w:t>
            </w:r>
            <w:r w:rsidRPr="002271C7">
              <w:rPr>
                <w:rFonts w:ascii="Times New Roman" w:hAnsi="Times New Roman" w:hint="eastAsia"/>
                <w:color w:val="000000"/>
                <w:sz w:val="22"/>
                <w:szCs w:val="22"/>
                <w:lang w:val="fi-FI"/>
              </w:rPr>
              <w:t>Đ</w:t>
            </w:r>
            <w:r w:rsidRPr="002271C7">
              <w:rPr>
                <w:rFonts w:ascii="Times New Roman" w:hAnsi="Times New Roman"/>
                <w:color w:val="000000"/>
                <w:sz w:val="22"/>
                <w:szCs w:val="22"/>
                <w:lang w:val="fi-FI"/>
              </w:rPr>
              <w:t>BQH tỉnh;</w:t>
            </w:r>
          </w:p>
          <w:p w14:paraId="1F3835EF" w14:textId="77777777" w:rsidR="002271C7" w:rsidRPr="002271C7" w:rsidRDefault="002271C7" w:rsidP="002271C7">
            <w:pPr>
              <w:rPr>
                <w:rFonts w:ascii="Times New Roman" w:hAnsi="Times New Roman"/>
                <w:color w:val="000000"/>
                <w:sz w:val="22"/>
                <w:szCs w:val="22"/>
                <w:lang w:val="fi-FI"/>
              </w:rPr>
            </w:pPr>
            <w:r w:rsidRPr="002271C7">
              <w:rPr>
                <w:rFonts w:ascii="Times New Roman" w:hAnsi="Times New Roman"/>
                <w:color w:val="000000"/>
                <w:sz w:val="22"/>
                <w:szCs w:val="22"/>
                <w:lang w:val="fi-FI"/>
              </w:rPr>
              <w:t>- Các Ban của H</w:t>
            </w:r>
            <w:r w:rsidRPr="002271C7">
              <w:rPr>
                <w:rFonts w:ascii="Times New Roman" w:hAnsi="Times New Roman" w:hint="eastAsia"/>
                <w:color w:val="000000"/>
                <w:sz w:val="22"/>
                <w:szCs w:val="22"/>
                <w:lang w:val="fi-FI"/>
              </w:rPr>
              <w:t>Đ</w:t>
            </w:r>
            <w:r w:rsidRPr="002271C7">
              <w:rPr>
                <w:rFonts w:ascii="Times New Roman" w:hAnsi="Times New Roman"/>
                <w:color w:val="000000"/>
                <w:sz w:val="22"/>
                <w:szCs w:val="22"/>
                <w:lang w:val="fi-FI"/>
              </w:rPr>
              <w:t>ND tỉnh;</w:t>
            </w:r>
          </w:p>
          <w:p w14:paraId="4A79E7C4" w14:textId="77777777" w:rsidR="002271C7" w:rsidRPr="002271C7" w:rsidRDefault="002271C7" w:rsidP="002271C7">
            <w:pPr>
              <w:rPr>
                <w:rFonts w:ascii="Times New Roman" w:hAnsi="Times New Roman"/>
                <w:color w:val="000000"/>
                <w:sz w:val="22"/>
                <w:szCs w:val="22"/>
                <w:lang w:val="fi-FI"/>
              </w:rPr>
            </w:pPr>
            <w:r w:rsidRPr="002271C7">
              <w:rPr>
                <w:rFonts w:ascii="Times New Roman" w:hAnsi="Times New Roman"/>
                <w:color w:val="000000"/>
                <w:sz w:val="22"/>
                <w:szCs w:val="22"/>
                <w:lang w:val="fi-FI"/>
              </w:rPr>
              <w:t xml:space="preserve">- </w:t>
            </w:r>
            <w:r w:rsidRPr="002271C7">
              <w:rPr>
                <w:rFonts w:ascii="Times New Roman" w:hAnsi="Times New Roman" w:hint="eastAsia"/>
                <w:color w:val="000000"/>
                <w:sz w:val="22"/>
                <w:szCs w:val="22"/>
                <w:lang w:val="fi-FI"/>
              </w:rPr>
              <w:t>Đ</w:t>
            </w:r>
            <w:r w:rsidRPr="002271C7">
              <w:rPr>
                <w:rFonts w:ascii="Times New Roman" w:hAnsi="Times New Roman"/>
                <w:color w:val="000000"/>
                <w:sz w:val="22"/>
                <w:szCs w:val="22"/>
                <w:lang w:val="fi-FI"/>
              </w:rPr>
              <w:t>ại biểu H</w:t>
            </w:r>
            <w:r w:rsidRPr="002271C7">
              <w:rPr>
                <w:rFonts w:ascii="Times New Roman" w:hAnsi="Times New Roman" w:hint="eastAsia"/>
                <w:color w:val="000000"/>
                <w:sz w:val="22"/>
                <w:szCs w:val="22"/>
                <w:lang w:val="fi-FI"/>
              </w:rPr>
              <w:t>Đ</w:t>
            </w:r>
            <w:r w:rsidRPr="002271C7">
              <w:rPr>
                <w:rFonts w:ascii="Times New Roman" w:hAnsi="Times New Roman"/>
                <w:color w:val="000000"/>
                <w:sz w:val="22"/>
                <w:szCs w:val="22"/>
                <w:lang w:val="fi-FI"/>
              </w:rPr>
              <w:t>ND tỉnh;</w:t>
            </w:r>
          </w:p>
          <w:p w14:paraId="41BD3128" w14:textId="77777777" w:rsidR="002271C7" w:rsidRPr="002271C7" w:rsidRDefault="002271C7" w:rsidP="002271C7">
            <w:pPr>
              <w:rPr>
                <w:rFonts w:ascii="Times New Roman" w:hAnsi="Times New Roman"/>
                <w:color w:val="000000"/>
                <w:sz w:val="22"/>
                <w:szCs w:val="22"/>
                <w:lang w:val="fi-FI"/>
              </w:rPr>
            </w:pPr>
            <w:r w:rsidRPr="002271C7">
              <w:rPr>
                <w:rFonts w:ascii="Times New Roman" w:hAnsi="Times New Roman"/>
                <w:color w:val="000000"/>
                <w:sz w:val="22"/>
                <w:szCs w:val="22"/>
                <w:lang w:val="fi-FI"/>
              </w:rPr>
              <w:t>- Các sở, ban, ngành tỉnh;</w:t>
            </w:r>
          </w:p>
          <w:p w14:paraId="1213950A" w14:textId="77777777" w:rsidR="002271C7" w:rsidRPr="002271C7" w:rsidRDefault="002271C7" w:rsidP="002271C7">
            <w:pPr>
              <w:rPr>
                <w:rFonts w:ascii="Times New Roman" w:hAnsi="Times New Roman"/>
                <w:color w:val="000000"/>
                <w:sz w:val="22"/>
                <w:szCs w:val="22"/>
                <w:lang w:val="fi-FI"/>
              </w:rPr>
            </w:pPr>
            <w:r w:rsidRPr="002271C7">
              <w:rPr>
                <w:rFonts w:ascii="Times New Roman" w:hAnsi="Times New Roman"/>
                <w:color w:val="000000"/>
                <w:sz w:val="22"/>
                <w:szCs w:val="22"/>
                <w:lang w:val="fi-FI"/>
              </w:rPr>
              <w:t>- C</w:t>
            </w:r>
            <w:r w:rsidRPr="002271C7">
              <w:rPr>
                <w:rFonts w:ascii="Times New Roman" w:hAnsi="Times New Roman" w:hint="eastAsia"/>
                <w:color w:val="000000"/>
                <w:sz w:val="22"/>
                <w:szCs w:val="22"/>
                <w:lang w:val="fi-FI"/>
              </w:rPr>
              <w:t>ơ</w:t>
            </w:r>
            <w:r w:rsidRPr="002271C7">
              <w:rPr>
                <w:rFonts w:ascii="Times New Roman" w:hAnsi="Times New Roman"/>
                <w:color w:val="000000"/>
                <w:sz w:val="22"/>
                <w:szCs w:val="22"/>
                <w:lang w:val="fi-FI"/>
              </w:rPr>
              <w:t xml:space="preserve"> quan Trung </w:t>
            </w:r>
            <w:r w:rsidRPr="002271C7">
              <w:rPr>
                <w:rFonts w:ascii="Times New Roman" w:hAnsi="Times New Roman" w:hint="eastAsia"/>
                <w:color w:val="000000"/>
                <w:sz w:val="22"/>
                <w:szCs w:val="22"/>
                <w:lang w:val="fi-FI"/>
              </w:rPr>
              <w:t>ươ</w:t>
            </w:r>
            <w:r w:rsidRPr="002271C7">
              <w:rPr>
                <w:rFonts w:ascii="Times New Roman" w:hAnsi="Times New Roman"/>
                <w:color w:val="000000"/>
                <w:sz w:val="22"/>
                <w:szCs w:val="22"/>
                <w:lang w:val="fi-FI"/>
              </w:rPr>
              <w:t xml:space="preserve">ng </w:t>
            </w:r>
            <w:r w:rsidRPr="002271C7">
              <w:rPr>
                <w:rFonts w:ascii="Times New Roman" w:hAnsi="Times New Roman" w:hint="eastAsia"/>
                <w:color w:val="000000"/>
                <w:sz w:val="22"/>
                <w:szCs w:val="22"/>
                <w:lang w:val="fi-FI"/>
              </w:rPr>
              <w:t>đó</w:t>
            </w:r>
            <w:r w:rsidRPr="002271C7">
              <w:rPr>
                <w:rFonts w:ascii="Times New Roman" w:hAnsi="Times New Roman"/>
                <w:color w:val="000000"/>
                <w:sz w:val="22"/>
                <w:szCs w:val="22"/>
                <w:lang w:val="fi-FI"/>
              </w:rPr>
              <w:t xml:space="preserve">ng trên </w:t>
            </w:r>
            <w:r w:rsidRPr="002271C7">
              <w:rPr>
                <w:rFonts w:ascii="Times New Roman" w:hAnsi="Times New Roman" w:hint="eastAsia"/>
                <w:color w:val="000000"/>
                <w:sz w:val="22"/>
                <w:szCs w:val="22"/>
                <w:lang w:val="fi-FI"/>
              </w:rPr>
              <w:t>đ</w:t>
            </w:r>
            <w:r w:rsidRPr="002271C7">
              <w:rPr>
                <w:rFonts w:ascii="Times New Roman" w:hAnsi="Times New Roman"/>
                <w:color w:val="000000"/>
                <w:sz w:val="22"/>
                <w:szCs w:val="22"/>
                <w:lang w:val="fi-FI"/>
              </w:rPr>
              <w:t>ịa bàn tỉnh;</w:t>
            </w:r>
          </w:p>
          <w:p w14:paraId="14495B61" w14:textId="77777777" w:rsidR="002271C7" w:rsidRPr="002271C7" w:rsidRDefault="002271C7" w:rsidP="002271C7">
            <w:pPr>
              <w:rPr>
                <w:rFonts w:ascii="Times New Roman" w:hAnsi="Times New Roman"/>
                <w:color w:val="000000"/>
                <w:sz w:val="22"/>
                <w:szCs w:val="22"/>
                <w:lang w:val="fi-FI"/>
              </w:rPr>
            </w:pPr>
            <w:r w:rsidRPr="002271C7">
              <w:rPr>
                <w:rFonts w:ascii="Times New Roman" w:hAnsi="Times New Roman"/>
                <w:color w:val="000000"/>
                <w:sz w:val="22"/>
                <w:szCs w:val="22"/>
                <w:lang w:val="fi-FI"/>
              </w:rPr>
              <w:t>- V</w:t>
            </w:r>
            <w:r w:rsidRPr="002271C7">
              <w:rPr>
                <w:rFonts w:ascii="Times New Roman" w:hAnsi="Times New Roman" w:hint="eastAsia"/>
                <w:color w:val="000000"/>
                <w:sz w:val="22"/>
                <w:szCs w:val="22"/>
                <w:lang w:val="fi-FI"/>
              </w:rPr>
              <w:t>ă</w:t>
            </w:r>
            <w:r w:rsidRPr="002271C7">
              <w:rPr>
                <w:rFonts w:ascii="Times New Roman" w:hAnsi="Times New Roman"/>
                <w:color w:val="000000"/>
                <w:sz w:val="22"/>
                <w:szCs w:val="22"/>
                <w:lang w:val="fi-FI"/>
              </w:rPr>
              <w:t>n phòng UBND tỉnh;</w:t>
            </w:r>
          </w:p>
          <w:p w14:paraId="5D435B4C" w14:textId="77777777" w:rsidR="002271C7" w:rsidRPr="002271C7" w:rsidRDefault="002271C7" w:rsidP="002271C7">
            <w:pPr>
              <w:rPr>
                <w:rFonts w:ascii="Times New Roman" w:hAnsi="Times New Roman"/>
                <w:color w:val="000000"/>
                <w:sz w:val="22"/>
                <w:szCs w:val="22"/>
                <w:lang w:val="fi-FI"/>
              </w:rPr>
            </w:pPr>
            <w:r w:rsidRPr="002271C7">
              <w:rPr>
                <w:rFonts w:ascii="Times New Roman" w:hAnsi="Times New Roman"/>
                <w:color w:val="000000"/>
                <w:sz w:val="22"/>
                <w:szCs w:val="22"/>
                <w:lang w:val="fi-FI"/>
              </w:rPr>
              <w:t>- TTH</w:t>
            </w:r>
            <w:r w:rsidRPr="002271C7">
              <w:rPr>
                <w:rFonts w:ascii="Times New Roman" w:hAnsi="Times New Roman" w:hint="eastAsia"/>
                <w:color w:val="000000"/>
                <w:sz w:val="22"/>
                <w:szCs w:val="22"/>
                <w:lang w:val="fi-FI"/>
              </w:rPr>
              <w:t>Đ</w:t>
            </w:r>
            <w:r w:rsidRPr="002271C7">
              <w:rPr>
                <w:rFonts w:ascii="Times New Roman" w:hAnsi="Times New Roman"/>
                <w:color w:val="000000"/>
                <w:sz w:val="22"/>
                <w:szCs w:val="22"/>
                <w:lang w:val="fi-FI"/>
              </w:rPr>
              <w:t>ND, UBND các xã, ph</w:t>
            </w:r>
            <w:r w:rsidRPr="002271C7">
              <w:rPr>
                <w:rFonts w:ascii="Times New Roman" w:hAnsi="Times New Roman" w:hint="eastAsia"/>
                <w:color w:val="000000"/>
                <w:sz w:val="22"/>
                <w:szCs w:val="22"/>
                <w:lang w:val="fi-FI"/>
              </w:rPr>
              <w:t>ư</w:t>
            </w:r>
            <w:r w:rsidRPr="002271C7">
              <w:rPr>
                <w:rFonts w:ascii="Times New Roman" w:hAnsi="Times New Roman"/>
                <w:color w:val="000000"/>
                <w:sz w:val="22"/>
                <w:szCs w:val="22"/>
                <w:lang w:val="fi-FI"/>
              </w:rPr>
              <w:t xml:space="preserve">ờng, </w:t>
            </w:r>
            <w:r w:rsidRPr="002271C7">
              <w:rPr>
                <w:rFonts w:ascii="Times New Roman" w:hAnsi="Times New Roman" w:hint="eastAsia"/>
                <w:color w:val="000000"/>
                <w:sz w:val="22"/>
                <w:szCs w:val="22"/>
                <w:lang w:val="fi-FI"/>
              </w:rPr>
              <w:t>đ</w:t>
            </w:r>
            <w:r w:rsidRPr="002271C7">
              <w:rPr>
                <w:rFonts w:ascii="Times New Roman" w:hAnsi="Times New Roman"/>
                <w:color w:val="000000"/>
                <w:sz w:val="22"/>
                <w:szCs w:val="22"/>
                <w:lang w:val="fi-FI"/>
              </w:rPr>
              <w:t>ặc khu;</w:t>
            </w:r>
          </w:p>
          <w:p w14:paraId="7C126240" w14:textId="77777777" w:rsidR="002271C7" w:rsidRPr="002271C7" w:rsidRDefault="002271C7" w:rsidP="002271C7">
            <w:pPr>
              <w:rPr>
                <w:rFonts w:ascii="Times New Roman" w:hAnsi="Times New Roman"/>
                <w:color w:val="000000"/>
                <w:sz w:val="22"/>
                <w:szCs w:val="22"/>
                <w:lang w:val="fi-FI"/>
              </w:rPr>
            </w:pPr>
            <w:r w:rsidRPr="002271C7">
              <w:rPr>
                <w:rFonts w:ascii="Times New Roman" w:hAnsi="Times New Roman"/>
                <w:color w:val="000000"/>
                <w:sz w:val="22"/>
                <w:szCs w:val="22"/>
                <w:lang w:val="fi-FI"/>
              </w:rPr>
              <w:t>- Báo và Phát thanh, Truyền hình Quảng Ngãi;</w:t>
            </w:r>
          </w:p>
          <w:p w14:paraId="685023D0" w14:textId="77777777" w:rsidR="002271C7" w:rsidRPr="002271C7" w:rsidRDefault="002271C7" w:rsidP="002271C7">
            <w:pPr>
              <w:rPr>
                <w:rFonts w:ascii="Times New Roman" w:hAnsi="Times New Roman"/>
                <w:color w:val="000000"/>
                <w:sz w:val="22"/>
                <w:szCs w:val="22"/>
                <w:lang w:val="fi-FI"/>
              </w:rPr>
            </w:pPr>
            <w:r w:rsidRPr="002271C7">
              <w:rPr>
                <w:rFonts w:ascii="Times New Roman" w:hAnsi="Times New Roman"/>
                <w:color w:val="000000"/>
                <w:sz w:val="22"/>
                <w:szCs w:val="22"/>
                <w:lang w:val="fi-FI"/>
              </w:rPr>
              <w:t>- Trung tâm Công báo và Tin học tỉnh;</w:t>
            </w:r>
          </w:p>
          <w:p w14:paraId="58AFE00D" w14:textId="4089495E" w:rsidR="002271C7" w:rsidRDefault="002271C7" w:rsidP="00CF5B36">
            <w:pPr>
              <w:rPr>
                <w:rFonts w:ascii="Times New Roman" w:hAnsi="Times New Roman"/>
                <w:color w:val="000000"/>
                <w:sz w:val="22"/>
                <w:szCs w:val="22"/>
                <w:lang w:val="fi-FI"/>
              </w:rPr>
            </w:pPr>
            <w:r w:rsidRPr="002271C7">
              <w:rPr>
                <w:rFonts w:ascii="Times New Roman" w:hAnsi="Times New Roman"/>
                <w:color w:val="000000"/>
                <w:sz w:val="22"/>
                <w:szCs w:val="22"/>
                <w:lang w:val="fi-FI"/>
              </w:rPr>
              <w:t xml:space="preserve">- VP </w:t>
            </w:r>
            <w:r w:rsidRPr="002271C7">
              <w:rPr>
                <w:rFonts w:ascii="Times New Roman" w:hAnsi="Times New Roman" w:hint="eastAsia"/>
                <w:color w:val="000000"/>
                <w:sz w:val="22"/>
                <w:szCs w:val="22"/>
                <w:lang w:val="fi-FI"/>
              </w:rPr>
              <w:t>ĐĐ</w:t>
            </w:r>
            <w:r w:rsidRPr="002271C7">
              <w:rPr>
                <w:rFonts w:ascii="Times New Roman" w:hAnsi="Times New Roman"/>
                <w:color w:val="000000"/>
                <w:sz w:val="22"/>
                <w:szCs w:val="22"/>
                <w:lang w:val="fi-FI"/>
              </w:rPr>
              <w:t>BQH và H</w:t>
            </w:r>
            <w:r w:rsidRPr="002271C7">
              <w:rPr>
                <w:rFonts w:ascii="Times New Roman" w:hAnsi="Times New Roman" w:hint="eastAsia"/>
                <w:color w:val="000000"/>
                <w:sz w:val="22"/>
                <w:szCs w:val="22"/>
                <w:lang w:val="fi-FI"/>
              </w:rPr>
              <w:t>Đ</w:t>
            </w:r>
            <w:r w:rsidRPr="002271C7">
              <w:rPr>
                <w:rFonts w:ascii="Times New Roman" w:hAnsi="Times New Roman"/>
                <w:color w:val="000000"/>
                <w:sz w:val="22"/>
                <w:szCs w:val="22"/>
                <w:lang w:val="fi-FI"/>
              </w:rPr>
              <w:t>ND tỉnh: C-PCVP, các Phòng, CV;</w:t>
            </w:r>
          </w:p>
          <w:p w14:paraId="3C641CD3" w14:textId="61CF809F" w:rsidR="000A5178" w:rsidRPr="005B3DC1" w:rsidRDefault="000A5178" w:rsidP="00CF5B36">
            <w:pPr>
              <w:rPr>
                <w:rFonts w:ascii="Times New Roman" w:hAnsi="Times New Roman"/>
                <w:color w:val="000000"/>
                <w:sz w:val="22"/>
                <w:lang w:val="fi-FI"/>
              </w:rPr>
            </w:pPr>
            <w:r w:rsidRPr="00385AC3">
              <w:rPr>
                <w:rFonts w:ascii="Times New Roman" w:hAnsi="Times New Roman"/>
                <w:color w:val="000000"/>
                <w:sz w:val="22"/>
                <w:szCs w:val="22"/>
                <w:lang w:val="fi-FI"/>
              </w:rPr>
              <w:t xml:space="preserve">- Lưu: VT, </w:t>
            </w:r>
            <w:r w:rsidR="00DF1335">
              <w:rPr>
                <w:rFonts w:ascii="Times New Roman" w:hAnsi="Times New Roman"/>
                <w:color w:val="000000"/>
                <w:sz w:val="22"/>
                <w:szCs w:val="22"/>
                <w:lang w:val="fi-FI"/>
              </w:rPr>
              <w:t>Cthđnd</w:t>
            </w:r>
            <w:r w:rsidR="00764023" w:rsidRPr="00764023">
              <w:rPr>
                <w:rFonts w:ascii="Times New Roman" w:hAnsi="Times New Roman"/>
                <w:color w:val="000000"/>
                <w:sz w:val="14"/>
                <w:szCs w:val="14"/>
                <w:lang w:val="fi-FI"/>
              </w:rPr>
              <w:t>(MT)</w:t>
            </w:r>
            <w:r w:rsidRPr="005B3DC1">
              <w:rPr>
                <w:rFonts w:ascii="Times New Roman" w:hAnsi="Times New Roman"/>
                <w:color w:val="000000"/>
                <w:sz w:val="22"/>
                <w:szCs w:val="22"/>
                <w:lang w:val="fi-FI"/>
              </w:rPr>
              <w:t>.</w:t>
            </w:r>
          </w:p>
        </w:tc>
        <w:tc>
          <w:tcPr>
            <w:tcW w:w="3665" w:type="dxa"/>
            <w:tcMar>
              <w:top w:w="0" w:type="dxa"/>
              <w:left w:w="108" w:type="dxa"/>
              <w:bottom w:w="0" w:type="dxa"/>
              <w:right w:w="108" w:type="dxa"/>
            </w:tcMar>
          </w:tcPr>
          <w:p w14:paraId="67B2AD1B" w14:textId="77777777" w:rsidR="000A5178" w:rsidRPr="00AE5E5E" w:rsidRDefault="000A5178" w:rsidP="00CF5B36">
            <w:pPr>
              <w:spacing w:before="120"/>
              <w:jc w:val="center"/>
              <w:rPr>
                <w:rFonts w:ascii="Times New Roman" w:hAnsi="Times New Roman"/>
                <w:b/>
                <w:bCs/>
                <w:color w:val="000000"/>
                <w:szCs w:val="28"/>
                <w:lang w:val="fi-FI"/>
              </w:rPr>
            </w:pPr>
            <w:r w:rsidRPr="00AE5E5E">
              <w:rPr>
                <w:rFonts w:ascii="Times New Roman" w:hAnsi="Times New Roman"/>
                <w:b/>
                <w:bCs/>
                <w:color w:val="000000"/>
                <w:szCs w:val="28"/>
                <w:lang w:val="fi-FI"/>
              </w:rPr>
              <w:t>CHỦ TỊCH</w:t>
            </w:r>
          </w:p>
          <w:p w14:paraId="4CA7D893" w14:textId="77777777" w:rsidR="000A5178" w:rsidRPr="005B3DC1" w:rsidRDefault="000A5178" w:rsidP="00CF5B36">
            <w:pPr>
              <w:spacing w:before="120"/>
              <w:jc w:val="both"/>
              <w:rPr>
                <w:rFonts w:ascii="Times New Roman" w:hAnsi="Times New Roman"/>
                <w:b/>
                <w:bCs/>
                <w:color w:val="000000"/>
                <w:sz w:val="26"/>
                <w:szCs w:val="28"/>
                <w:lang w:val="fi-FI"/>
              </w:rPr>
            </w:pPr>
          </w:p>
          <w:p w14:paraId="5E2C4B3A" w14:textId="77777777" w:rsidR="000A5178" w:rsidRDefault="000A5178" w:rsidP="00CF5B36">
            <w:pPr>
              <w:spacing w:before="120"/>
              <w:jc w:val="center"/>
              <w:rPr>
                <w:rFonts w:ascii="Times New Roman" w:hAnsi="Times New Roman"/>
                <w:b/>
                <w:bCs/>
                <w:color w:val="000000"/>
                <w:sz w:val="26"/>
                <w:szCs w:val="28"/>
                <w:lang w:val="fi-FI"/>
              </w:rPr>
            </w:pPr>
            <w:r w:rsidRPr="005B3DC1">
              <w:rPr>
                <w:rFonts w:ascii="Times New Roman" w:hAnsi="Times New Roman"/>
                <w:b/>
                <w:bCs/>
                <w:color w:val="000000"/>
                <w:sz w:val="26"/>
                <w:szCs w:val="28"/>
                <w:lang w:val="fi-FI"/>
              </w:rPr>
              <w:br/>
            </w:r>
            <w:r w:rsidRPr="005B3DC1">
              <w:rPr>
                <w:rFonts w:ascii="Times New Roman" w:hAnsi="Times New Roman"/>
                <w:b/>
                <w:bCs/>
                <w:color w:val="000000"/>
                <w:sz w:val="26"/>
                <w:szCs w:val="28"/>
                <w:lang w:val="fi-FI"/>
              </w:rPr>
              <w:br/>
            </w:r>
            <w:r w:rsidRPr="005B3DC1">
              <w:rPr>
                <w:rFonts w:ascii="Times New Roman" w:hAnsi="Times New Roman"/>
                <w:b/>
                <w:bCs/>
                <w:color w:val="000000"/>
                <w:sz w:val="26"/>
                <w:szCs w:val="28"/>
                <w:lang w:val="fi-FI"/>
              </w:rPr>
              <w:br/>
            </w:r>
          </w:p>
          <w:p w14:paraId="644EE961" w14:textId="77777777" w:rsidR="00200857" w:rsidRPr="005B3DC1" w:rsidRDefault="00200857" w:rsidP="00CF5B36">
            <w:pPr>
              <w:spacing w:before="120"/>
              <w:jc w:val="center"/>
              <w:rPr>
                <w:rFonts w:ascii="Times New Roman" w:hAnsi="Times New Roman"/>
                <w:color w:val="000000"/>
                <w:sz w:val="26"/>
                <w:szCs w:val="28"/>
                <w:lang w:val="fi-FI"/>
              </w:rPr>
            </w:pPr>
          </w:p>
          <w:p w14:paraId="425C0B00" w14:textId="77777777" w:rsidR="000A5178" w:rsidRPr="005B3DC1" w:rsidRDefault="00200857" w:rsidP="00CF5B36">
            <w:pPr>
              <w:spacing w:before="120"/>
              <w:jc w:val="center"/>
              <w:rPr>
                <w:rFonts w:ascii="Times New Roman" w:hAnsi="Times New Roman"/>
                <w:b/>
                <w:color w:val="000000"/>
                <w:szCs w:val="28"/>
                <w:lang w:val="fi-FI"/>
              </w:rPr>
            </w:pPr>
            <w:r>
              <w:rPr>
                <w:rFonts w:ascii="Times New Roman" w:hAnsi="Times New Roman"/>
                <w:b/>
                <w:color w:val="000000"/>
                <w:szCs w:val="28"/>
                <w:lang w:val="fi-FI"/>
              </w:rPr>
              <w:t>Nguyễn Đức Tuy</w:t>
            </w:r>
          </w:p>
        </w:tc>
      </w:tr>
    </w:tbl>
    <w:p w14:paraId="19B3CA51" w14:textId="77777777" w:rsidR="000A5178" w:rsidRPr="005B3DC1" w:rsidRDefault="000A5178" w:rsidP="000A5178">
      <w:pPr>
        <w:rPr>
          <w:rFonts w:ascii="Times New Roman" w:hAnsi="Times New Roman"/>
          <w:color w:val="000000"/>
        </w:rPr>
      </w:pPr>
    </w:p>
    <w:p w14:paraId="21653BE7" w14:textId="77777777" w:rsidR="000A5178" w:rsidRPr="005B3DC1" w:rsidRDefault="000A5178" w:rsidP="000F5E67">
      <w:pPr>
        <w:pStyle w:val="NormalWeb"/>
        <w:shd w:val="clear" w:color="auto" w:fill="FFFFFF"/>
        <w:spacing w:before="140" w:beforeAutospacing="0" w:after="140" w:afterAutospacing="0"/>
        <w:ind w:firstLine="720"/>
        <w:jc w:val="both"/>
        <w:rPr>
          <w:color w:val="000000"/>
          <w:sz w:val="28"/>
          <w:szCs w:val="28"/>
        </w:rPr>
      </w:pPr>
    </w:p>
    <w:p w14:paraId="43B7C26B" w14:textId="77777777" w:rsidR="000B5420" w:rsidRPr="005B3DC1" w:rsidRDefault="000B5420">
      <w:pPr>
        <w:rPr>
          <w:rFonts w:ascii="Times New Roman" w:hAnsi="Times New Roman"/>
          <w:color w:val="000000"/>
        </w:rPr>
      </w:pPr>
    </w:p>
    <w:sectPr w:rsidR="000B5420" w:rsidRPr="005B3DC1" w:rsidSect="007141ED">
      <w:headerReference w:type="default" r:id="rId7"/>
      <w:footerReference w:type="even" r:id="rId8"/>
      <w:footerReference w:type="default" r:id="rId9"/>
      <w:pgSz w:w="11907" w:h="16839" w:code="9"/>
      <w:pgMar w:top="1134" w:right="1134" w:bottom="1134" w:left="1701" w:header="851" w:footer="561"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85DB5" w14:textId="77777777" w:rsidR="007029B7" w:rsidRDefault="007029B7">
      <w:r>
        <w:separator/>
      </w:r>
    </w:p>
  </w:endnote>
  <w:endnote w:type="continuationSeparator" w:id="0">
    <w:p w14:paraId="3BCA5844" w14:textId="77777777" w:rsidR="007029B7" w:rsidRDefault="00702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8FBE1" w14:textId="77777777" w:rsidR="00757D1B" w:rsidRDefault="00757D1B" w:rsidP="00CB7EE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D23A814" w14:textId="77777777" w:rsidR="00757D1B" w:rsidRDefault="00757D1B" w:rsidP="00CB7E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EC2D5" w14:textId="77777777" w:rsidR="00757D1B" w:rsidRDefault="00757D1B" w:rsidP="00443541">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7D4E5" w14:textId="77777777" w:rsidR="007029B7" w:rsidRDefault="007029B7">
      <w:r>
        <w:separator/>
      </w:r>
    </w:p>
  </w:footnote>
  <w:footnote w:type="continuationSeparator" w:id="0">
    <w:p w14:paraId="65B804C9" w14:textId="77777777" w:rsidR="007029B7" w:rsidRDefault="007029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A79EE" w14:textId="47527F88" w:rsidR="00757D1B" w:rsidRDefault="00757D1B" w:rsidP="00B70367">
    <w:pPr>
      <w:pStyle w:val="Header"/>
      <w:jc w:val="center"/>
      <w:rPr>
        <w:rFonts w:ascii="Times New Roman" w:hAnsi="Times New Roman"/>
        <w:noProof/>
      </w:rPr>
    </w:pPr>
    <w:r w:rsidRPr="00044B54">
      <w:rPr>
        <w:rFonts w:ascii="Times New Roman" w:hAnsi="Times New Roman"/>
      </w:rPr>
      <w:fldChar w:fldCharType="begin"/>
    </w:r>
    <w:r w:rsidRPr="00044B54">
      <w:rPr>
        <w:rFonts w:ascii="Times New Roman" w:hAnsi="Times New Roman"/>
      </w:rPr>
      <w:instrText xml:space="preserve"> PAGE   \* MERGEFORMAT </w:instrText>
    </w:r>
    <w:r w:rsidRPr="00044B54">
      <w:rPr>
        <w:rFonts w:ascii="Times New Roman" w:hAnsi="Times New Roman"/>
      </w:rPr>
      <w:fldChar w:fldCharType="separate"/>
    </w:r>
    <w:r w:rsidR="00A74633">
      <w:rPr>
        <w:rFonts w:ascii="Times New Roman" w:hAnsi="Times New Roman"/>
        <w:noProof/>
      </w:rPr>
      <w:t>2</w:t>
    </w:r>
    <w:r w:rsidRPr="00044B54">
      <w:rPr>
        <w:rFonts w:ascii="Times New Roman" w:hAnsi="Times New Roman"/>
        <w:noProof/>
      </w:rPr>
      <w:fldChar w:fldCharType="end"/>
    </w:r>
  </w:p>
  <w:p w14:paraId="12045809" w14:textId="77777777" w:rsidR="00757D1B" w:rsidRPr="00044B54" w:rsidRDefault="00757D1B" w:rsidP="00B70367">
    <w:pPr>
      <w:pStyle w:val="Header"/>
      <w:jc w:val="center"/>
      <w:rPr>
        <w:rFonts w:ascii="Times New Roman" w:hAnsi="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EF"/>
    <w:rsid w:val="00006F30"/>
    <w:rsid w:val="00017E7B"/>
    <w:rsid w:val="000248D4"/>
    <w:rsid w:val="00044B54"/>
    <w:rsid w:val="00050B75"/>
    <w:rsid w:val="000571C4"/>
    <w:rsid w:val="000678A2"/>
    <w:rsid w:val="000734C5"/>
    <w:rsid w:val="00077CB3"/>
    <w:rsid w:val="00097547"/>
    <w:rsid w:val="000A0E82"/>
    <w:rsid w:val="000A47A7"/>
    <w:rsid w:val="000A5178"/>
    <w:rsid w:val="000A760F"/>
    <w:rsid w:val="000B5420"/>
    <w:rsid w:val="000C1234"/>
    <w:rsid w:val="000E1B46"/>
    <w:rsid w:val="000E4A9D"/>
    <w:rsid w:val="000F5E67"/>
    <w:rsid w:val="00103C9E"/>
    <w:rsid w:val="00114336"/>
    <w:rsid w:val="001165D7"/>
    <w:rsid w:val="00117E5D"/>
    <w:rsid w:val="00123382"/>
    <w:rsid w:val="0012614E"/>
    <w:rsid w:val="001303BC"/>
    <w:rsid w:val="00141AC8"/>
    <w:rsid w:val="00152472"/>
    <w:rsid w:val="00173C84"/>
    <w:rsid w:val="0019245E"/>
    <w:rsid w:val="001949A5"/>
    <w:rsid w:val="001C7512"/>
    <w:rsid w:val="001D0AC7"/>
    <w:rsid w:val="001D3787"/>
    <w:rsid w:val="001E26A1"/>
    <w:rsid w:val="001E3C5A"/>
    <w:rsid w:val="00200857"/>
    <w:rsid w:val="00204075"/>
    <w:rsid w:val="00221581"/>
    <w:rsid w:val="002271C7"/>
    <w:rsid w:val="002318A2"/>
    <w:rsid w:val="00231ED6"/>
    <w:rsid w:val="00237FBC"/>
    <w:rsid w:val="00241496"/>
    <w:rsid w:val="002424EF"/>
    <w:rsid w:val="00242597"/>
    <w:rsid w:val="00253DFC"/>
    <w:rsid w:val="00267248"/>
    <w:rsid w:val="002941B2"/>
    <w:rsid w:val="00294CFB"/>
    <w:rsid w:val="002A25D8"/>
    <w:rsid w:val="002B54CE"/>
    <w:rsid w:val="002B79E4"/>
    <w:rsid w:val="002F37EB"/>
    <w:rsid w:val="002F6AB6"/>
    <w:rsid w:val="00301386"/>
    <w:rsid w:val="00306A43"/>
    <w:rsid w:val="00307B3C"/>
    <w:rsid w:val="00311878"/>
    <w:rsid w:val="003706D2"/>
    <w:rsid w:val="003730B9"/>
    <w:rsid w:val="00373D34"/>
    <w:rsid w:val="00385AC3"/>
    <w:rsid w:val="00386F96"/>
    <w:rsid w:val="00390DA0"/>
    <w:rsid w:val="0039147D"/>
    <w:rsid w:val="003A593E"/>
    <w:rsid w:val="003B73D7"/>
    <w:rsid w:val="003C3BCD"/>
    <w:rsid w:val="003D1C99"/>
    <w:rsid w:val="003F2BFA"/>
    <w:rsid w:val="00413CDD"/>
    <w:rsid w:val="00417A64"/>
    <w:rsid w:val="00443541"/>
    <w:rsid w:val="004443B8"/>
    <w:rsid w:val="00447CEC"/>
    <w:rsid w:val="00464074"/>
    <w:rsid w:val="00470985"/>
    <w:rsid w:val="00471702"/>
    <w:rsid w:val="00474B60"/>
    <w:rsid w:val="00486B70"/>
    <w:rsid w:val="0049112F"/>
    <w:rsid w:val="00494D82"/>
    <w:rsid w:val="004A252D"/>
    <w:rsid w:val="004B66BF"/>
    <w:rsid w:val="004D2083"/>
    <w:rsid w:val="004D5943"/>
    <w:rsid w:val="004E20F7"/>
    <w:rsid w:val="004F0B2D"/>
    <w:rsid w:val="004F52A1"/>
    <w:rsid w:val="004F7A1D"/>
    <w:rsid w:val="004F7A26"/>
    <w:rsid w:val="005153DB"/>
    <w:rsid w:val="0052071F"/>
    <w:rsid w:val="00524D8C"/>
    <w:rsid w:val="00527019"/>
    <w:rsid w:val="0054038A"/>
    <w:rsid w:val="00547421"/>
    <w:rsid w:val="00564FD9"/>
    <w:rsid w:val="00576491"/>
    <w:rsid w:val="00583047"/>
    <w:rsid w:val="005B1D1F"/>
    <w:rsid w:val="005B3401"/>
    <w:rsid w:val="005B3DC1"/>
    <w:rsid w:val="005E2157"/>
    <w:rsid w:val="005E3BCF"/>
    <w:rsid w:val="005E5C89"/>
    <w:rsid w:val="005E6E42"/>
    <w:rsid w:val="00625B5F"/>
    <w:rsid w:val="00625F60"/>
    <w:rsid w:val="006262AD"/>
    <w:rsid w:val="00646719"/>
    <w:rsid w:val="00657A0F"/>
    <w:rsid w:val="00683A96"/>
    <w:rsid w:val="006918AE"/>
    <w:rsid w:val="00691FFC"/>
    <w:rsid w:val="00692518"/>
    <w:rsid w:val="006955E9"/>
    <w:rsid w:val="006A41A3"/>
    <w:rsid w:val="006C76B7"/>
    <w:rsid w:val="007023BA"/>
    <w:rsid w:val="007029B7"/>
    <w:rsid w:val="00703473"/>
    <w:rsid w:val="00713F14"/>
    <w:rsid w:val="007141ED"/>
    <w:rsid w:val="0072220A"/>
    <w:rsid w:val="007327EE"/>
    <w:rsid w:val="00732B1C"/>
    <w:rsid w:val="007429FF"/>
    <w:rsid w:val="007540EA"/>
    <w:rsid w:val="00756122"/>
    <w:rsid w:val="00757D1B"/>
    <w:rsid w:val="00764023"/>
    <w:rsid w:val="00771627"/>
    <w:rsid w:val="007716A5"/>
    <w:rsid w:val="007838EC"/>
    <w:rsid w:val="00795AD5"/>
    <w:rsid w:val="00796B27"/>
    <w:rsid w:val="007A560E"/>
    <w:rsid w:val="007B0955"/>
    <w:rsid w:val="007B1525"/>
    <w:rsid w:val="007D1057"/>
    <w:rsid w:val="007D1235"/>
    <w:rsid w:val="007F5CF1"/>
    <w:rsid w:val="008241F0"/>
    <w:rsid w:val="00840719"/>
    <w:rsid w:val="008463AB"/>
    <w:rsid w:val="00847FA4"/>
    <w:rsid w:val="0085138F"/>
    <w:rsid w:val="008806E9"/>
    <w:rsid w:val="00895825"/>
    <w:rsid w:val="008A19C5"/>
    <w:rsid w:val="008A78D9"/>
    <w:rsid w:val="008B255B"/>
    <w:rsid w:val="008B69C0"/>
    <w:rsid w:val="008D4CAD"/>
    <w:rsid w:val="008E46A6"/>
    <w:rsid w:val="008E60FF"/>
    <w:rsid w:val="0093012F"/>
    <w:rsid w:val="009305AD"/>
    <w:rsid w:val="00930C1F"/>
    <w:rsid w:val="00941A82"/>
    <w:rsid w:val="00942BE2"/>
    <w:rsid w:val="00952C35"/>
    <w:rsid w:val="009628DB"/>
    <w:rsid w:val="00963A8B"/>
    <w:rsid w:val="00966928"/>
    <w:rsid w:val="0097599F"/>
    <w:rsid w:val="00975F3E"/>
    <w:rsid w:val="009B3B4D"/>
    <w:rsid w:val="009C021A"/>
    <w:rsid w:val="009F1BF4"/>
    <w:rsid w:val="009F1C90"/>
    <w:rsid w:val="00A022CE"/>
    <w:rsid w:val="00A13D2B"/>
    <w:rsid w:val="00A3497E"/>
    <w:rsid w:val="00A5265D"/>
    <w:rsid w:val="00A65C79"/>
    <w:rsid w:val="00A74633"/>
    <w:rsid w:val="00A746C0"/>
    <w:rsid w:val="00A754E8"/>
    <w:rsid w:val="00A829E8"/>
    <w:rsid w:val="00A93FB3"/>
    <w:rsid w:val="00AA2487"/>
    <w:rsid w:val="00AB24CB"/>
    <w:rsid w:val="00AB3497"/>
    <w:rsid w:val="00AB64C1"/>
    <w:rsid w:val="00AE5E5E"/>
    <w:rsid w:val="00B0087F"/>
    <w:rsid w:val="00B01F5E"/>
    <w:rsid w:val="00B16BC0"/>
    <w:rsid w:val="00B41128"/>
    <w:rsid w:val="00B51D3B"/>
    <w:rsid w:val="00B523DD"/>
    <w:rsid w:val="00B53D51"/>
    <w:rsid w:val="00B70367"/>
    <w:rsid w:val="00B7058B"/>
    <w:rsid w:val="00B74ED7"/>
    <w:rsid w:val="00B829DF"/>
    <w:rsid w:val="00B84691"/>
    <w:rsid w:val="00BC74AE"/>
    <w:rsid w:val="00BD2961"/>
    <w:rsid w:val="00BD542E"/>
    <w:rsid w:val="00BE457D"/>
    <w:rsid w:val="00BE5D4F"/>
    <w:rsid w:val="00BE5E07"/>
    <w:rsid w:val="00C032C9"/>
    <w:rsid w:val="00C21AFB"/>
    <w:rsid w:val="00C2257E"/>
    <w:rsid w:val="00C433CA"/>
    <w:rsid w:val="00C5333B"/>
    <w:rsid w:val="00C55F47"/>
    <w:rsid w:val="00C704C7"/>
    <w:rsid w:val="00C72278"/>
    <w:rsid w:val="00C96C44"/>
    <w:rsid w:val="00CA58B3"/>
    <w:rsid w:val="00CA7EBF"/>
    <w:rsid w:val="00CB7EEF"/>
    <w:rsid w:val="00CC39EA"/>
    <w:rsid w:val="00CC4782"/>
    <w:rsid w:val="00CE3AD2"/>
    <w:rsid w:val="00CF5B36"/>
    <w:rsid w:val="00CF73DC"/>
    <w:rsid w:val="00D05133"/>
    <w:rsid w:val="00D1568C"/>
    <w:rsid w:val="00D222C2"/>
    <w:rsid w:val="00D240E4"/>
    <w:rsid w:val="00D73C46"/>
    <w:rsid w:val="00D75AFD"/>
    <w:rsid w:val="00D964D6"/>
    <w:rsid w:val="00DA1143"/>
    <w:rsid w:val="00DA5288"/>
    <w:rsid w:val="00DB3292"/>
    <w:rsid w:val="00DC51EE"/>
    <w:rsid w:val="00DE4197"/>
    <w:rsid w:val="00DF1335"/>
    <w:rsid w:val="00DF1F13"/>
    <w:rsid w:val="00E07099"/>
    <w:rsid w:val="00E3675A"/>
    <w:rsid w:val="00E43F61"/>
    <w:rsid w:val="00E510DE"/>
    <w:rsid w:val="00E8173C"/>
    <w:rsid w:val="00EA1CC5"/>
    <w:rsid w:val="00ED3F03"/>
    <w:rsid w:val="00ED7741"/>
    <w:rsid w:val="00EE7F3C"/>
    <w:rsid w:val="00EF731E"/>
    <w:rsid w:val="00EF7FDB"/>
    <w:rsid w:val="00F007E1"/>
    <w:rsid w:val="00F174CC"/>
    <w:rsid w:val="00F24FC6"/>
    <w:rsid w:val="00F26D81"/>
    <w:rsid w:val="00F30D04"/>
    <w:rsid w:val="00F36FA0"/>
    <w:rsid w:val="00F37144"/>
    <w:rsid w:val="00F527AE"/>
    <w:rsid w:val="00F572B1"/>
    <w:rsid w:val="00F657EE"/>
    <w:rsid w:val="00F66460"/>
    <w:rsid w:val="00F864F5"/>
    <w:rsid w:val="00F971AD"/>
    <w:rsid w:val="00F97BFF"/>
    <w:rsid w:val="00FB2309"/>
    <w:rsid w:val="00FB4F66"/>
    <w:rsid w:val="00FE74A4"/>
    <w:rsid w:val="00FF4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E740C8"/>
  <w15:chartTrackingRefBased/>
  <w15:docId w15:val="{AABF8325-C783-400C-A766-9449696D1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Body Text 3"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7EEF"/>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CB7EEF"/>
    <w:pPr>
      <w:tabs>
        <w:tab w:val="center" w:pos="4320"/>
        <w:tab w:val="right" w:pos="8640"/>
      </w:tabs>
    </w:pPr>
    <w:rPr>
      <w:rFonts w:ascii="Times New Roman" w:hAnsi="Times New Roman"/>
    </w:rPr>
  </w:style>
  <w:style w:type="character" w:customStyle="1" w:styleId="FooterChar">
    <w:name w:val="Footer Char"/>
    <w:link w:val="Footer"/>
    <w:rsid w:val="00CB7EEF"/>
    <w:rPr>
      <w:sz w:val="28"/>
      <w:lang w:val="en-US" w:eastAsia="en-US" w:bidi="ar-SA"/>
    </w:rPr>
  </w:style>
  <w:style w:type="character" w:styleId="PageNumber">
    <w:name w:val="page number"/>
    <w:basedOn w:val="DefaultParagraphFont"/>
    <w:rsid w:val="00CB7EEF"/>
  </w:style>
  <w:style w:type="paragraph" w:styleId="BodyTextIndent">
    <w:name w:val="Body Text Indent"/>
    <w:basedOn w:val="Normal"/>
    <w:link w:val="BodyTextIndentChar"/>
    <w:rsid w:val="00CB7EEF"/>
    <w:pPr>
      <w:ind w:firstLine="720"/>
      <w:jc w:val="both"/>
    </w:pPr>
    <w:rPr>
      <w:lang w:val="fi-FI"/>
    </w:rPr>
  </w:style>
  <w:style w:type="character" w:customStyle="1" w:styleId="BodyTextIndentChar">
    <w:name w:val="Body Text Indent Char"/>
    <w:link w:val="BodyTextIndent"/>
    <w:rsid w:val="00CB7EEF"/>
    <w:rPr>
      <w:rFonts w:ascii=".VnTime" w:hAnsi=".VnTime"/>
      <w:sz w:val="28"/>
      <w:lang w:val="fi-FI" w:eastAsia="en-US" w:bidi="ar-SA"/>
    </w:rPr>
  </w:style>
  <w:style w:type="paragraph" w:styleId="BodyTextIndent2">
    <w:name w:val="Body Text Indent 2"/>
    <w:basedOn w:val="Normal"/>
    <w:link w:val="BodyTextIndent2Char"/>
    <w:rsid w:val="00CB7EEF"/>
    <w:pPr>
      <w:ind w:left="360" w:firstLine="360"/>
      <w:jc w:val="both"/>
    </w:pPr>
    <w:rPr>
      <w:lang w:val="fi-FI"/>
    </w:rPr>
  </w:style>
  <w:style w:type="character" w:customStyle="1" w:styleId="BodyTextIndent2Char">
    <w:name w:val="Body Text Indent 2 Char"/>
    <w:link w:val="BodyTextIndent2"/>
    <w:rsid w:val="00CB7EEF"/>
    <w:rPr>
      <w:rFonts w:ascii=".VnTime" w:hAnsi=".VnTime"/>
      <w:sz w:val="28"/>
      <w:lang w:val="fi-FI" w:eastAsia="en-US" w:bidi="ar-SA"/>
    </w:rPr>
  </w:style>
  <w:style w:type="paragraph" w:styleId="BodyText2">
    <w:name w:val="Body Text 2"/>
    <w:basedOn w:val="Normal"/>
    <w:rsid w:val="00CB7EEF"/>
    <w:pPr>
      <w:spacing w:after="120" w:line="480" w:lineRule="auto"/>
    </w:pPr>
  </w:style>
  <w:style w:type="paragraph" w:customStyle="1" w:styleId="DefaultParagraphFontParaCharCharCharCharChar">
    <w:name w:val="Default Paragraph Font Para Char Char Char Char Char"/>
    <w:autoRedefine/>
    <w:rsid w:val="00F657EE"/>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443541"/>
    <w:pPr>
      <w:tabs>
        <w:tab w:val="center" w:pos="4320"/>
        <w:tab w:val="right" w:pos="8640"/>
      </w:tabs>
    </w:pPr>
  </w:style>
  <w:style w:type="character" w:customStyle="1" w:styleId="apple-converted-space">
    <w:name w:val="apple-converted-space"/>
    <w:rsid w:val="00413CDD"/>
  </w:style>
  <w:style w:type="paragraph" w:styleId="NormalWeb">
    <w:name w:val="Normal (Web)"/>
    <w:basedOn w:val="Normal"/>
    <w:link w:val="NormalWebChar"/>
    <w:uiPriority w:val="99"/>
    <w:unhideWhenUsed/>
    <w:rsid w:val="00F971AD"/>
    <w:pPr>
      <w:spacing w:before="100" w:beforeAutospacing="1" w:after="100" w:afterAutospacing="1"/>
    </w:pPr>
    <w:rPr>
      <w:rFonts w:ascii="Times New Roman" w:hAnsi="Times New Roman"/>
      <w:sz w:val="24"/>
      <w:szCs w:val="24"/>
    </w:rPr>
  </w:style>
  <w:style w:type="character" w:customStyle="1" w:styleId="HeaderChar">
    <w:name w:val="Header Char"/>
    <w:link w:val="Header"/>
    <w:uiPriority w:val="99"/>
    <w:rsid w:val="00077CB3"/>
    <w:rPr>
      <w:rFonts w:ascii=".VnTime" w:hAnsi=".VnTime"/>
      <w:sz w:val="28"/>
    </w:rPr>
  </w:style>
  <w:style w:type="character" w:customStyle="1" w:styleId="Bodytext">
    <w:name w:val="Body text_"/>
    <w:link w:val="BodyText1"/>
    <w:locked/>
    <w:rsid w:val="00A93FB3"/>
    <w:rPr>
      <w:sz w:val="25"/>
      <w:shd w:val="clear" w:color="auto" w:fill="FFFFFF"/>
      <w:lang w:bidi="ar-SA"/>
    </w:rPr>
  </w:style>
  <w:style w:type="paragraph" w:customStyle="1" w:styleId="BodyText1">
    <w:name w:val="Body Text1"/>
    <w:basedOn w:val="Normal"/>
    <w:link w:val="Bodytext"/>
    <w:rsid w:val="00A93FB3"/>
    <w:pPr>
      <w:widowControl w:val="0"/>
      <w:shd w:val="clear" w:color="auto" w:fill="FFFFFF"/>
      <w:spacing w:after="540" w:line="298" w:lineRule="exact"/>
      <w:jc w:val="center"/>
    </w:pPr>
    <w:rPr>
      <w:rFonts w:ascii="Times New Roman" w:hAnsi="Times New Roman"/>
      <w:sz w:val="25"/>
      <w:shd w:val="clear" w:color="auto" w:fill="FFFFFF"/>
    </w:rPr>
  </w:style>
  <w:style w:type="character" w:customStyle="1" w:styleId="NormalWebChar">
    <w:name w:val="Normal (Web) Char"/>
    <w:link w:val="NormalWeb"/>
    <w:locked/>
    <w:rsid w:val="000A5178"/>
    <w:rPr>
      <w:sz w:val="24"/>
      <w:szCs w:val="24"/>
      <w:lang w:val="en-US" w:eastAsia="en-US" w:bidi="ar-SA"/>
    </w:rPr>
  </w:style>
  <w:style w:type="paragraph" w:styleId="BalloonText">
    <w:name w:val="Balloon Text"/>
    <w:basedOn w:val="Normal"/>
    <w:link w:val="BalloonTextChar"/>
    <w:rsid w:val="00AB64C1"/>
    <w:rPr>
      <w:rFonts w:ascii="Segoe UI" w:hAnsi="Segoe UI" w:cs="Segoe UI"/>
      <w:sz w:val="18"/>
      <w:szCs w:val="18"/>
    </w:rPr>
  </w:style>
  <w:style w:type="character" w:customStyle="1" w:styleId="BalloonTextChar">
    <w:name w:val="Balloon Text Char"/>
    <w:link w:val="BalloonText"/>
    <w:rsid w:val="00AB64C1"/>
    <w:rPr>
      <w:rFonts w:ascii="Segoe UI" w:hAnsi="Segoe UI" w:cs="Segoe UI"/>
      <w:sz w:val="18"/>
      <w:szCs w:val="18"/>
    </w:rPr>
  </w:style>
  <w:style w:type="paragraph" w:styleId="BodyText3">
    <w:name w:val="Body Text 3"/>
    <w:basedOn w:val="Normal"/>
    <w:link w:val="BodyText3Char"/>
    <w:uiPriority w:val="99"/>
    <w:rsid w:val="00385AC3"/>
    <w:pPr>
      <w:spacing w:after="120"/>
    </w:pPr>
    <w:rPr>
      <w:sz w:val="16"/>
      <w:szCs w:val="16"/>
    </w:rPr>
  </w:style>
  <w:style w:type="character" w:customStyle="1" w:styleId="BodyText3Char">
    <w:name w:val="Body Text 3 Char"/>
    <w:link w:val="BodyText3"/>
    <w:uiPriority w:val="99"/>
    <w:rsid w:val="00385AC3"/>
    <w:rPr>
      <w:rFonts w:ascii=".VnTime" w:hAnsi=".VnTime"/>
      <w:sz w:val="16"/>
      <w:szCs w:val="16"/>
    </w:rPr>
  </w:style>
  <w:style w:type="character" w:styleId="Emphasis">
    <w:name w:val="Emphasis"/>
    <w:uiPriority w:val="20"/>
    <w:qFormat/>
    <w:rsid w:val="00385AC3"/>
    <w:rPr>
      <w:i/>
      <w:iCs/>
    </w:rPr>
  </w:style>
  <w:style w:type="paragraph" w:styleId="Revision">
    <w:name w:val="Revision"/>
    <w:hidden/>
    <w:uiPriority w:val="99"/>
    <w:semiHidden/>
    <w:rsid w:val="007B1525"/>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1738">
      <w:bodyDiv w:val="1"/>
      <w:marLeft w:val="0"/>
      <w:marRight w:val="0"/>
      <w:marTop w:val="0"/>
      <w:marBottom w:val="0"/>
      <w:divBdr>
        <w:top w:val="none" w:sz="0" w:space="0" w:color="auto"/>
        <w:left w:val="none" w:sz="0" w:space="0" w:color="auto"/>
        <w:bottom w:val="none" w:sz="0" w:space="0" w:color="auto"/>
        <w:right w:val="none" w:sz="0" w:space="0" w:color="auto"/>
      </w:divBdr>
    </w:div>
    <w:div w:id="217933996">
      <w:bodyDiv w:val="1"/>
      <w:marLeft w:val="0"/>
      <w:marRight w:val="0"/>
      <w:marTop w:val="0"/>
      <w:marBottom w:val="0"/>
      <w:divBdr>
        <w:top w:val="none" w:sz="0" w:space="0" w:color="auto"/>
        <w:left w:val="none" w:sz="0" w:space="0" w:color="auto"/>
        <w:bottom w:val="none" w:sz="0" w:space="0" w:color="auto"/>
        <w:right w:val="none" w:sz="0" w:space="0" w:color="auto"/>
      </w:divBdr>
    </w:div>
    <w:div w:id="448164947">
      <w:bodyDiv w:val="1"/>
      <w:marLeft w:val="0"/>
      <w:marRight w:val="0"/>
      <w:marTop w:val="0"/>
      <w:marBottom w:val="0"/>
      <w:divBdr>
        <w:top w:val="none" w:sz="0" w:space="0" w:color="auto"/>
        <w:left w:val="none" w:sz="0" w:space="0" w:color="auto"/>
        <w:bottom w:val="none" w:sz="0" w:space="0" w:color="auto"/>
        <w:right w:val="none" w:sz="0" w:space="0" w:color="auto"/>
      </w:divBdr>
    </w:div>
    <w:div w:id="1375233981">
      <w:bodyDiv w:val="1"/>
      <w:marLeft w:val="0"/>
      <w:marRight w:val="0"/>
      <w:marTop w:val="0"/>
      <w:marBottom w:val="0"/>
      <w:divBdr>
        <w:top w:val="none" w:sz="0" w:space="0" w:color="auto"/>
        <w:left w:val="none" w:sz="0" w:space="0" w:color="auto"/>
        <w:bottom w:val="none" w:sz="0" w:space="0" w:color="auto"/>
        <w:right w:val="none" w:sz="0" w:space="0" w:color="auto"/>
      </w:divBdr>
    </w:div>
    <w:div w:id="1651209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1114</Words>
  <Characters>6351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lpstr>
    </vt:vector>
  </TitlesOfParts>
  <Company>HOANG KHIEN</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QUNG</dc:creator>
  <cp:keywords/>
  <cp:lastModifiedBy>User</cp:lastModifiedBy>
  <cp:revision>12</cp:revision>
  <cp:lastPrinted>2026-04-23T11:57:00Z</cp:lastPrinted>
  <dcterms:created xsi:type="dcterms:W3CDTF">2026-05-30T01:51:00Z</dcterms:created>
  <dcterms:modified xsi:type="dcterms:W3CDTF">2026-06-03T00:34:00Z</dcterms:modified>
</cp:coreProperties>
</file>