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16" w:type="dxa"/>
        <w:tblLayout w:type="fixed"/>
        <w:tblCellMar>
          <w:left w:w="0" w:type="dxa"/>
          <w:right w:w="0" w:type="dxa"/>
        </w:tblCellMar>
        <w:tblLook w:val="01E0" w:firstRow="1" w:lastRow="1" w:firstColumn="1" w:lastColumn="1" w:noHBand="0" w:noVBand="0"/>
      </w:tblPr>
      <w:tblGrid>
        <w:gridCol w:w="3205"/>
        <w:gridCol w:w="5574"/>
      </w:tblGrid>
      <w:tr w:rsidR="0050007C">
        <w:trPr>
          <w:trHeight w:val="668"/>
        </w:trPr>
        <w:tc>
          <w:tcPr>
            <w:tcW w:w="3205" w:type="dxa"/>
          </w:tcPr>
          <w:p w:rsidR="0050007C" w:rsidRDefault="005B0BE7">
            <w:pPr>
              <w:pStyle w:val="TableParagraph"/>
              <w:spacing w:line="252" w:lineRule="auto"/>
              <w:ind w:left="304" w:hanging="45"/>
              <w:rPr>
                <w:b/>
                <w:sz w:val="25"/>
              </w:rPr>
            </w:pPr>
            <w:r>
              <w:rPr>
                <w:b/>
                <w:sz w:val="25"/>
              </w:rPr>
              <w:t>ỦY</w:t>
            </w:r>
            <w:r>
              <w:rPr>
                <w:b/>
                <w:spacing w:val="-7"/>
                <w:sz w:val="25"/>
              </w:rPr>
              <w:t xml:space="preserve"> </w:t>
            </w:r>
            <w:r>
              <w:rPr>
                <w:b/>
                <w:sz w:val="25"/>
              </w:rPr>
              <w:t>BAN NHÂN</w:t>
            </w:r>
            <w:r>
              <w:rPr>
                <w:b/>
                <w:spacing w:val="29"/>
                <w:sz w:val="25"/>
              </w:rPr>
              <w:t xml:space="preserve"> </w:t>
            </w:r>
            <w:r>
              <w:rPr>
                <w:b/>
                <w:sz w:val="25"/>
              </w:rPr>
              <w:t>DÂN TỈNH</w:t>
            </w:r>
            <w:r>
              <w:rPr>
                <w:b/>
                <w:spacing w:val="37"/>
                <w:sz w:val="25"/>
              </w:rPr>
              <w:t xml:space="preserve"> </w:t>
            </w:r>
            <w:r>
              <w:rPr>
                <w:b/>
                <w:sz w:val="25"/>
              </w:rPr>
              <w:t>THANH</w:t>
            </w:r>
            <w:r>
              <w:rPr>
                <w:b/>
                <w:spacing w:val="40"/>
                <w:sz w:val="25"/>
              </w:rPr>
              <w:t xml:space="preserve"> </w:t>
            </w:r>
            <w:r>
              <w:rPr>
                <w:b/>
                <w:sz w:val="25"/>
              </w:rPr>
              <w:t>HÓA</w:t>
            </w:r>
          </w:p>
        </w:tc>
        <w:tc>
          <w:tcPr>
            <w:tcW w:w="5574" w:type="dxa"/>
          </w:tcPr>
          <w:p w:rsidR="0050007C" w:rsidRDefault="005B0BE7">
            <w:pPr>
              <w:pStyle w:val="TableParagraph"/>
              <w:spacing w:line="281" w:lineRule="exact"/>
              <w:ind w:left="264"/>
              <w:jc w:val="center"/>
              <w:rPr>
                <w:b/>
                <w:sz w:val="25"/>
              </w:rPr>
            </w:pPr>
            <w:r>
              <w:rPr>
                <w:b/>
                <w:sz w:val="25"/>
              </w:rPr>
              <w:t>CỘNG</w:t>
            </w:r>
            <w:r>
              <w:rPr>
                <w:b/>
                <w:spacing w:val="-6"/>
                <w:sz w:val="25"/>
              </w:rPr>
              <w:t xml:space="preserve"> </w:t>
            </w:r>
            <w:r>
              <w:rPr>
                <w:b/>
                <w:sz w:val="25"/>
              </w:rPr>
              <w:t>HÒA</w:t>
            </w:r>
            <w:r>
              <w:rPr>
                <w:b/>
                <w:spacing w:val="8"/>
                <w:sz w:val="25"/>
              </w:rPr>
              <w:t xml:space="preserve"> </w:t>
            </w:r>
            <w:r>
              <w:rPr>
                <w:b/>
                <w:sz w:val="25"/>
              </w:rPr>
              <w:t>XÃ</w:t>
            </w:r>
            <w:r>
              <w:rPr>
                <w:b/>
                <w:spacing w:val="-6"/>
                <w:sz w:val="25"/>
              </w:rPr>
              <w:t xml:space="preserve"> </w:t>
            </w:r>
            <w:r>
              <w:rPr>
                <w:b/>
                <w:sz w:val="25"/>
              </w:rPr>
              <w:t>HỘI</w:t>
            </w:r>
            <w:r>
              <w:rPr>
                <w:b/>
                <w:spacing w:val="-12"/>
                <w:sz w:val="25"/>
              </w:rPr>
              <w:t xml:space="preserve"> </w:t>
            </w:r>
            <w:r>
              <w:rPr>
                <w:b/>
                <w:sz w:val="25"/>
              </w:rPr>
              <w:t>CHỦ</w:t>
            </w:r>
            <w:r>
              <w:rPr>
                <w:b/>
                <w:spacing w:val="8"/>
                <w:sz w:val="25"/>
              </w:rPr>
              <w:t xml:space="preserve"> </w:t>
            </w:r>
            <w:r>
              <w:rPr>
                <w:b/>
                <w:sz w:val="25"/>
              </w:rPr>
              <w:t>NGHĨA</w:t>
            </w:r>
            <w:r>
              <w:rPr>
                <w:b/>
                <w:spacing w:val="-21"/>
                <w:sz w:val="25"/>
              </w:rPr>
              <w:t xml:space="preserve"> </w:t>
            </w:r>
            <w:r>
              <w:rPr>
                <w:b/>
                <w:sz w:val="25"/>
              </w:rPr>
              <w:t>VIỆT</w:t>
            </w:r>
            <w:r>
              <w:rPr>
                <w:b/>
                <w:spacing w:val="22"/>
                <w:sz w:val="25"/>
              </w:rPr>
              <w:t xml:space="preserve"> </w:t>
            </w:r>
            <w:r>
              <w:rPr>
                <w:b/>
                <w:spacing w:val="-5"/>
                <w:sz w:val="25"/>
              </w:rPr>
              <w:t>NAM</w:t>
            </w:r>
          </w:p>
          <w:p w:rsidR="0050007C" w:rsidRDefault="005B0BE7">
            <w:pPr>
              <w:pStyle w:val="TableParagraph"/>
              <w:ind w:left="241"/>
              <w:jc w:val="center"/>
              <w:rPr>
                <w:b/>
                <w:sz w:val="28"/>
              </w:rPr>
            </w:pP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3"/>
                <w:sz w:val="28"/>
              </w:rPr>
              <w:t xml:space="preserve"> </w:t>
            </w:r>
            <w:r>
              <w:rPr>
                <w:b/>
                <w:spacing w:val="-4"/>
                <w:sz w:val="28"/>
              </w:rPr>
              <w:t>phúc</w:t>
            </w:r>
          </w:p>
        </w:tc>
      </w:tr>
      <w:tr w:rsidR="0050007C">
        <w:trPr>
          <w:trHeight w:val="544"/>
        </w:trPr>
        <w:tc>
          <w:tcPr>
            <w:tcW w:w="3205" w:type="dxa"/>
          </w:tcPr>
          <w:p w:rsidR="0050007C" w:rsidRDefault="005B0BE7">
            <w:pPr>
              <w:pStyle w:val="TableParagraph"/>
              <w:spacing w:line="20" w:lineRule="exact"/>
              <w:ind w:left="985"/>
              <w:rPr>
                <w:sz w:val="2"/>
              </w:rPr>
            </w:pPr>
            <w:r>
              <w:rPr>
                <w:noProof/>
                <w:sz w:val="2"/>
                <w:lang w:val="en-US"/>
              </w:rPr>
              <mc:AlternateContent>
                <mc:Choice Requires="wps">
                  <w:drawing>
                    <wp:inline distT="0" distB="0" distL="0" distR="0">
                      <wp:extent cx="607060" cy="10160"/>
                      <wp:effectExtent l="9525" t="0" r="254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60" cy="10160"/>
                                <a:chOff x="0" y="0"/>
                                <a:chExt cx="607060" cy="10160"/>
                              </a:xfrm>
                            </wpg:grpSpPr>
                            <wps:wsp>
                              <wps:cNvPr id="2" name="Graphic 2"/>
                              <wps:cNvSpPr/>
                              <wps:spPr>
                                <a:xfrm>
                                  <a:off x="0" y="4767"/>
                                  <a:ext cx="607060" cy="1270"/>
                                </a:xfrm>
                                <a:custGeom>
                                  <a:avLst/>
                                  <a:gdLst/>
                                  <a:ahLst/>
                                  <a:cxnLst/>
                                  <a:rect l="l" t="t" r="r" b="b"/>
                                  <a:pathLst>
                                    <a:path w="607060">
                                      <a:moveTo>
                                        <a:pt x="0" y="0"/>
                                      </a:moveTo>
                                      <a:lnTo>
                                        <a:pt x="60706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7.8pt;height:.8pt;mso-position-horizontal-relative:char;mso-position-vertical-relative:line" id="docshapegroup1" coordorigin="0,0" coordsize="956,16">
                      <v:line style="position:absolute" from="0,8" to="956,8" stroked="true" strokeweight=".75075pt" strokecolor="#000000">
                        <v:stroke dashstyle="solid"/>
                      </v:line>
                    </v:group>
                  </w:pict>
                </mc:Fallback>
              </mc:AlternateContent>
            </w:r>
          </w:p>
          <w:p w:rsidR="0050007C" w:rsidRDefault="005B0BE7">
            <w:pPr>
              <w:pStyle w:val="TableParagraph"/>
              <w:tabs>
                <w:tab w:val="left" w:pos="618"/>
              </w:tabs>
              <w:spacing w:before="261" w:line="288" w:lineRule="exact"/>
              <w:ind w:left="50"/>
              <w:rPr>
                <w:sz w:val="25"/>
              </w:rPr>
            </w:pPr>
            <w:r>
              <w:rPr>
                <w:spacing w:val="-5"/>
                <w:sz w:val="25"/>
              </w:rPr>
              <w:t>Số:</w:t>
            </w:r>
            <w:r>
              <w:rPr>
                <w:sz w:val="25"/>
              </w:rPr>
              <w:tab/>
            </w:r>
            <w:r>
              <w:rPr>
                <w:position w:val="1"/>
                <w:sz w:val="26"/>
              </w:rPr>
              <w:t>27</w:t>
            </w:r>
            <w:r>
              <w:rPr>
                <w:spacing w:val="42"/>
                <w:position w:val="1"/>
                <w:sz w:val="26"/>
              </w:rPr>
              <w:t xml:space="preserve">  </w:t>
            </w:r>
            <w:r>
              <w:rPr>
                <w:sz w:val="25"/>
              </w:rPr>
              <w:t>/2025/QĐ-</w:t>
            </w:r>
            <w:r>
              <w:rPr>
                <w:spacing w:val="-4"/>
                <w:sz w:val="25"/>
              </w:rPr>
              <w:t>UBND</w:t>
            </w:r>
          </w:p>
        </w:tc>
        <w:tc>
          <w:tcPr>
            <w:tcW w:w="5574" w:type="dxa"/>
          </w:tcPr>
          <w:p w:rsidR="0050007C" w:rsidRDefault="005B0BE7">
            <w:pPr>
              <w:pStyle w:val="TableParagraph"/>
              <w:spacing w:line="20" w:lineRule="exact"/>
              <w:ind w:left="1185"/>
              <w:rPr>
                <w:sz w:val="2"/>
              </w:rPr>
            </w:pPr>
            <w:r>
              <w:rPr>
                <w:noProof/>
                <w:sz w:val="2"/>
                <w:lang w:val="en-US"/>
              </w:rPr>
              <mc:AlternateContent>
                <mc:Choice Requires="wps">
                  <w:drawing>
                    <wp:inline distT="0" distB="0" distL="0" distR="0">
                      <wp:extent cx="220408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4085" cy="10160"/>
                                <a:chOff x="0" y="0"/>
                                <a:chExt cx="2204085" cy="10160"/>
                              </a:xfrm>
                            </wpg:grpSpPr>
                            <wps:wsp>
                              <wps:cNvPr id="4" name="Graphic 4"/>
                              <wps:cNvSpPr/>
                              <wps:spPr>
                                <a:xfrm>
                                  <a:off x="0" y="4767"/>
                                  <a:ext cx="2204085" cy="1270"/>
                                </a:xfrm>
                                <a:custGeom>
                                  <a:avLst/>
                                  <a:gdLst/>
                                  <a:ahLst/>
                                  <a:cxnLst/>
                                  <a:rect l="l" t="t" r="r" b="b"/>
                                  <a:pathLst>
                                    <a:path w="2204085">
                                      <a:moveTo>
                                        <a:pt x="0" y="0"/>
                                      </a:moveTo>
                                      <a:lnTo>
                                        <a:pt x="22040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3.55pt;height:.8pt;mso-position-horizontal-relative:char;mso-position-vertical-relative:line" id="docshapegroup2" coordorigin="0,0" coordsize="3471,16">
                      <v:line style="position:absolute" from="0,8" to="3471,8" stroked="true" strokeweight=".75075pt" strokecolor="#000000">
                        <v:stroke dashstyle="solid"/>
                      </v:line>
                    </v:group>
                  </w:pict>
                </mc:Fallback>
              </mc:AlternateContent>
            </w:r>
          </w:p>
          <w:p w:rsidR="0050007C" w:rsidRDefault="005B0BE7">
            <w:pPr>
              <w:pStyle w:val="TableParagraph"/>
              <w:tabs>
                <w:tab w:val="left" w:pos="3584"/>
              </w:tabs>
              <w:spacing w:before="231" w:line="273" w:lineRule="exact"/>
              <w:ind w:left="265"/>
              <w:jc w:val="center"/>
              <w:rPr>
                <w:i/>
                <w:sz w:val="25"/>
              </w:rPr>
            </w:pPr>
            <w:r>
              <w:rPr>
                <w:i/>
                <w:sz w:val="25"/>
              </w:rPr>
              <w:t>Thanh</w:t>
            </w:r>
            <w:r>
              <w:rPr>
                <w:i/>
                <w:spacing w:val="20"/>
                <w:sz w:val="25"/>
              </w:rPr>
              <w:t xml:space="preserve"> </w:t>
            </w:r>
            <w:r>
              <w:rPr>
                <w:i/>
                <w:sz w:val="25"/>
              </w:rPr>
              <w:t>Hóa,</w:t>
            </w:r>
            <w:r>
              <w:rPr>
                <w:i/>
                <w:spacing w:val="7"/>
                <w:sz w:val="25"/>
              </w:rPr>
              <w:t xml:space="preserve"> </w:t>
            </w:r>
            <w:r>
              <w:rPr>
                <w:i/>
                <w:sz w:val="25"/>
              </w:rPr>
              <w:t>ngày</w:t>
            </w:r>
            <w:r>
              <w:rPr>
                <w:i/>
                <w:spacing w:val="58"/>
                <w:sz w:val="25"/>
              </w:rPr>
              <w:t xml:space="preserve">  </w:t>
            </w:r>
            <w:r>
              <w:rPr>
                <w:sz w:val="26"/>
              </w:rPr>
              <w:t>01</w:t>
            </w:r>
            <w:r>
              <w:rPr>
                <w:i/>
                <w:sz w:val="25"/>
              </w:rPr>
              <w:t>tháng</w:t>
            </w:r>
            <w:r>
              <w:rPr>
                <w:i/>
                <w:spacing w:val="79"/>
                <w:sz w:val="25"/>
              </w:rPr>
              <w:t xml:space="preserve"> </w:t>
            </w:r>
            <w:r>
              <w:rPr>
                <w:spacing w:val="-10"/>
                <w:sz w:val="26"/>
              </w:rPr>
              <w:t>3</w:t>
            </w:r>
            <w:r>
              <w:rPr>
                <w:sz w:val="26"/>
              </w:rPr>
              <w:tab/>
            </w:r>
            <w:r>
              <w:rPr>
                <w:i/>
                <w:sz w:val="25"/>
              </w:rPr>
              <w:t>năm</w:t>
            </w:r>
            <w:r>
              <w:rPr>
                <w:i/>
                <w:spacing w:val="15"/>
                <w:sz w:val="25"/>
              </w:rPr>
              <w:t xml:space="preserve"> </w:t>
            </w:r>
            <w:r>
              <w:rPr>
                <w:i/>
                <w:spacing w:val="-4"/>
                <w:sz w:val="25"/>
              </w:rPr>
              <w:t>2025</w:t>
            </w:r>
          </w:p>
        </w:tc>
      </w:tr>
    </w:tbl>
    <w:p w:rsidR="0050007C" w:rsidRDefault="0050007C">
      <w:pPr>
        <w:pStyle w:val="BodyText"/>
        <w:spacing w:before="142"/>
        <w:ind w:left="0" w:firstLine="0"/>
        <w:jc w:val="left"/>
      </w:pPr>
    </w:p>
    <w:p w:rsidR="0050007C" w:rsidRDefault="005B0BE7">
      <w:pPr>
        <w:spacing w:line="319" w:lineRule="exact"/>
        <w:ind w:left="586" w:right="582"/>
        <w:jc w:val="center"/>
        <w:rPr>
          <w:b/>
          <w:sz w:val="28"/>
        </w:rPr>
      </w:pPr>
      <w:bookmarkStart w:id="0" w:name="loai_1"/>
      <w:bookmarkEnd w:id="0"/>
      <w:r>
        <w:rPr>
          <w:b/>
          <w:sz w:val="28"/>
        </w:rPr>
        <w:t>QUYẾT</w:t>
      </w:r>
      <w:r>
        <w:rPr>
          <w:b/>
          <w:spacing w:val="-13"/>
          <w:sz w:val="28"/>
        </w:rPr>
        <w:t xml:space="preserve"> </w:t>
      </w:r>
      <w:r>
        <w:rPr>
          <w:b/>
          <w:spacing w:val="-4"/>
          <w:sz w:val="28"/>
        </w:rPr>
        <w:t>ĐỊNH</w:t>
      </w:r>
    </w:p>
    <w:p w:rsidR="0050007C" w:rsidRDefault="005B0BE7">
      <w:pPr>
        <w:spacing w:line="247" w:lineRule="auto"/>
        <w:ind w:left="571" w:right="582"/>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3024251</wp:posOffset>
                </wp:positionH>
                <wp:positionV relativeFrom="paragraph">
                  <wp:posOffset>443001</wp:posOffset>
                </wp:positionV>
                <wp:extent cx="18624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2455" cy="1270"/>
                        </a:xfrm>
                        <a:custGeom>
                          <a:avLst/>
                          <a:gdLst/>
                          <a:ahLst/>
                          <a:cxnLst/>
                          <a:rect l="l" t="t" r="r" b="b"/>
                          <a:pathLst>
                            <a:path w="1862455" h="635">
                              <a:moveTo>
                                <a:pt x="0" y="0"/>
                              </a:moveTo>
                              <a:lnTo>
                                <a:pt x="1862454"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8.130005pt;margin-top:34.882034pt;width:146.65pt;height:.1pt;mso-position-horizontal-relative:page;mso-position-vertical-relative:paragraph;z-index:-15727616;mso-wrap-distance-left:0;mso-wrap-distance-right:0" id="docshape3" coordorigin="4763,698" coordsize="2933,1" path="m4763,698l7696,698e" filled="false" stroked="true" strokeweight=".75075pt" strokecolor="#000000">
                <v:path arrowok="t"/>
                <v:stroke dashstyle="solid"/>
                <w10:wrap type="topAndBottom"/>
              </v:shape>
            </w:pict>
          </mc:Fallback>
        </mc:AlternateContent>
      </w:r>
      <w:r>
        <w:rPr>
          <w:b/>
          <w:sz w:val="28"/>
        </w:rPr>
        <w:t>Về việc bổ sung nhiệm</w:t>
      </w:r>
      <w:r>
        <w:rPr>
          <w:b/>
          <w:spacing w:val="-5"/>
          <w:sz w:val="28"/>
        </w:rPr>
        <w:t xml:space="preserve"> </w:t>
      </w:r>
      <w:r>
        <w:rPr>
          <w:b/>
          <w:sz w:val="28"/>
        </w:rPr>
        <w:t>vụ, quyền hạn</w:t>
      </w:r>
      <w:r>
        <w:rPr>
          <w:b/>
          <w:spacing w:val="-17"/>
          <w:sz w:val="28"/>
        </w:rPr>
        <w:t xml:space="preserve"> </w:t>
      </w:r>
      <w:r>
        <w:rPr>
          <w:b/>
          <w:sz w:val="28"/>
        </w:rPr>
        <w:t>và kiện</w:t>
      </w:r>
      <w:r>
        <w:rPr>
          <w:b/>
          <w:spacing w:val="-17"/>
          <w:sz w:val="28"/>
        </w:rPr>
        <w:t xml:space="preserve"> </w:t>
      </w:r>
      <w:r>
        <w:rPr>
          <w:b/>
          <w:sz w:val="28"/>
        </w:rPr>
        <w:t>toàn</w:t>
      </w:r>
      <w:r>
        <w:rPr>
          <w:b/>
          <w:spacing w:val="-17"/>
          <w:sz w:val="28"/>
        </w:rPr>
        <w:t xml:space="preserve"> </w:t>
      </w:r>
      <w:r>
        <w:rPr>
          <w:b/>
          <w:sz w:val="28"/>
        </w:rPr>
        <w:t>cơ</w:t>
      </w:r>
      <w:r>
        <w:rPr>
          <w:b/>
          <w:spacing w:val="-17"/>
          <w:sz w:val="28"/>
        </w:rPr>
        <w:t xml:space="preserve"> </w:t>
      </w:r>
      <w:r>
        <w:rPr>
          <w:b/>
          <w:sz w:val="28"/>
        </w:rPr>
        <w:t>cấu</w:t>
      </w:r>
      <w:r>
        <w:rPr>
          <w:b/>
          <w:spacing w:val="-17"/>
          <w:sz w:val="28"/>
        </w:rPr>
        <w:t xml:space="preserve"> </w:t>
      </w:r>
      <w:r>
        <w:rPr>
          <w:b/>
          <w:sz w:val="28"/>
        </w:rPr>
        <w:t>tổ</w:t>
      </w:r>
      <w:r>
        <w:rPr>
          <w:b/>
          <w:spacing w:val="-1"/>
          <w:sz w:val="28"/>
        </w:rPr>
        <w:t xml:space="preserve"> </w:t>
      </w:r>
      <w:r>
        <w:rPr>
          <w:b/>
          <w:sz w:val="28"/>
        </w:rPr>
        <w:t>chức, biên chế của Chi cục Phát triển nông thôn Thanh Hóa</w:t>
      </w:r>
    </w:p>
    <w:p w:rsidR="0050007C" w:rsidRDefault="005B0BE7">
      <w:pPr>
        <w:spacing w:before="282"/>
        <w:ind w:left="581" w:right="582"/>
        <w:jc w:val="center"/>
        <w:rPr>
          <w:b/>
          <w:sz w:val="28"/>
        </w:rPr>
      </w:pPr>
      <w:r>
        <w:rPr>
          <w:b/>
          <w:sz w:val="28"/>
        </w:rPr>
        <w:t>ỦY</w:t>
      </w:r>
      <w:r>
        <w:rPr>
          <w:b/>
          <w:spacing w:val="2"/>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w:t>
      </w:r>
      <w:r>
        <w:rPr>
          <w:b/>
          <w:spacing w:val="5"/>
          <w:sz w:val="28"/>
        </w:rPr>
        <w:t xml:space="preserve"> </w:t>
      </w:r>
      <w:r>
        <w:rPr>
          <w:b/>
          <w:sz w:val="28"/>
        </w:rPr>
        <w:t>TỈNH</w:t>
      </w:r>
      <w:r>
        <w:rPr>
          <w:b/>
          <w:spacing w:val="-22"/>
          <w:sz w:val="28"/>
        </w:rPr>
        <w:t xml:space="preserve"> </w:t>
      </w:r>
      <w:r>
        <w:rPr>
          <w:b/>
          <w:sz w:val="28"/>
        </w:rPr>
        <w:t>THANH</w:t>
      </w:r>
      <w:r>
        <w:rPr>
          <w:b/>
          <w:spacing w:val="-10"/>
          <w:sz w:val="28"/>
        </w:rPr>
        <w:t xml:space="preserve"> </w:t>
      </w:r>
      <w:r>
        <w:rPr>
          <w:b/>
          <w:spacing w:val="-5"/>
          <w:sz w:val="28"/>
        </w:rPr>
        <w:t>HÓA</w:t>
      </w:r>
    </w:p>
    <w:p w:rsidR="0050007C" w:rsidRDefault="005B0BE7">
      <w:pPr>
        <w:spacing w:before="286" w:line="480" w:lineRule="atLeast"/>
        <w:ind w:left="859" w:right="136"/>
        <w:jc w:val="both"/>
        <w:rPr>
          <w:i/>
          <w:sz w:val="28"/>
        </w:rPr>
      </w:pPr>
      <w:r>
        <w:rPr>
          <w:i/>
          <w:sz w:val="28"/>
        </w:rPr>
        <w:t>Căn</w:t>
      </w:r>
      <w:r>
        <w:rPr>
          <w:i/>
          <w:spacing w:val="-5"/>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18"/>
          <w:sz w:val="28"/>
        </w:rPr>
        <w:t xml:space="preserve"> </w:t>
      </w:r>
      <w:r>
        <w:rPr>
          <w:i/>
          <w:sz w:val="28"/>
        </w:rPr>
        <w:t>19</w:t>
      </w:r>
      <w:r>
        <w:rPr>
          <w:i/>
          <w:spacing w:val="-2"/>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5"/>
          <w:sz w:val="28"/>
        </w:rPr>
        <w:t xml:space="preserve"> </w:t>
      </w:r>
      <w:r>
        <w:rPr>
          <w:i/>
          <w:sz w:val="28"/>
        </w:rPr>
        <w:t>2015; Căn</w:t>
      </w:r>
      <w:r>
        <w:rPr>
          <w:i/>
          <w:spacing w:val="-8"/>
          <w:sz w:val="28"/>
        </w:rPr>
        <w:t xml:space="preserve"> </w:t>
      </w:r>
      <w:r>
        <w:rPr>
          <w:i/>
          <w:sz w:val="28"/>
        </w:rPr>
        <w:t>cứ Luật</w:t>
      </w:r>
      <w:r>
        <w:rPr>
          <w:i/>
          <w:spacing w:val="-21"/>
          <w:sz w:val="28"/>
        </w:rPr>
        <w:t xml:space="preserve"> </w:t>
      </w:r>
      <w:r>
        <w:rPr>
          <w:i/>
          <w:sz w:val="28"/>
        </w:rPr>
        <w:t>sửa đổi,</w:t>
      </w:r>
      <w:r>
        <w:rPr>
          <w:i/>
          <w:spacing w:val="26"/>
          <w:sz w:val="28"/>
        </w:rPr>
        <w:t xml:space="preserve"> </w:t>
      </w:r>
      <w:r>
        <w:rPr>
          <w:i/>
          <w:sz w:val="28"/>
        </w:rPr>
        <w:t>bổ</w:t>
      </w:r>
      <w:r>
        <w:rPr>
          <w:i/>
          <w:spacing w:val="-6"/>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21"/>
          <w:sz w:val="28"/>
        </w:rPr>
        <w:t xml:space="preserve"> </w:t>
      </w:r>
      <w:r>
        <w:rPr>
          <w:i/>
          <w:sz w:val="28"/>
        </w:rPr>
        <w:t>Tổ chức</w:t>
      </w:r>
      <w:r>
        <w:rPr>
          <w:i/>
          <w:spacing w:val="-5"/>
          <w:sz w:val="28"/>
        </w:rPr>
        <w:t xml:space="preserve"> </w:t>
      </w:r>
      <w:r>
        <w:rPr>
          <w:i/>
          <w:sz w:val="28"/>
        </w:rPr>
        <w:t>Chính</w:t>
      </w:r>
      <w:r>
        <w:rPr>
          <w:i/>
          <w:spacing w:val="-8"/>
          <w:sz w:val="28"/>
        </w:rPr>
        <w:t xml:space="preserve"> </w:t>
      </w:r>
      <w:r>
        <w:rPr>
          <w:i/>
          <w:sz w:val="28"/>
        </w:rPr>
        <w:t>phủ và</w:t>
      </w:r>
    </w:p>
    <w:p w:rsidR="0050007C" w:rsidRDefault="005B0BE7">
      <w:pPr>
        <w:spacing w:before="24"/>
        <w:ind w:left="137"/>
        <w:jc w:val="both"/>
        <w:rPr>
          <w:i/>
          <w:sz w:val="28"/>
        </w:rPr>
      </w:pPr>
      <w:r>
        <w:rPr>
          <w:i/>
          <w:sz w:val="28"/>
        </w:rPr>
        <w:t>Luật</w:t>
      </w:r>
      <w:r>
        <w:rPr>
          <w:i/>
          <w:spacing w:val="-21"/>
          <w:sz w:val="28"/>
        </w:rPr>
        <w:t xml:space="preserve"> </w:t>
      </w:r>
      <w:r>
        <w:rPr>
          <w:i/>
          <w:sz w:val="28"/>
        </w:rPr>
        <w:t>Tổ</w:t>
      </w:r>
      <w:r>
        <w:rPr>
          <w:i/>
          <w:spacing w:val="-5"/>
          <w:sz w:val="28"/>
        </w:rPr>
        <w:t xml:space="preserve"> </w:t>
      </w:r>
      <w:r>
        <w:rPr>
          <w:i/>
          <w:sz w:val="28"/>
        </w:rPr>
        <w:t>chức</w:t>
      </w:r>
      <w:r>
        <w:rPr>
          <w:i/>
          <w:spacing w:val="15"/>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6"/>
          <w:sz w:val="28"/>
        </w:rPr>
        <w:t xml:space="preserve"> </w:t>
      </w:r>
      <w:r>
        <w:rPr>
          <w:i/>
          <w:sz w:val="28"/>
        </w:rPr>
        <w:t>phương</w:t>
      </w:r>
      <w:r>
        <w:rPr>
          <w:i/>
          <w:spacing w:val="-7"/>
          <w:sz w:val="28"/>
        </w:rPr>
        <w:t xml:space="preserve"> </w:t>
      </w:r>
      <w:r>
        <w:rPr>
          <w:i/>
          <w:sz w:val="28"/>
        </w:rPr>
        <w:t>ngày</w:t>
      </w:r>
      <w:r>
        <w:rPr>
          <w:i/>
          <w:spacing w:val="-22"/>
          <w:sz w:val="28"/>
        </w:rPr>
        <w:t xml:space="preserve"> </w:t>
      </w:r>
      <w:r>
        <w:rPr>
          <w:i/>
          <w:sz w:val="28"/>
        </w:rPr>
        <w:t>22</w:t>
      </w:r>
      <w:r>
        <w:rPr>
          <w:i/>
          <w:spacing w:val="-7"/>
          <w:sz w:val="28"/>
        </w:rPr>
        <w:t xml:space="preserve"> </w:t>
      </w:r>
      <w:r>
        <w:rPr>
          <w:i/>
          <w:sz w:val="28"/>
        </w:rPr>
        <w:t>tháng</w:t>
      </w:r>
      <w:r>
        <w:rPr>
          <w:i/>
          <w:spacing w:val="-6"/>
          <w:sz w:val="28"/>
        </w:rPr>
        <w:t xml:space="preserve"> </w:t>
      </w:r>
      <w:r>
        <w:rPr>
          <w:i/>
          <w:sz w:val="28"/>
        </w:rPr>
        <w:t>11</w:t>
      </w:r>
      <w:r>
        <w:rPr>
          <w:i/>
          <w:spacing w:val="-7"/>
          <w:sz w:val="28"/>
        </w:rPr>
        <w:t xml:space="preserve"> </w:t>
      </w:r>
      <w:r>
        <w:rPr>
          <w:i/>
          <w:sz w:val="28"/>
        </w:rPr>
        <w:t>năm</w:t>
      </w:r>
      <w:r>
        <w:rPr>
          <w:i/>
          <w:spacing w:val="-9"/>
          <w:sz w:val="28"/>
        </w:rPr>
        <w:t xml:space="preserve"> </w:t>
      </w:r>
      <w:r>
        <w:rPr>
          <w:i/>
          <w:spacing w:val="-2"/>
          <w:sz w:val="28"/>
        </w:rPr>
        <w:t>2019;</w:t>
      </w:r>
    </w:p>
    <w:p w:rsidR="0050007C" w:rsidRDefault="005B0BE7">
      <w:pPr>
        <w:spacing w:before="158" w:line="264" w:lineRule="auto"/>
        <w:ind w:left="137" w:right="163" w:firstLine="721"/>
        <w:jc w:val="both"/>
        <w:rPr>
          <w:i/>
          <w:sz w:val="28"/>
        </w:rPr>
      </w:pPr>
      <w:r>
        <w:rPr>
          <w:i/>
          <w:sz w:val="28"/>
        </w:rPr>
        <w:t>Căn</w:t>
      </w:r>
      <w:r>
        <w:rPr>
          <w:i/>
          <w:spacing w:val="-15"/>
          <w:sz w:val="28"/>
        </w:rPr>
        <w:t xml:space="preserve"> </w:t>
      </w:r>
      <w:r>
        <w:rPr>
          <w:i/>
          <w:sz w:val="28"/>
        </w:rPr>
        <w:t>cứ Nghị</w:t>
      </w:r>
      <w:r>
        <w:rPr>
          <w:i/>
          <w:spacing w:val="-18"/>
          <w:sz w:val="28"/>
        </w:rPr>
        <w:t xml:space="preserve"> </w:t>
      </w:r>
      <w:r>
        <w:rPr>
          <w:i/>
          <w:sz w:val="28"/>
        </w:rPr>
        <w:t>quyết</w:t>
      </w:r>
      <w:r>
        <w:rPr>
          <w:i/>
          <w:spacing w:val="-1"/>
          <w:sz w:val="28"/>
        </w:rPr>
        <w:t xml:space="preserve"> </w:t>
      </w:r>
      <w:r>
        <w:rPr>
          <w:i/>
          <w:sz w:val="28"/>
        </w:rPr>
        <w:t>số 190/2025/QH15</w:t>
      </w:r>
      <w:r>
        <w:rPr>
          <w:i/>
          <w:spacing w:val="-7"/>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2025</w:t>
      </w:r>
      <w:r>
        <w:rPr>
          <w:i/>
          <w:spacing w:val="12"/>
          <w:sz w:val="28"/>
        </w:rPr>
        <w:t xml:space="preserve"> </w:t>
      </w:r>
      <w:r>
        <w:rPr>
          <w:i/>
          <w:spacing w:val="9"/>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4"/>
          <w:sz w:val="28"/>
        </w:rPr>
        <w:t xml:space="preserve"> </w:t>
      </w:r>
      <w:r>
        <w:rPr>
          <w:i/>
          <w:sz w:val="28"/>
        </w:rPr>
        <w:t>về xử lý một</w:t>
      </w:r>
      <w:r>
        <w:rPr>
          <w:i/>
          <w:spacing w:val="-10"/>
          <w:sz w:val="28"/>
        </w:rPr>
        <w:t xml:space="preserve"> </w:t>
      </w:r>
      <w:r>
        <w:rPr>
          <w:i/>
          <w:sz w:val="28"/>
        </w:rPr>
        <w:t>số vấn</w:t>
      </w:r>
      <w:r>
        <w:rPr>
          <w:i/>
          <w:spacing w:val="-14"/>
          <w:sz w:val="28"/>
        </w:rPr>
        <w:t xml:space="preserve"> </w:t>
      </w:r>
      <w:r>
        <w:rPr>
          <w:i/>
          <w:sz w:val="28"/>
        </w:rPr>
        <w:t>đề liên quan</w:t>
      </w:r>
      <w:r>
        <w:rPr>
          <w:i/>
          <w:spacing w:val="-14"/>
          <w:sz w:val="28"/>
        </w:rPr>
        <w:t xml:space="preserve"> </w:t>
      </w:r>
      <w:r>
        <w:rPr>
          <w:i/>
          <w:sz w:val="28"/>
        </w:rPr>
        <w:t>đến</w:t>
      </w:r>
      <w:r>
        <w:rPr>
          <w:i/>
          <w:spacing w:val="-14"/>
          <w:sz w:val="28"/>
        </w:rPr>
        <w:t xml:space="preserve"> </w:t>
      </w:r>
      <w:r>
        <w:rPr>
          <w:i/>
          <w:sz w:val="28"/>
        </w:rPr>
        <w:t>sắp xếp tổ chức</w:t>
      </w:r>
      <w:r>
        <w:rPr>
          <w:i/>
          <w:spacing w:val="10"/>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50007C" w:rsidRDefault="005B0BE7">
      <w:pPr>
        <w:spacing w:before="124" w:line="256" w:lineRule="auto"/>
        <w:ind w:left="137" w:right="166"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5"/>
          <w:sz w:val="28"/>
        </w:rPr>
        <w:t xml:space="preserve"> </w:t>
      </w:r>
      <w:r>
        <w:rPr>
          <w:i/>
          <w:sz w:val="28"/>
        </w:rPr>
        <w:t>ngày</w:t>
      </w:r>
      <w:r>
        <w:rPr>
          <w:i/>
          <w:spacing w:val="-18"/>
          <w:sz w:val="28"/>
        </w:rPr>
        <w:t xml:space="preserve"> </w:t>
      </w:r>
      <w:r>
        <w:rPr>
          <w:i/>
          <w:sz w:val="28"/>
        </w:rPr>
        <w:t>22</w:t>
      </w:r>
      <w:r>
        <w:rPr>
          <w:i/>
          <w:spacing w:val="-3"/>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rsidR="0050007C" w:rsidRDefault="005B0BE7">
      <w:pPr>
        <w:spacing w:before="136" w:line="264" w:lineRule="auto"/>
        <w:ind w:left="137" w:right="131" w:firstLine="721"/>
        <w:jc w:val="both"/>
        <w:rPr>
          <w:i/>
          <w:sz w:val="28"/>
        </w:rPr>
      </w:pPr>
      <w:r>
        <w:rPr>
          <w:i/>
          <w:sz w:val="28"/>
        </w:rPr>
        <w:t>Căn</w:t>
      </w:r>
      <w:r>
        <w:rPr>
          <w:i/>
          <w:spacing w:val="40"/>
          <w:sz w:val="28"/>
        </w:rPr>
        <w:t xml:space="preserve"> </w:t>
      </w:r>
      <w:r>
        <w:rPr>
          <w:i/>
          <w:sz w:val="28"/>
        </w:rPr>
        <w:t>cứ Công văn số 05/CV-BCĐTKNQ18 ngày 12 tháng 01 năm 2025 của Ban</w:t>
      </w:r>
      <w:r>
        <w:rPr>
          <w:i/>
          <w:spacing w:val="-5"/>
          <w:sz w:val="28"/>
        </w:rPr>
        <w:t xml:space="preserve"> </w:t>
      </w:r>
      <w:r>
        <w:rPr>
          <w:i/>
          <w:sz w:val="28"/>
        </w:rPr>
        <w:t>Chỉ</w:t>
      </w:r>
      <w:r>
        <w:rPr>
          <w:i/>
          <w:spacing w:val="-18"/>
          <w:sz w:val="28"/>
        </w:rPr>
        <w:t xml:space="preserve"> </w:t>
      </w:r>
      <w:r>
        <w:rPr>
          <w:i/>
          <w:sz w:val="28"/>
        </w:rPr>
        <w:t>đạo</w:t>
      </w:r>
      <w:r>
        <w:rPr>
          <w:i/>
          <w:spacing w:val="-3"/>
          <w:sz w:val="28"/>
        </w:rPr>
        <w:t xml:space="preserve"> </w:t>
      </w:r>
      <w:r>
        <w:rPr>
          <w:i/>
          <w:sz w:val="28"/>
        </w:rPr>
        <w:t>về tổng kết thực hiện Nghị</w:t>
      </w:r>
      <w:r>
        <w:rPr>
          <w:i/>
          <w:spacing w:val="-18"/>
          <w:sz w:val="28"/>
        </w:rPr>
        <w:t xml:space="preserve"> </w:t>
      </w:r>
      <w:r>
        <w:rPr>
          <w:i/>
          <w:sz w:val="28"/>
        </w:rPr>
        <w:t>quyết số 18-NQ/TW</w:t>
      </w:r>
      <w:r>
        <w:rPr>
          <w:i/>
          <w:spacing w:val="-10"/>
          <w:sz w:val="28"/>
        </w:rPr>
        <w:t xml:space="preserve"> </w:t>
      </w:r>
      <w:r>
        <w:rPr>
          <w:i/>
          <w:sz w:val="28"/>
        </w:rPr>
        <w:t>của</w:t>
      </w:r>
      <w:r>
        <w:rPr>
          <w:i/>
          <w:spacing w:val="-5"/>
          <w:sz w:val="28"/>
        </w:rPr>
        <w:t xml:space="preserve"> </w:t>
      </w:r>
      <w:r>
        <w:rPr>
          <w:i/>
          <w:sz w:val="28"/>
        </w:rPr>
        <w:t>Chính</w:t>
      </w:r>
      <w:r>
        <w:rPr>
          <w:i/>
          <w:spacing w:val="14"/>
          <w:sz w:val="28"/>
        </w:rPr>
        <w:t xml:space="preserve"> phủ </w:t>
      </w:r>
      <w:r>
        <w:rPr>
          <w:i/>
          <w:sz w:val="28"/>
        </w:rPr>
        <w:t>về bổ sung, hoàn thiện phương án sắp xếp các cơ quan chuyên môn thuộc Ủy ban nhân dân cấp tỉnh, cấp huyện;</w:t>
      </w:r>
    </w:p>
    <w:p w:rsidR="0050007C" w:rsidRDefault="005B0BE7">
      <w:pPr>
        <w:spacing w:before="130" w:line="261" w:lineRule="auto"/>
        <w:ind w:left="137" w:right="147" w:firstLine="721"/>
        <w:jc w:val="both"/>
        <w:rPr>
          <w:i/>
          <w:sz w:val="28"/>
        </w:rPr>
      </w:pPr>
      <w:r>
        <w:rPr>
          <w:i/>
          <w:sz w:val="28"/>
        </w:rPr>
        <w:t>Căn cứ Quyết định số 08/2022/QĐ-UBND ngày 22 tháng 02 năm 2022 của Ủy ban</w:t>
      </w:r>
      <w:r>
        <w:rPr>
          <w:i/>
          <w:spacing w:val="-2"/>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2"/>
          <w:sz w:val="28"/>
        </w:rPr>
        <w:t xml:space="preserve"> </w:t>
      </w:r>
      <w:r>
        <w:rPr>
          <w:i/>
          <w:sz w:val="28"/>
        </w:rPr>
        <w:t>ban</w:t>
      </w:r>
      <w:r>
        <w:rPr>
          <w:i/>
          <w:spacing w:val="-2"/>
          <w:sz w:val="28"/>
        </w:rPr>
        <w:t xml:space="preserve"> </w:t>
      </w:r>
      <w:r>
        <w:rPr>
          <w:i/>
          <w:sz w:val="28"/>
        </w:rPr>
        <w:t>hành</w:t>
      </w:r>
      <w:r>
        <w:rPr>
          <w:i/>
          <w:spacing w:val="-18"/>
          <w:sz w:val="28"/>
        </w:rPr>
        <w:t xml:space="preserve"> </w:t>
      </w:r>
      <w:r>
        <w:rPr>
          <w:i/>
          <w:sz w:val="28"/>
        </w:rPr>
        <w:t>Quy</w:t>
      </w:r>
      <w:r>
        <w:rPr>
          <w:i/>
          <w:spacing w:val="-17"/>
          <w:sz w:val="28"/>
        </w:rPr>
        <w:t xml:space="preserve"> </w:t>
      </w:r>
      <w:r>
        <w:rPr>
          <w:i/>
          <w:sz w:val="28"/>
        </w:rPr>
        <w:t>định</w:t>
      </w:r>
      <w:r>
        <w:rPr>
          <w:i/>
          <w:spacing w:val="-2"/>
          <w:sz w:val="28"/>
        </w:rPr>
        <w:t xml:space="preserve"> </w:t>
      </w:r>
      <w:r>
        <w:rPr>
          <w:i/>
          <w:sz w:val="28"/>
        </w:rPr>
        <w:t>phân</w:t>
      </w:r>
      <w:r>
        <w:rPr>
          <w:i/>
          <w:spacing w:val="-2"/>
          <w:sz w:val="28"/>
        </w:rPr>
        <w:t xml:space="preserve"> </w:t>
      </w:r>
      <w:r>
        <w:rPr>
          <w:i/>
          <w:sz w:val="28"/>
        </w:rPr>
        <w:t xml:space="preserve">công, </w:t>
      </w:r>
      <w:r>
        <w:rPr>
          <w:i/>
          <w:spacing w:val="15"/>
          <w:sz w:val="28"/>
        </w:rPr>
        <w:t xml:space="preserve">phân </w:t>
      </w:r>
      <w:r>
        <w:rPr>
          <w:i/>
          <w:spacing w:val="9"/>
          <w:sz w:val="28"/>
        </w:rPr>
        <w:t xml:space="preserve">cấp </w:t>
      </w:r>
      <w:r>
        <w:rPr>
          <w:i/>
          <w:spacing w:val="15"/>
          <w:sz w:val="28"/>
        </w:rPr>
        <w:t xml:space="preserve">quản </w:t>
      </w:r>
      <w:r>
        <w:rPr>
          <w:i/>
          <w:sz w:val="28"/>
        </w:rPr>
        <w:t>lý</w:t>
      </w:r>
      <w:r>
        <w:rPr>
          <w:i/>
          <w:spacing w:val="39"/>
          <w:sz w:val="28"/>
        </w:rPr>
        <w:t xml:space="preserve"> </w:t>
      </w:r>
      <w:r>
        <w:rPr>
          <w:i/>
          <w:sz w:val="28"/>
        </w:rPr>
        <w:t>tổ chức bộ</w:t>
      </w:r>
      <w:r>
        <w:rPr>
          <w:i/>
          <w:spacing w:val="-13"/>
          <w:sz w:val="28"/>
        </w:rPr>
        <w:t xml:space="preserve"> </w:t>
      </w:r>
      <w:r>
        <w:rPr>
          <w:i/>
          <w:sz w:val="28"/>
        </w:rPr>
        <w:t>máy,</w:t>
      </w:r>
      <w:r>
        <w:rPr>
          <w:i/>
          <w:spacing w:val="-1"/>
          <w:sz w:val="28"/>
        </w:rPr>
        <w:t xml:space="preserve"> </w:t>
      </w:r>
      <w:r>
        <w:rPr>
          <w:i/>
          <w:sz w:val="28"/>
        </w:rPr>
        <w:t>biên</w:t>
      </w:r>
      <w:r>
        <w:rPr>
          <w:i/>
          <w:spacing w:val="-14"/>
          <w:sz w:val="28"/>
        </w:rPr>
        <w:t xml:space="preserve"> </w:t>
      </w:r>
      <w:r>
        <w:rPr>
          <w:i/>
          <w:sz w:val="28"/>
        </w:rPr>
        <w:t>chế và cán bộ,</w:t>
      </w:r>
      <w:r>
        <w:rPr>
          <w:i/>
          <w:spacing w:val="-1"/>
          <w:sz w:val="28"/>
        </w:rPr>
        <w:t xml:space="preserve"> </w:t>
      </w:r>
      <w:r>
        <w:rPr>
          <w:i/>
          <w:sz w:val="28"/>
        </w:rPr>
        <w:t>công chức,</w:t>
      </w:r>
      <w:r>
        <w:rPr>
          <w:i/>
          <w:spacing w:val="-1"/>
          <w:sz w:val="28"/>
        </w:rPr>
        <w:t xml:space="preserve"> </w:t>
      </w:r>
      <w:r>
        <w:rPr>
          <w:i/>
          <w:sz w:val="28"/>
        </w:rPr>
        <w:t>viên chức thuộc</w:t>
      </w:r>
      <w:r>
        <w:rPr>
          <w:i/>
          <w:spacing w:val="-12"/>
          <w:sz w:val="28"/>
        </w:rPr>
        <w:t xml:space="preserve"> </w:t>
      </w:r>
      <w:r>
        <w:rPr>
          <w:i/>
          <w:sz w:val="28"/>
        </w:rPr>
        <w:t>Ủy</w:t>
      </w:r>
      <w:r>
        <w:rPr>
          <w:i/>
          <w:spacing w:val="-12"/>
          <w:sz w:val="28"/>
        </w:rPr>
        <w:t xml:space="preserve"> </w:t>
      </w:r>
      <w:r>
        <w:rPr>
          <w:i/>
          <w:sz w:val="28"/>
        </w:rPr>
        <w:t>ban</w:t>
      </w:r>
      <w:r>
        <w:rPr>
          <w:i/>
          <w:spacing w:val="15"/>
          <w:sz w:val="28"/>
        </w:rPr>
        <w:t xml:space="preserve"> nhân </w:t>
      </w:r>
      <w:r>
        <w:rPr>
          <w:i/>
          <w:spacing w:val="14"/>
          <w:sz w:val="28"/>
        </w:rPr>
        <w:t xml:space="preserve">dân </w:t>
      </w:r>
      <w:r>
        <w:rPr>
          <w:i/>
          <w:sz w:val="28"/>
        </w:rPr>
        <w:t>tỉnh Thanh</w:t>
      </w:r>
      <w:r>
        <w:rPr>
          <w:i/>
          <w:spacing w:val="-4"/>
          <w:sz w:val="28"/>
        </w:rPr>
        <w:t xml:space="preserve"> </w:t>
      </w:r>
      <w:r>
        <w:rPr>
          <w:i/>
          <w:sz w:val="28"/>
        </w:rPr>
        <w:t>Hóa quản lý;</w:t>
      </w:r>
    </w:p>
    <w:p w:rsidR="0050007C" w:rsidRDefault="005B0BE7">
      <w:pPr>
        <w:spacing w:before="128" w:line="264" w:lineRule="auto"/>
        <w:ind w:left="137" w:right="132" w:firstLine="721"/>
        <w:jc w:val="both"/>
        <w:rPr>
          <w:i/>
          <w:sz w:val="28"/>
        </w:rPr>
      </w:pPr>
      <w:r>
        <w:rPr>
          <w:i/>
          <w:sz w:val="28"/>
        </w:rPr>
        <w:t>Căn cứ Quyết định số 17/2025/QĐ-UBND ngày 28 tháng 02 năm 2025 của Ủy ban nhân dân tỉnh về việc quy định chức năng, nhiệm vụ và cơ cấu tổ chức của Sở Nông nghiệp và Môi trường tỉnh Thanh</w:t>
      </w:r>
      <w:r>
        <w:rPr>
          <w:i/>
          <w:spacing w:val="-16"/>
          <w:sz w:val="28"/>
        </w:rPr>
        <w:t xml:space="preserve"> </w:t>
      </w:r>
      <w:r>
        <w:rPr>
          <w:i/>
          <w:sz w:val="28"/>
        </w:rPr>
        <w:t>Hóa;</w:t>
      </w:r>
    </w:p>
    <w:p w:rsidR="0050007C" w:rsidRDefault="005B0BE7">
      <w:pPr>
        <w:spacing w:before="123" w:line="256" w:lineRule="auto"/>
        <w:ind w:left="137" w:right="144" w:firstLine="721"/>
        <w:jc w:val="both"/>
        <w:rPr>
          <w:i/>
          <w:sz w:val="28"/>
        </w:rPr>
      </w:pPr>
      <w:r>
        <w:rPr>
          <w:i/>
          <w:sz w:val="28"/>
        </w:rPr>
        <w:t>Theo</w:t>
      </w:r>
      <w:r>
        <w:rPr>
          <w:i/>
          <w:spacing w:val="-6"/>
          <w:sz w:val="28"/>
        </w:rPr>
        <w:t xml:space="preserve"> </w:t>
      </w:r>
      <w:r>
        <w:rPr>
          <w:i/>
          <w:sz w:val="28"/>
        </w:rPr>
        <w:t>đề</w:t>
      </w:r>
      <w:r>
        <w:rPr>
          <w:i/>
          <w:spacing w:val="-3"/>
          <w:sz w:val="28"/>
        </w:rPr>
        <w:t xml:space="preserve"> </w:t>
      </w:r>
      <w:r>
        <w:rPr>
          <w:i/>
          <w:sz w:val="28"/>
        </w:rPr>
        <w:t>nghị</w:t>
      </w:r>
      <w:r>
        <w:rPr>
          <w:i/>
          <w:spacing w:val="-18"/>
          <w:sz w:val="28"/>
        </w:rPr>
        <w:t xml:space="preserve"> </w:t>
      </w:r>
      <w:r>
        <w:rPr>
          <w:i/>
          <w:sz w:val="28"/>
        </w:rPr>
        <w:t>của Giám</w:t>
      </w:r>
      <w:r>
        <w:rPr>
          <w:i/>
          <w:spacing w:val="-8"/>
          <w:sz w:val="28"/>
        </w:rPr>
        <w:t xml:space="preserve"> </w:t>
      </w:r>
      <w:r>
        <w:rPr>
          <w:i/>
          <w:sz w:val="28"/>
        </w:rPr>
        <w:t xml:space="preserve">đốc Sở Nội vụ tại Tờ trình số 129/TTr-SNV </w:t>
      </w:r>
      <w:r>
        <w:rPr>
          <w:i/>
          <w:spacing w:val="15"/>
          <w:sz w:val="28"/>
        </w:rPr>
        <w:t xml:space="preserve">ngày </w:t>
      </w:r>
      <w:r>
        <w:rPr>
          <w:i/>
          <w:sz w:val="28"/>
        </w:rPr>
        <w:t>28 tháng 02 năm 2025.</w:t>
      </w:r>
    </w:p>
    <w:p w:rsidR="0050007C" w:rsidRDefault="005B0BE7">
      <w:pPr>
        <w:spacing w:before="137"/>
        <w:ind w:left="23"/>
        <w:jc w:val="center"/>
        <w:rPr>
          <w:b/>
          <w:sz w:val="28"/>
        </w:rPr>
      </w:pPr>
      <w:r>
        <w:rPr>
          <w:b/>
          <w:sz w:val="28"/>
        </w:rPr>
        <w:t>QUYẾT</w:t>
      </w:r>
      <w:r>
        <w:rPr>
          <w:b/>
          <w:spacing w:val="-13"/>
          <w:sz w:val="28"/>
        </w:rPr>
        <w:t xml:space="preserve"> </w:t>
      </w:r>
      <w:r>
        <w:rPr>
          <w:b/>
          <w:spacing w:val="-4"/>
          <w:sz w:val="28"/>
        </w:rPr>
        <w:t>ĐỊNH:</w:t>
      </w:r>
    </w:p>
    <w:p w:rsidR="0050007C" w:rsidRDefault="005B0BE7">
      <w:pPr>
        <w:pStyle w:val="BodyText"/>
        <w:spacing w:line="264" w:lineRule="auto"/>
        <w:ind w:right="121"/>
      </w:pPr>
      <w:bookmarkStart w:id="1" w:name="dieu_1"/>
      <w:bookmarkStart w:id="2" w:name="dieu_3"/>
      <w:bookmarkEnd w:id="1"/>
      <w:bookmarkEnd w:id="2"/>
      <w:r>
        <w:rPr>
          <w:b/>
        </w:rPr>
        <w:t xml:space="preserve">Điều 1. </w:t>
      </w:r>
      <w:r>
        <w:t>Bổ sung nhiệm vụ, quyền hạn của Chi cục Phát triển nông thôn Thanh Hóa, thuộc Sở Nông nghiệp và Môi</w:t>
      </w:r>
      <w:r>
        <w:rPr>
          <w:spacing w:val="-5"/>
        </w:rPr>
        <w:t xml:space="preserve"> </w:t>
      </w:r>
      <w:r>
        <w:t>trường tỉnh Thanh Hóa về việc tham mưu, giúp</w:t>
      </w:r>
      <w:r>
        <w:rPr>
          <w:spacing w:val="40"/>
        </w:rPr>
        <w:t xml:space="preserve"> </w:t>
      </w:r>
      <w:r>
        <w:t>Giám đốc</w:t>
      </w:r>
      <w:r>
        <w:rPr>
          <w:spacing w:val="-10"/>
        </w:rPr>
        <w:t xml:space="preserve"> </w:t>
      </w:r>
      <w:r>
        <w:t>Sở</w:t>
      </w:r>
      <w:r>
        <w:rPr>
          <w:spacing w:val="-22"/>
        </w:rPr>
        <w:t xml:space="preserve"> </w:t>
      </w:r>
      <w:r>
        <w:t>Nông</w:t>
      </w:r>
      <w:r>
        <w:rPr>
          <w:spacing w:val="-11"/>
        </w:rPr>
        <w:t xml:space="preserve"> </w:t>
      </w:r>
      <w:r>
        <w:t>nghiệp và Môi trường:</w:t>
      </w:r>
    </w:p>
    <w:p w:rsidR="0050007C" w:rsidRDefault="005B0BE7">
      <w:pPr>
        <w:pStyle w:val="ListParagraph"/>
        <w:numPr>
          <w:ilvl w:val="0"/>
          <w:numId w:val="5"/>
        </w:numPr>
        <w:tabs>
          <w:tab w:val="left" w:pos="1142"/>
        </w:tabs>
        <w:spacing w:before="109" w:line="268" w:lineRule="auto"/>
        <w:ind w:left="137" w:right="147" w:firstLine="721"/>
        <w:jc w:val="both"/>
        <w:rPr>
          <w:sz w:val="28"/>
        </w:rPr>
      </w:pPr>
      <w:r>
        <w:rPr>
          <w:sz w:val="28"/>
        </w:rPr>
        <w:t>Hướng</w:t>
      </w:r>
      <w:r>
        <w:rPr>
          <w:spacing w:val="-5"/>
          <w:sz w:val="28"/>
        </w:rPr>
        <w:t xml:space="preserve"> </w:t>
      </w:r>
      <w:r>
        <w:rPr>
          <w:sz w:val="28"/>
        </w:rPr>
        <w:t>dẫn</w:t>
      </w:r>
      <w:r>
        <w:rPr>
          <w:spacing w:val="-17"/>
          <w:sz w:val="28"/>
        </w:rPr>
        <w:t xml:space="preserve"> </w:t>
      </w:r>
      <w:r>
        <w:rPr>
          <w:sz w:val="28"/>
        </w:rPr>
        <w:t>và</w:t>
      </w:r>
      <w:r>
        <w:rPr>
          <w:spacing w:val="-1"/>
          <w:sz w:val="28"/>
        </w:rPr>
        <w:t xml:space="preserve"> </w:t>
      </w:r>
      <w:r>
        <w:rPr>
          <w:sz w:val="28"/>
        </w:rPr>
        <w:t>tổ chức</w:t>
      </w:r>
      <w:r>
        <w:rPr>
          <w:spacing w:val="-16"/>
          <w:sz w:val="28"/>
        </w:rPr>
        <w:t xml:space="preserve"> </w:t>
      </w:r>
      <w:r>
        <w:rPr>
          <w:sz w:val="28"/>
        </w:rPr>
        <w:t>thực hiện</w:t>
      </w:r>
      <w:r>
        <w:rPr>
          <w:spacing w:val="29"/>
          <w:sz w:val="28"/>
        </w:rPr>
        <w:t xml:space="preserve"> </w:t>
      </w:r>
      <w:r>
        <w:rPr>
          <w:sz w:val="28"/>
        </w:rPr>
        <w:t>chế</w:t>
      </w:r>
      <w:r>
        <w:rPr>
          <w:spacing w:val="-16"/>
          <w:sz w:val="28"/>
        </w:rPr>
        <w:t xml:space="preserve"> </w:t>
      </w:r>
      <w:r>
        <w:rPr>
          <w:sz w:val="28"/>
        </w:rPr>
        <w:t>độ,</w:t>
      </w:r>
      <w:r>
        <w:rPr>
          <w:spacing w:val="-18"/>
          <w:sz w:val="28"/>
        </w:rPr>
        <w:t xml:space="preserve"> </w:t>
      </w:r>
      <w:r>
        <w:rPr>
          <w:sz w:val="28"/>
        </w:rPr>
        <w:t>chính</w:t>
      </w:r>
      <w:r>
        <w:rPr>
          <w:spacing w:val="-1"/>
          <w:sz w:val="28"/>
        </w:rPr>
        <w:t xml:space="preserve"> </w:t>
      </w:r>
      <w:r>
        <w:rPr>
          <w:sz w:val="28"/>
        </w:rPr>
        <w:t>sách</w:t>
      </w:r>
      <w:r>
        <w:rPr>
          <w:spacing w:val="-18"/>
          <w:sz w:val="28"/>
        </w:rPr>
        <w:t xml:space="preserve"> </w:t>
      </w:r>
      <w:r>
        <w:rPr>
          <w:sz w:val="28"/>
        </w:rPr>
        <w:t>và pháp</w:t>
      </w:r>
      <w:r>
        <w:rPr>
          <w:spacing w:val="-3"/>
          <w:sz w:val="28"/>
        </w:rPr>
        <w:t xml:space="preserve"> </w:t>
      </w:r>
      <w:r>
        <w:rPr>
          <w:sz w:val="28"/>
        </w:rPr>
        <w:t>luật đối</w:t>
      </w:r>
      <w:r>
        <w:rPr>
          <w:spacing w:val="-14"/>
          <w:sz w:val="28"/>
        </w:rPr>
        <w:t xml:space="preserve"> </w:t>
      </w:r>
      <w:r>
        <w:rPr>
          <w:sz w:val="28"/>
        </w:rPr>
        <w:t>với người thuộc diện hộ nghèo, hộ cận nghèo, người có thu nhập thấp.</w:t>
      </w:r>
    </w:p>
    <w:p w:rsidR="0050007C" w:rsidRDefault="0050007C">
      <w:pPr>
        <w:pStyle w:val="ListParagraph"/>
        <w:spacing w:line="268" w:lineRule="auto"/>
        <w:rPr>
          <w:sz w:val="28"/>
        </w:rPr>
        <w:sectPr w:rsidR="0050007C">
          <w:type w:val="continuous"/>
          <w:pgSz w:w="11910" w:h="16850"/>
          <w:pgMar w:top="1120" w:right="992" w:bottom="280" w:left="1559" w:header="720" w:footer="720" w:gutter="0"/>
          <w:cols w:space="720"/>
        </w:sectPr>
      </w:pPr>
    </w:p>
    <w:p w:rsidR="0050007C" w:rsidRDefault="005B0BE7">
      <w:pPr>
        <w:pStyle w:val="ListParagraph"/>
        <w:numPr>
          <w:ilvl w:val="0"/>
          <w:numId w:val="5"/>
        </w:numPr>
        <w:tabs>
          <w:tab w:val="left" w:pos="1172"/>
        </w:tabs>
        <w:spacing w:before="175" w:line="256" w:lineRule="auto"/>
        <w:ind w:left="137" w:right="139" w:firstLine="721"/>
        <w:jc w:val="both"/>
        <w:rPr>
          <w:sz w:val="28"/>
        </w:rPr>
      </w:pPr>
      <w:r>
        <w:rPr>
          <w:sz w:val="28"/>
        </w:rPr>
        <w:lastRenderedPageBreak/>
        <w:t>Hướng dẫn và tổ chức thực hiện Chương trình mục tiêu quốc gia giảm nghèo bền</w:t>
      </w:r>
      <w:r>
        <w:rPr>
          <w:spacing w:val="-7"/>
          <w:sz w:val="28"/>
        </w:rPr>
        <w:t xml:space="preserve"> </w:t>
      </w:r>
      <w:r>
        <w:rPr>
          <w:sz w:val="28"/>
        </w:rPr>
        <w:t>vững theo thẩm quyền, các</w:t>
      </w:r>
      <w:r>
        <w:rPr>
          <w:spacing w:val="-18"/>
          <w:sz w:val="28"/>
        </w:rPr>
        <w:t xml:space="preserve"> </w:t>
      </w:r>
      <w:r>
        <w:rPr>
          <w:sz w:val="28"/>
        </w:rPr>
        <w:t>chương</w:t>
      </w:r>
      <w:r>
        <w:rPr>
          <w:spacing w:val="-6"/>
          <w:sz w:val="28"/>
        </w:rPr>
        <w:t xml:space="preserve"> </w:t>
      </w:r>
      <w:r>
        <w:rPr>
          <w:sz w:val="28"/>
        </w:rPr>
        <w:t>trình, đề</w:t>
      </w:r>
      <w:r>
        <w:rPr>
          <w:spacing w:val="-18"/>
          <w:sz w:val="28"/>
        </w:rPr>
        <w:t xml:space="preserve"> </w:t>
      </w:r>
      <w:r>
        <w:rPr>
          <w:sz w:val="28"/>
        </w:rPr>
        <w:t>án, dự</w:t>
      </w:r>
      <w:r>
        <w:rPr>
          <w:spacing w:val="-18"/>
          <w:sz w:val="28"/>
        </w:rPr>
        <w:t xml:space="preserve"> </w:t>
      </w:r>
      <w:r>
        <w:rPr>
          <w:sz w:val="28"/>
        </w:rPr>
        <w:t>án</w:t>
      </w:r>
      <w:r>
        <w:rPr>
          <w:spacing w:val="-6"/>
          <w:sz w:val="28"/>
        </w:rPr>
        <w:t xml:space="preserve"> </w:t>
      </w:r>
      <w:r>
        <w:rPr>
          <w:sz w:val="28"/>
        </w:rPr>
        <w:t>về giảm</w:t>
      </w:r>
      <w:r>
        <w:rPr>
          <w:spacing w:val="18"/>
          <w:sz w:val="28"/>
        </w:rPr>
        <w:t xml:space="preserve"> </w:t>
      </w:r>
      <w:r>
        <w:rPr>
          <w:sz w:val="28"/>
        </w:rPr>
        <w:t>nghèo.</w:t>
      </w:r>
    </w:p>
    <w:p w:rsidR="0050007C" w:rsidRDefault="005B0BE7">
      <w:pPr>
        <w:pStyle w:val="ListParagraph"/>
        <w:numPr>
          <w:ilvl w:val="0"/>
          <w:numId w:val="5"/>
        </w:numPr>
        <w:tabs>
          <w:tab w:val="left" w:pos="1202"/>
        </w:tabs>
        <w:spacing w:before="136" w:line="268" w:lineRule="auto"/>
        <w:ind w:left="137" w:right="144" w:firstLine="721"/>
        <w:jc w:val="both"/>
        <w:rPr>
          <w:sz w:val="28"/>
        </w:rPr>
      </w:pPr>
      <w:r>
        <w:rPr>
          <w:sz w:val="28"/>
        </w:rPr>
        <w:t xml:space="preserve">Tổng hợp, thống kê số liệu về người thuộc diện hộ nghèo, hộ cận </w:t>
      </w:r>
      <w:r>
        <w:rPr>
          <w:spacing w:val="-2"/>
          <w:sz w:val="28"/>
        </w:rPr>
        <w:t>nghèo.</w:t>
      </w:r>
    </w:p>
    <w:p w:rsidR="0050007C" w:rsidRDefault="005B0BE7">
      <w:pPr>
        <w:pStyle w:val="BodyText"/>
        <w:spacing w:before="105" w:line="268" w:lineRule="auto"/>
        <w:ind w:right="126"/>
      </w:pPr>
      <w:r>
        <w:rPr>
          <w:b/>
        </w:rPr>
        <w:t xml:space="preserve">Điều 2. </w:t>
      </w:r>
      <w:r>
        <w:t>Kiện toàn cơ cấu</w:t>
      </w:r>
      <w:r>
        <w:rPr>
          <w:spacing w:val="-2"/>
        </w:rPr>
        <w:t xml:space="preserve"> </w:t>
      </w:r>
      <w:r>
        <w:t>tổ chức của</w:t>
      </w:r>
      <w:r>
        <w:rPr>
          <w:spacing w:val="-2"/>
        </w:rPr>
        <w:t xml:space="preserve"> </w:t>
      </w:r>
      <w:r>
        <w:t>Chi</w:t>
      </w:r>
      <w:r>
        <w:rPr>
          <w:spacing w:val="-15"/>
        </w:rPr>
        <w:t xml:space="preserve"> </w:t>
      </w:r>
      <w:r>
        <w:t>cục Phát triển</w:t>
      </w:r>
      <w:r>
        <w:rPr>
          <w:spacing w:val="-2"/>
        </w:rPr>
        <w:t xml:space="preserve"> </w:t>
      </w:r>
      <w:r>
        <w:t>nông</w:t>
      </w:r>
      <w:r>
        <w:rPr>
          <w:spacing w:val="-2"/>
        </w:rPr>
        <w:t xml:space="preserve"> </w:t>
      </w:r>
      <w:r>
        <w:t>thôn Thanh Hóa, như sau:</w:t>
      </w:r>
    </w:p>
    <w:p w:rsidR="0050007C" w:rsidRDefault="005B0BE7">
      <w:pPr>
        <w:pStyle w:val="ListParagraph"/>
        <w:numPr>
          <w:ilvl w:val="0"/>
          <w:numId w:val="4"/>
        </w:numPr>
        <w:tabs>
          <w:tab w:val="left" w:pos="1143"/>
        </w:tabs>
        <w:spacing w:before="119"/>
        <w:ind w:hanging="284"/>
        <w:jc w:val="both"/>
        <w:rPr>
          <w:sz w:val="28"/>
        </w:rPr>
      </w:pPr>
      <w:r>
        <w:rPr>
          <w:sz w:val="28"/>
        </w:rPr>
        <w:t>Cơ</w:t>
      </w:r>
      <w:r>
        <w:rPr>
          <w:spacing w:val="-9"/>
          <w:sz w:val="28"/>
        </w:rPr>
        <w:t xml:space="preserve"> </w:t>
      </w:r>
      <w:r>
        <w:rPr>
          <w:sz w:val="28"/>
        </w:rPr>
        <w:t>cấu</w:t>
      </w:r>
      <w:r>
        <w:rPr>
          <w:spacing w:val="-14"/>
          <w:sz w:val="28"/>
        </w:rPr>
        <w:t xml:space="preserve"> </w:t>
      </w:r>
      <w:r>
        <w:rPr>
          <w:sz w:val="28"/>
        </w:rPr>
        <w:t>tổ</w:t>
      </w:r>
      <w:r>
        <w:rPr>
          <w:spacing w:val="1"/>
          <w:sz w:val="28"/>
        </w:rPr>
        <w:t xml:space="preserve"> </w:t>
      </w:r>
      <w:r>
        <w:rPr>
          <w:spacing w:val="-4"/>
          <w:sz w:val="28"/>
        </w:rPr>
        <w:t>chức:</w:t>
      </w:r>
    </w:p>
    <w:p w:rsidR="0050007C" w:rsidRDefault="005B0BE7">
      <w:pPr>
        <w:pStyle w:val="ListParagraph"/>
        <w:numPr>
          <w:ilvl w:val="1"/>
          <w:numId w:val="4"/>
        </w:numPr>
        <w:tabs>
          <w:tab w:val="left" w:pos="1142"/>
        </w:tabs>
        <w:spacing w:before="144"/>
        <w:ind w:left="1142" w:hanging="283"/>
        <w:jc w:val="both"/>
        <w:rPr>
          <w:sz w:val="28"/>
        </w:rPr>
      </w:pPr>
      <w:r>
        <w:rPr>
          <w:sz w:val="28"/>
        </w:rPr>
        <w:t>Lãnh</w:t>
      </w:r>
      <w:r>
        <w:rPr>
          <w:spacing w:val="7"/>
          <w:sz w:val="28"/>
        </w:rPr>
        <w:t xml:space="preserve"> </w:t>
      </w:r>
      <w:r>
        <w:rPr>
          <w:sz w:val="28"/>
        </w:rPr>
        <w:t>đạo</w:t>
      </w:r>
      <w:r>
        <w:rPr>
          <w:spacing w:val="-9"/>
          <w:sz w:val="28"/>
        </w:rPr>
        <w:t xml:space="preserve"> </w:t>
      </w:r>
      <w:r>
        <w:rPr>
          <w:sz w:val="28"/>
        </w:rPr>
        <w:t>Chi</w:t>
      </w:r>
      <w:r>
        <w:rPr>
          <w:spacing w:val="-5"/>
          <w:sz w:val="28"/>
        </w:rPr>
        <w:t xml:space="preserve"> </w:t>
      </w:r>
      <w:r>
        <w:rPr>
          <w:spacing w:val="-4"/>
          <w:sz w:val="28"/>
        </w:rPr>
        <w:t>cục:</w:t>
      </w:r>
    </w:p>
    <w:p w:rsidR="0050007C" w:rsidRDefault="005B0BE7">
      <w:pPr>
        <w:pStyle w:val="BodyText"/>
        <w:spacing w:line="264" w:lineRule="auto"/>
        <w:ind w:right="144"/>
      </w:pPr>
      <w:r>
        <w:t>Chi cục Phát triển nông thôn có Chi cục trưởng và các Phó Chi cục trưởng;</w:t>
      </w:r>
      <w:r>
        <w:rPr>
          <w:spacing w:val="40"/>
        </w:rPr>
        <w:t xml:space="preserve"> </w:t>
      </w:r>
      <w:r>
        <w:t>số lượng Phó Chi cục trưởng thực hiện theo quy định hiện hành của pháp luật</w:t>
      </w:r>
      <w:r>
        <w:rPr>
          <w:spacing w:val="40"/>
        </w:rPr>
        <w:t xml:space="preserve"> </w:t>
      </w:r>
      <w:r>
        <w:t>và của Ủy ban nhân dân</w:t>
      </w:r>
      <w:r>
        <w:rPr>
          <w:spacing w:val="-1"/>
        </w:rPr>
        <w:t xml:space="preserve"> </w:t>
      </w:r>
      <w:r>
        <w:t>tỉnh.</w:t>
      </w:r>
    </w:p>
    <w:p w:rsidR="0050007C" w:rsidRDefault="005B0BE7">
      <w:pPr>
        <w:pStyle w:val="BodyText"/>
        <w:spacing w:before="124" w:line="261" w:lineRule="auto"/>
        <w:ind w:right="114" w:firstLine="706"/>
      </w:pPr>
      <w:r>
        <w:t>Chi</w:t>
      </w:r>
      <w:r>
        <w:rPr>
          <w:spacing w:val="-5"/>
        </w:rPr>
        <w:t xml:space="preserve"> </w:t>
      </w:r>
      <w:r>
        <w:t>cục trưởng chịu trách nhiệm trước Giám đốc Sở Nông nghiệp và</w:t>
      </w:r>
      <w:r>
        <w:rPr>
          <w:spacing w:val="-8"/>
        </w:rPr>
        <w:t xml:space="preserve"> </w:t>
      </w:r>
      <w:r>
        <w:t>Môi trường và</w:t>
      </w:r>
      <w:r>
        <w:rPr>
          <w:spacing w:val="-1"/>
        </w:rPr>
        <w:t xml:space="preserve"> </w:t>
      </w:r>
      <w:r>
        <w:t>trước pháp luật về</w:t>
      </w:r>
      <w:r>
        <w:rPr>
          <w:spacing w:val="-1"/>
        </w:rPr>
        <w:t xml:space="preserve"> </w:t>
      </w:r>
      <w:r>
        <w:t>toàn</w:t>
      </w:r>
      <w:r>
        <w:rPr>
          <w:spacing w:val="-2"/>
        </w:rPr>
        <w:t xml:space="preserve"> </w:t>
      </w:r>
      <w:r>
        <w:t>bộ hoạt động</w:t>
      </w:r>
      <w:r>
        <w:rPr>
          <w:spacing w:val="-2"/>
        </w:rPr>
        <w:t xml:space="preserve"> </w:t>
      </w:r>
      <w:r>
        <w:t>của</w:t>
      </w:r>
      <w:r>
        <w:rPr>
          <w:spacing w:val="-1"/>
        </w:rPr>
        <w:t xml:space="preserve"> </w:t>
      </w:r>
      <w:r>
        <w:t>Chi</w:t>
      </w:r>
      <w:r>
        <w:rPr>
          <w:spacing w:val="-14"/>
        </w:rPr>
        <w:t xml:space="preserve"> </w:t>
      </w:r>
      <w:r>
        <w:t>cục. Phó Chi</w:t>
      </w:r>
      <w:r>
        <w:rPr>
          <w:spacing w:val="-14"/>
        </w:rPr>
        <w:t xml:space="preserve"> </w:t>
      </w:r>
      <w:r>
        <w:t>cục trưởng chịu</w:t>
      </w:r>
      <w:r>
        <w:rPr>
          <w:spacing w:val="40"/>
        </w:rPr>
        <w:t xml:space="preserve"> </w:t>
      </w:r>
      <w:r>
        <w:t>trách nhiệm trước</w:t>
      </w:r>
      <w:r>
        <w:rPr>
          <w:spacing w:val="40"/>
        </w:rPr>
        <w:t xml:space="preserve"> </w:t>
      </w:r>
      <w:r>
        <w:t>Chi cục</w:t>
      </w:r>
      <w:r>
        <w:rPr>
          <w:spacing w:val="40"/>
        </w:rPr>
        <w:t xml:space="preserve"> </w:t>
      </w:r>
      <w:r>
        <w:t>trưởng và trước</w:t>
      </w:r>
      <w:r>
        <w:rPr>
          <w:spacing w:val="40"/>
        </w:rPr>
        <w:t xml:space="preserve"> </w:t>
      </w:r>
      <w:r>
        <w:t>pháp</w:t>
      </w:r>
      <w:r>
        <w:rPr>
          <w:spacing w:val="40"/>
        </w:rPr>
        <w:t xml:space="preserve"> </w:t>
      </w:r>
      <w:r>
        <w:t>luật về nhiệm vụ được phân công.</w:t>
      </w:r>
    </w:p>
    <w:p w:rsidR="0050007C" w:rsidRDefault="005B0BE7">
      <w:pPr>
        <w:pStyle w:val="BodyText"/>
        <w:spacing w:before="128" w:line="264" w:lineRule="auto"/>
        <w:ind w:right="140" w:firstLine="706"/>
      </w:pPr>
      <w:r>
        <w:t>Việc bổ nhiệm, miễn nhiệm, điều động, luân chuyển, khen thưởng, kỷ</w:t>
      </w:r>
      <w:r>
        <w:rPr>
          <w:spacing w:val="40"/>
        </w:rPr>
        <w:t xml:space="preserve"> </w:t>
      </w:r>
      <w:r>
        <w:t>luật, cho từ chức, nghỉ hưu và thực hiện chế độ chính sách đối với Chi cục trưởng, Phó Chi</w:t>
      </w:r>
      <w:r>
        <w:rPr>
          <w:spacing w:val="-2"/>
        </w:rPr>
        <w:t xml:space="preserve"> </w:t>
      </w:r>
      <w:r>
        <w:t>cục trưởng do Giám đốc Sở Nông nghiệp và Môi</w:t>
      </w:r>
      <w:r>
        <w:rPr>
          <w:spacing w:val="-17"/>
        </w:rPr>
        <w:t xml:space="preserve"> </w:t>
      </w:r>
      <w:r>
        <w:t>trường</w:t>
      </w:r>
      <w:r>
        <w:rPr>
          <w:spacing w:val="-5"/>
        </w:rPr>
        <w:t xml:space="preserve"> </w:t>
      </w:r>
      <w:r>
        <w:t>quyết định theo quy định hiện hành của pháp luật và quy định phân công, phân cấp quản</w:t>
      </w:r>
      <w:r>
        <w:rPr>
          <w:spacing w:val="-9"/>
        </w:rPr>
        <w:t xml:space="preserve"> </w:t>
      </w:r>
      <w:r>
        <w:t>lý</w:t>
      </w:r>
      <w:r>
        <w:rPr>
          <w:spacing w:val="9"/>
        </w:rPr>
        <w:t xml:space="preserve"> </w:t>
      </w:r>
      <w:r>
        <w:t>tổ</w:t>
      </w:r>
      <w:r>
        <w:rPr>
          <w:spacing w:val="-6"/>
        </w:rPr>
        <w:t xml:space="preserve"> </w:t>
      </w:r>
      <w:r>
        <w:t>chức</w:t>
      </w:r>
      <w:r>
        <w:rPr>
          <w:spacing w:val="-4"/>
        </w:rPr>
        <w:t xml:space="preserve"> </w:t>
      </w:r>
      <w:r>
        <w:t>bộ</w:t>
      </w:r>
      <w:r>
        <w:rPr>
          <w:spacing w:val="-19"/>
        </w:rPr>
        <w:t xml:space="preserve"> </w:t>
      </w:r>
      <w:r>
        <w:t>máy,</w:t>
      </w:r>
      <w:r>
        <w:rPr>
          <w:spacing w:val="21"/>
        </w:rPr>
        <w:t xml:space="preserve"> </w:t>
      </w:r>
      <w:r>
        <w:t>cán</w:t>
      </w:r>
      <w:r>
        <w:rPr>
          <w:spacing w:val="-18"/>
        </w:rPr>
        <w:t xml:space="preserve"> </w:t>
      </w:r>
      <w:r>
        <w:t>bộ,</w:t>
      </w:r>
      <w:r>
        <w:rPr>
          <w:spacing w:val="-9"/>
        </w:rPr>
        <w:t xml:space="preserve"> </w:t>
      </w:r>
      <w:r>
        <w:t>công</w:t>
      </w:r>
      <w:r>
        <w:rPr>
          <w:spacing w:val="-33"/>
        </w:rPr>
        <w:t xml:space="preserve"> </w:t>
      </w:r>
      <w:r>
        <w:t>chức,</w:t>
      </w:r>
      <w:r>
        <w:rPr>
          <w:spacing w:val="-8"/>
        </w:rPr>
        <w:t xml:space="preserve"> </w:t>
      </w:r>
      <w:r>
        <w:t>viên</w:t>
      </w:r>
      <w:r>
        <w:rPr>
          <w:spacing w:val="24"/>
        </w:rPr>
        <w:t xml:space="preserve"> </w:t>
      </w:r>
      <w:r>
        <w:t>chức</w:t>
      </w:r>
      <w:r>
        <w:rPr>
          <w:spacing w:val="-17"/>
        </w:rPr>
        <w:t xml:space="preserve"> </w:t>
      </w:r>
      <w:r>
        <w:t>của</w:t>
      </w:r>
      <w:r>
        <w:rPr>
          <w:spacing w:val="-3"/>
        </w:rPr>
        <w:t xml:space="preserve"> </w:t>
      </w:r>
      <w:r>
        <w:t>Ủy</w:t>
      </w:r>
      <w:r>
        <w:rPr>
          <w:spacing w:val="-5"/>
        </w:rPr>
        <w:t xml:space="preserve"> </w:t>
      </w:r>
      <w:r>
        <w:t>ban</w:t>
      </w:r>
      <w:r>
        <w:rPr>
          <w:spacing w:val="-4"/>
        </w:rPr>
        <w:t xml:space="preserve"> </w:t>
      </w:r>
      <w:r>
        <w:t>nhân</w:t>
      </w:r>
      <w:r>
        <w:rPr>
          <w:spacing w:val="9"/>
        </w:rPr>
        <w:t xml:space="preserve"> </w:t>
      </w:r>
      <w:r>
        <w:t>dân</w:t>
      </w:r>
      <w:r>
        <w:rPr>
          <w:spacing w:val="-1"/>
        </w:rPr>
        <w:t xml:space="preserve"> </w:t>
      </w:r>
      <w:r>
        <w:rPr>
          <w:spacing w:val="-2"/>
        </w:rPr>
        <w:t>tỉnh.</w:t>
      </w:r>
    </w:p>
    <w:p w:rsidR="0050007C" w:rsidRDefault="005B0BE7">
      <w:pPr>
        <w:pStyle w:val="ListParagraph"/>
        <w:numPr>
          <w:ilvl w:val="1"/>
          <w:numId w:val="4"/>
        </w:numPr>
        <w:tabs>
          <w:tab w:val="left" w:pos="1156"/>
        </w:tabs>
        <w:spacing w:before="120"/>
        <w:ind w:left="1156" w:hanging="297"/>
        <w:jc w:val="both"/>
        <w:rPr>
          <w:sz w:val="28"/>
        </w:rPr>
      </w:pPr>
      <w:r>
        <w:rPr>
          <w:sz w:val="28"/>
        </w:rPr>
        <w:t>Các</w:t>
      </w:r>
      <w:r>
        <w:rPr>
          <w:spacing w:val="-18"/>
          <w:sz w:val="28"/>
        </w:rPr>
        <w:t xml:space="preserve"> </w:t>
      </w:r>
      <w:r>
        <w:rPr>
          <w:sz w:val="28"/>
        </w:rPr>
        <w:t>phòng</w:t>
      </w:r>
      <w:r>
        <w:rPr>
          <w:spacing w:val="-18"/>
          <w:sz w:val="28"/>
        </w:rPr>
        <w:t xml:space="preserve"> </w:t>
      </w:r>
      <w:r>
        <w:rPr>
          <w:sz w:val="28"/>
        </w:rPr>
        <w:t>chuyên</w:t>
      </w:r>
      <w:r>
        <w:rPr>
          <w:spacing w:val="-4"/>
          <w:sz w:val="28"/>
        </w:rPr>
        <w:t xml:space="preserve"> </w:t>
      </w:r>
      <w:r>
        <w:rPr>
          <w:sz w:val="28"/>
        </w:rPr>
        <w:t>môn,</w:t>
      </w:r>
      <w:r>
        <w:rPr>
          <w:spacing w:val="-16"/>
          <w:sz w:val="28"/>
        </w:rPr>
        <w:t xml:space="preserve"> </w:t>
      </w:r>
      <w:r>
        <w:rPr>
          <w:sz w:val="28"/>
        </w:rPr>
        <w:t>nghiệp</w:t>
      </w:r>
      <w:r>
        <w:rPr>
          <w:spacing w:val="24"/>
          <w:sz w:val="28"/>
        </w:rPr>
        <w:t xml:space="preserve"> </w:t>
      </w:r>
      <w:r>
        <w:rPr>
          <w:spacing w:val="-5"/>
          <w:sz w:val="28"/>
        </w:rPr>
        <w:t>vụ:</w:t>
      </w:r>
    </w:p>
    <w:p w:rsidR="0050007C" w:rsidRDefault="005B0BE7">
      <w:pPr>
        <w:pStyle w:val="ListParagraph"/>
        <w:numPr>
          <w:ilvl w:val="0"/>
          <w:numId w:val="3"/>
        </w:numPr>
        <w:tabs>
          <w:tab w:val="left" w:pos="1024"/>
        </w:tabs>
        <w:ind w:hanging="165"/>
        <w:jc w:val="left"/>
        <w:rPr>
          <w:sz w:val="28"/>
        </w:rPr>
      </w:pPr>
      <w:r>
        <w:rPr>
          <w:sz w:val="28"/>
        </w:rPr>
        <w:t>Phòng</w:t>
      </w:r>
      <w:r>
        <w:rPr>
          <w:spacing w:val="-18"/>
          <w:sz w:val="28"/>
        </w:rPr>
        <w:t xml:space="preserve"> </w:t>
      </w:r>
      <w:r>
        <w:rPr>
          <w:sz w:val="28"/>
        </w:rPr>
        <w:t>Hành</w:t>
      </w:r>
      <w:r>
        <w:rPr>
          <w:spacing w:val="4"/>
          <w:sz w:val="28"/>
        </w:rPr>
        <w:t xml:space="preserve"> </w:t>
      </w:r>
      <w:r>
        <w:rPr>
          <w:sz w:val="28"/>
        </w:rPr>
        <w:t>chính,</w:t>
      </w:r>
      <w:r>
        <w:rPr>
          <w:spacing w:val="-9"/>
          <w:sz w:val="28"/>
        </w:rPr>
        <w:t xml:space="preserve"> </w:t>
      </w:r>
      <w:r>
        <w:rPr>
          <w:sz w:val="28"/>
        </w:rPr>
        <w:t>Tổng</w:t>
      </w:r>
      <w:r>
        <w:rPr>
          <w:spacing w:val="-18"/>
          <w:sz w:val="28"/>
        </w:rPr>
        <w:t xml:space="preserve"> </w:t>
      </w:r>
      <w:r>
        <w:rPr>
          <w:spacing w:val="-4"/>
          <w:sz w:val="28"/>
        </w:rPr>
        <w:t>hợp;</w:t>
      </w:r>
    </w:p>
    <w:p w:rsidR="0050007C" w:rsidRDefault="005B0BE7">
      <w:pPr>
        <w:pStyle w:val="ListParagraph"/>
        <w:numPr>
          <w:ilvl w:val="0"/>
          <w:numId w:val="3"/>
        </w:numPr>
        <w:tabs>
          <w:tab w:val="left" w:pos="1024"/>
        </w:tabs>
        <w:spacing w:before="143"/>
        <w:ind w:hanging="165"/>
        <w:jc w:val="left"/>
        <w:rPr>
          <w:sz w:val="28"/>
        </w:rPr>
      </w:pPr>
      <w:r>
        <w:rPr>
          <w:sz w:val="28"/>
        </w:rPr>
        <w:t>Phòng</w:t>
      </w:r>
      <w:r>
        <w:rPr>
          <w:spacing w:val="-18"/>
          <w:sz w:val="28"/>
        </w:rPr>
        <w:t xml:space="preserve"> </w:t>
      </w:r>
      <w:r>
        <w:rPr>
          <w:sz w:val="28"/>
        </w:rPr>
        <w:t>Kinh</w:t>
      </w:r>
      <w:r>
        <w:rPr>
          <w:spacing w:val="11"/>
          <w:sz w:val="28"/>
        </w:rPr>
        <w:t xml:space="preserve"> </w:t>
      </w:r>
      <w:r>
        <w:rPr>
          <w:sz w:val="28"/>
        </w:rPr>
        <w:t>tế</w:t>
      </w:r>
      <w:r>
        <w:rPr>
          <w:spacing w:val="-9"/>
          <w:sz w:val="28"/>
        </w:rPr>
        <w:t xml:space="preserve"> </w:t>
      </w:r>
      <w:r>
        <w:rPr>
          <w:sz w:val="28"/>
        </w:rPr>
        <w:t>hợp</w:t>
      </w:r>
      <w:r>
        <w:rPr>
          <w:spacing w:val="2"/>
          <w:sz w:val="28"/>
        </w:rPr>
        <w:t xml:space="preserve"> </w:t>
      </w:r>
      <w:r>
        <w:rPr>
          <w:sz w:val="28"/>
        </w:rPr>
        <w:t>tác</w:t>
      </w:r>
      <w:r>
        <w:rPr>
          <w:spacing w:val="-9"/>
          <w:sz w:val="28"/>
        </w:rPr>
        <w:t xml:space="preserve"> </w:t>
      </w:r>
      <w:r>
        <w:rPr>
          <w:sz w:val="28"/>
        </w:rPr>
        <w:t>và</w:t>
      </w:r>
      <w:r>
        <w:rPr>
          <w:spacing w:val="-9"/>
          <w:sz w:val="28"/>
        </w:rPr>
        <w:t xml:space="preserve"> </w:t>
      </w:r>
      <w:r>
        <w:rPr>
          <w:sz w:val="28"/>
        </w:rPr>
        <w:t>Bố</w:t>
      </w:r>
      <w:r>
        <w:rPr>
          <w:spacing w:val="3"/>
          <w:sz w:val="28"/>
        </w:rPr>
        <w:t xml:space="preserve"> </w:t>
      </w:r>
      <w:r>
        <w:rPr>
          <w:sz w:val="28"/>
        </w:rPr>
        <w:t>trí</w:t>
      </w:r>
      <w:r>
        <w:rPr>
          <w:spacing w:val="-8"/>
          <w:sz w:val="28"/>
        </w:rPr>
        <w:t xml:space="preserve"> </w:t>
      </w:r>
      <w:r>
        <w:rPr>
          <w:sz w:val="28"/>
        </w:rPr>
        <w:t>dân</w:t>
      </w:r>
      <w:r>
        <w:rPr>
          <w:spacing w:val="-10"/>
          <w:sz w:val="28"/>
        </w:rPr>
        <w:t xml:space="preserve"> </w:t>
      </w:r>
      <w:r>
        <w:rPr>
          <w:spacing w:val="-5"/>
          <w:sz w:val="28"/>
        </w:rPr>
        <w:t>cư;</w:t>
      </w:r>
    </w:p>
    <w:p w:rsidR="0050007C" w:rsidRDefault="005B0BE7">
      <w:pPr>
        <w:pStyle w:val="ListParagraph"/>
        <w:numPr>
          <w:ilvl w:val="0"/>
          <w:numId w:val="3"/>
        </w:numPr>
        <w:tabs>
          <w:tab w:val="left" w:pos="1024"/>
        </w:tabs>
        <w:ind w:hanging="165"/>
        <w:jc w:val="left"/>
        <w:rPr>
          <w:sz w:val="28"/>
        </w:rPr>
      </w:pPr>
      <w:r>
        <w:rPr>
          <w:sz w:val="28"/>
        </w:rPr>
        <w:t>Phòng</w:t>
      </w:r>
      <w:r>
        <w:rPr>
          <w:spacing w:val="-18"/>
          <w:sz w:val="28"/>
        </w:rPr>
        <w:t xml:space="preserve"> </w:t>
      </w:r>
      <w:r>
        <w:rPr>
          <w:sz w:val="28"/>
        </w:rPr>
        <w:t>Giảm</w:t>
      </w:r>
      <w:r>
        <w:rPr>
          <w:spacing w:val="-16"/>
          <w:sz w:val="28"/>
        </w:rPr>
        <w:t xml:space="preserve"> </w:t>
      </w:r>
      <w:r>
        <w:rPr>
          <w:sz w:val="28"/>
        </w:rPr>
        <w:t>nghèo</w:t>
      </w:r>
      <w:r>
        <w:rPr>
          <w:spacing w:val="9"/>
          <w:sz w:val="28"/>
        </w:rPr>
        <w:t xml:space="preserve"> </w:t>
      </w:r>
      <w:r>
        <w:rPr>
          <w:sz w:val="28"/>
        </w:rPr>
        <w:t>và</w:t>
      </w:r>
      <w:r>
        <w:rPr>
          <w:spacing w:val="-14"/>
          <w:sz w:val="28"/>
        </w:rPr>
        <w:t xml:space="preserve"> </w:t>
      </w:r>
      <w:r>
        <w:rPr>
          <w:sz w:val="28"/>
        </w:rPr>
        <w:t>ngành</w:t>
      </w:r>
      <w:r>
        <w:rPr>
          <w:spacing w:val="-3"/>
          <w:sz w:val="28"/>
        </w:rPr>
        <w:t xml:space="preserve"> </w:t>
      </w:r>
      <w:r>
        <w:rPr>
          <w:sz w:val="28"/>
        </w:rPr>
        <w:t>nghề</w:t>
      </w:r>
      <w:r>
        <w:rPr>
          <w:spacing w:val="-3"/>
          <w:sz w:val="28"/>
        </w:rPr>
        <w:t xml:space="preserve"> </w:t>
      </w:r>
      <w:r>
        <w:rPr>
          <w:sz w:val="28"/>
        </w:rPr>
        <w:t>nông</w:t>
      </w:r>
      <w:r>
        <w:rPr>
          <w:spacing w:val="-15"/>
          <w:sz w:val="28"/>
        </w:rPr>
        <w:t xml:space="preserve"> </w:t>
      </w:r>
      <w:r>
        <w:rPr>
          <w:spacing w:val="-4"/>
          <w:sz w:val="28"/>
        </w:rPr>
        <w:t>thôn.</w:t>
      </w:r>
    </w:p>
    <w:p w:rsidR="0050007C" w:rsidRDefault="005B0BE7">
      <w:pPr>
        <w:pStyle w:val="BodyText"/>
        <w:spacing w:line="256" w:lineRule="auto"/>
        <w:ind w:right="145"/>
      </w:pPr>
      <w:r>
        <w:t>Phòng có Trưởng phòng, Phó Trưởng</w:t>
      </w:r>
      <w:r>
        <w:rPr>
          <w:spacing w:val="-4"/>
        </w:rPr>
        <w:t xml:space="preserve"> </w:t>
      </w:r>
      <w:r>
        <w:t>phòng;</w:t>
      </w:r>
      <w:r>
        <w:rPr>
          <w:spacing w:val="-1"/>
        </w:rPr>
        <w:t xml:space="preserve"> </w:t>
      </w:r>
      <w:r>
        <w:t>số lượng</w:t>
      </w:r>
      <w:r>
        <w:rPr>
          <w:spacing w:val="-4"/>
        </w:rPr>
        <w:t xml:space="preserve"> </w:t>
      </w:r>
      <w:r>
        <w:t>cấp phó thực hiện theo quy định hiện</w:t>
      </w:r>
      <w:r>
        <w:rPr>
          <w:spacing w:val="35"/>
        </w:rPr>
        <w:t xml:space="preserve"> </w:t>
      </w:r>
      <w:r>
        <w:t>hành của pháp luật và của</w:t>
      </w:r>
      <w:r>
        <w:rPr>
          <w:spacing w:val="-13"/>
        </w:rPr>
        <w:t xml:space="preserve"> </w:t>
      </w:r>
      <w:r>
        <w:t>Ủy ban</w:t>
      </w:r>
      <w:r>
        <w:rPr>
          <w:spacing w:val="-14"/>
        </w:rPr>
        <w:t xml:space="preserve"> </w:t>
      </w:r>
      <w:r>
        <w:t>nhân dân tỉnh.</w:t>
      </w:r>
    </w:p>
    <w:p w:rsidR="0050007C" w:rsidRDefault="005B0BE7">
      <w:pPr>
        <w:pStyle w:val="BodyText"/>
        <w:spacing w:before="137" w:line="264" w:lineRule="auto"/>
        <w:ind w:right="125"/>
      </w:pPr>
      <w:r>
        <w:t>Việc bổ nhiệm, miễn nhiệm đối</w:t>
      </w:r>
      <w:r>
        <w:rPr>
          <w:spacing w:val="-4"/>
        </w:rPr>
        <w:t xml:space="preserve"> </w:t>
      </w:r>
      <w:r>
        <w:t>với</w:t>
      </w:r>
      <w:r>
        <w:rPr>
          <w:spacing w:val="-4"/>
        </w:rPr>
        <w:t xml:space="preserve"> </w:t>
      </w:r>
      <w:r>
        <w:t>Trưởng</w:t>
      </w:r>
      <w:r>
        <w:rPr>
          <w:spacing w:val="-7"/>
        </w:rPr>
        <w:t xml:space="preserve"> </w:t>
      </w:r>
      <w:r>
        <w:t>phòng, Phó Trưởng</w:t>
      </w:r>
      <w:r>
        <w:rPr>
          <w:spacing w:val="-7"/>
        </w:rPr>
        <w:t xml:space="preserve"> </w:t>
      </w:r>
      <w:r>
        <w:t>phòng</w:t>
      </w:r>
      <w:r>
        <w:rPr>
          <w:spacing w:val="-7"/>
        </w:rPr>
        <w:t xml:space="preserve"> </w:t>
      </w:r>
      <w:r>
        <w:t>do Chi</w:t>
      </w:r>
      <w:r>
        <w:rPr>
          <w:spacing w:val="-5"/>
        </w:rPr>
        <w:t xml:space="preserve"> </w:t>
      </w:r>
      <w:r>
        <w:t>cục trưởng quyết định theo quy định hiện hành của</w:t>
      </w:r>
      <w:r>
        <w:rPr>
          <w:spacing w:val="-8"/>
        </w:rPr>
        <w:t xml:space="preserve"> </w:t>
      </w:r>
      <w:r>
        <w:t>pháp luật</w:t>
      </w:r>
      <w:r>
        <w:rPr>
          <w:spacing w:val="-5"/>
        </w:rPr>
        <w:t xml:space="preserve"> </w:t>
      </w:r>
      <w:r>
        <w:t>và</w:t>
      </w:r>
      <w:r>
        <w:rPr>
          <w:spacing w:val="-7"/>
        </w:rPr>
        <w:t xml:space="preserve"> </w:t>
      </w:r>
      <w:r>
        <w:t>quy</w:t>
      </w:r>
      <w:r>
        <w:rPr>
          <w:spacing w:val="-8"/>
        </w:rPr>
        <w:t xml:space="preserve"> </w:t>
      </w:r>
      <w:r>
        <w:t>định</w:t>
      </w:r>
      <w:r>
        <w:rPr>
          <w:spacing w:val="-8"/>
        </w:rPr>
        <w:t xml:space="preserve"> </w:t>
      </w:r>
      <w:r>
        <w:t>về phân</w:t>
      </w:r>
      <w:r>
        <w:rPr>
          <w:spacing w:val="-18"/>
        </w:rPr>
        <w:t xml:space="preserve"> </w:t>
      </w:r>
      <w:r>
        <w:t>công,</w:t>
      </w:r>
      <w:r>
        <w:rPr>
          <w:spacing w:val="-17"/>
        </w:rPr>
        <w:t xml:space="preserve"> </w:t>
      </w:r>
      <w:r>
        <w:t>phân</w:t>
      </w:r>
      <w:r>
        <w:rPr>
          <w:spacing w:val="-13"/>
        </w:rPr>
        <w:t xml:space="preserve"> </w:t>
      </w:r>
      <w:r>
        <w:t>cấp</w:t>
      </w:r>
      <w:r>
        <w:rPr>
          <w:spacing w:val="-12"/>
        </w:rPr>
        <w:t xml:space="preserve"> </w:t>
      </w:r>
      <w:r>
        <w:t>quản lý tổ</w:t>
      </w:r>
      <w:r>
        <w:rPr>
          <w:spacing w:val="-11"/>
        </w:rPr>
        <w:t xml:space="preserve"> </w:t>
      </w:r>
      <w:r>
        <w:t>chức,</w:t>
      </w:r>
      <w:r>
        <w:rPr>
          <w:spacing w:val="-16"/>
        </w:rPr>
        <w:t xml:space="preserve"> </w:t>
      </w:r>
      <w:r>
        <w:t>bộ</w:t>
      </w:r>
      <w:r>
        <w:rPr>
          <w:spacing w:val="-11"/>
        </w:rPr>
        <w:t xml:space="preserve"> </w:t>
      </w:r>
      <w:r>
        <w:t>máy, cán</w:t>
      </w:r>
      <w:r>
        <w:rPr>
          <w:spacing w:val="-11"/>
        </w:rPr>
        <w:t xml:space="preserve"> </w:t>
      </w:r>
      <w:r>
        <w:t>bộ,</w:t>
      </w:r>
      <w:r>
        <w:rPr>
          <w:spacing w:val="-16"/>
        </w:rPr>
        <w:t xml:space="preserve"> </w:t>
      </w:r>
      <w:r>
        <w:t>công</w:t>
      </w:r>
      <w:r>
        <w:rPr>
          <w:spacing w:val="-18"/>
        </w:rPr>
        <w:t xml:space="preserve"> </w:t>
      </w:r>
      <w:r>
        <w:rPr>
          <w:spacing w:val="12"/>
        </w:rPr>
        <w:t xml:space="preserve">chức, </w:t>
      </w:r>
      <w:r>
        <w:t>viên</w:t>
      </w:r>
      <w:r>
        <w:rPr>
          <w:spacing w:val="39"/>
        </w:rPr>
        <w:t xml:space="preserve"> </w:t>
      </w:r>
      <w:r>
        <w:rPr>
          <w:spacing w:val="10"/>
        </w:rPr>
        <w:t xml:space="preserve">chức của </w:t>
      </w:r>
      <w:r>
        <w:t>Ủy ban nhân dân tỉnh.</w:t>
      </w:r>
    </w:p>
    <w:p w:rsidR="0050007C" w:rsidRDefault="005B0BE7">
      <w:pPr>
        <w:pStyle w:val="ListParagraph"/>
        <w:numPr>
          <w:ilvl w:val="0"/>
          <w:numId w:val="4"/>
        </w:numPr>
        <w:tabs>
          <w:tab w:val="left" w:pos="1143"/>
        </w:tabs>
        <w:spacing w:before="115"/>
        <w:ind w:hanging="284"/>
        <w:jc w:val="both"/>
        <w:rPr>
          <w:sz w:val="28"/>
        </w:rPr>
      </w:pPr>
      <w:r>
        <w:rPr>
          <w:sz w:val="28"/>
        </w:rPr>
        <w:t>Biên</w:t>
      </w:r>
      <w:r>
        <w:rPr>
          <w:spacing w:val="-6"/>
          <w:sz w:val="28"/>
        </w:rPr>
        <w:t xml:space="preserve"> </w:t>
      </w:r>
      <w:r>
        <w:rPr>
          <w:spacing w:val="-4"/>
          <w:sz w:val="28"/>
        </w:rPr>
        <w:t>chế:</w:t>
      </w:r>
    </w:p>
    <w:p w:rsidR="0050007C" w:rsidRDefault="005B0BE7">
      <w:pPr>
        <w:pStyle w:val="BodyText"/>
        <w:spacing w:line="264" w:lineRule="auto"/>
        <w:ind w:right="126"/>
      </w:pPr>
      <w:r>
        <w:t>Biên chế công chức, số lượng người</w:t>
      </w:r>
      <w:r>
        <w:rPr>
          <w:spacing w:val="-4"/>
        </w:rPr>
        <w:t xml:space="preserve"> </w:t>
      </w:r>
      <w:r>
        <w:t>làm việc của Chi</w:t>
      </w:r>
      <w:r>
        <w:rPr>
          <w:spacing w:val="-18"/>
        </w:rPr>
        <w:t xml:space="preserve"> </w:t>
      </w:r>
      <w:r>
        <w:t>cục Phát</w:t>
      </w:r>
      <w:r>
        <w:rPr>
          <w:spacing w:val="-4"/>
        </w:rPr>
        <w:t xml:space="preserve"> </w:t>
      </w:r>
      <w:r>
        <w:t>triển</w:t>
      </w:r>
      <w:r>
        <w:rPr>
          <w:spacing w:val="-7"/>
        </w:rPr>
        <w:t xml:space="preserve"> </w:t>
      </w:r>
      <w:r>
        <w:t>nông thôn Thanh Hóa được giao, phê duyệt trên cơ sở vị trí việc làm gắn với chức năng, nhiệm vụ, phạm vi hoạt động, khối lượng công việc và nằm trong tổng biên</w:t>
      </w:r>
      <w:r>
        <w:rPr>
          <w:spacing w:val="22"/>
        </w:rPr>
        <w:t xml:space="preserve"> </w:t>
      </w:r>
      <w:r>
        <w:t>chế</w:t>
      </w:r>
      <w:r>
        <w:rPr>
          <w:spacing w:val="24"/>
        </w:rPr>
        <w:t xml:space="preserve"> </w:t>
      </w:r>
      <w:r>
        <w:t>công</w:t>
      </w:r>
      <w:r>
        <w:rPr>
          <w:spacing w:val="22"/>
        </w:rPr>
        <w:t xml:space="preserve"> </w:t>
      </w:r>
      <w:r>
        <w:t>chức,</w:t>
      </w:r>
      <w:r>
        <w:rPr>
          <w:spacing w:val="33"/>
        </w:rPr>
        <w:t xml:space="preserve"> </w:t>
      </w:r>
      <w:r>
        <w:t>số</w:t>
      </w:r>
      <w:r>
        <w:rPr>
          <w:spacing w:val="37"/>
        </w:rPr>
        <w:t xml:space="preserve"> </w:t>
      </w:r>
      <w:r>
        <w:t>lượng</w:t>
      </w:r>
      <w:r>
        <w:rPr>
          <w:spacing w:val="23"/>
        </w:rPr>
        <w:t xml:space="preserve"> </w:t>
      </w:r>
      <w:r>
        <w:t>người</w:t>
      </w:r>
      <w:r>
        <w:rPr>
          <w:spacing w:val="11"/>
        </w:rPr>
        <w:t xml:space="preserve"> </w:t>
      </w:r>
      <w:r>
        <w:t>làm</w:t>
      </w:r>
      <w:r>
        <w:rPr>
          <w:spacing w:val="19"/>
        </w:rPr>
        <w:t xml:space="preserve"> </w:t>
      </w:r>
      <w:r>
        <w:t>việc</w:t>
      </w:r>
      <w:r>
        <w:rPr>
          <w:spacing w:val="37"/>
        </w:rPr>
        <w:t xml:space="preserve"> </w:t>
      </w:r>
      <w:r>
        <w:t>trong</w:t>
      </w:r>
      <w:r>
        <w:rPr>
          <w:spacing w:val="7"/>
        </w:rPr>
        <w:t xml:space="preserve"> </w:t>
      </w:r>
      <w:r>
        <w:t>các</w:t>
      </w:r>
      <w:r>
        <w:rPr>
          <w:spacing w:val="22"/>
        </w:rPr>
        <w:t xml:space="preserve"> </w:t>
      </w:r>
      <w:r>
        <w:t>cơ</w:t>
      </w:r>
      <w:r>
        <w:rPr>
          <w:spacing w:val="14"/>
        </w:rPr>
        <w:t xml:space="preserve"> </w:t>
      </w:r>
      <w:r>
        <w:t>quan,</w:t>
      </w:r>
      <w:r>
        <w:rPr>
          <w:spacing w:val="19"/>
        </w:rPr>
        <w:t xml:space="preserve"> </w:t>
      </w:r>
      <w:r>
        <w:t>tổ</w:t>
      </w:r>
      <w:r>
        <w:rPr>
          <w:spacing w:val="23"/>
        </w:rPr>
        <w:t xml:space="preserve"> </w:t>
      </w:r>
      <w:r>
        <w:t>chức</w:t>
      </w:r>
      <w:r>
        <w:rPr>
          <w:spacing w:val="22"/>
        </w:rPr>
        <w:t xml:space="preserve"> </w:t>
      </w:r>
      <w:r>
        <w:rPr>
          <w:spacing w:val="-4"/>
        </w:rPr>
        <w:t>hành</w:t>
      </w:r>
    </w:p>
    <w:p w:rsidR="0050007C" w:rsidRDefault="0050007C">
      <w:pPr>
        <w:pStyle w:val="BodyText"/>
        <w:spacing w:line="264" w:lineRule="auto"/>
        <w:sectPr w:rsidR="0050007C">
          <w:headerReference w:type="default" r:id="rId8"/>
          <w:pgSz w:w="11910" w:h="16850"/>
          <w:pgMar w:top="1120" w:right="992" w:bottom="280" w:left="1559" w:header="707" w:footer="0" w:gutter="0"/>
          <w:pgNumType w:start="2"/>
          <w:cols w:space="720"/>
        </w:sectPr>
      </w:pPr>
    </w:p>
    <w:p w:rsidR="0050007C" w:rsidRDefault="005B0BE7">
      <w:pPr>
        <w:pStyle w:val="BodyText"/>
        <w:spacing w:before="175" w:line="256" w:lineRule="auto"/>
        <w:ind w:right="139" w:firstLine="0"/>
      </w:pPr>
      <w:r>
        <w:lastRenderedPageBreak/>
        <w:t>chính,</w:t>
      </w:r>
      <w:r>
        <w:rPr>
          <w:spacing w:val="37"/>
        </w:rPr>
        <w:t xml:space="preserve"> </w:t>
      </w:r>
      <w:r>
        <w:t>đơn vị</w:t>
      </w:r>
      <w:r>
        <w:rPr>
          <w:spacing w:val="-1"/>
        </w:rPr>
        <w:t xml:space="preserve"> </w:t>
      </w:r>
      <w:r>
        <w:t>sự nghiệp công lập của Sở Nông nghiệp và Môi</w:t>
      </w:r>
      <w:r>
        <w:rPr>
          <w:spacing w:val="-1"/>
        </w:rPr>
        <w:t xml:space="preserve"> </w:t>
      </w:r>
      <w:r>
        <w:t>trường được cấp có</w:t>
      </w:r>
      <w:r>
        <w:rPr>
          <w:spacing w:val="-9"/>
        </w:rPr>
        <w:t xml:space="preserve"> </w:t>
      </w:r>
      <w:r>
        <w:t>thẩm quyền giao hoặc phê duyệt hằng năm.</w:t>
      </w:r>
    </w:p>
    <w:p w:rsidR="0050007C" w:rsidRDefault="005B0BE7">
      <w:pPr>
        <w:spacing w:before="136"/>
        <w:ind w:left="859"/>
        <w:jc w:val="both"/>
        <w:rPr>
          <w:sz w:val="28"/>
        </w:rPr>
      </w:pPr>
      <w:r>
        <w:rPr>
          <w:b/>
          <w:sz w:val="28"/>
        </w:rPr>
        <w:t>Điều</w:t>
      </w:r>
      <w:r>
        <w:rPr>
          <w:b/>
          <w:spacing w:val="-19"/>
          <w:sz w:val="28"/>
        </w:rPr>
        <w:t xml:space="preserve"> </w:t>
      </w:r>
      <w:r>
        <w:rPr>
          <w:b/>
          <w:sz w:val="28"/>
        </w:rPr>
        <w:t>3.</w:t>
      </w:r>
      <w:r>
        <w:rPr>
          <w:b/>
          <w:spacing w:val="-12"/>
          <w:sz w:val="28"/>
        </w:rPr>
        <w:t xml:space="preserve"> </w:t>
      </w:r>
      <w:bookmarkStart w:id="3" w:name="dieu_3_name"/>
      <w:bookmarkEnd w:id="3"/>
      <w:r>
        <w:rPr>
          <w:sz w:val="28"/>
        </w:rPr>
        <w:t>Điều</w:t>
      </w:r>
      <w:r>
        <w:rPr>
          <w:spacing w:val="6"/>
          <w:sz w:val="28"/>
        </w:rPr>
        <w:t xml:space="preserve"> </w:t>
      </w:r>
      <w:r>
        <w:rPr>
          <w:sz w:val="28"/>
        </w:rPr>
        <w:t>khoản</w:t>
      </w:r>
      <w:r>
        <w:rPr>
          <w:spacing w:val="-7"/>
          <w:sz w:val="28"/>
        </w:rPr>
        <w:t xml:space="preserve"> </w:t>
      </w:r>
      <w:r>
        <w:rPr>
          <w:sz w:val="28"/>
        </w:rPr>
        <w:t>thi</w:t>
      </w:r>
      <w:r>
        <w:rPr>
          <w:spacing w:val="-4"/>
          <w:sz w:val="28"/>
        </w:rPr>
        <w:t xml:space="preserve"> </w:t>
      </w:r>
      <w:r>
        <w:rPr>
          <w:spacing w:val="-2"/>
          <w:sz w:val="28"/>
        </w:rPr>
        <w:t>hành.</w:t>
      </w:r>
    </w:p>
    <w:p w:rsidR="0050007C" w:rsidRDefault="005B0BE7">
      <w:pPr>
        <w:pStyle w:val="ListParagraph"/>
        <w:numPr>
          <w:ilvl w:val="0"/>
          <w:numId w:val="2"/>
        </w:numPr>
        <w:tabs>
          <w:tab w:val="left" w:pos="1157"/>
        </w:tabs>
        <w:spacing w:line="264" w:lineRule="auto"/>
        <w:ind w:left="137" w:right="125" w:firstLine="721"/>
        <w:jc w:val="both"/>
        <w:rPr>
          <w:sz w:val="28"/>
        </w:rPr>
      </w:pPr>
      <w:r>
        <w:rPr>
          <w:sz w:val="28"/>
        </w:rPr>
        <w:t>Sau khi</w:t>
      </w:r>
      <w:r>
        <w:rPr>
          <w:spacing w:val="-1"/>
          <w:sz w:val="28"/>
        </w:rPr>
        <w:t xml:space="preserve"> </w:t>
      </w:r>
      <w:r>
        <w:rPr>
          <w:sz w:val="28"/>
        </w:rPr>
        <w:t>Chính phủ và các Bộ chuyên ngành</w:t>
      </w:r>
      <w:r>
        <w:rPr>
          <w:spacing w:val="-4"/>
          <w:sz w:val="28"/>
        </w:rPr>
        <w:t xml:space="preserve"> </w:t>
      </w:r>
      <w:r>
        <w:rPr>
          <w:sz w:val="28"/>
        </w:rPr>
        <w:t>có quy</w:t>
      </w:r>
      <w:r>
        <w:rPr>
          <w:spacing w:val="-4"/>
          <w:sz w:val="28"/>
        </w:rPr>
        <w:t xml:space="preserve"> </w:t>
      </w:r>
      <w:r>
        <w:rPr>
          <w:sz w:val="28"/>
        </w:rPr>
        <w:t>định</w:t>
      </w:r>
      <w:r>
        <w:rPr>
          <w:spacing w:val="-4"/>
          <w:sz w:val="28"/>
        </w:rPr>
        <w:t xml:space="preserve"> </w:t>
      </w:r>
      <w:r>
        <w:rPr>
          <w:sz w:val="28"/>
        </w:rPr>
        <w:t>về</w:t>
      </w:r>
      <w:r>
        <w:rPr>
          <w:spacing w:val="-3"/>
          <w:sz w:val="28"/>
        </w:rPr>
        <w:t xml:space="preserve"> </w:t>
      </w:r>
      <w:r>
        <w:rPr>
          <w:sz w:val="28"/>
        </w:rPr>
        <w:t>chức năng, nhiệm vụ, tổ chức các cơ quan chuyên môn thuộc Ủy ban nhân dân tỉnh, thành phố trực thuộc Trung</w:t>
      </w:r>
      <w:r>
        <w:rPr>
          <w:spacing w:val="-7"/>
          <w:sz w:val="28"/>
        </w:rPr>
        <w:t xml:space="preserve"> </w:t>
      </w:r>
      <w:r>
        <w:rPr>
          <w:sz w:val="28"/>
        </w:rPr>
        <w:t>ương, Sở Nông</w:t>
      </w:r>
      <w:r>
        <w:rPr>
          <w:spacing w:val="-7"/>
          <w:sz w:val="28"/>
        </w:rPr>
        <w:t xml:space="preserve"> </w:t>
      </w:r>
      <w:r>
        <w:rPr>
          <w:sz w:val="28"/>
        </w:rPr>
        <w:t>nghiệp và</w:t>
      </w:r>
      <w:r>
        <w:rPr>
          <w:spacing w:val="-6"/>
          <w:sz w:val="28"/>
        </w:rPr>
        <w:t xml:space="preserve"> </w:t>
      </w:r>
      <w:r>
        <w:rPr>
          <w:sz w:val="28"/>
        </w:rPr>
        <w:t>Môi</w:t>
      </w:r>
      <w:r>
        <w:rPr>
          <w:spacing w:val="-18"/>
          <w:sz w:val="28"/>
        </w:rPr>
        <w:t xml:space="preserve"> </w:t>
      </w:r>
      <w:r>
        <w:rPr>
          <w:sz w:val="28"/>
        </w:rPr>
        <w:t>trường</w:t>
      </w:r>
      <w:r>
        <w:rPr>
          <w:spacing w:val="-7"/>
          <w:sz w:val="28"/>
        </w:rPr>
        <w:t xml:space="preserve"> </w:t>
      </w:r>
      <w:r>
        <w:rPr>
          <w:sz w:val="28"/>
        </w:rPr>
        <w:t>thực hiện</w:t>
      </w:r>
      <w:r>
        <w:rPr>
          <w:spacing w:val="-7"/>
          <w:sz w:val="28"/>
        </w:rPr>
        <w:t xml:space="preserve"> </w:t>
      </w:r>
      <w:r>
        <w:rPr>
          <w:sz w:val="28"/>
        </w:rPr>
        <w:t>rà</w:t>
      </w:r>
      <w:r>
        <w:rPr>
          <w:spacing w:val="-6"/>
          <w:sz w:val="28"/>
        </w:rPr>
        <w:t xml:space="preserve"> </w:t>
      </w:r>
      <w:r>
        <w:rPr>
          <w:sz w:val="28"/>
        </w:rPr>
        <w:t>soát, đề nghị điều chỉnh, bổ</w:t>
      </w:r>
      <w:r>
        <w:rPr>
          <w:spacing w:val="-7"/>
          <w:sz w:val="28"/>
        </w:rPr>
        <w:t xml:space="preserve"> </w:t>
      </w:r>
      <w:r>
        <w:rPr>
          <w:sz w:val="28"/>
        </w:rPr>
        <w:t>sung cho</w:t>
      </w:r>
      <w:r>
        <w:rPr>
          <w:spacing w:val="-8"/>
          <w:sz w:val="28"/>
        </w:rPr>
        <w:t xml:space="preserve"> </w:t>
      </w:r>
      <w:r>
        <w:rPr>
          <w:sz w:val="28"/>
        </w:rPr>
        <w:t>phù hợp với các quy định.</w:t>
      </w:r>
    </w:p>
    <w:p w:rsidR="0050007C" w:rsidRDefault="005B0BE7">
      <w:pPr>
        <w:pStyle w:val="ListParagraph"/>
        <w:numPr>
          <w:ilvl w:val="0"/>
          <w:numId w:val="2"/>
        </w:numPr>
        <w:tabs>
          <w:tab w:val="left" w:pos="1173"/>
        </w:tabs>
        <w:spacing w:before="115" w:line="264" w:lineRule="auto"/>
        <w:ind w:left="137" w:right="125" w:firstLine="721"/>
        <w:jc w:val="both"/>
        <w:rPr>
          <w:sz w:val="28"/>
        </w:rPr>
      </w:pPr>
      <w:r>
        <w:rPr>
          <w:sz w:val="28"/>
        </w:rPr>
        <w:t>Quyết định này có hiệu lực thi hành kể từ ngày 01 tháng 3 năm</w:t>
      </w:r>
      <w:r>
        <w:rPr>
          <w:spacing w:val="-1"/>
          <w:sz w:val="28"/>
        </w:rPr>
        <w:t xml:space="preserve"> </w:t>
      </w:r>
      <w:r>
        <w:rPr>
          <w:sz w:val="28"/>
        </w:rPr>
        <w:t>2025; bãi</w:t>
      </w:r>
      <w:r>
        <w:rPr>
          <w:spacing w:val="-6"/>
          <w:sz w:val="28"/>
        </w:rPr>
        <w:t xml:space="preserve"> </w:t>
      </w:r>
      <w:r>
        <w:rPr>
          <w:sz w:val="28"/>
        </w:rPr>
        <w:t>bỏ Điều 3 Quyết định số 51/2024/QĐ-UBND ngày 05 tháng</w:t>
      </w:r>
      <w:r>
        <w:rPr>
          <w:spacing w:val="-9"/>
          <w:sz w:val="28"/>
        </w:rPr>
        <w:t xml:space="preserve"> </w:t>
      </w:r>
      <w:r>
        <w:rPr>
          <w:sz w:val="28"/>
        </w:rPr>
        <w:t>9</w:t>
      </w:r>
      <w:r>
        <w:rPr>
          <w:spacing w:val="-9"/>
          <w:sz w:val="28"/>
        </w:rPr>
        <w:t xml:space="preserve"> </w:t>
      </w:r>
      <w:r>
        <w:rPr>
          <w:sz w:val="28"/>
        </w:rPr>
        <w:t>năm</w:t>
      </w:r>
      <w:r>
        <w:rPr>
          <w:spacing w:val="-13"/>
          <w:sz w:val="28"/>
        </w:rPr>
        <w:t xml:space="preserve"> </w:t>
      </w:r>
      <w:r>
        <w:rPr>
          <w:sz w:val="28"/>
        </w:rPr>
        <w:t>2024</w:t>
      </w:r>
      <w:r>
        <w:rPr>
          <w:spacing w:val="-6"/>
          <w:sz w:val="28"/>
        </w:rPr>
        <w:t xml:space="preserve"> </w:t>
      </w:r>
      <w:r>
        <w:rPr>
          <w:sz w:val="28"/>
        </w:rPr>
        <w:t>của Ủy ban nhân dân tỉnh về việc</w:t>
      </w:r>
      <w:r>
        <w:rPr>
          <w:spacing w:val="37"/>
          <w:sz w:val="28"/>
        </w:rPr>
        <w:t xml:space="preserve"> </w:t>
      </w:r>
      <w:r>
        <w:rPr>
          <w:sz w:val="28"/>
        </w:rPr>
        <w:t>quy định chức</w:t>
      </w:r>
      <w:r>
        <w:rPr>
          <w:spacing w:val="36"/>
          <w:sz w:val="28"/>
        </w:rPr>
        <w:t xml:space="preserve"> </w:t>
      </w:r>
      <w:r>
        <w:rPr>
          <w:sz w:val="28"/>
        </w:rPr>
        <w:t>năng, nhiệm vụ, quyền hạn và cơ cấu tổ chức</w:t>
      </w:r>
      <w:r>
        <w:rPr>
          <w:spacing w:val="-6"/>
          <w:sz w:val="28"/>
        </w:rPr>
        <w:t xml:space="preserve"> </w:t>
      </w:r>
      <w:r>
        <w:rPr>
          <w:sz w:val="28"/>
        </w:rPr>
        <w:t>của Chi cục</w:t>
      </w:r>
      <w:r>
        <w:rPr>
          <w:spacing w:val="-6"/>
          <w:sz w:val="28"/>
        </w:rPr>
        <w:t xml:space="preserve"> </w:t>
      </w:r>
      <w:r>
        <w:rPr>
          <w:sz w:val="28"/>
        </w:rPr>
        <w:t>Phát triển</w:t>
      </w:r>
      <w:r>
        <w:rPr>
          <w:spacing w:val="40"/>
          <w:sz w:val="28"/>
        </w:rPr>
        <w:t xml:space="preserve"> </w:t>
      </w:r>
      <w:r>
        <w:rPr>
          <w:sz w:val="28"/>
        </w:rPr>
        <w:t>nông thôn Thanh Hóa.</w:t>
      </w:r>
    </w:p>
    <w:p w:rsidR="0050007C" w:rsidRDefault="005B0BE7">
      <w:pPr>
        <w:pStyle w:val="ListParagraph"/>
        <w:numPr>
          <w:ilvl w:val="0"/>
          <w:numId w:val="2"/>
        </w:numPr>
        <w:tabs>
          <w:tab w:val="left" w:pos="1128"/>
        </w:tabs>
        <w:spacing w:before="130" w:line="261" w:lineRule="auto"/>
        <w:ind w:left="137" w:right="127" w:firstLine="721"/>
        <w:jc w:val="both"/>
        <w:rPr>
          <w:sz w:val="28"/>
        </w:rPr>
      </w:pPr>
      <w:r>
        <w:rPr>
          <w:sz w:val="28"/>
        </w:rPr>
        <w:t>Chánh</w:t>
      </w:r>
      <w:r>
        <w:rPr>
          <w:spacing w:val="-15"/>
          <w:sz w:val="28"/>
        </w:rPr>
        <w:t xml:space="preserve"> </w:t>
      </w:r>
      <w:r>
        <w:rPr>
          <w:sz w:val="28"/>
        </w:rPr>
        <w:t>Văn</w:t>
      </w:r>
      <w:r>
        <w:rPr>
          <w:spacing w:val="-4"/>
          <w:sz w:val="28"/>
        </w:rPr>
        <w:t xml:space="preserve"> </w:t>
      </w:r>
      <w:r>
        <w:rPr>
          <w:sz w:val="28"/>
        </w:rPr>
        <w:t>phòng</w:t>
      </w:r>
      <w:r>
        <w:rPr>
          <w:spacing w:val="-15"/>
          <w:sz w:val="28"/>
        </w:rPr>
        <w:t xml:space="preserve"> </w:t>
      </w:r>
      <w:r>
        <w:rPr>
          <w:sz w:val="28"/>
        </w:rPr>
        <w:t>Ủy</w:t>
      </w:r>
      <w:r>
        <w:rPr>
          <w:spacing w:val="-4"/>
          <w:sz w:val="28"/>
        </w:rPr>
        <w:t xml:space="preserve"> </w:t>
      </w:r>
      <w:r>
        <w:rPr>
          <w:sz w:val="28"/>
        </w:rPr>
        <w:t>ban</w:t>
      </w:r>
      <w:r>
        <w:rPr>
          <w:spacing w:val="-18"/>
          <w:sz w:val="28"/>
        </w:rPr>
        <w:t xml:space="preserve"> </w:t>
      </w:r>
      <w:r>
        <w:rPr>
          <w:sz w:val="28"/>
        </w:rPr>
        <w:t>nhân</w:t>
      </w:r>
      <w:r>
        <w:rPr>
          <w:spacing w:val="-4"/>
          <w:sz w:val="28"/>
        </w:rPr>
        <w:t xml:space="preserve"> </w:t>
      </w:r>
      <w:r>
        <w:rPr>
          <w:sz w:val="28"/>
        </w:rPr>
        <w:t>dân</w:t>
      </w:r>
      <w:r>
        <w:rPr>
          <w:spacing w:val="-16"/>
          <w:sz w:val="28"/>
        </w:rPr>
        <w:t xml:space="preserve"> </w:t>
      </w:r>
      <w:r>
        <w:rPr>
          <w:sz w:val="28"/>
        </w:rPr>
        <w:t>tỉnh,</w:t>
      </w:r>
      <w:r>
        <w:rPr>
          <w:spacing w:val="-8"/>
          <w:sz w:val="28"/>
        </w:rPr>
        <w:t xml:space="preserve"> </w:t>
      </w:r>
      <w:r>
        <w:rPr>
          <w:sz w:val="28"/>
        </w:rPr>
        <w:t>Giám</w:t>
      </w:r>
      <w:r>
        <w:rPr>
          <w:spacing w:val="-8"/>
          <w:sz w:val="28"/>
        </w:rPr>
        <w:t xml:space="preserve"> </w:t>
      </w:r>
      <w:r>
        <w:rPr>
          <w:sz w:val="28"/>
        </w:rPr>
        <w:t>đốc</w:t>
      </w:r>
      <w:r>
        <w:rPr>
          <w:spacing w:val="-18"/>
          <w:sz w:val="28"/>
        </w:rPr>
        <w:t xml:space="preserve"> </w:t>
      </w:r>
      <w:r>
        <w:rPr>
          <w:sz w:val="28"/>
        </w:rPr>
        <w:t>Sở</w:t>
      </w:r>
      <w:r>
        <w:rPr>
          <w:spacing w:val="-17"/>
          <w:sz w:val="28"/>
        </w:rPr>
        <w:t xml:space="preserve"> </w:t>
      </w:r>
      <w:r>
        <w:rPr>
          <w:sz w:val="28"/>
        </w:rPr>
        <w:t>Nội</w:t>
      </w:r>
      <w:r>
        <w:rPr>
          <w:spacing w:val="-16"/>
          <w:sz w:val="28"/>
        </w:rPr>
        <w:t xml:space="preserve"> </w:t>
      </w:r>
      <w:r>
        <w:rPr>
          <w:sz w:val="28"/>
        </w:rPr>
        <w:t>vụ, Giám</w:t>
      </w:r>
      <w:r>
        <w:rPr>
          <w:spacing w:val="-8"/>
          <w:sz w:val="28"/>
        </w:rPr>
        <w:t xml:space="preserve"> </w:t>
      </w:r>
      <w:r>
        <w:rPr>
          <w:sz w:val="28"/>
        </w:rPr>
        <w:t>đốc Sở Nông nghiệp và Môi trường; Chi cục trưởng Chi cục Phát triển nông thôn Thanh Hóa; Chủ tịch Ủy ban nhân dân các huyện, thị</w:t>
      </w:r>
      <w:r>
        <w:rPr>
          <w:spacing w:val="-18"/>
          <w:sz w:val="28"/>
        </w:rPr>
        <w:t xml:space="preserve"> </w:t>
      </w:r>
      <w:r>
        <w:rPr>
          <w:sz w:val="28"/>
        </w:rPr>
        <w:t>xã, thành</w:t>
      </w:r>
      <w:r>
        <w:rPr>
          <w:spacing w:val="-6"/>
          <w:sz w:val="28"/>
        </w:rPr>
        <w:t xml:space="preserve"> </w:t>
      </w:r>
      <w:r>
        <w:rPr>
          <w:sz w:val="28"/>
        </w:rPr>
        <w:t>phố;</w:t>
      </w:r>
      <w:r>
        <w:rPr>
          <w:spacing w:val="-4"/>
          <w:sz w:val="28"/>
        </w:rPr>
        <w:t xml:space="preserve"> </w:t>
      </w:r>
      <w:r>
        <w:rPr>
          <w:sz w:val="28"/>
        </w:rPr>
        <w:t>Thủ</w:t>
      </w:r>
      <w:r>
        <w:rPr>
          <w:spacing w:val="-6"/>
          <w:sz w:val="28"/>
        </w:rPr>
        <w:t xml:space="preserve"> </w:t>
      </w:r>
      <w:r>
        <w:rPr>
          <w:sz w:val="28"/>
        </w:rPr>
        <w:t>trưởng các</w:t>
      </w:r>
      <w:r>
        <w:rPr>
          <w:spacing w:val="-13"/>
          <w:sz w:val="28"/>
        </w:rPr>
        <w:t xml:space="preserve"> </w:t>
      </w:r>
      <w:r>
        <w:rPr>
          <w:sz w:val="28"/>
        </w:rPr>
        <w:t>cơ</w:t>
      </w:r>
      <w:r>
        <w:rPr>
          <w:spacing w:val="-23"/>
          <w:sz w:val="28"/>
        </w:rPr>
        <w:t xml:space="preserve"> </w:t>
      </w:r>
      <w:r>
        <w:rPr>
          <w:sz w:val="28"/>
        </w:rPr>
        <w:t>quan,</w:t>
      </w:r>
      <w:r>
        <w:rPr>
          <w:spacing w:val="-2"/>
          <w:sz w:val="28"/>
        </w:rPr>
        <w:t xml:space="preserve"> </w:t>
      </w:r>
      <w:r>
        <w:rPr>
          <w:sz w:val="28"/>
        </w:rPr>
        <w:t>đơn</w:t>
      </w:r>
      <w:r>
        <w:rPr>
          <w:spacing w:val="-14"/>
          <w:sz w:val="28"/>
        </w:rPr>
        <w:t xml:space="preserve"> </w:t>
      </w:r>
      <w:r>
        <w:rPr>
          <w:sz w:val="28"/>
        </w:rPr>
        <w:t>vị có</w:t>
      </w:r>
      <w:r>
        <w:rPr>
          <w:spacing w:val="-15"/>
          <w:sz w:val="28"/>
        </w:rPr>
        <w:t xml:space="preserve"> </w:t>
      </w:r>
      <w:r>
        <w:rPr>
          <w:sz w:val="28"/>
        </w:rPr>
        <w:t>liên</w:t>
      </w:r>
      <w:r>
        <w:rPr>
          <w:spacing w:val="35"/>
          <w:sz w:val="28"/>
        </w:rPr>
        <w:t xml:space="preserve"> </w:t>
      </w:r>
      <w:r>
        <w:rPr>
          <w:sz w:val="28"/>
        </w:rPr>
        <w:t>quan</w:t>
      </w:r>
      <w:r>
        <w:rPr>
          <w:spacing w:val="-14"/>
          <w:sz w:val="28"/>
        </w:rPr>
        <w:t xml:space="preserve"> </w:t>
      </w:r>
      <w:r>
        <w:rPr>
          <w:sz w:val="28"/>
        </w:rPr>
        <w:t>chịu trách</w:t>
      </w:r>
      <w:r>
        <w:rPr>
          <w:spacing w:val="-14"/>
          <w:sz w:val="28"/>
        </w:rPr>
        <w:t xml:space="preserve"> </w:t>
      </w:r>
      <w:r>
        <w:rPr>
          <w:sz w:val="28"/>
        </w:rPr>
        <w:t>nhiệm</w:t>
      </w:r>
      <w:r>
        <w:rPr>
          <w:spacing w:val="31"/>
          <w:sz w:val="28"/>
        </w:rPr>
        <w:t xml:space="preserve"> </w:t>
      </w:r>
      <w:r>
        <w:rPr>
          <w:sz w:val="28"/>
        </w:rPr>
        <w:t>thi hành Quyết định này./.</w:t>
      </w:r>
    </w:p>
    <w:p w:rsidR="0050007C" w:rsidRDefault="0050007C">
      <w:pPr>
        <w:pStyle w:val="BodyText"/>
        <w:spacing w:before="0"/>
        <w:ind w:left="0" w:firstLine="0"/>
        <w:jc w:val="left"/>
        <w:rPr>
          <w:sz w:val="20"/>
        </w:rPr>
      </w:pPr>
    </w:p>
    <w:p w:rsidR="0050007C" w:rsidRDefault="0050007C">
      <w:pPr>
        <w:pStyle w:val="BodyText"/>
        <w:spacing w:before="109"/>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43"/>
        <w:gridCol w:w="3729"/>
      </w:tblGrid>
      <w:tr w:rsidR="0050007C">
        <w:trPr>
          <w:trHeight w:val="3065"/>
        </w:trPr>
        <w:tc>
          <w:tcPr>
            <w:tcW w:w="4743" w:type="dxa"/>
          </w:tcPr>
          <w:p w:rsidR="0050007C" w:rsidRDefault="005B0BE7">
            <w:pPr>
              <w:pStyle w:val="TableParagraph"/>
              <w:spacing w:line="275" w:lineRule="exact"/>
              <w:ind w:left="50"/>
              <w:rPr>
                <w:b/>
                <w:i/>
                <w:sz w:val="24"/>
              </w:rPr>
            </w:pPr>
            <w:r>
              <w:rPr>
                <w:b/>
                <w:i/>
                <w:sz w:val="24"/>
              </w:rPr>
              <w:t>Nơi</w:t>
            </w:r>
            <w:r>
              <w:rPr>
                <w:b/>
                <w:i/>
                <w:spacing w:val="3"/>
                <w:sz w:val="24"/>
              </w:rPr>
              <w:t xml:space="preserve"> </w:t>
            </w:r>
            <w:r>
              <w:rPr>
                <w:b/>
                <w:i/>
                <w:spacing w:val="-2"/>
                <w:sz w:val="24"/>
              </w:rPr>
              <w:t>nhận:</w:t>
            </w:r>
          </w:p>
          <w:p w:rsidR="0050007C" w:rsidRDefault="005B0BE7">
            <w:pPr>
              <w:pStyle w:val="TableParagraph"/>
              <w:numPr>
                <w:ilvl w:val="0"/>
                <w:numId w:val="1"/>
              </w:numPr>
              <w:tabs>
                <w:tab w:val="left" w:pos="184"/>
              </w:tabs>
              <w:spacing w:line="252" w:lineRule="exact"/>
              <w:ind w:left="184" w:hanging="134"/>
            </w:pPr>
            <w:r>
              <w:t>Như</w:t>
            </w:r>
            <w:r>
              <w:rPr>
                <w:spacing w:val="-13"/>
              </w:rPr>
              <w:t xml:space="preserve"> </w:t>
            </w:r>
            <w:r>
              <w:t>Điều</w:t>
            </w:r>
            <w:r>
              <w:rPr>
                <w:spacing w:val="-1"/>
              </w:rPr>
              <w:t xml:space="preserve"> </w:t>
            </w:r>
            <w:r>
              <w:t>3</w:t>
            </w:r>
            <w:r>
              <w:rPr>
                <w:spacing w:val="-3"/>
              </w:rPr>
              <w:t xml:space="preserve"> </w:t>
            </w:r>
            <w:r>
              <w:rPr>
                <w:spacing w:val="-5"/>
              </w:rPr>
              <w:t>QĐ;</w:t>
            </w:r>
          </w:p>
          <w:p w:rsidR="0050007C" w:rsidRDefault="005B0BE7">
            <w:pPr>
              <w:pStyle w:val="TableParagraph"/>
              <w:numPr>
                <w:ilvl w:val="0"/>
                <w:numId w:val="1"/>
              </w:numPr>
              <w:tabs>
                <w:tab w:val="left" w:pos="184"/>
              </w:tabs>
              <w:spacing w:before="2"/>
              <w:ind w:left="184" w:hanging="134"/>
            </w:pPr>
            <w:r>
              <w:t>Bộ</w:t>
            </w:r>
            <w:r>
              <w:rPr>
                <w:spacing w:val="-18"/>
              </w:rPr>
              <w:t xml:space="preserve"> </w:t>
            </w:r>
            <w:r>
              <w:t>Nông</w:t>
            </w:r>
            <w:r>
              <w:rPr>
                <w:spacing w:val="5"/>
              </w:rPr>
              <w:t xml:space="preserve"> </w:t>
            </w:r>
            <w:r>
              <w:t>nghiệp</w:t>
            </w:r>
            <w:r>
              <w:rPr>
                <w:spacing w:val="8"/>
              </w:rPr>
              <w:t xml:space="preserve"> </w:t>
            </w:r>
            <w:r>
              <w:t>và</w:t>
            </w:r>
            <w:r>
              <w:rPr>
                <w:spacing w:val="6"/>
              </w:rPr>
              <w:t xml:space="preserve"> </w:t>
            </w:r>
            <w:r>
              <w:t>Môi</w:t>
            </w:r>
            <w:r>
              <w:rPr>
                <w:spacing w:val="-2"/>
              </w:rPr>
              <w:t xml:space="preserve"> </w:t>
            </w:r>
            <w:r>
              <w:t>trường</w:t>
            </w:r>
            <w:r>
              <w:rPr>
                <w:spacing w:val="-6"/>
              </w:rPr>
              <w:t xml:space="preserve"> </w:t>
            </w:r>
            <w:r>
              <w:t>(để</w:t>
            </w:r>
            <w:r>
              <w:rPr>
                <w:spacing w:val="-9"/>
              </w:rPr>
              <w:t xml:space="preserve"> </w:t>
            </w:r>
            <w:r>
              <w:rPr>
                <w:spacing w:val="-4"/>
              </w:rPr>
              <w:t>b/c);</w:t>
            </w:r>
          </w:p>
          <w:p w:rsidR="0050007C" w:rsidRDefault="005B0BE7">
            <w:pPr>
              <w:pStyle w:val="TableParagraph"/>
              <w:numPr>
                <w:ilvl w:val="0"/>
                <w:numId w:val="1"/>
              </w:numPr>
              <w:tabs>
                <w:tab w:val="left" w:pos="184"/>
              </w:tabs>
              <w:spacing w:before="2"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50007C" w:rsidRDefault="005B0BE7">
            <w:pPr>
              <w:pStyle w:val="TableParagraph"/>
              <w:numPr>
                <w:ilvl w:val="0"/>
                <w:numId w:val="1"/>
              </w:numPr>
              <w:tabs>
                <w:tab w:val="left" w:pos="184"/>
              </w:tabs>
              <w:spacing w:line="247" w:lineRule="exact"/>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50007C" w:rsidRDefault="005B0BE7">
            <w:pPr>
              <w:pStyle w:val="TableParagraph"/>
              <w:numPr>
                <w:ilvl w:val="0"/>
                <w:numId w:val="1"/>
              </w:numPr>
              <w:tabs>
                <w:tab w:val="left" w:pos="184"/>
              </w:tabs>
              <w:spacing w:before="3"/>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50007C" w:rsidRDefault="005B0BE7">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50007C" w:rsidRDefault="005B0BE7">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50007C" w:rsidRDefault="005B0BE7">
            <w:pPr>
              <w:pStyle w:val="TableParagraph"/>
              <w:numPr>
                <w:ilvl w:val="0"/>
                <w:numId w:val="1"/>
              </w:numPr>
              <w:tabs>
                <w:tab w:val="left" w:pos="184"/>
              </w:tabs>
              <w:spacing w:before="3"/>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50007C" w:rsidRDefault="005B0BE7">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50007C" w:rsidRDefault="005B0BE7">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50007C" w:rsidRDefault="005B0BE7">
            <w:pPr>
              <w:pStyle w:val="TableParagraph"/>
              <w:numPr>
                <w:ilvl w:val="0"/>
                <w:numId w:val="1"/>
              </w:numPr>
              <w:tabs>
                <w:tab w:val="left" w:pos="184"/>
              </w:tabs>
              <w:spacing w:before="2" w:line="234" w:lineRule="exact"/>
              <w:ind w:left="184" w:hanging="134"/>
            </w:pPr>
            <w:r>
              <w:t>Lưu:</w:t>
            </w:r>
            <w:r>
              <w:rPr>
                <w:spacing w:val="2"/>
              </w:rPr>
              <w:t xml:space="preserve"> </w:t>
            </w:r>
            <w:r>
              <w:t>VT,</w:t>
            </w:r>
            <w:r>
              <w:rPr>
                <w:spacing w:val="-22"/>
              </w:rPr>
              <w:t xml:space="preserve"> </w:t>
            </w:r>
            <w:r>
              <w:rPr>
                <w:spacing w:val="-2"/>
              </w:rPr>
              <w:t>THĐT.</w:t>
            </w:r>
          </w:p>
        </w:tc>
        <w:tc>
          <w:tcPr>
            <w:tcW w:w="3729" w:type="dxa"/>
          </w:tcPr>
          <w:p w:rsidR="0050007C" w:rsidRDefault="005B0BE7">
            <w:pPr>
              <w:pStyle w:val="TableParagraph"/>
              <w:spacing w:line="247" w:lineRule="auto"/>
              <w:ind w:left="396"/>
              <w:jc w:val="center"/>
              <w:rPr>
                <w:b/>
                <w:sz w:val="28"/>
              </w:rPr>
            </w:pPr>
            <w:bookmarkStart w:id="4" w:name="_GoBack"/>
            <w:bookmarkEnd w:id="4"/>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50007C" w:rsidRDefault="0050007C">
            <w:pPr>
              <w:pStyle w:val="TableParagraph"/>
              <w:ind w:left="0"/>
              <w:rPr>
                <w:sz w:val="28"/>
              </w:rPr>
            </w:pPr>
          </w:p>
          <w:p w:rsidR="0050007C" w:rsidRDefault="0050007C">
            <w:pPr>
              <w:pStyle w:val="TableParagraph"/>
              <w:ind w:left="0"/>
              <w:rPr>
                <w:sz w:val="28"/>
              </w:rPr>
            </w:pPr>
          </w:p>
          <w:p w:rsidR="0050007C" w:rsidRDefault="0050007C">
            <w:pPr>
              <w:pStyle w:val="TableParagraph"/>
              <w:ind w:left="0"/>
              <w:rPr>
                <w:sz w:val="28"/>
              </w:rPr>
            </w:pPr>
          </w:p>
          <w:p w:rsidR="0050007C" w:rsidRDefault="0050007C">
            <w:pPr>
              <w:pStyle w:val="TableParagraph"/>
              <w:ind w:left="0"/>
              <w:rPr>
                <w:sz w:val="28"/>
              </w:rPr>
            </w:pPr>
          </w:p>
          <w:p w:rsidR="0050007C" w:rsidRDefault="0050007C">
            <w:pPr>
              <w:pStyle w:val="TableParagraph"/>
              <w:spacing w:before="302"/>
              <w:ind w:left="0"/>
              <w:rPr>
                <w:sz w:val="28"/>
              </w:rPr>
            </w:pPr>
          </w:p>
          <w:p w:rsidR="0050007C" w:rsidRDefault="005B0BE7">
            <w:pPr>
              <w:pStyle w:val="TableParagraph"/>
              <w:ind w:left="396" w:right="4"/>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5B0BE7" w:rsidRDefault="005B0BE7"/>
    <w:sectPr w:rsidR="005B0BE7">
      <w:pgSz w:w="11910" w:h="16850"/>
      <w:pgMar w:top="1120" w:right="992" w:bottom="280" w:left="1559" w:header="70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7536" w:rsidRDefault="00AA7536">
      <w:r>
        <w:separator/>
      </w:r>
    </w:p>
  </w:endnote>
  <w:endnote w:type="continuationSeparator" w:id="0">
    <w:p w:rsidR="00AA7536" w:rsidRDefault="00AA7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7536" w:rsidRDefault="00AA7536">
      <w:r>
        <w:separator/>
      </w:r>
    </w:p>
  </w:footnote>
  <w:footnote w:type="continuationSeparator" w:id="0">
    <w:p w:rsidR="00AA7536" w:rsidRDefault="00AA75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07C" w:rsidRDefault="005B0BE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7696" behindDoc="1" locked="0" layoutInCell="1" allowOverlap="1">
              <wp:simplePos x="0" y="0"/>
              <wp:positionH relativeFrom="page">
                <wp:posOffset>3881754</wp:posOffset>
              </wp:positionH>
              <wp:positionV relativeFrom="page">
                <wp:posOffset>435982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50007C" w:rsidRDefault="005B0BE7">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1844E5">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34.35pt;width:14.15pt;height:17.8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" filled="f" stroked="f">
              <v:path arrowok="t"/>
              <v:textbox inset="0,0,0,0">
                <w:txbxContent>
                  <w:p w:rsidR="0050007C" w:rsidRDefault="005B0BE7">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1844E5">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50D3C"/>
    <w:multiLevelType w:val="hybridMultilevel"/>
    <w:tmpl w:val="D9485CA4"/>
    <w:lvl w:ilvl="0" w:tplc="7FBE0F76">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ECA92DE">
      <w:start w:val="1"/>
      <w:numFmt w:val="lowerLetter"/>
      <w:lvlText w:val="%2)"/>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F63E6564">
      <w:numFmt w:val="bullet"/>
      <w:lvlText w:val="•"/>
      <w:lvlJc w:val="left"/>
      <w:pPr>
        <w:ind w:left="2783" w:hanging="285"/>
      </w:pPr>
      <w:rPr>
        <w:rFonts w:hint="default"/>
        <w:lang w:val="vi" w:eastAsia="en-US" w:bidi="ar-SA"/>
      </w:rPr>
    </w:lvl>
    <w:lvl w:ilvl="3" w:tplc="33C469F0">
      <w:numFmt w:val="bullet"/>
      <w:lvlText w:val="•"/>
      <w:lvlJc w:val="left"/>
      <w:pPr>
        <w:ind w:left="3605" w:hanging="285"/>
      </w:pPr>
      <w:rPr>
        <w:rFonts w:hint="default"/>
        <w:lang w:val="vi" w:eastAsia="en-US" w:bidi="ar-SA"/>
      </w:rPr>
    </w:lvl>
    <w:lvl w:ilvl="4" w:tplc="9BAC8E72">
      <w:numFmt w:val="bullet"/>
      <w:lvlText w:val="•"/>
      <w:lvlJc w:val="left"/>
      <w:pPr>
        <w:ind w:left="4427" w:hanging="285"/>
      </w:pPr>
      <w:rPr>
        <w:rFonts w:hint="default"/>
        <w:lang w:val="vi" w:eastAsia="en-US" w:bidi="ar-SA"/>
      </w:rPr>
    </w:lvl>
    <w:lvl w:ilvl="5" w:tplc="34BC706C">
      <w:numFmt w:val="bullet"/>
      <w:lvlText w:val="•"/>
      <w:lvlJc w:val="left"/>
      <w:pPr>
        <w:ind w:left="5249" w:hanging="285"/>
      </w:pPr>
      <w:rPr>
        <w:rFonts w:hint="default"/>
        <w:lang w:val="vi" w:eastAsia="en-US" w:bidi="ar-SA"/>
      </w:rPr>
    </w:lvl>
    <w:lvl w:ilvl="6" w:tplc="7E14351E">
      <w:numFmt w:val="bullet"/>
      <w:lvlText w:val="•"/>
      <w:lvlJc w:val="left"/>
      <w:pPr>
        <w:ind w:left="6071" w:hanging="285"/>
      </w:pPr>
      <w:rPr>
        <w:rFonts w:hint="default"/>
        <w:lang w:val="vi" w:eastAsia="en-US" w:bidi="ar-SA"/>
      </w:rPr>
    </w:lvl>
    <w:lvl w:ilvl="7" w:tplc="27728EEC">
      <w:numFmt w:val="bullet"/>
      <w:lvlText w:val="•"/>
      <w:lvlJc w:val="left"/>
      <w:pPr>
        <w:ind w:left="6893" w:hanging="285"/>
      </w:pPr>
      <w:rPr>
        <w:rFonts w:hint="default"/>
        <w:lang w:val="vi" w:eastAsia="en-US" w:bidi="ar-SA"/>
      </w:rPr>
    </w:lvl>
    <w:lvl w:ilvl="8" w:tplc="6290871E">
      <w:numFmt w:val="bullet"/>
      <w:lvlText w:val="•"/>
      <w:lvlJc w:val="left"/>
      <w:pPr>
        <w:ind w:left="7715" w:hanging="285"/>
      </w:pPr>
      <w:rPr>
        <w:rFonts w:hint="default"/>
        <w:lang w:val="vi" w:eastAsia="en-US" w:bidi="ar-SA"/>
      </w:rPr>
    </w:lvl>
  </w:abstractNum>
  <w:abstractNum w:abstractNumId="1">
    <w:nsid w:val="1A986236"/>
    <w:multiLevelType w:val="hybridMultilevel"/>
    <w:tmpl w:val="D440548C"/>
    <w:lvl w:ilvl="0" w:tplc="05F60342">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4EAFEC6">
      <w:numFmt w:val="bullet"/>
      <w:lvlText w:val="•"/>
      <w:lvlJc w:val="left"/>
      <w:pPr>
        <w:ind w:left="1061" w:hanging="300"/>
      </w:pPr>
      <w:rPr>
        <w:rFonts w:hint="default"/>
        <w:lang w:val="vi" w:eastAsia="en-US" w:bidi="ar-SA"/>
      </w:rPr>
    </w:lvl>
    <w:lvl w:ilvl="2" w:tplc="7CEE52AC">
      <w:numFmt w:val="bullet"/>
      <w:lvlText w:val="•"/>
      <w:lvlJc w:val="left"/>
      <w:pPr>
        <w:ind w:left="1983" w:hanging="300"/>
      </w:pPr>
      <w:rPr>
        <w:rFonts w:hint="default"/>
        <w:lang w:val="vi" w:eastAsia="en-US" w:bidi="ar-SA"/>
      </w:rPr>
    </w:lvl>
    <w:lvl w:ilvl="3" w:tplc="08BEC65C">
      <w:numFmt w:val="bullet"/>
      <w:lvlText w:val="•"/>
      <w:lvlJc w:val="left"/>
      <w:pPr>
        <w:ind w:left="2905" w:hanging="300"/>
      </w:pPr>
      <w:rPr>
        <w:rFonts w:hint="default"/>
        <w:lang w:val="vi" w:eastAsia="en-US" w:bidi="ar-SA"/>
      </w:rPr>
    </w:lvl>
    <w:lvl w:ilvl="4" w:tplc="6FB29AC8">
      <w:numFmt w:val="bullet"/>
      <w:lvlText w:val="•"/>
      <w:lvlJc w:val="left"/>
      <w:pPr>
        <w:ind w:left="3827" w:hanging="300"/>
      </w:pPr>
      <w:rPr>
        <w:rFonts w:hint="default"/>
        <w:lang w:val="vi" w:eastAsia="en-US" w:bidi="ar-SA"/>
      </w:rPr>
    </w:lvl>
    <w:lvl w:ilvl="5" w:tplc="8E92E872">
      <w:numFmt w:val="bullet"/>
      <w:lvlText w:val="•"/>
      <w:lvlJc w:val="left"/>
      <w:pPr>
        <w:ind w:left="4749" w:hanging="300"/>
      </w:pPr>
      <w:rPr>
        <w:rFonts w:hint="default"/>
        <w:lang w:val="vi" w:eastAsia="en-US" w:bidi="ar-SA"/>
      </w:rPr>
    </w:lvl>
    <w:lvl w:ilvl="6" w:tplc="E51AAC36">
      <w:numFmt w:val="bullet"/>
      <w:lvlText w:val="•"/>
      <w:lvlJc w:val="left"/>
      <w:pPr>
        <w:ind w:left="5671" w:hanging="300"/>
      </w:pPr>
      <w:rPr>
        <w:rFonts w:hint="default"/>
        <w:lang w:val="vi" w:eastAsia="en-US" w:bidi="ar-SA"/>
      </w:rPr>
    </w:lvl>
    <w:lvl w:ilvl="7" w:tplc="17C2F3BC">
      <w:numFmt w:val="bullet"/>
      <w:lvlText w:val="•"/>
      <w:lvlJc w:val="left"/>
      <w:pPr>
        <w:ind w:left="6593" w:hanging="300"/>
      </w:pPr>
      <w:rPr>
        <w:rFonts w:hint="default"/>
        <w:lang w:val="vi" w:eastAsia="en-US" w:bidi="ar-SA"/>
      </w:rPr>
    </w:lvl>
    <w:lvl w:ilvl="8" w:tplc="1062EC1A">
      <w:numFmt w:val="bullet"/>
      <w:lvlText w:val="•"/>
      <w:lvlJc w:val="left"/>
      <w:pPr>
        <w:ind w:left="7515" w:hanging="300"/>
      </w:pPr>
      <w:rPr>
        <w:rFonts w:hint="default"/>
        <w:lang w:val="vi" w:eastAsia="en-US" w:bidi="ar-SA"/>
      </w:rPr>
    </w:lvl>
  </w:abstractNum>
  <w:abstractNum w:abstractNumId="2">
    <w:nsid w:val="27F6387F"/>
    <w:multiLevelType w:val="hybridMultilevel"/>
    <w:tmpl w:val="3BB2A4D2"/>
    <w:lvl w:ilvl="0" w:tplc="97C600FE">
      <w:numFmt w:val="bullet"/>
      <w:lvlText w:val="-"/>
      <w:lvlJc w:val="left"/>
      <w:pPr>
        <w:ind w:left="1024"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710A2050">
      <w:numFmt w:val="bullet"/>
      <w:lvlText w:val="•"/>
      <w:lvlJc w:val="left"/>
      <w:pPr>
        <w:ind w:left="1853" w:hanging="166"/>
      </w:pPr>
      <w:rPr>
        <w:rFonts w:hint="default"/>
        <w:lang w:val="vi" w:eastAsia="en-US" w:bidi="ar-SA"/>
      </w:rPr>
    </w:lvl>
    <w:lvl w:ilvl="2" w:tplc="F76469C4">
      <w:numFmt w:val="bullet"/>
      <w:lvlText w:val="•"/>
      <w:lvlJc w:val="left"/>
      <w:pPr>
        <w:ind w:left="2687" w:hanging="166"/>
      </w:pPr>
      <w:rPr>
        <w:rFonts w:hint="default"/>
        <w:lang w:val="vi" w:eastAsia="en-US" w:bidi="ar-SA"/>
      </w:rPr>
    </w:lvl>
    <w:lvl w:ilvl="3" w:tplc="EA4AAA7E">
      <w:numFmt w:val="bullet"/>
      <w:lvlText w:val="•"/>
      <w:lvlJc w:val="left"/>
      <w:pPr>
        <w:ind w:left="3521" w:hanging="166"/>
      </w:pPr>
      <w:rPr>
        <w:rFonts w:hint="default"/>
        <w:lang w:val="vi" w:eastAsia="en-US" w:bidi="ar-SA"/>
      </w:rPr>
    </w:lvl>
    <w:lvl w:ilvl="4" w:tplc="4C420918">
      <w:numFmt w:val="bullet"/>
      <w:lvlText w:val="•"/>
      <w:lvlJc w:val="left"/>
      <w:pPr>
        <w:ind w:left="4355" w:hanging="166"/>
      </w:pPr>
      <w:rPr>
        <w:rFonts w:hint="default"/>
        <w:lang w:val="vi" w:eastAsia="en-US" w:bidi="ar-SA"/>
      </w:rPr>
    </w:lvl>
    <w:lvl w:ilvl="5" w:tplc="5C8A8412">
      <w:numFmt w:val="bullet"/>
      <w:lvlText w:val="•"/>
      <w:lvlJc w:val="left"/>
      <w:pPr>
        <w:ind w:left="5189" w:hanging="166"/>
      </w:pPr>
      <w:rPr>
        <w:rFonts w:hint="default"/>
        <w:lang w:val="vi" w:eastAsia="en-US" w:bidi="ar-SA"/>
      </w:rPr>
    </w:lvl>
    <w:lvl w:ilvl="6" w:tplc="338262E2">
      <w:numFmt w:val="bullet"/>
      <w:lvlText w:val="•"/>
      <w:lvlJc w:val="left"/>
      <w:pPr>
        <w:ind w:left="6023" w:hanging="166"/>
      </w:pPr>
      <w:rPr>
        <w:rFonts w:hint="default"/>
        <w:lang w:val="vi" w:eastAsia="en-US" w:bidi="ar-SA"/>
      </w:rPr>
    </w:lvl>
    <w:lvl w:ilvl="7" w:tplc="12FA5B50">
      <w:numFmt w:val="bullet"/>
      <w:lvlText w:val="•"/>
      <w:lvlJc w:val="left"/>
      <w:pPr>
        <w:ind w:left="6857" w:hanging="166"/>
      </w:pPr>
      <w:rPr>
        <w:rFonts w:hint="default"/>
        <w:lang w:val="vi" w:eastAsia="en-US" w:bidi="ar-SA"/>
      </w:rPr>
    </w:lvl>
    <w:lvl w:ilvl="8" w:tplc="898E780E">
      <w:numFmt w:val="bullet"/>
      <w:lvlText w:val="•"/>
      <w:lvlJc w:val="left"/>
      <w:pPr>
        <w:ind w:left="7691" w:hanging="166"/>
      </w:pPr>
      <w:rPr>
        <w:rFonts w:hint="default"/>
        <w:lang w:val="vi" w:eastAsia="en-US" w:bidi="ar-SA"/>
      </w:rPr>
    </w:lvl>
  </w:abstractNum>
  <w:abstractNum w:abstractNumId="3">
    <w:nsid w:val="41E644C2"/>
    <w:multiLevelType w:val="hybridMultilevel"/>
    <w:tmpl w:val="F07EAD98"/>
    <w:lvl w:ilvl="0" w:tplc="4E0E021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62E8BF96">
      <w:numFmt w:val="bullet"/>
      <w:lvlText w:val="•"/>
      <w:lvlJc w:val="left"/>
      <w:pPr>
        <w:ind w:left="636" w:hanging="136"/>
      </w:pPr>
      <w:rPr>
        <w:rFonts w:hint="default"/>
        <w:lang w:val="vi" w:eastAsia="en-US" w:bidi="ar-SA"/>
      </w:rPr>
    </w:lvl>
    <w:lvl w:ilvl="2" w:tplc="7824945C">
      <w:numFmt w:val="bullet"/>
      <w:lvlText w:val="•"/>
      <w:lvlJc w:val="left"/>
      <w:pPr>
        <w:ind w:left="1092" w:hanging="136"/>
      </w:pPr>
      <w:rPr>
        <w:rFonts w:hint="default"/>
        <w:lang w:val="vi" w:eastAsia="en-US" w:bidi="ar-SA"/>
      </w:rPr>
    </w:lvl>
    <w:lvl w:ilvl="3" w:tplc="0AD8480A">
      <w:numFmt w:val="bullet"/>
      <w:lvlText w:val="•"/>
      <w:lvlJc w:val="left"/>
      <w:pPr>
        <w:ind w:left="1548" w:hanging="136"/>
      </w:pPr>
      <w:rPr>
        <w:rFonts w:hint="default"/>
        <w:lang w:val="vi" w:eastAsia="en-US" w:bidi="ar-SA"/>
      </w:rPr>
    </w:lvl>
    <w:lvl w:ilvl="4" w:tplc="0C6C0378">
      <w:numFmt w:val="bullet"/>
      <w:lvlText w:val="•"/>
      <w:lvlJc w:val="left"/>
      <w:pPr>
        <w:ind w:left="2005" w:hanging="136"/>
      </w:pPr>
      <w:rPr>
        <w:rFonts w:hint="default"/>
        <w:lang w:val="vi" w:eastAsia="en-US" w:bidi="ar-SA"/>
      </w:rPr>
    </w:lvl>
    <w:lvl w:ilvl="5" w:tplc="61CAFB72">
      <w:numFmt w:val="bullet"/>
      <w:lvlText w:val="•"/>
      <w:lvlJc w:val="left"/>
      <w:pPr>
        <w:ind w:left="2461" w:hanging="136"/>
      </w:pPr>
      <w:rPr>
        <w:rFonts w:hint="default"/>
        <w:lang w:val="vi" w:eastAsia="en-US" w:bidi="ar-SA"/>
      </w:rPr>
    </w:lvl>
    <w:lvl w:ilvl="6" w:tplc="FDA8B55C">
      <w:numFmt w:val="bullet"/>
      <w:lvlText w:val="•"/>
      <w:lvlJc w:val="left"/>
      <w:pPr>
        <w:ind w:left="2917" w:hanging="136"/>
      </w:pPr>
      <w:rPr>
        <w:rFonts w:hint="default"/>
        <w:lang w:val="vi" w:eastAsia="en-US" w:bidi="ar-SA"/>
      </w:rPr>
    </w:lvl>
    <w:lvl w:ilvl="7" w:tplc="38741566">
      <w:numFmt w:val="bullet"/>
      <w:lvlText w:val="•"/>
      <w:lvlJc w:val="left"/>
      <w:pPr>
        <w:ind w:left="3374" w:hanging="136"/>
      </w:pPr>
      <w:rPr>
        <w:rFonts w:hint="default"/>
        <w:lang w:val="vi" w:eastAsia="en-US" w:bidi="ar-SA"/>
      </w:rPr>
    </w:lvl>
    <w:lvl w:ilvl="8" w:tplc="4844DBA8">
      <w:numFmt w:val="bullet"/>
      <w:lvlText w:val="•"/>
      <w:lvlJc w:val="left"/>
      <w:pPr>
        <w:ind w:left="3830" w:hanging="136"/>
      </w:pPr>
      <w:rPr>
        <w:rFonts w:hint="default"/>
        <w:lang w:val="vi" w:eastAsia="en-US" w:bidi="ar-SA"/>
      </w:rPr>
    </w:lvl>
  </w:abstractNum>
  <w:abstractNum w:abstractNumId="4">
    <w:nsid w:val="782B5F54"/>
    <w:multiLevelType w:val="hybridMultilevel"/>
    <w:tmpl w:val="C8505232"/>
    <w:lvl w:ilvl="0" w:tplc="AEEAE6E0">
      <w:start w:val="1"/>
      <w:numFmt w:val="decimal"/>
      <w:lvlText w:val="%1."/>
      <w:lvlJc w:val="left"/>
      <w:pPr>
        <w:ind w:left="13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8B641C8">
      <w:numFmt w:val="bullet"/>
      <w:lvlText w:val="•"/>
      <w:lvlJc w:val="left"/>
      <w:pPr>
        <w:ind w:left="1061" w:hanging="285"/>
      </w:pPr>
      <w:rPr>
        <w:rFonts w:hint="default"/>
        <w:lang w:val="vi" w:eastAsia="en-US" w:bidi="ar-SA"/>
      </w:rPr>
    </w:lvl>
    <w:lvl w:ilvl="2" w:tplc="F9B40FBE">
      <w:numFmt w:val="bullet"/>
      <w:lvlText w:val="•"/>
      <w:lvlJc w:val="left"/>
      <w:pPr>
        <w:ind w:left="1983" w:hanging="285"/>
      </w:pPr>
      <w:rPr>
        <w:rFonts w:hint="default"/>
        <w:lang w:val="vi" w:eastAsia="en-US" w:bidi="ar-SA"/>
      </w:rPr>
    </w:lvl>
    <w:lvl w:ilvl="3" w:tplc="51D2513A">
      <w:numFmt w:val="bullet"/>
      <w:lvlText w:val="•"/>
      <w:lvlJc w:val="left"/>
      <w:pPr>
        <w:ind w:left="2905" w:hanging="285"/>
      </w:pPr>
      <w:rPr>
        <w:rFonts w:hint="default"/>
        <w:lang w:val="vi" w:eastAsia="en-US" w:bidi="ar-SA"/>
      </w:rPr>
    </w:lvl>
    <w:lvl w:ilvl="4" w:tplc="89E6A802">
      <w:numFmt w:val="bullet"/>
      <w:lvlText w:val="•"/>
      <w:lvlJc w:val="left"/>
      <w:pPr>
        <w:ind w:left="3827" w:hanging="285"/>
      </w:pPr>
      <w:rPr>
        <w:rFonts w:hint="default"/>
        <w:lang w:val="vi" w:eastAsia="en-US" w:bidi="ar-SA"/>
      </w:rPr>
    </w:lvl>
    <w:lvl w:ilvl="5" w:tplc="D6FE4D70">
      <w:numFmt w:val="bullet"/>
      <w:lvlText w:val="•"/>
      <w:lvlJc w:val="left"/>
      <w:pPr>
        <w:ind w:left="4749" w:hanging="285"/>
      </w:pPr>
      <w:rPr>
        <w:rFonts w:hint="default"/>
        <w:lang w:val="vi" w:eastAsia="en-US" w:bidi="ar-SA"/>
      </w:rPr>
    </w:lvl>
    <w:lvl w:ilvl="6" w:tplc="56FC64D0">
      <w:numFmt w:val="bullet"/>
      <w:lvlText w:val="•"/>
      <w:lvlJc w:val="left"/>
      <w:pPr>
        <w:ind w:left="5671" w:hanging="285"/>
      </w:pPr>
      <w:rPr>
        <w:rFonts w:hint="default"/>
        <w:lang w:val="vi" w:eastAsia="en-US" w:bidi="ar-SA"/>
      </w:rPr>
    </w:lvl>
    <w:lvl w:ilvl="7" w:tplc="F6664116">
      <w:numFmt w:val="bullet"/>
      <w:lvlText w:val="•"/>
      <w:lvlJc w:val="left"/>
      <w:pPr>
        <w:ind w:left="6593" w:hanging="285"/>
      </w:pPr>
      <w:rPr>
        <w:rFonts w:hint="default"/>
        <w:lang w:val="vi" w:eastAsia="en-US" w:bidi="ar-SA"/>
      </w:rPr>
    </w:lvl>
    <w:lvl w:ilvl="8" w:tplc="6D2A42AC">
      <w:numFmt w:val="bullet"/>
      <w:lvlText w:val="•"/>
      <w:lvlJc w:val="left"/>
      <w:pPr>
        <w:ind w:left="7515" w:hanging="285"/>
      </w:pPr>
      <w:rPr>
        <w:rFonts w:hint="default"/>
        <w:lang w:val="vi" w:eastAsia="en-US" w:bidi="ar-SA"/>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0007C"/>
    <w:rsid w:val="001844E5"/>
    <w:rsid w:val="0050007C"/>
    <w:rsid w:val="005B0BE7"/>
    <w:rsid w:val="00A4144D"/>
    <w:rsid w:val="00AA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ind w:left="137" w:firstLine="721"/>
      <w:jc w:val="both"/>
    </w:pPr>
    <w:rPr>
      <w:sz w:val="28"/>
      <w:szCs w:val="28"/>
    </w:rPr>
  </w:style>
  <w:style w:type="paragraph" w:styleId="ListParagraph">
    <w:name w:val="List Paragraph"/>
    <w:basedOn w:val="Normal"/>
    <w:uiPriority w:val="1"/>
    <w:qFormat/>
    <w:pPr>
      <w:spacing w:before="159"/>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ind w:left="137" w:firstLine="721"/>
      <w:jc w:val="both"/>
    </w:pPr>
    <w:rPr>
      <w:sz w:val="28"/>
      <w:szCs w:val="28"/>
    </w:rPr>
  </w:style>
  <w:style w:type="paragraph" w:styleId="ListParagraph">
    <w:name w:val="List Paragraph"/>
    <w:basedOn w:val="Normal"/>
    <w:uiPriority w:val="1"/>
    <w:qFormat/>
    <w:pPr>
      <w:spacing w:before="159"/>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37DFB4-B8B1-4AF2-95E1-7E30D35F1530}"/>
</file>

<file path=customXml/itemProps2.xml><?xml version="1.0" encoding="utf-8"?>
<ds:datastoreItem xmlns:ds="http://schemas.openxmlformats.org/officeDocument/2006/customXml" ds:itemID="{A27F0C8B-E684-48FD-A6CE-C479ADC05CEB}"/>
</file>

<file path=customXml/itemProps3.xml><?xml version="1.0" encoding="utf-8"?>
<ds:datastoreItem xmlns:ds="http://schemas.openxmlformats.org/officeDocument/2006/customXml" ds:itemID="{48240432-C836-40DC-B90A-B608E8C3ABB7}"/>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5246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WINDOWS</cp:lastModifiedBy>
  <cp:revision>4</cp:revision>
  <dcterms:created xsi:type="dcterms:W3CDTF">2025-03-15T03:24:00Z</dcterms:created>
  <dcterms:modified xsi:type="dcterms:W3CDTF">2025-03-18T04:01:00Z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