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9EA5E9" w14:textId="77777777" w:rsidR="00D27F1E" w:rsidRPr="0089532D" w:rsidRDefault="00D27F1E" w:rsidP="00D27F1E">
      <w:pPr>
        <w:shd w:val="clear" w:color="auto" w:fill="FFFFFF"/>
        <w:spacing w:line="276" w:lineRule="auto"/>
        <w:jc w:val="center"/>
        <w:rPr>
          <w:b/>
          <w:bCs/>
          <w:color w:val="000000"/>
          <w:sz w:val="32"/>
          <w:szCs w:val="28"/>
          <w:lang w:eastAsia="vi-VN"/>
        </w:rPr>
      </w:pPr>
      <w:bookmarkStart w:id="0" w:name="chuong_pl_name"/>
      <w:bookmarkStart w:id="1" w:name="dieu_1_1"/>
      <w:bookmarkStart w:id="2" w:name="_GoBack"/>
      <w:bookmarkEnd w:id="2"/>
      <w:r w:rsidRPr="0089532D">
        <w:rPr>
          <w:b/>
          <w:bCs/>
          <w:color w:val="000000"/>
          <w:sz w:val="32"/>
          <w:szCs w:val="28"/>
          <w:lang w:eastAsia="vi-VN"/>
        </w:rPr>
        <w:t>Phụ lục</w:t>
      </w:r>
    </w:p>
    <w:p w14:paraId="294FD003" w14:textId="5ADDBEF8" w:rsidR="00D27F1E" w:rsidRPr="0016333A" w:rsidRDefault="00D27F1E" w:rsidP="00273151">
      <w:pPr>
        <w:shd w:val="clear" w:color="auto" w:fill="FFFFFF"/>
        <w:spacing w:line="234" w:lineRule="atLeast"/>
        <w:ind w:left="-284" w:right="-427"/>
        <w:jc w:val="center"/>
        <w:rPr>
          <w:bCs/>
          <w:i/>
          <w:color w:val="000000" w:themeColor="text1"/>
          <w:sz w:val="28"/>
          <w:szCs w:val="28"/>
          <w:lang w:eastAsia="vi-VN"/>
        </w:rPr>
      </w:pPr>
      <w:r w:rsidRPr="0016333A">
        <w:rPr>
          <w:bCs/>
          <w:i/>
          <w:color w:val="000000" w:themeColor="text1"/>
          <w:sz w:val="28"/>
          <w:szCs w:val="28"/>
          <w:lang w:eastAsia="vi-VN"/>
        </w:rPr>
        <w:t xml:space="preserve">(Ban hành kèm theo Quyết định số </w:t>
      </w:r>
      <w:r w:rsidR="00D67081" w:rsidRPr="0016333A">
        <w:rPr>
          <w:bCs/>
          <w:i/>
          <w:color w:val="000000" w:themeColor="text1"/>
          <w:sz w:val="28"/>
          <w:szCs w:val="28"/>
          <w:lang w:eastAsia="vi-VN"/>
        </w:rPr>
        <w:t>159</w:t>
      </w:r>
      <w:r w:rsidRPr="0016333A">
        <w:rPr>
          <w:bCs/>
          <w:i/>
          <w:color w:val="000000" w:themeColor="text1"/>
          <w:sz w:val="28"/>
          <w:szCs w:val="28"/>
          <w:lang w:eastAsia="vi-VN"/>
        </w:rPr>
        <w:t>/2026/QĐ-UBND</w:t>
      </w:r>
      <w:r w:rsidR="00D67081" w:rsidRPr="0016333A">
        <w:rPr>
          <w:bCs/>
          <w:i/>
          <w:color w:val="000000" w:themeColor="text1"/>
          <w:sz w:val="28"/>
          <w:szCs w:val="28"/>
          <w:lang w:eastAsia="vi-VN"/>
        </w:rPr>
        <w:t xml:space="preserve"> của Ủy ban nhân dân tỉnh</w:t>
      </w:r>
      <w:r w:rsidRPr="0016333A">
        <w:rPr>
          <w:bCs/>
          <w:i/>
          <w:color w:val="000000" w:themeColor="text1"/>
          <w:sz w:val="28"/>
          <w:szCs w:val="28"/>
          <w:lang w:eastAsia="vi-VN"/>
        </w:rPr>
        <w:t>)</w:t>
      </w:r>
    </w:p>
    <w:p w14:paraId="75EBB9EF" w14:textId="77A08583" w:rsidR="00D27F1E" w:rsidRPr="0016333A" w:rsidRDefault="00D27F1E" w:rsidP="00D27F1E">
      <w:pPr>
        <w:shd w:val="clear" w:color="auto" w:fill="FFFFFF"/>
        <w:spacing w:before="120" w:line="276" w:lineRule="auto"/>
        <w:jc w:val="center"/>
        <w:rPr>
          <w:b/>
          <w:bCs/>
          <w:color w:val="000000" w:themeColor="text1"/>
          <w:sz w:val="28"/>
          <w:szCs w:val="28"/>
          <w:lang w:eastAsia="vi-VN"/>
        </w:rPr>
      </w:pPr>
      <w:r w:rsidRPr="0016333A">
        <w:rPr>
          <w:b/>
          <w:bCs/>
          <w:color w:val="000000" w:themeColor="text1"/>
          <w:sz w:val="28"/>
          <w:szCs w:val="28"/>
          <w:lang w:eastAsia="vi-VN"/>
        </w:rPr>
        <w:t>(NỘI QUY MẪU VỀ NỘI QUY CHỢ TRÊN ĐỊA BÀN TỈNH CÀ MAU)</w:t>
      </w:r>
    </w:p>
    <w:p w14:paraId="6F490487" w14:textId="77777777" w:rsidR="00D27F1E" w:rsidRPr="0089532D" w:rsidRDefault="00D27F1E" w:rsidP="00D27F1E">
      <w:pPr>
        <w:shd w:val="clear" w:color="auto" w:fill="FFFFFF"/>
        <w:spacing w:line="234" w:lineRule="atLeast"/>
        <w:jc w:val="center"/>
        <w:rPr>
          <w:b/>
          <w:bCs/>
          <w:color w:val="000000"/>
          <w:sz w:val="28"/>
          <w:szCs w:val="28"/>
          <w:lang w:eastAsia="vi-VN"/>
        </w:rPr>
      </w:pPr>
      <w:r w:rsidRPr="0089532D">
        <w:rPr>
          <w:rFonts w:ascii="Arial" w:hAnsi="Arial" w:cs="Arial"/>
          <w:color w:val="000000"/>
          <w:sz w:val="18"/>
          <w:szCs w:val="18"/>
          <w:lang w:eastAsia="vi-VN"/>
        </w:rPr>
        <w:t> </w:t>
      </w:r>
      <w:bookmarkEnd w:id="0"/>
    </w:p>
    <w:tbl>
      <w:tblPr>
        <w:tblW w:w="5473" w:type="pct"/>
        <w:jc w:val="center"/>
        <w:tblCellSpacing w:w="0" w:type="dxa"/>
        <w:shd w:val="clear" w:color="auto" w:fill="FFFFFF"/>
        <w:tblCellMar>
          <w:left w:w="0" w:type="dxa"/>
          <w:right w:w="0" w:type="dxa"/>
        </w:tblCellMar>
        <w:tblLook w:val="04A0" w:firstRow="1" w:lastRow="0" w:firstColumn="1" w:lastColumn="0" w:noHBand="0" w:noVBand="1"/>
      </w:tblPr>
      <w:tblGrid>
        <w:gridCol w:w="4111"/>
        <w:gridCol w:w="5818"/>
      </w:tblGrid>
      <w:tr w:rsidR="00D27F1E" w:rsidRPr="0089532D" w14:paraId="35C0F221" w14:textId="77777777" w:rsidTr="00273151">
        <w:trPr>
          <w:tblCellSpacing w:w="0" w:type="dxa"/>
          <w:jc w:val="center"/>
        </w:trPr>
        <w:tc>
          <w:tcPr>
            <w:tcW w:w="2070" w:type="pct"/>
            <w:shd w:val="clear" w:color="auto" w:fill="FFFFFF"/>
            <w:tcMar>
              <w:top w:w="0" w:type="dxa"/>
              <w:left w:w="108" w:type="dxa"/>
              <w:bottom w:w="0" w:type="dxa"/>
              <w:right w:w="108" w:type="dxa"/>
            </w:tcMar>
            <w:hideMark/>
          </w:tcPr>
          <w:p w14:paraId="5F3F8EE0" w14:textId="77777777" w:rsidR="00D27F1E" w:rsidRPr="0089532D" w:rsidRDefault="00D27F1E" w:rsidP="000E5BB6">
            <w:pPr>
              <w:spacing w:line="234" w:lineRule="atLeast"/>
              <w:jc w:val="center"/>
              <w:rPr>
                <w:color w:val="000000"/>
                <w:sz w:val="26"/>
                <w:szCs w:val="26"/>
                <w:lang w:eastAsia="vi-VN"/>
              </w:rPr>
            </w:pPr>
            <w:r w:rsidRPr="0089532D">
              <w:rPr>
                <w:color w:val="000000"/>
                <w:sz w:val="26"/>
                <w:szCs w:val="26"/>
                <w:lang w:eastAsia="vi-VN"/>
              </w:rPr>
              <w:t xml:space="preserve">CƠ QUAN CẤP TRÊN </w:t>
            </w:r>
          </w:p>
          <w:p w14:paraId="24590D81" w14:textId="3F31CCE5" w:rsidR="00D27F1E" w:rsidRPr="0089532D" w:rsidRDefault="00D27F1E" w:rsidP="000E5BB6">
            <w:pPr>
              <w:spacing w:line="234" w:lineRule="atLeast"/>
              <w:jc w:val="center"/>
              <w:rPr>
                <w:color w:val="000000"/>
                <w:sz w:val="26"/>
                <w:szCs w:val="26"/>
                <w:lang w:eastAsia="vi-VN"/>
              </w:rPr>
            </w:pPr>
            <w:r w:rsidRPr="0089532D">
              <w:rPr>
                <w:color w:val="000000"/>
                <w:sz w:val="26"/>
                <w:szCs w:val="26"/>
                <w:lang w:eastAsia="vi-VN"/>
              </w:rPr>
              <w:t>TRỰC TIẾP</w:t>
            </w:r>
            <w:r w:rsidRPr="0089532D">
              <w:rPr>
                <w:color w:val="000000"/>
                <w:sz w:val="26"/>
                <w:szCs w:val="26"/>
                <w:lang w:eastAsia="vi-VN"/>
              </w:rPr>
              <w:br/>
            </w:r>
            <w:r w:rsidRPr="0089532D">
              <w:rPr>
                <w:b/>
                <w:bCs/>
                <w:color w:val="000000"/>
                <w:sz w:val="26"/>
                <w:szCs w:val="26"/>
                <w:lang w:eastAsia="vi-VN"/>
              </w:rPr>
              <w:t>TÊN TỔ CHỨC QUẢN LÝ CHỢ</w:t>
            </w:r>
            <w:r w:rsidRPr="0089532D">
              <w:rPr>
                <w:b/>
                <w:bCs/>
                <w:color w:val="000000"/>
                <w:sz w:val="26"/>
                <w:szCs w:val="26"/>
                <w:lang w:eastAsia="vi-VN"/>
              </w:rPr>
              <w:br/>
            </w:r>
          </w:p>
        </w:tc>
        <w:tc>
          <w:tcPr>
            <w:tcW w:w="2930" w:type="pct"/>
            <w:shd w:val="clear" w:color="auto" w:fill="FFFFFF"/>
            <w:tcMar>
              <w:top w:w="0" w:type="dxa"/>
              <w:left w:w="108" w:type="dxa"/>
              <w:bottom w:w="0" w:type="dxa"/>
              <w:right w:w="108" w:type="dxa"/>
            </w:tcMar>
            <w:hideMark/>
          </w:tcPr>
          <w:p w14:paraId="0767D772" w14:textId="77777777" w:rsidR="00D27F1E" w:rsidRPr="0089532D" w:rsidRDefault="00D27F1E" w:rsidP="000E5BB6">
            <w:pPr>
              <w:spacing w:before="120" w:after="120" w:line="234" w:lineRule="atLeast"/>
              <w:jc w:val="center"/>
              <w:rPr>
                <w:color w:val="000000"/>
                <w:sz w:val="26"/>
                <w:szCs w:val="26"/>
                <w:lang w:eastAsia="vi-VN"/>
              </w:rPr>
            </w:pPr>
            <w:r w:rsidRPr="0089532D">
              <w:rPr>
                <w:b/>
                <w:bCs/>
                <w:noProof/>
                <w:color w:val="000000"/>
                <w:sz w:val="26"/>
                <w:szCs w:val="26"/>
              </w:rPr>
              <mc:AlternateContent>
                <mc:Choice Requires="wps">
                  <w:drawing>
                    <wp:anchor distT="4294967295" distB="4294967295" distL="114300" distR="114300" simplePos="0" relativeHeight="251659264" behindDoc="0" locked="0" layoutInCell="1" allowOverlap="1" wp14:anchorId="311C959F" wp14:editId="30A4C1F0">
                      <wp:simplePos x="0" y="0"/>
                      <wp:positionH relativeFrom="margin">
                        <wp:align>center</wp:align>
                      </wp:positionH>
                      <wp:positionV relativeFrom="paragraph">
                        <wp:posOffset>471805</wp:posOffset>
                      </wp:positionV>
                      <wp:extent cx="1950720" cy="0"/>
                      <wp:effectExtent l="9525" t="5715" r="11430" b="13335"/>
                      <wp:wrapNone/>
                      <wp:docPr id="76042100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0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E244431" id="Straight Connector 6"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7.15pt" to="153.6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">
                      <w10:wrap anchorx="margin"/>
                    </v:line>
                  </w:pict>
                </mc:Fallback>
              </mc:AlternateContent>
            </w:r>
            <w:r w:rsidRPr="0089532D">
              <w:rPr>
                <w:b/>
                <w:bCs/>
                <w:color w:val="000000"/>
                <w:sz w:val="26"/>
                <w:szCs w:val="26"/>
                <w:lang w:eastAsia="vi-VN"/>
              </w:rPr>
              <w:t>CỘNG HÒA XÃ HỘI CHỦ NGHĨA VIỆT NAM</w:t>
            </w:r>
            <w:r w:rsidRPr="0089532D">
              <w:rPr>
                <w:b/>
                <w:bCs/>
                <w:color w:val="000000"/>
                <w:sz w:val="26"/>
                <w:szCs w:val="26"/>
                <w:lang w:eastAsia="vi-VN"/>
              </w:rPr>
              <w:br/>
              <w:t>Độc lập - Tự do - Hạnh phúc</w:t>
            </w:r>
            <w:r w:rsidRPr="0089532D">
              <w:rPr>
                <w:b/>
                <w:bCs/>
                <w:color w:val="000000"/>
                <w:sz w:val="26"/>
                <w:szCs w:val="26"/>
                <w:lang w:eastAsia="vi-VN"/>
              </w:rPr>
              <w:br/>
            </w:r>
          </w:p>
        </w:tc>
      </w:tr>
    </w:tbl>
    <w:p w14:paraId="46159AEE" w14:textId="748E3C9D" w:rsidR="00D27F1E" w:rsidRPr="0089532D" w:rsidRDefault="00273151" w:rsidP="00D27F1E">
      <w:pPr>
        <w:shd w:val="clear" w:color="auto" w:fill="FFFFFF"/>
        <w:spacing w:before="240" w:after="120" w:line="234" w:lineRule="atLeast"/>
        <w:jc w:val="center"/>
        <w:rPr>
          <w:b/>
          <w:bCs/>
          <w:color w:val="000000"/>
          <w:sz w:val="32"/>
          <w:szCs w:val="28"/>
          <w:lang w:eastAsia="vi-VN"/>
        </w:rPr>
      </w:pPr>
      <w:r w:rsidRPr="0089532D">
        <w:rPr>
          <w:noProof/>
          <w:color w:val="000000"/>
        </w:rPr>
        <mc:AlternateContent>
          <mc:Choice Requires="wps">
            <w:drawing>
              <wp:anchor distT="4294967295" distB="4294967295" distL="114300" distR="114300" simplePos="0" relativeHeight="251660288" behindDoc="0" locked="0" layoutInCell="1" allowOverlap="1" wp14:anchorId="0090EE26" wp14:editId="225E6C7F">
                <wp:simplePos x="0" y="0"/>
                <wp:positionH relativeFrom="margin">
                  <wp:posOffset>736600</wp:posOffset>
                </wp:positionH>
                <wp:positionV relativeFrom="paragraph">
                  <wp:posOffset>29268</wp:posOffset>
                </wp:positionV>
                <wp:extent cx="774065" cy="0"/>
                <wp:effectExtent l="0" t="0" r="0" b="0"/>
                <wp:wrapNone/>
                <wp:docPr id="107405752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4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DD6512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8pt,2.3pt" to="118.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">
                <w10:wrap anchorx="margin"/>
              </v:line>
            </w:pict>
          </mc:Fallback>
        </mc:AlternateContent>
      </w:r>
      <w:r w:rsidR="00D27F1E" w:rsidRPr="0089532D">
        <w:rPr>
          <w:b/>
          <w:bCs/>
          <w:color w:val="000000"/>
          <w:sz w:val="32"/>
          <w:szCs w:val="28"/>
          <w:lang w:eastAsia="vi-VN"/>
        </w:rPr>
        <w:t>NỘI QUY CHỢ</w:t>
      </w:r>
    </w:p>
    <w:p w14:paraId="45E5661E" w14:textId="77777777" w:rsidR="00D27F1E" w:rsidRPr="0089532D" w:rsidRDefault="00D27F1E" w:rsidP="00D27F1E">
      <w:pPr>
        <w:shd w:val="clear" w:color="auto" w:fill="FFFFFF"/>
        <w:spacing w:before="120" w:after="120" w:line="234" w:lineRule="atLeast"/>
        <w:jc w:val="center"/>
        <w:rPr>
          <w:color w:val="000000"/>
          <w:sz w:val="28"/>
          <w:szCs w:val="28"/>
          <w:lang w:eastAsia="vi-VN"/>
        </w:rPr>
      </w:pPr>
      <w:r w:rsidRPr="0089532D">
        <w:rPr>
          <w:b/>
          <w:bCs/>
          <w:color w:val="000000"/>
          <w:sz w:val="28"/>
          <w:szCs w:val="28"/>
          <w:lang w:eastAsia="vi-VN"/>
        </w:rPr>
        <w:t>(… tên chợ…)</w:t>
      </w:r>
    </w:p>
    <w:bookmarkEnd w:id="1"/>
    <w:p w14:paraId="0C8B5595" w14:textId="67189F52" w:rsidR="00D27F1E" w:rsidRPr="00313C74" w:rsidRDefault="00D27F1E" w:rsidP="00D27F1E">
      <w:pPr>
        <w:spacing w:before="240" w:line="276" w:lineRule="auto"/>
        <w:ind w:firstLine="720"/>
        <w:jc w:val="both"/>
        <w:rPr>
          <w:color w:val="000000"/>
          <w:sz w:val="28"/>
          <w:szCs w:val="28"/>
        </w:rPr>
      </w:pPr>
      <w:r w:rsidRPr="00313C74">
        <w:rPr>
          <w:color w:val="000000"/>
          <w:sz w:val="28"/>
          <w:szCs w:val="28"/>
        </w:rPr>
        <w:t xml:space="preserve">Để xây dựng chợ trở thành nơi giao thương </w:t>
      </w:r>
      <w:r w:rsidR="00273151">
        <w:rPr>
          <w:bCs/>
          <w:color w:val="000000"/>
          <w:sz w:val="28"/>
          <w:szCs w:val="28"/>
        </w:rPr>
        <w:t>a</w:t>
      </w:r>
      <w:r w:rsidRPr="00313C74">
        <w:rPr>
          <w:bCs/>
          <w:color w:val="000000"/>
          <w:sz w:val="28"/>
          <w:szCs w:val="28"/>
        </w:rPr>
        <w:t xml:space="preserve">n toàn - </w:t>
      </w:r>
      <w:r w:rsidR="00273151">
        <w:rPr>
          <w:bCs/>
          <w:color w:val="000000"/>
          <w:sz w:val="28"/>
          <w:szCs w:val="28"/>
        </w:rPr>
        <w:t>v</w:t>
      </w:r>
      <w:r w:rsidRPr="00313C74">
        <w:rPr>
          <w:bCs/>
          <w:color w:val="000000"/>
          <w:sz w:val="28"/>
          <w:szCs w:val="28"/>
        </w:rPr>
        <w:t xml:space="preserve">ăn minh - </w:t>
      </w:r>
      <w:r w:rsidR="00273151">
        <w:rPr>
          <w:bCs/>
          <w:color w:val="000000"/>
          <w:sz w:val="28"/>
          <w:szCs w:val="28"/>
        </w:rPr>
        <w:t>h</w:t>
      </w:r>
      <w:r w:rsidRPr="00313C74">
        <w:rPr>
          <w:bCs/>
          <w:color w:val="000000"/>
          <w:sz w:val="28"/>
          <w:szCs w:val="28"/>
        </w:rPr>
        <w:t>iệu quả</w:t>
      </w:r>
      <w:r w:rsidRPr="00313C74">
        <w:rPr>
          <w:color w:val="000000"/>
          <w:sz w:val="28"/>
          <w:szCs w:val="28"/>
        </w:rPr>
        <w:t>, cán bộ, nhân viên quản lý chợ, thương nhân, người đến giao dịch, mua bán, thi hành công vụ và các tổ chức, cá nhân có liên quan khi đến chợ phải tuân thủ các quy định sau đây:</w:t>
      </w:r>
    </w:p>
    <w:p w14:paraId="585EEFF2" w14:textId="77777777" w:rsidR="00D27F1E" w:rsidRPr="00313C74" w:rsidRDefault="00D27F1E" w:rsidP="00D27F1E">
      <w:pPr>
        <w:spacing w:before="80" w:line="276" w:lineRule="auto"/>
        <w:ind w:firstLine="720"/>
        <w:jc w:val="both"/>
        <w:rPr>
          <w:color w:val="000000"/>
          <w:sz w:val="28"/>
          <w:szCs w:val="28"/>
        </w:rPr>
      </w:pPr>
      <w:r w:rsidRPr="00313C74">
        <w:rPr>
          <w:b/>
          <w:bCs/>
          <w:color w:val="000000"/>
          <w:sz w:val="28"/>
          <w:szCs w:val="28"/>
        </w:rPr>
        <w:t>Điều 1. Thời gian hoạt động của chợ</w:t>
      </w:r>
    </w:p>
    <w:p w14:paraId="4D28074E"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1. Chợ bắt đầu mở cửa từ </w:t>
      </w:r>
      <w:r w:rsidRPr="00313C74">
        <w:rPr>
          <w:b/>
          <w:bCs/>
          <w:color w:val="000000"/>
          <w:sz w:val="28"/>
          <w:szCs w:val="28"/>
        </w:rPr>
        <w:t>... giờ ... phút</w:t>
      </w:r>
      <w:r w:rsidRPr="00313C74">
        <w:rPr>
          <w:color w:val="000000"/>
          <w:sz w:val="28"/>
          <w:szCs w:val="28"/>
        </w:rPr>
        <w:t xml:space="preserve"> và đóng cửa vào lúc </w:t>
      </w:r>
      <w:r w:rsidRPr="00313C74">
        <w:rPr>
          <w:b/>
          <w:bCs/>
          <w:color w:val="000000"/>
          <w:sz w:val="28"/>
          <w:szCs w:val="28"/>
        </w:rPr>
        <w:t>... giờ ... phút</w:t>
      </w:r>
      <w:r w:rsidRPr="00313C74">
        <w:rPr>
          <w:color w:val="000000"/>
          <w:sz w:val="28"/>
          <w:szCs w:val="28"/>
        </w:rPr>
        <w:t xml:space="preserve"> hàng ngày.</w:t>
      </w:r>
    </w:p>
    <w:p w14:paraId="13AD26DC"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2. Tất cả mọi người phải tuân thủ đúng giờ giấc đóng, mở cửa của chợ. Các điểm kinh doanh bao gồm các quầy hàng, sạp hàng, ki-ốt và cửa hàng trong phạm vi chợ bố trí thời gian hoạt động đảm bảo phù hợp với khung giờ hoạt động chung của chợ.</w:t>
      </w:r>
    </w:p>
    <w:p w14:paraId="74B8927F" w14:textId="77777777" w:rsidR="00D27F1E" w:rsidRPr="00313C74" w:rsidRDefault="00D27F1E" w:rsidP="00D27F1E">
      <w:pPr>
        <w:spacing w:before="80" w:line="276" w:lineRule="auto"/>
        <w:ind w:firstLine="720"/>
        <w:jc w:val="both"/>
        <w:rPr>
          <w:color w:val="000000"/>
          <w:sz w:val="28"/>
          <w:szCs w:val="28"/>
        </w:rPr>
      </w:pPr>
      <w:r w:rsidRPr="00313C74">
        <w:rPr>
          <w:b/>
          <w:bCs/>
          <w:color w:val="000000"/>
          <w:sz w:val="28"/>
          <w:szCs w:val="28"/>
        </w:rPr>
        <w:t>Điều 2. Quyền và nghĩa vụ của thương nhân kinh doanh tại chợ</w:t>
      </w:r>
    </w:p>
    <w:p w14:paraId="67D90466" w14:textId="77777777" w:rsidR="00D27F1E" w:rsidRPr="00313C74" w:rsidRDefault="00D27F1E" w:rsidP="00D27F1E">
      <w:pPr>
        <w:spacing w:before="80" w:line="276" w:lineRule="auto"/>
        <w:ind w:firstLine="720"/>
        <w:jc w:val="both"/>
        <w:rPr>
          <w:color w:val="000000"/>
          <w:sz w:val="28"/>
          <w:szCs w:val="28"/>
        </w:rPr>
      </w:pPr>
      <w:r w:rsidRPr="00313C74">
        <w:rPr>
          <w:bCs/>
          <w:color w:val="000000"/>
          <w:sz w:val="28"/>
          <w:szCs w:val="28"/>
        </w:rPr>
        <w:t>1. Quyền của thương nhân kinh doanh tại chợ</w:t>
      </w:r>
    </w:p>
    <w:p w14:paraId="0B8ABD69" w14:textId="77777777" w:rsidR="00D27F1E" w:rsidRPr="00313C74" w:rsidRDefault="00D27F1E" w:rsidP="00D27F1E">
      <w:pPr>
        <w:shd w:val="clear" w:color="auto" w:fill="FFFFFF"/>
        <w:spacing w:before="80" w:line="276" w:lineRule="auto"/>
        <w:ind w:firstLine="709"/>
        <w:jc w:val="both"/>
        <w:rPr>
          <w:color w:val="000000"/>
          <w:sz w:val="28"/>
          <w:szCs w:val="28"/>
        </w:rPr>
      </w:pPr>
      <w:r w:rsidRPr="00313C74">
        <w:rPr>
          <w:bCs/>
          <w:color w:val="000000"/>
          <w:sz w:val="28"/>
          <w:szCs w:val="28"/>
        </w:rPr>
        <w:t xml:space="preserve">a) </w:t>
      </w:r>
      <w:r w:rsidRPr="00313C74">
        <w:rPr>
          <w:color w:val="000000"/>
          <w:sz w:val="28"/>
          <w:szCs w:val="28"/>
        </w:rPr>
        <w:t>Thương nhân có hợp đồng sử dụng hoặc hợp đồng thuê điểm kinh doanh tại chợ được quyền hoạt động kinh doanh theo hợp đồng đã ký.</w:t>
      </w:r>
    </w:p>
    <w:p w14:paraId="64911E63" w14:textId="77777777" w:rsidR="00D27F1E" w:rsidRPr="00313C74" w:rsidRDefault="00D27F1E" w:rsidP="00D27F1E">
      <w:pPr>
        <w:spacing w:before="80" w:line="276" w:lineRule="auto"/>
        <w:ind w:firstLine="709"/>
        <w:jc w:val="both"/>
        <w:rPr>
          <w:color w:val="000000"/>
          <w:sz w:val="28"/>
          <w:szCs w:val="28"/>
        </w:rPr>
      </w:pPr>
      <w:r w:rsidRPr="00313C74">
        <w:rPr>
          <w:color w:val="000000"/>
          <w:sz w:val="28"/>
          <w:szCs w:val="28"/>
        </w:rPr>
        <w:t>b) Thương nhân được sang nhượng điểm kinh doanh hoặc cho thương nhân khác thuê lại điểm kinh doanh đang còn trong thời hạn hợp đồng khi được tổ chức quản lý chợ chấp thuận bằng văn bản.</w:t>
      </w:r>
    </w:p>
    <w:p w14:paraId="2E47B37A" w14:textId="77777777" w:rsidR="00D27F1E" w:rsidRPr="00313C74" w:rsidRDefault="00D27F1E" w:rsidP="00D27F1E">
      <w:pPr>
        <w:spacing w:before="80" w:line="276" w:lineRule="auto"/>
        <w:ind w:firstLine="709"/>
        <w:jc w:val="both"/>
        <w:rPr>
          <w:color w:val="000000"/>
          <w:sz w:val="28"/>
          <w:szCs w:val="28"/>
        </w:rPr>
      </w:pPr>
      <w:r w:rsidRPr="00313C74">
        <w:rPr>
          <w:color w:val="000000"/>
          <w:sz w:val="28"/>
          <w:szCs w:val="28"/>
        </w:rPr>
        <w:t>c) Những người kinh doanh không thường xuyên được bố trí bán hàng trong chợ ở khu vực riêng và phải chấp hành Nội quy chợ.</w:t>
      </w:r>
    </w:p>
    <w:p w14:paraId="0FBD1E4C"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2. </w:t>
      </w:r>
      <w:r w:rsidRPr="00313C74">
        <w:rPr>
          <w:bCs/>
          <w:color w:val="000000"/>
          <w:sz w:val="28"/>
          <w:szCs w:val="28"/>
        </w:rPr>
        <w:t>Nghĩa vụ của thương nhân kinh doanh</w:t>
      </w:r>
      <w:r w:rsidRPr="00313C74">
        <w:rPr>
          <w:color w:val="000000"/>
          <w:sz w:val="28"/>
          <w:szCs w:val="28"/>
        </w:rPr>
        <w:t xml:space="preserve"> </w:t>
      </w:r>
      <w:r w:rsidRPr="00313C74">
        <w:rPr>
          <w:bCs/>
          <w:color w:val="000000"/>
          <w:sz w:val="28"/>
          <w:szCs w:val="28"/>
        </w:rPr>
        <w:t>cố định tại chợ</w:t>
      </w:r>
    </w:p>
    <w:p w14:paraId="65400E51"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a) Phải ký hợp đồng sử dụng hoặc thuê điểm kinh doanh và thực hiện đúng cam kết theo hợp đồng đã ký kết;</w:t>
      </w:r>
    </w:p>
    <w:p w14:paraId="657228EB" w14:textId="293CFC21"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b) Không tự ý sang nhượng, đổi chỗ hoặc cho </w:t>
      </w:r>
      <w:r w:rsidR="00120045">
        <w:rPr>
          <w:color w:val="000000"/>
          <w:sz w:val="28"/>
          <w:szCs w:val="28"/>
        </w:rPr>
        <w:t>tổ chức, cá nhân</w:t>
      </w:r>
      <w:r w:rsidRPr="00313C74">
        <w:rPr>
          <w:color w:val="000000"/>
          <w:sz w:val="28"/>
          <w:szCs w:val="28"/>
        </w:rPr>
        <w:t xml:space="preserve"> khác kinh doanh tại điểm của mình khi chưa được tổ chức quản lý chợ chấp thuận bằng văn bản. Không sử dụng điểm kinh doanh làm nơi ăn ở</w:t>
      </w:r>
      <w:r w:rsidR="00F20CBB">
        <w:rPr>
          <w:color w:val="000000"/>
          <w:sz w:val="28"/>
          <w:szCs w:val="28"/>
        </w:rPr>
        <w:t>,</w:t>
      </w:r>
      <w:r w:rsidRPr="00313C74">
        <w:rPr>
          <w:color w:val="000000"/>
          <w:sz w:val="28"/>
          <w:szCs w:val="28"/>
        </w:rPr>
        <w:t xml:space="preserve"> sinh hoạt cá nhân;</w:t>
      </w:r>
    </w:p>
    <w:p w14:paraId="6798A3FF"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lastRenderedPageBreak/>
        <w:t>c) Phải có Giấy chứng nhận đăng ký kinh doanh, đăng ký hộ kinh doanh theo đúng ngành nghề; đối với hàng hóa, dịch vụ kinh doanh có điều kiện, phải có Giấy chứng nhận đủ điều kiện kinh doanh theo quy định pháp luật;</w:t>
      </w:r>
    </w:p>
    <w:p w14:paraId="65D86BAA"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d) Thương nhân phải trực tiếp quản lý, điều hành hoạt động tại điểm kinh doanh và chịu trách nhiệm về mọi hành vi của người lao động, nhân viên bán hàng làm việc tại điểm kinh doanh; </w:t>
      </w:r>
    </w:p>
    <w:p w14:paraId="3AA74687"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đ) Thực hiện đầy đủ, đúng thời hạn các nghĩa vụ tài chính theo quy định của pháp luật và theo hợp đồng đã ký kết; </w:t>
      </w:r>
    </w:p>
    <w:p w14:paraId="3E4986DB" w14:textId="447E06B1"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e) Trường hợp tạm ngừng kinh doanh (trừ các trường hợp ngừng đột xuất hoặc ngừng dưới 02 ngày) thương nhân phải có thông báo gửi cho Tổ chức quản lý chợ về lý do và thời gian ngừng</w:t>
      </w:r>
      <w:r w:rsidR="00F20CBB">
        <w:rPr>
          <w:color w:val="000000"/>
          <w:sz w:val="28"/>
          <w:szCs w:val="28"/>
        </w:rPr>
        <w:t>;</w:t>
      </w:r>
      <w:r w:rsidRPr="00313C74">
        <w:rPr>
          <w:color w:val="000000"/>
          <w:sz w:val="28"/>
          <w:szCs w:val="28"/>
        </w:rPr>
        <w:t xml:space="preserve"> </w:t>
      </w:r>
      <w:r w:rsidR="00F20CBB">
        <w:rPr>
          <w:color w:val="000000"/>
          <w:sz w:val="28"/>
          <w:szCs w:val="28"/>
        </w:rPr>
        <w:t>t</w:t>
      </w:r>
      <w:r w:rsidRPr="00313C74">
        <w:rPr>
          <w:color w:val="000000"/>
          <w:sz w:val="28"/>
          <w:szCs w:val="28"/>
        </w:rPr>
        <w:t>hương nhân có trách nhiệm niêm yết thông báo tại điểm kinh doanh để thuận tiện cho công tác quản lý và giao dịch của khách hàng.</w:t>
      </w:r>
    </w:p>
    <w:p w14:paraId="25C742EC" w14:textId="77777777" w:rsidR="00D27F1E" w:rsidRPr="00E161E5" w:rsidRDefault="00D27F1E" w:rsidP="00D27F1E">
      <w:pPr>
        <w:spacing w:before="80" w:line="276" w:lineRule="auto"/>
        <w:ind w:firstLine="720"/>
        <w:jc w:val="both"/>
        <w:rPr>
          <w:color w:val="000000" w:themeColor="text1"/>
          <w:sz w:val="28"/>
          <w:szCs w:val="28"/>
        </w:rPr>
      </w:pPr>
      <w:r w:rsidRPr="00E161E5">
        <w:rPr>
          <w:color w:val="000000" w:themeColor="text1"/>
          <w:sz w:val="28"/>
          <w:szCs w:val="28"/>
        </w:rPr>
        <w:t>g) Chấp hành nghiêm ngặt các quy định, điều kiện về an toàn phòng cháy, chữa cháy; chủ động bố trí, duy trì lối thoát nạn tại điểm kinh doanh luôn thông thoáng, không để hàng hóa, vật dụng cản trở. Tuyệt đối không tự ý cơi nới, lấn chiếm lối đi chung, hành lang, lối thoát hiểm trong phạm vi chợ dưới bất kỳ hình thức nào, bảo đảm thuận lợi cho công tác chữa cháy, cứu nạn, cứu hộ khi xảy ra sự cố.</w:t>
      </w:r>
    </w:p>
    <w:p w14:paraId="685F1686" w14:textId="77777777" w:rsidR="00D27F1E" w:rsidRPr="00313C74" w:rsidRDefault="00D27F1E" w:rsidP="00D27F1E">
      <w:pPr>
        <w:spacing w:before="80" w:line="276" w:lineRule="auto"/>
        <w:ind w:firstLine="720"/>
        <w:jc w:val="both"/>
        <w:rPr>
          <w:bCs/>
          <w:color w:val="000000"/>
          <w:sz w:val="28"/>
          <w:szCs w:val="28"/>
        </w:rPr>
      </w:pPr>
      <w:r w:rsidRPr="00313C74">
        <w:rPr>
          <w:color w:val="000000"/>
          <w:sz w:val="28"/>
          <w:szCs w:val="28"/>
        </w:rPr>
        <w:t>3. Nghĩa vụ đ</w:t>
      </w:r>
      <w:r w:rsidRPr="00313C74">
        <w:rPr>
          <w:bCs/>
          <w:color w:val="000000"/>
          <w:sz w:val="28"/>
          <w:szCs w:val="28"/>
        </w:rPr>
        <w:t>ối với người bán hàng không thường xuyên tại chợ</w:t>
      </w:r>
    </w:p>
    <w:p w14:paraId="22EFF4C3" w14:textId="77777777" w:rsidR="00D27F1E" w:rsidRPr="00313C74" w:rsidRDefault="00D27F1E" w:rsidP="00D27F1E">
      <w:pPr>
        <w:spacing w:before="80" w:line="276" w:lineRule="auto"/>
        <w:ind w:firstLine="720"/>
        <w:jc w:val="both"/>
        <w:rPr>
          <w:color w:val="000000"/>
          <w:sz w:val="28"/>
          <w:szCs w:val="28"/>
        </w:rPr>
      </w:pPr>
      <w:r w:rsidRPr="00313C74">
        <w:rPr>
          <w:rStyle w:val="fontstyle01"/>
          <w:rFonts w:eastAsiaTheme="majorEastAsia"/>
        </w:rPr>
        <w:t>a) Thực hiện nộp đầy đủ giá dịch vụ sử dụng diện tích bán hàng tại chợ và các nghĩa vụ tài chính khác theo quy định</w:t>
      </w:r>
      <w:r w:rsidRPr="00313C74">
        <w:rPr>
          <w:color w:val="000000"/>
          <w:sz w:val="28"/>
          <w:szCs w:val="28"/>
        </w:rPr>
        <w:t>;</w:t>
      </w:r>
    </w:p>
    <w:p w14:paraId="6A8DADC3"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b) Thực hiện hoạt động mua bán hàng hóa đúng khu vực, vị trí do Tổ quản lý chợ bố trí, sắp xếp và chấp hành nghiêm nội quy chung của chợ.</w:t>
      </w:r>
    </w:p>
    <w:p w14:paraId="584FF245" w14:textId="77777777" w:rsidR="00D27F1E" w:rsidRPr="00313C74" w:rsidRDefault="00D27F1E" w:rsidP="00D27F1E">
      <w:pPr>
        <w:spacing w:before="80" w:line="276" w:lineRule="auto"/>
        <w:ind w:firstLine="720"/>
        <w:jc w:val="both"/>
        <w:rPr>
          <w:color w:val="000000"/>
          <w:sz w:val="28"/>
          <w:szCs w:val="28"/>
        </w:rPr>
      </w:pPr>
      <w:r w:rsidRPr="00313C74">
        <w:rPr>
          <w:b/>
          <w:bCs/>
          <w:color w:val="000000"/>
          <w:sz w:val="28"/>
          <w:szCs w:val="28"/>
        </w:rPr>
        <w:t>Điều 3. Quy định về hàng hoá, dịch vụ kinh doanh tại chợ</w:t>
      </w:r>
    </w:p>
    <w:p w14:paraId="0E0E3881" w14:textId="454BBEF2"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1. </w:t>
      </w:r>
      <w:r w:rsidRPr="00313C74">
        <w:rPr>
          <w:iCs/>
          <w:color w:val="000000"/>
          <w:sz w:val="28"/>
          <w:szCs w:val="28"/>
        </w:rPr>
        <w:t xml:space="preserve">Nghiêm cấm kinh doanh hàng hóa thuộc danh mục cấm kinh doanh theo quy định pháp luật; </w:t>
      </w:r>
      <w:r w:rsidR="005036D1">
        <w:rPr>
          <w:iCs/>
          <w:color w:val="000000"/>
          <w:sz w:val="28"/>
          <w:szCs w:val="28"/>
        </w:rPr>
        <w:t>đ</w:t>
      </w:r>
      <w:r w:rsidRPr="00313C74">
        <w:rPr>
          <w:iCs/>
          <w:color w:val="000000"/>
          <w:sz w:val="28"/>
          <w:szCs w:val="28"/>
        </w:rPr>
        <w:t>ối với hàng hóa, dịch vụ hạn chế kinh doanh hoặc kinh doanh có điều kiện, thương nhân phải đáp ứng đầy đủ các giấy phép và điều kiện theo quy định của pháp luật và không thuộc các loại hàng hóa sau đây</w:t>
      </w:r>
      <w:r w:rsidRPr="00313C74">
        <w:rPr>
          <w:color w:val="000000"/>
          <w:sz w:val="28"/>
          <w:szCs w:val="28"/>
        </w:rPr>
        <w:t>: chất phóng xạ, vật liệu nổ, xăng dầu (trừ dầu hỏa thắp sáng), khí gas, thuốc bảo vệ thực vật hạn chế kinh doanh và hóa chất độc hại.</w:t>
      </w:r>
    </w:p>
    <w:p w14:paraId="529A74DE"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2. Nghiêm cấm kinh doanh hàng giả, hàng nhái, hàng lậu, hàng không rõ nguồn gốc xuất xứ, hàng quá hạn sử dụng hoặc không đảm bảo chất lượng theo quy định của pháp luật. Thương nhân phải chịu hoàn toàn trách nhiệm về chất lượng và số lượng </w:t>
      </w:r>
      <w:r w:rsidRPr="00313C74">
        <w:rPr>
          <w:rStyle w:val="fontstyle01"/>
          <w:rFonts w:eastAsiaTheme="majorEastAsia"/>
        </w:rPr>
        <w:t>hàng hóa kinh doanh theo quy định của pháp luật</w:t>
      </w:r>
      <w:r w:rsidRPr="00313C74">
        <w:rPr>
          <w:color w:val="000000"/>
          <w:sz w:val="28"/>
          <w:szCs w:val="28"/>
        </w:rPr>
        <w:t>.</w:t>
      </w:r>
    </w:p>
    <w:p w14:paraId="0A8257D8"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lastRenderedPageBreak/>
        <w:t>3. Hàng hóa phải được sắp xếp gọn gàng đúng khu vực ngành hàng, không lấn chiếm lối đi. Các loại hàng có tính chất tương phản phải được bố trí xa nhau để tránh ảnh hưởng xấu lẫn nhau.</w:t>
      </w:r>
    </w:p>
    <w:p w14:paraId="4570C239" w14:textId="77777777" w:rsidR="00D27F1E" w:rsidRPr="00313C74" w:rsidRDefault="00D27F1E" w:rsidP="00D27F1E">
      <w:pPr>
        <w:spacing w:before="80" w:line="276" w:lineRule="auto"/>
        <w:ind w:firstLine="720"/>
        <w:jc w:val="both"/>
        <w:rPr>
          <w:color w:val="000000"/>
          <w:sz w:val="28"/>
          <w:szCs w:val="28"/>
        </w:rPr>
      </w:pPr>
      <w:r w:rsidRPr="00313C74">
        <w:rPr>
          <w:b/>
          <w:bCs/>
          <w:color w:val="000000"/>
          <w:sz w:val="28"/>
          <w:szCs w:val="28"/>
        </w:rPr>
        <w:t>Điều 4. Quy định về người đến giao dịch, mua bán, tham quan, thi hành công vụ tại chợ</w:t>
      </w:r>
    </w:p>
    <w:p w14:paraId="11D7ECDC" w14:textId="346D2E6E"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1. </w:t>
      </w:r>
      <w:r w:rsidRPr="00313C74">
        <w:rPr>
          <w:rStyle w:val="fontstyle01"/>
          <w:rFonts w:eastAsiaTheme="majorEastAsia"/>
        </w:rPr>
        <w:t>Người đến giao dịch, mua bán, tham quan và người thi hành công vụ</w:t>
      </w:r>
      <w:r w:rsidRPr="00313C74">
        <w:rPr>
          <w:color w:val="000000"/>
          <w:sz w:val="28"/>
          <w:szCs w:val="28"/>
        </w:rPr>
        <w:t xml:space="preserve"> phải chấp hành nghiêm nội quy chợ.</w:t>
      </w:r>
    </w:p>
    <w:p w14:paraId="23A679D5"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2. </w:t>
      </w:r>
      <w:r w:rsidRPr="00313C74">
        <w:rPr>
          <w:rStyle w:val="fontstyle01"/>
          <w:rFonts w:eastAsiaTheme="majorEastAsia"/>
        </w:rPr>
        <w:t>Khách hàng được quyền lựa chọn hoặc từ chối giao dịch mua bán</w:t>
      </w:r>
      <w:r w:rsidRPr="00313C74">
        <w:rPr>
          <w:color w:val="000000"/>
          <w:sz w:val="28"/>
          <w:szCs w:val="28"/>
        </w:rPr>
        <w:t xml:space="preserve">; được quyền kiểm tra giá cả, nhãn mác, chất lượng và yêu cầu người bán cân đúng, đong đủ. Khách hàng có quyền </w:t>
      </w:r>
      <w:r w:rsidRPr="00313C74">
        <w:rPr>
          <w:rStyle w:val="fontstyle01"/>
          <w:rFonts w:eastAsiaTheme="majorEastAsia"/>
        </w:rPr>
        <w:t xml:space="preserve">phản ánh, kiến nghị, khiếu nại về hoạt động kinh doanh </w:t>
      </w:r>
      <w:r w:rsidRPr="00313C74">
        <w:rPr>
          <w:color w:val="000000"/>
          <w:sz w:val="28"/>
          <w:szCs w:val="28"/>
        </w:rPr>
        <w:t>và thái độ phục vụ của người bán hoặc nhân viên quản lý chợ.</w:t>
      </w:r>
    </w:p>
    <w:p w14:paraId="449CA5EA" w14:textId="61BF7B94"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3. Khách hàng đến giao dịch, mua bán có trách nhiệm thanh toán đầy đủ tiền hàng theo mức giá thỏa thuận; có nghĩa vụ giữ gìn vệ sinh môi trường, an</w:t>
      </w:r>
      <w:r w:rsidR="005036D1">
        <w:rPr>
          <w:color w:val="000000"/>
          <w:sz w:val="28"/>
          <w:szCs w:val="28"/>
        </w:rPr>
        <w:t xml:space="preserve"> </w:t>
      </w:r>
      <w:r w:rsidRPr="00313C74">
        <w:rPr>
          <w:color w:val="000000"/>
          <w:sz w:val="28"/>
          <w:szCs w:val="28"/>
        </w:rPr>
        <w:t>ninh trật tự khi đến giao dịch, mua bán, tham quan, sử dụng dịch vụ tại chợ.</w:t>
      </w:r>
    </w:p>
    <w:p w14:paraId="4895CB10"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4. </w:t>
      </w:r>
      <w:r w:rsidRPr="00313C74">
        <w:rPr>
          <w:bCs/>
          <w:color w:val="000000"/>
          <w:sz w:val="28"/>
          <w:szCs w:val="28"/>
        </w:rPr>
        <w:t>Người thi hành công vụ k</w:t>
      </w:r>
      <w:r w:rsidRPr="00313C74">
        <w:rPr>
          <w:color w:val="000000"/>
          <w:sz w:val="28"/>
          <w:szCs w:val="28"/>
        </w:rPr>
        <w:t>hi vào chợ làm nhiệm vụ phải thông báo và xuất trình giấy tờ cần thiết cho Tổ chức quản lý chợ.</w:t>
      </w:r>
    </w:p>
    <w:p w14:paraId="359C0279" w14:textId="77777777" w:rsidR="00D27F1E" w:rsidRPr="00313C74" w:rsidRDefault="00D27F1E" w:rsidP="00D27F1E">
      <w:pPr>
        <w:spacing w:before="80" w:line="276" w:lineRule="auto"/>
        <w:ind w:firstLine="720"/>
        <w:jc w:val="both"/>
        <w:rPr>
          <w:color w:val="000000"/>
          <w:sz w:val="28"/>
          <w:szCs w:val="28"/>
        </w:rPr>
      </w:pPr>
      <w:r w:rsidRPr="00313C74">
        <w:rPr>
          <w:b/>
          <w:bCs/>
          <w:color w:val="000000"/>
          <w:sz w:val="28"/>
          <w:szCs w:val="28"/>
        </w:rPr>
        <w:t>Điều 5. Quy định đối với cán bộ, nhân viên quản lý chợ</w:t>
      </w:r>
    </w:p>
    <w:p w14:paraId="3D17B7BF"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1. Phải gương mẫu </w:t>
      </w:r>
      <w:r w:rsidRPr="00313C74">
        <w:rPr>
          <w:rStyle w:val="fontstyle01"/>
          <w:rFonts w:eastAsiaTheme="majorEastAsia"/>
        </w:rPr>
        <w:t>chấp hành chủ trương, chính sách của Đảng, pháp luật của Nhà nước và nội quy chợ</w:t>
      </w:r>
      <w:r w:rsidRPr="00313C74">
        <w:rPr>
          <w:color w:val="000000"/>
          <w:sz w:val="28"/>
          <w:szCs w:val="28"/>
        </w:rPr>
        <w:t>, có tác phong làm việc đúng mực, hòa nhã và khiêm tốn khi tiếp xúc với thương nhân và tổ chức, cá nhân.</w:t>
      </w:r>
    </w:p>
    <w:p w14:paraId="51F0E16B"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2. Tiếp nhận, giải quyết kịp thời các </w:t>
      </w:r>
      <w:r w:rsidRPr="00313C74">
        <w:rPr>
          <w:iCs/>
          <w:color w:val="000000"/>
          <w:sz w:val="28"/>
          <w:szCs w:val="28"/>
        </w:rPr>
        <w:t>phản ánh, kiến nghị, khiếu nại, tố cáo của thương nhân và người dân theo thẩm quyền, kịp thời báo cáo cấp có thẩm quyền đối với các vấn đề phát sinh vượt thẩm quyền</w:t>
      </w:r>
      <w:r w:rsidRPr="00313C74">
        <w:rPr>
          <w:color w:val="000000"/>
          <w:sz w:val="28"/>
          <w:szCs w:val="28"/>
        </w:rPr>
        <w:t>.</w:t>
      </w:r>
    </w:p>
    <w:p w14:paraId="2104A735"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3. Thực hiện thu đúng, thu đủ các loại phí, </w:t>
      </w:r>
      <w:r w:rsidRPr="00313C74">
        <w:rPr>
          <w:rStyle w:val="fontstyle01"/>
          <w:rFonts w:eastAsiaTheme="majorEastAsia"/>
        </w:rPr>
        <w:t>giá dịch vụ và các khoản thu khác</w:t>
      </w:r>
      <w:r w:rsidRPr="00313C74">
        <w:rPr>
          <w:color w:val="000000"/>
          <w:sz w:val="28"/>
          <w:szCs w:val="28"/>
        </w:rPr>
        <w:t xml:space="preserve"> theo quy định và </w:t>
      </w:r>
      <w:r w:rsidRPr="00313C74">
        <w:rPr>
          <w:rStyle w:val="fontstyle01"/>
          <w:rFonts w:eastAsiaTheme="majorEastAsia"/>
        </w:rPr>
        <w:t>giao đầy đủ hóa đơn, chứng từ cho tổ chức, cá nhân nộp tiền theo quy định của pháp luật</w:t>
      </w:r>
      <w:r w:rsidRPr="00313C74">
        <w:rPr>
          <w:color w:val="000000"/>
          <w:sz w:val="28"/>
          <w:szCs w:val="28"/>
        </w:rPr>
        <w:t>.</w:t>
      </w:r>
    </w:p>
    <w:p w14:paraId="4A8F4DDB"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4. Nghiêm cấm các hành vi sách nhiễu, gây khó khăn cho </w:t>
      </w:r>
      <w:r w:rsidRPr="00313C74">
        <w:rPr>
          <w:rStyle w:val="fontstyle01"/>
          <w:rFonts w:eastAsiaTheme="majorEastAsia"/>
        </w:rPr>
        <w:t>hoạt động kinh doanh của thương nhân</w:t>
      </w:r>
      <w:r w:rsidRPr="00313C74">
        <w:rPr>
          <w:color w:val="000000"/>
          <w:sz w:val="28"/>
          <w:szCs w:val="28"/>
        </w:rPr>
        <w:t>; không uống rượu, bia trong giờ làm việc.</w:t>
      </w:r>
    </w:p>
    <w:p w14:paraId="76AAADD6" w14:textId="11216F8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5. Thường xuyên kiểm tra </w:t>
      </w:r>
      <w:r w:rsidRPr="00313C74">
        <w:rPr>
          <w:rStyle w:val="fontstyle01"/>
          <w:rFonts w:eastAsiaTheme="majorEastAsia"/>
        </w:rPr>
        <w:t>giám sát công tác phòng cháy, chữa cháy, an</w:t>
      </w:r>
      <w:r w:rsidR="005036D1">
        <w:rPr>
          <w:rStyle w:val="fontstyle01"/>
          <w:rFonts w:eastAsiaTheme="majorEastAsia"/>
        </w:rPr>
        <w:t xml:space="preserve"> </w:t>
      </w:r>
      <w:r w:rsidRPr="00313C74">
        <w:rPr>
          <w:rStyle w:val="fontstyle01"/>
          <w:rFonts w:eastAsiaTheme="majorEastAsia"/>
        </w:rPr>
        <w:t>ninh trật tự, vệ sinh môi trường trong phạm vi chợ</w:t>
      </w:r>
      <w:r w:rsidRPr="00313C74">
        <w:rPr>
          <w:color w:val="000000"/>
          <w:sz w:val="28"/>
          <w:szCs w:val="28"/>
        </w:rPr>
        <w:t xml:space="preserve"> và kịp thời ngăn chặn các tệ nạn xã hội trong chợ.</w:t>
      </w:r>
    </w:p>
    <w:p w14:paraId="0CDBDE6F" w14:textId="77777777" w:rsidR="00D27F1E" w:rsidRPr="00313C74" w:rsidRDefault="00D27F1E" w:rsidP="00D27F1E">
      <w:pPr>
        <w:spacing w:before="80" w:line="276" w:lineRule="auto"/>
        <w:ind w:firstLine="720"/>
        <w:jc w:val="both"/>
        <w:rPr>
          <w:color w:val="000000"/>
          <w:sz w:val="28"/>
          <w:szCs w:val="28"/>
        </w:rPr>
      </w:pPr>
      <w:r w:rsidRPr="00313C74">
        <w:rPr>
          <w:b/>
          <w:bCs/>
          <w:color w:val="000000"/>
          <w:sz w:val="28"/>
          <w:szCs w:val="28"/>
        </w:rPr>
        <w:t>Điều 6. An toàn phòng cháy chữa cháy, phòng chống thiên tai</w:t>
      </w:r>
    </w:p>
    <w:p w14:paraId="69F10D2E"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1. </w:t>
      </w:r>
      <w:r w:rsidRPr="00313C74">
        <w:rPr>
          <w:rStyle w:val="fontstyle01"/>
          <w:rFonts w:eastAsiaTheme="majorEastAsia"/>
        </w:rPr>
        <w:t>Mọi tổ chức, cá nhân hoạt động trong phạm vi chợ</w:t>
      </w:r>
      <w:r w:rsidRPr="00313C74">
        <w:rPr>
          <w:color w:val="000000"/>
          <w:sz w:val="28"/>
          <w:szCs w:val="28"/>
        </w:rPr>
        <w:t xml:space="preserve"> phải nghiêm túc thực hiện </w:t>
      </w:r>
      <w:r w:rsidRPr="00313C74">
        <w:rPr>
          <w:rStyle w:val="fontstyle01"/>
          <w:rFonts w:eastAsiaTheme="majorEastAsia"/>
        </w:rPr>
        <w:t>Luật Phòng cháy, chữa cháy và cứu hộ, cứu nạn, các quy định về an toàn cháy nổ và các quy định khác của cấp có thẩm quyền</w:t>
      </w:r>
      <w:r w:rsidRPr="00313C74">
        <w:rPr>
          <w:color w:val="000000"/>
          <w:sz w:val="28"/>
          <w:szCs w:val="28"/>
        </w:rPr>
        <w:t>. Khi có sự cố, phải tuân theo sự điều động, hướng dẫn của Tổ chức quản lý chợ và lực lượng chức năng.</w:t>
      </w:r>
    </w:p>
    <w:p w14:paraId="5F939B24"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lastRenderedPageBreak/>
        <w:t xml:space="preserve">2. Không tàng trữ, kinh doanh chất dễ </w:t>
      </w:r>
      <w:r w:rsidRPr="00313C74">
        <w:rPr>
          <w:rStyle w:val="fontstyle01"/>
          <w:rFonts w:eastAsiaTheme="majorEastAsia"/>
        </w:rPr>
        <w:t>cháy, nổ và các hàng hóa nguy hiểm khác trái quy định trong phạm vi chợ</w:t>
      </w:r>
      <w:r w:rsidRPr="00313C74">
        <w:rPr>
          <w:color w:val="000000"/>
          <w:sz w:val="28"/>
          <w:szCs w:val="28"/>
        </w:rPr>
        <w:t>.</w:t>
      </w:r>
    </w:p>
    <w:p w14:paraId="3CB39077" w14:textId="572824AB"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3. Chỉ được dùng bếp, bàn </w:t>
      </w:r>
      <w:r w:rsidR="0083602A">
        <w:rPr>
          <w:color w:val="000000"/>
          <w:sz w:val="28"/>
          <w:szCs w:val="28"/>
        </w:rPr>
        <w:t>ủi</w:t>
      </w:r>
      <w:r w:rsidRPr="00313C74">
        <w:rPr>
          <w:color w:val="000000"/>
          <w:sz w:val="28"/>
          <w:szCs w:val="28"/>
        </w:rPr>
        <w:t xml:space="preserve"> tại khu vực quy định và phải đảm bảo an toàn tuyệt đối.</w:t>
      </w:r>
    </w:p>
    <w:p w14:paraId="4FB9FDA5"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4. Không treo hàng hóa c</w:t>
      </w:r>
      <w:r w:rsidRPr="00313C74">
        <w:rPr>
          <w:rStyle w:val="fontstyle01"/>
          <w:rFonts w:eastAsiaTheme="majorEastAsia"/>
        </w:rPr>
        <w:t>he khuất hệ thống điện</w:t>
      </w:r>
      <w:r w:rsidRPr="00313C74">
        <w:rPr>
          <w:color w:val="000000"/>
          <w:sz w:val="28"/>
          <w:szCs w:val="28"/>
        </w:rPr>
        <w:t>, thiết bị phòng cháy và chữa cháy hoặc lấn chiếm lối đi, đường thoát hiểm.</w:t>
      </w:r>
    </w:p>
    <w:p w14:paraId="2D4489AB"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5. </w:t>
      </w:r>
      <w:r w:rsidRPr="00313C74">
        <w:rPr>
          <w:rStyle w:val="fontstyle01"/>
          <w:rFonts w:eastAsiaTheme="majorEastAsia"/>
        </w:rPr>
        <w:t>Các tổ chức, cá nhân kinh doanh phải sử dụng thiết bị điện đúng tiêu chuẩn, đảm bảo an toàn</w:t>
      </w:r>
      <w:r w:rsidRPr="00313C74">
        <w:rPr>
          <w:color w:val="000000"/>
          <w:sz w:val="28"/>
          <w:szCs w:val="28"/>
        </w:rPr>
        <w:t xml:space="preserve">; không tự ý </w:t>
      </w:r>
      <w:r w:rsidRPr="00313C74">
        <w:rPr>
          <w:rStyle w:val="fontstyle01"/>
          <w:rFonts w:eastAsiaTheme="majorEastAsia"/>
        </w:rPr>
        <w:t>đấu nối, sửa chữa hệ thống điện</w:t>
      </w:r>
      <w:r w:rsidRPr="00313C74">
        <w:rPr>
          <w:color w:val="000000"/>
          <w:sz w:val="28"/>
          <w:szCs w:val="28"/>
        </w:rPr>
        <w:t xml:space="preserve"> và có trách nhiệm tự kiểm tra an toàn điện tại điểm kinh doanh của mình.</w:t>
      </w:r>
    </w:p>
    <w:p w14:paraId="39624016"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6. Mỗi hộ kinh doanh cố định phải tự trang bị ít nhất </w:t>
      </w:r>
      <w:r w:rsidRPr="00313C74">
        <w:rPr>
          <w:bCs/>
          <w:color w:val="000000"/>
          <w:sz w:val="28"/>
          <w:szCs w:val="28"/>
        </w:rPr>
        <w:t>01 bình chữa cháy</w:t>
      </w:r>
      <w:r w:rsidRPr="00313C74">
        <w:rPr>
          <w:color w:val="000000"/>
          <w:sz w:val="28"/>
          <w:szCs w:val="28"/>
        </w:rPr>
        <w:t xml:space="preserve"> </w:t>
      </w:r>
      <w:r w:rsidRPr="00313C74">
        <w:rPr>
          <w:rStyle w:val="fontstyle01"/>
          <w:rFonts w:eastAsiaTheme="majorEastAsia"/>
        </w:rPr>
        <w:t>đạt tiêu chuẩn kỹ thuật theo quy định</w:t>
      </w:r>
      <w:r w:rsidRPr="00313C74">
        <w:rPr>
          <w:color w:val="000000"/>
          <w:sz w:val="28"/>
          <w:szCs w:val="28"/>
        </w:rPr>
        <w:t>.</w:t>
      </w:r>
    </w:p>
    <w:p w14:paraId="0941531A"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7. Không được làm hư hỏng hoặc tự ý di chuyển các biển báo, dụng cụ chữa cháy của chợ.</w:t>
      </w:r>
    </w:p>
    <w:p w14:paraId="2A1DCE62" w14:textId="4F1C804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8. Khi </w:t>
      </w:r>
      <w:r w:rsidRPr="00313C74">
        <w:rPr>
          <w:rStyle w:val="fontstyle01"/>
          <w:rFonts w:eastAsiaTheme="majorEastAsia"/>
        </w:rPr>
        <w:t>phát hiện cháy, nổ</w:t>
      </w:r>
      <w:r w:rsidRPr="00313C74">
        <w:rPr>
          <w:color w:val="000000"/>
          <w:sz w:val="28"/>
          <w:szCs w:val="28"/>
        </w:rPr>
        <w:t xml:space="preserve">, phải </w:t>
      </w:r>
      <w:r w:rsidRPr="00313C74">
        <w:rPr>
          <w:rStyle w:val="fontstyle01"/>
          <w:rFonts w:eastAsiaTheme="majorEastAsia"/>
        </w:rPr>
        <w:t>thông báo ngay cho mọi người xung quanh</w:t>
      </w:r>
      <w:r w:rsidRPr="00313C74">
        <w:rPr>
          <w:color w:val="000000"/>
          <w:sz w:val="28"/>
          <w:szCs w:val="28"/>
        </w:rPr>
        <w:t xml:space="preserve"> Tổ chức quản lý chợ, trường hợp cần thiết, thông báo cho </w:t>
      </w:r>
      <w:r w:rsidRPr="00313C74">
        <w:rPr>
          <w:rStyle w:val="fontstyle01"/>
          <w:rFonts w:eastAsiaTheme="majorEastAsia"/>
        </w:rPr>
        <w:t>lực lượng Cảnh sát Phòng cháy</w:t>
      </w:r>
      <w:r w:rsidR="005036D1">
        <w:rPr>
          <w:rStyle w:val="fontstyle01"/>
          <w:rFonts w:eastAsiaTheme="majorEastAsia"/>
        </w:rPr>
        <w:t>,</w:t>
      </w:r>
      <w:r w:rsidRPr="00313C74">
        <w:rPr>
          <w:rStyle w:val="fontstyle01"/>
          <w:rFonts w:eastAsiaTheme="majorEastAsia"/>
        </w:rPr>
        <w:t xml:space="preserve"> chữa cháy và Cứu nạn cứu hộ để kịp thời phối hợp</w:t>
      </w:r>
      <w:r w:rsidRPr="00313C74">
        <w:rPr>
          <w:color w:val="000000"/>
          <w:sz w:val="28"/>
          <w:szCs w:val="28"/>
        </w:rPr>
        <w:t xml:space="preserve"> cứu người</w:t>
      </w:r>
      <w:r w:rsidR="0083602A">
        <w:rPr>
          <w:color w:val="000000"/>
          <w:sz w:val="28"/>
          <w:szCs w:val="28"/>
        </w:rPr>
        <w:t xml:space="preserve"> và</w:t>
      </w:r>
      <w:r w:rsidRPr="00313C74">
        <w:rPr>
          <w:color w:val="000000"/>
          <w:sz w:val="28"/>
          <w:szCs w:val="28"/>
        </w:rPr>
        <w:t xml:space="preserve"> tài sản.</w:t>
      </w:r>
    </w:p>
    <w:p w14:paraId="54835972" w14:textId="77777777" w:rsidR="00D27F1E" w:rsidRPr="00313C74" w:rsidRDefault="00D27F1E" w:rsidP="00D27F1E">
      <w:pPr>
        <w:spacing w:before="80" w:line="276" w:lineRule="auto"/>
        <w:ind w:firstLine="720"/>
        <w:jc w:val="both"/>
        <w:rPr>
          <w:color w:val="000000"/>
          <w:sz w:val="28"/>
          <w:szCs w:val="28"/>
        </w:rPr>
      </w:pPr>
      <w:r w:rsidRPr="00313C74">
        <w:rPr>
          <w:b/>
          <w:bCs/>
          <w:color w:val="000000"/>
          <w:sz w:val="28"/>
          <w:szCs w:val="28"/>
        </w:rPr>
        <w:t>Điều 7. An ninh, trật tự tại chợ</w:t>
      </w:r>
    </w:p>
    <w:p w14:paraId="4E0B4E11"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1. </w:t>
      </w:r>
      <w:r w:rsidRPr="00313C74">
        <w:rPr>
          <w:rStyle w:val="fontstyle01"/>
          <w:rFonts w:eastAsiaTheme="majorEastAsia"/>
        </w:rPr>
        <w:t>Mọi tổ chức, cá nhân hoạt động tại chợ</w:t>
      </w:r>
      <w:r w:rsidRPr="00313C74">
        <w:rPr>
          <w:color w:val="000000"/>
          <w:sz w:val="28"/>
          <w:szCs w:val="28"/>
        </w:rPr>
        <w:t xml:space="preserve"> có trách nhiệm bảo vệ an ninh, trật tự chung, kịp thời phát hiện và báo cáo các hành vi vi phạm pháp luật.</w:t>
      </w:r>
    </w:p>
    <w:p w14:paraId="22BED258"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2. </w:t>
      </w:r>
      <w:r w:rsidRPr="00313C74">
        <w:rPr>
          <w:rStyle w:val="fontstyle01"/>
          <w:rFonts w:eastAsiaTheme="majorEastAsia"/>
        </w:rPr>
        <w:t>Mọi tổ chức, cá nhân</w:t>
      </w:r>
      <w:r w:rsidRPr="00313C74">
        <w:rPr>
          <w:color w:val="000000"/>
          <w:sz w:val="28"/>
          <w:szCs w:val="28"/>
        </w:rPr>
        <w:t xml:space="preserve"> hoạt động tại chợ có trách nhiệm tự bảo quản tiền bạc, tài sản, tư trang cá nhân </w:t>
      </w:r>
      <w:r w:rsidRPr="00313C74">
        <w:rPr>
          <w:rStyle w:val="fontstyle01"/>
          <w:rFonts w:eastAsiaTheme="majorEastAsia"/>
        </w:rPr>
        <w:t>trong thời gian có mặt tại chợ</w:t>
      </w:r>
      <w:r w:rsidRPr="00313C74">
        <w:rPr>
          <w:color w:val="000000"/>
          <w:sz w:val="28"/>
          <w:szCs w:val="28"/>
        </w:rPr>
        <w:t>.</w:t>
      </w:r>
    </w:p>
    <w:p w14:paraId="0D985097"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3. Không gây ồn ào quá mức, </w:t>
      </w:r>
      <w:r w:rsidRPr="00313C74">
        <w:rPr>
          <w:rStyle w:val="fontstyle01"/>
          <w:rFonts w:eastAsiaTheme="majorEastAsia"/>
        </w:rPr>
        <w:t>gây rối trật tự công cộng</w:t>
      </w:r>
      <w:r w:rsidRPr="00313C74">
        <w:rPr>
          <w:color w:val="000000"/>
          <w:sz w:val="28"/>
          <w:szCs w:val="28"/>
        </w:rPr>
        <w:t xml:space="preserve"> ảnh hưởng đến </w:t>
      </w:r>
      <w:r w:rsidRPr="00313C74">
        <w:rPr>
          <w:rStyle w:val="fontstyle01"/>
          <w:rFonts w:eastAsiaTheme="majorEastAsia"/>
        </w:rPr>
        <w:t>hoạt động mua bán và</w:t>
      </w:r>
      <w:r w:rsidRPr="00313C74">
        <w:rPr>
          <w:color w:val="000000"/>
          <w:sz w:val="28"/>
          <w:szCs w:val="28"/>
        </w:rPr>
        <w:t xml:space="preserve"> mọi người xung quanh.</w:t>
      </w:r>
    </w:p>
    <w:p w14:paraId="2758636F"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4. Đỗ xe đúng nơi quy định; không </w:t>
      </w:r>
      <w:r w:rsidRPr="00313C74">
        <w:rPr>
          <w:rStyle w:val="fontstyle01"/>
          <w:rFonts w:eastAsiaTheme="majorEastAsia"/>
        </w:rPr>
        <w:t>buôn bán, tụ tập mua bán trái quy định</w:t>
      </w:r>
      <w:r w:rsidRPr="00313C74">
        <w:rPr>
          <w:color w:val="000000"/>
          <w:sz w:val="28"/>
          <w:szCs w:val="28"/>
        </w:rPr>
        <w:t xml:space="preserve"> trước cổng hoặc trên đường </w:t>
      </w:r>
      <w:r w:rsidRPr="00313C74">
        <w:rPr>
          <w:rStyle w:val="fontstyle01"/>
          <w:rFonts w:eastAsiaTheme="majorEastAsia"/>
        </w:rPr>
        <w:t>ra vào gây cản trở giao thông, đi lại</w:t>
      </w:r>
      <w:r w:rsidRPr="00313C74">
        <w:rPr>
          <w:color w:val="000000"/>
          <w:sz w:val="28"/>
          <w:szCs w:val="28"/>
        </w:rPr>
        <w:t>.</w:t>
      </w:r>
    </w:p>
    <w:p w14:paraId="04EB641B" w14:textId="4AC0522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5. Thương nhân tự bảo quản hàng hóa trong giờ hoạt động. </w:t>
      </w:r>
      <w:r w:rsidRPr="00313C74">
        <w:rPr>
          <w:rStyle w:val="fontstyle01"/>
          <w:rFonts w:eastAsiaTheme="majorEastAsia"/>
        </w:rPr>
        <w:t>Trường hợp thương nhân có nhu cầu gửi hàng hóa qua đêm</w:t>
      </w:r>
      <w:r w:rsidRPr="00313C74">
        <w:rPr>
          <w:color w:val="000000"/>
          <w:sz w:val="28"/>
          <w:szCs w:val="28"/>
        </w:rPr>
        <w:t xml:space="preserve"> phải thỏa thuận và thực hiện thủ tục bàn giao với lực lượng bảo vệ chợ.</w:t>
      </w:r>
    </w:p>
    <w:p w14:paraId="556C1DEC" w14:textId="77777777" w:rsidR="00D27F1E" w:rsidRPr="00313C74" w:rsidRDefault="00D27F1E" w:rsidP="00D27F1E">
      <w:pPr>
        <w:spacing w:before="80" w:line="276" w:lineRule="auto"/>
        <w:ind w:firstLine="720"/>
        <w:jc w:val="both"/>
        <w:rPr>
          <w:color w:val="000000"/>
          <w:sz w:val="28"/>
          <w:szCs w:val="28"/>
        </w:rPr>
      </w:pPr>
      <w:r w:rsidRPr="00313C74">
        <w:rPr>
          <w:b/>
          <w:bCs/>
          <w:color w:val="000000"/>
          <w:sz w:val="28"/>
          <w:szCs w:val="28"/>
        </w:rPr>
        <w:t>Điều 8. Vệ sinh môi trường và an toàn thực phẩm</w:t>
      </w:r>
    </w:p>
    <w:p w14:paraId="2FC4D6D4"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1. </w:t>
      </w:r>
      <w:r w:rsidRPr="00313C74">
        <w:rPr>
          <w:rStyle w:val="fontstyle01"/>
          <w:rFonts w:eastAsiaTheme="majorEastAsia"/>
        </w:rPr>
        <w:t>Mọi tổ chức, cá nhân</w:t>
      </w:r>
      <w:r w:rsidRPr="00313C74">
        <w:rPr>
          <w:color w:val="000000"/>
          <w:sz w:val="28"/>
          <w:szCs w:val="28"/>
        </w:rPr>
        <w:t xml:space="preserve"> hoạt động tại chợ không vứt rác bừa bãi hoặc để các vật dụng gây ô nhiễm, phát sinh dịch bệnh trong chợ.</w:t>
      </w:r>
    </w:p>
    <w:p w14:paraId="2D7252AA"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2. Mỗi điểm kinh doanh phải có thùng rác riêng, dọn dẹp vệ sinh sạch sẽ khu vực kinh doanh của mình trước khi ra về.</w:t>
      </w:r>
    </w:p>
    <w:p w14:paraId="15DA20D2"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3. </w:t>
      </w:r>
      <w:r w:rsidRPr="00313C74">
        <w:rPr>
          <w:rStyle w:val="fontstyle01"/>
          <w:rFonts w:eastAsiaTheme="majorEastAsia"/>
        </w:rPr>
        <w:t>Tổ chức, cá nhân hoạt động kinh doanh tại chợ</w:t>
      </w:r>
      <w:r w:rsidRPr="00313C74">
        <w:rPr>
          <w:color w:val="000000"/>
          <w:sz w:val="28"/>
          <w:szCs w:val="28"/>
        </w:rPr>
        <w:t xml:space="preserve"> tham gia làm vệ sinh chung theo lịch định kỳ của chợ.</w:t>
      </w:r>
    </w:p>
    <w:p w14:paraId="6C29E2B1"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lastRenderedPageBreak/>
        <w:t>4. Khu vực dịch vụ ăn uống, kinh doanh thực phẩm tươi sống phải đảm bảo sạch sẽ, có chứng nhận an toàn thực phẩm và kiểm dịch động vật theo quy định.</w:t>
      </w:r>
    </w:p>
    <w:p w14:paraId="1DEA884E" w14:textId="77777777" w:rsidR="00D27F1E" w:rsidRPr="00313C74" w:rsidRDefault="00D27F1E" w:rsidP="00D27F1E">
      <w:pPr>
        <w:spacing w:before="80" w:line="276" w:lineRule="auto"/>
        <w:ind w:firstLine="720"/>
        <w:jc w:val="both"/>
        <w:rPr>
          <w:color w:val="000000"/>
          <w:sz w:val="28"/>
          <w:szCs w:val="28"/>
        </w:rPr>
      </w:pPr>
      <w:r w:rsidRPr="00313C74">
        <w:rPr>
          <w:b/>
          <w:bCs/>
          <w:color w:val="000000"/>
          <w:sz w:val="28"/>
          <w:szCs w:val="28"/>
        </w:rPr>
        <w:t>Điều 9. Chợ văn minh thương mại, quy tắc ứng xử</w:t>
      </w:r>
    </w:p>
    <w:p w14:paraId="497BD04F" w14:textId="7FD75F43" w:rsidR="00D27F1E" w:rsidRPr="00E161E5" w:rsidRDefault="00D27F1E" w:rsidP="00D27F1E">
      <w:pPr>
        <w:spacing w:before="80" w:line="276" w:lineRule="auto"/>
        <w:ind w:firstLine="720"/>
        <w:jc w:val="both"/>
        <w:rPr>
          <w:color w:val="000000" w:themeColor="text1"/>
          <w:sz w:val="28"/>
          <w:szCs w:val="28"/>
        </w:rPr>
      </w:pPr>
      <w:r w:rsidRPr="00E161E5">
        <w:rPr>
          <w:color w:val="000000" w:themeColor="text1"/>
          <w:sz w:val="28"/>
          <w:szCs w:val="28"/>
        </w:rPr>
        <w:t xml:space="preserve">1. Thương nhân và nhân viên làm việc tại chợ phải ăn mặc lịch sự, </w:t>
      </w:r>
      <w:r w:rsidR="0083602A">
        <w:rPr>
          <w:color w:val="000000" w:themeColor="text1"/>
          <w:sz w:val="28"/>
          <w:szCs w:val="28"/>
        </w:rPr>
        <w:t>giao tiếp</w:t>
      </w:r>
      <w:r w:rsidRPr="00E161E5">
        <w:rPr>
          <w:color w:val="000000" w:themeColor="text1"/>
          <w:sz w:val="28"/>
          <w:szCs w:val="28"/>
        </w:rPr>
        <w:t xml:space="preserve"> hòa nhã, đúng mực; nghiêm cấm các hành vi chèo kéo, ép giá dưới mọi hình thức.</w:t>
      </w:r>
    </w:p>
    <w:p w14:paraId="2DF3347A" w14:textId="77777777" w:rsidR="00D27F1E" w:rsidRPr="00E161E5" w:rsidRDefault="00D27F1E" w:rsidP="00D27F1E">
      <w:pPr>
        <w:spacing w:before="80" w:line="276" w:lineRule="auto"/>
        <w:ind w:firstLine="720"/>
        <w:jc w:val="both"/>
        <w:rPr>
          <w:color w:val="000000" w:themeColor="text1"/>
          <w:sz w:val="28"/>
          <w:szCs w:val="28"/>
        </w:rPr>
      </w:pPr>
      <w:r w:rsidRPr="00E161E5">
        <w:rPr>
          <w:color w:val="000000" w:themeColor="text1"/>
          <w:sz w:val="28"/>
          <w:szCs w:val="28"/>
        </w:rPr>
        <w:t>2. Thương nhân có nghĩa vụ bắt buộc thực hiện niêm yết công khai, rõ ràng giá hàng hóa, dịch vụ theo quy định của pháp luật tại điểm kinh doanh và phải bán đúng giá niêm yết; nghiêm cấm hành vi tự ý nâng giá, thu thêm phụ phí ngoài giá đã niêm yết.</w:t>
      </w:r>
    </w:p>
    <w:p w14:paraId="6630F4A0" w14:textId="77777777" w:rsidR="00D27F1E" w:rsidRPr="00E161E5" w:rsidRDefault="00D27F1E" w:rsidP="00D27F1E">
      <w:pPr>
        <w:spacing w:before="80" w:line="276" w:lineRule="auto"/>
        <w:ind w:firstLine="720"/>
        <w:jc w:val="both"/>
        <w:rPr>
          <w:color w:val="000000" w:themeColor="text1"/>
          <w:sz w:val="28"/>
          <w:szCs w:val="28"/>
        </w:rPr>
      </w:pPr>
      <w:r w:rsidRPr="00E161E5">
        <w:rPr>
          <w:color w:val="000000" w:themeColor="text1"/>
          <w:sz w:val="28"/>
          <w:szCs w:val="28"/>
        </w:rPr>
        <w:t>3. Nghiêm cấm mọi hành vi gian lận thương mại trong quá trình mua bán, bao gồm: cân thiếu, đong thiếu, đo sai, trộn lẫn hàng kém chất lượng, đánh tráo hàng hóa và các hành vi gian lận khác gây thiệt hại cho khách hàng.</w:t>
      </w:r>
    </w:p>
    <w:p w14:paraId="7F2582D3"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4. Dụng cụ cân, đong, đo phải đạt tiêu chuẩn kỹ thuật và đã được kiểm định theo quy định của pháp luật; cân phải được đặt tại vị trí thuận tiện để khách hàng dễ quan sát, giám sát.</w:t>
      </w:r>
    </w:p>
    <w:p w14:paraId="5D18DDA6"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5. Không tự ý sửa chữa, cơi nới, làm thay đổi cấu trúc thiết kế ban đầu của chợ; trường hợp có nhu cầu sửa chữa quầy kệ phải được Tổ chức quản lý chợ đồng ý bằng văn bản.</w:t>
      </w:r>
    </w:p>
    <w:p w14:paraId="1DFC1308" w14:textId="77777777" w:rsidR="00D27F1E" w:rsidRPr="00313C74" w:rsidRDefault="00D27F1E" w:rsidP="00D27F1E">
      <w:pPr>
        <w:spacing w:before="80" w:line="276" w:lineRule="auto"/>
        <w:ind w:firstLine="720"/>
        <w:jc w:val="both"/>
        <w:rPr>
          <w:b/>
          <w:bCs/>
          <w:color w:val="000000"/>
          <w:sz w:val="28"/>
          <w:szCs w:val="28"/>
        </w:rPr>
      </w:pPr>
      <w:r w:rsidRPr="00313C74">
        <w:rPr>
          <w:b/>
          <w:bCs/>
          <w:color w:val="000000"/>
          <w:sz w:val="28"/>
          <w:szCs w:val="28"/>
        </w:rPr>
        <w:t>Điều 10. Yêu cầu về tổ chức, tham gia các hoạt động văn hoá, xã hội tại chợ</w:t>
      </w:r>
    </w:p>
    <w:p w14:paraId="6A72D8B2" w14:textId="77777777" w:rsidR="00D27F1E" w:rsidRPr="00313C74" w:rsidRDefault="00D27F1E" w:rsidP="00D27F1E">
      <w:pPr>
        <w:spacing w:before="80" w:line="276" w:lineRule="auto"/>
        <w:ind w:firstLine="720"/>
        <w:jc w:val="both"/>
        <w:rPr>
          <w:color w:val="000000"/>
          <w:sz w:val="28"/>
          <w:szCs w:val="28"/>
        </w:rPr>
      </w:pPr>
      <w:r w:rsidRPr="00313C74">
        <w:rPr>
          <w:bCs/>
          <w:color w:val="000000"/>
          <w:sz w:val="28"/>
          <w:szCs w:val="28"/>
        </w:rPr>
        <w:t>1.</w:t>
      </w:r>
      <w:r w:rsidRPr="00313C74">
        <w:rPr>
          <w:b/>
          <w:bCs/>
          <w:color w:val="000000"/>
          <w:sz w:val="28"/>
          <w:szCs w:val="28"/>
        </w:rPr>
        <w:t xml:space="preserve"> </w:t>
      </w:r>
      <w:r w:rsidRPr="00313C74">
        <w:rPr>
          <w:color w:val="000000"/>
          <w:sz w:val="28"/>
          <w:szCs w:val="28"/>
        </w:rPr>
        <w:t xml:space="preserve">Khuyến khích thương nhân tham gia các hoạt động </w:t>
      </w:r>
      <w:r w:rsidRPr="00313C74">
        <w:rPr>
          <w:rStyle w:val="fontstyle01"/>
          <w:rFonts w:eastAsiaTheme="majorEastAsia"/>
        </w:rPr>
        <w:t>văn hóa, xã hội, phong trào</w:t>
      </w:r>
      <w:r w:rsidRPr="00313C74">
        <w:rPr>
          <w:color w:val="000000"/>
          <w:sz w:val="28"/>
          <w:szCs w:val="28"/>
        </w:rPr>
        <w:t xml:space="preserve"> thi đua, các hoạt động từ thiện do địa phương phát động.</w:t>
      </w:r>
    </w:p>
    <w:p w14:paraId="52F006BF"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2. </w:t>
      </w:r>
      <w:r w:rsidRPr="00313C74">
        <w:rPr>
          <w:rStyle w:val="fontstyle01"/>
          <w:rFonts w:eastAsiaTheme="majorEastAsia"/>
        </w:rPr>
        <w:t>Các thương nhân có trách nhiệm</w:t>
      </w:r>
      <w:r w:rsidRPr="00313C74">
        <w:rPr>
          <w:color w:val="000000"/>
          <w:sz w:val="28"/>
          <w:szCs w:val="28"/>
        </w:rPr>
        <w:t xml:space="preserve"> tham gia đầy đủ các buổi họp, phổ biến thông tin do Tổ chức quản lý chợ </w:t>
      </w:r>
      <w:r w:rsidRPr="00313C74">
        <w:rPr>
          <w:rStyle w:val="fontstyle01"/>
          <w:rFonts w:eastAsiaTheme="majorEastAsia"/>
        </w:rPr>
        <w:t>hoặc cơ quan chức năng tổ chức</w:t>
      </w:r>
      <w:r w:rsidRPr="00313C74">
        <w:rPr>
          <w:color w:val="000000"/>
          <w:sz w:val="28"/>
          <w:szCs w:val="28"/>
        </w:rPr>
        <w:t>.</w:t>
      </w:r>
    </w:p>
    <w:p w14:paraId="5D3F9E4F" w14:textId="77777777" w:rsidR="00D27F1E" w:rsidRPr="00313C74" w:rsidRDefault="00D27F1E" w:rsidP="00D27F1E">
      <w:pPr>
        <w:spacing w:before="80" w:line="276" w:lineRule="auto"/>
        <w:ind w:firstLine="720"/>
        <w:jc w:val="both"/>
        <w:rPr>
          <w:b/>
          <w:bCs/>
          <w:color w:val="000000"/>
          <w:sz w:val="28"/>
          <w:szCs w:val="28"/>
        </w:rPr>
      </w:pPr>
      <w:r w:rsidRPr="00313C74">
        <w:rPr>
          <w:b/>
          <w:bCs/>
          <w:color w:val="000000"/>
          <w:sz w:val="28"/>
          <w:szCs w:val="28"/>
        </w:rPr>
        <w:t>Điều 11. Quy định về xử lý các hành vi vi phạm tại chợ</w:t>
      </w:r>
    </w:p>
    <w:p w14:paraId="6CA91D21" w14:textId="77777777" w:rsidR="00D27F1E" w:rsidRPr="00313C74" w:rsidRDefault="00D27F1E" w:rsidP="00D27F1E">
      <w:pPr>
        <w:spacing w:before="80" w:line="276" w:lineRule="auto"/>
        <w:ind w:firstLine="720"/>
        <w:jc w:val="both"/>
        <w:rPr>
          <w:color w:val="000000"/>
          <w:sz w:val="28"/>
          <w:szCs w:val="28"/>
        </w:rPr>
      </w:pPr>
      <w:r w:rsidRPr="00313C74">
        <w:rPr>
          <w:bCs/>
          <w:color w:val="000000"/>
          <w:sz w:val="28"/>
          <w:szCs w:val="28"/>
        </w:rPr>
        <w:t xml:space="preserve">1. </w:t>
      </w:r>
      <w:r w:rsidRPr="00313C74">
        <w:rPr>
          <w:rStyle w:val="fontstyle01"/>
          <w:rFonts w:eastAsiaTheme="majorEastAsia"/>
        </w:rPr>
        <w:t>Mọi tổ chức, cá nhân có hành vi</w:t>
      </w:r>
      <w:r w:rsidRPr="00313C74">
        <w:rPr>
          <w:color w:val="000000"/>
          <w:sz w:val="28"/>
          <w:szCs w:val="28"/>
        </w:rPr>
        <w:t xml:space="preserve"> vi phạm nội quy chợ hoặc pháp luật trong phạm vi chợ sẽ bị xử lý theo quy định tùy theo tính chất, mức độ vi phạm.</w:t>
      </w:r>
    </w:p>
    <w:p w14:paraId="2ECF726D"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2. Tổ chức quản lý chợ có trách nhiệm lập biên bản và chuyển cho cơ quan công an hoặc cơ quan có thẩm quyền xử lý; trường hợp gây thiệt hại về tài sản thì phải bồi thường theo quy định của pháp luật.</w:t>
      </w:r>
    </w:p>
    <w:p w14:paraId="676587C0"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3. Tổ chức quản lý chợ có trách nhiệm xem xét, xử lý các hành vi vi phạm Nội quy chợ, thông báo công khai vi phạm và yêu cầu các biện pháp khắc phục theo quy định.</w:t>
      </w:r>
    </w:p>
    <w:p w14:paraId="3D15CDE1" w14:textId="77777777" w:rsidR="00D27F1E" w:rsidRPr="00313C74" w:rsidRDefault="00D27F1E" w:rsidP="00D27F1E">
      <w:pPr>
        <w:spacing w:before="80" w:line="276" w:lineRule="auto"/>
        <w:ind w:firstLine="720"/>
        <w:jc w:val="both"/>
        <w:rPr>
          <w:color w:val="000000"/>
          <w:sz w:val="28"/>
          <w:szCs w:val="28"/>
        </w:rPr>
      </w:pPr>
      <w:r w:rsidRPr="00313C74">
        <w:rPr>
          <w:b/>
          <w:bCs/>
          <w:color w:val="000000"/>
          <w:sz w:val="28"/>
          <w:szCs w:val="28"/>
        </w:rPr>
        <w:t>Điều 12. Các quy định khác</w:t>
      </w:r>
    </w:p>
    <w:p w14:paraId="0888179E"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 xml:space="preserve">1. </w:t>
      </w:r>
      <w:r w:rsidRPr="00313C74">
        <w:rPr>
          <w:rStyle w:val="fontstyle01"/>
          <w:rFonts w:eastAsiaTheme="majorEastAsia"/>
        </w:rPr>
        <w:t>Nghiêm cấm các tổ chức, cá nhân</w:t>
      </w:r>
      <w:r w:rsidRPr="00313C74">
        <w:rPr>
          <w:color w:val="000000"/>
          <w:sz w:val="28"/>
          <w:szCs w:val="28"/>
        </w:rPr>
        <w:t xml:space="preserve">, tham gia tệ nạn xã hội </w:t>
      </w:r>
      <w:r w:rsidRPr="00313C74">
        <w:rPr>
          <w:rStyle w:val="fontstyle01"/>
          <w:rFonts w:eastAsiaTheme="majorEastAsia"/>
        </w:rPr>
        <w:t>dưới mọi hình thức</w:t>
      </w:r>
      <w:r w:rsidRPr="00313C74">
        <w:rPr>
          <w:color w:val="000000"/>
          <w:sz w:val="28"/>
          <w:szCs w:val="28"/>
        </w:rPr>
        <w:t xml:space="preserve"> trong phạm vi chợ.</w:t>
      </w:r>
    </w:p>
    <w:p w14:paraId="67FECAEF" w14:textId="77777777" w:rsidR="00D27F1E" w:rsidRPr="00313C74" w:rsidRDefault="00D27F1E" w:rsidP="00D27F1E">
      <w:pPr>
        <w:shd w:val="clear" w:color="auto" w:fill="FFFFFF"/>
        <w:spacing w:before="80" w:line="276" w:lineRule="auto"/>
        <w:ind w:firstLine="709"/>
        <w:jc w:val="both"/>
        <w:rPr>
          <w:color w:val="000000"/>
          <w:sz w:val="28"/>
          <w:szCs w:val="28"/>
          <w:lang w:eastAsia="vi-VN"/>
        </w:rPr>
      </w:pPr>
      <w:r w:rsidRPr="00313C74">
        <w:rPr>
          <w:color w:val="000000"/>
          <w:sz w:val="28"/>
          <w:szCs w:val="28"/>
          <w:lang w:eastAsia="vi-VN"/>
        </w:rPr>
        <w:lastRenderedPageBreak/>
        <w:t>2. Không gây tiếng ồn vượt mức quy định; không tụ tập cản trở hoạt động kinh doanh tại chợ.</w:t>
      </w:r>
    </w:p>
    <w:p w14:paraId="34BC180E"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3. Ưu tiên giúp đỡ người khuyết tật, người già, phụ nữ mang thai và trẻ em khi đến chợ.</w:t>
      </w:r>
    </w:p>
    <w:p w14:paraId="2EF393C6" w14:textId="77777777" w:rsidR="00D27F1E" w:rsidRPr="00313C74" w:rsidRDefault="00D27F1E" w:rsidP="00D27F1E">
      <w:pPr>
        <w:spacing w:before="80" w:line="276" w:lineRule="auto"/>
        <w:ind w:firstLine="720"/>
        <w:jc w:val="both"/>
        <w:rPr>
          <w:color w:val="000000"/>
          <w:sz w:val="28"/>
          <w:szCs w:val="28"/>
        </w:rPr>
      </w:pPr>
      <w:r w:rsidRPr="00313C74">
        <w:rPr>
          <w:color w:val="000000"/>
          <w:sz w:val="28"/>
          <w:szCs w:val="28"/>
        </w:rPr>
        <w:t>4. Giữ gìn và phát huy nét đẹp văn hóa chợ quê Cà Mau, không chen lấn, xô đẩy trong phạm vi chợ.</w:t>
      </w:r>
    </w:p>
    <w:p w14:paraId="5178DFBB" w14:textId="77777777" w:rsidR="00D27F1E" w:rsidRPr="00313C74" w:rsidRDefault="00D27F1E" w:rsidP="00D27F1E">
      <w:pPr>
        <w:shd w:val="clear" w:color="auto" w:fill="FFFFFF"/>
        <w:spacing w:before="80" w:line="276" w:lineRule="auto"/>
        <w:ind w:firstLine="709"/>
        <w:jc w:val="both"/>
        <w:rPr>
          <w:color w:val="000000"/>
          <w:sz w:val="28"/>
          <w:szCs w:val="28"/>
          <w:lang w:eastAsia="vi-VN"/>
        </w:rPr>
      </w:pPr>
      <w:r w:rsidRPr="00313C74">
        <w:rPr>
          <w:color w:val="000000"/>
          <w:sz w:val="28"/>
          <w:szCs w:val="28"/>
          <w:lang w:eastAsia="vi-VN"/>
        </w:rPr>
        <w:t>5. Phương tiện giao thông phải dừng, đỗ đúng nơi quy định, không cản trở lối đi, lối thoát hiểm.</w:t>
      </w:r>
    </w:p>
    <w:p w14:paraId="252BE9BE" w14:textId="77777777" w:rsidR="00D27F1E" w:rsidRPr="00313C74" w:rsidRDefault="00D27F1E" w:rsidP="00D27F1E">
      <w:pPr>
        <w:spacing w:before="80" w:line="276" w:lineRule="auto"/>
        <w:ind w:firstLine="720"/>
        <w:jc w:val="both"/>
        <w:rPr>
          <w:color w:val="000000"/>
          <w:sz w:val="28"/>
          <w:szCs w:val="28"/>
        </w:rPr>
      </w:pPr>
      <w:r w:rsidRPr="00313C74">
        <w:rPr>
          <w:b/>
          <w:bCs/>
          <w:color w:val="000000"/>
          <w:sz w:val="28"/>
          <w:szCs w:val="28"/>
        </w:rPr>
        <w:t>Điều 13. Tổ chức thực hiện</w:t>
      </w:r>
    </w:p>
    <w:p w14:paraId="20B2EB94" w14:textId="0DD3D3C4" w:rsidR="00D27F1E" w:rsidRPr="00313C74" w:rsidRDefault="00D27F1E" w:rsidP="00D27F1E">
      <w:pPr>
        <w:spacing w:before="80" w:line="276" w:lineRule="auto"/>
        <w:ind w:left="709"/>
        <w:jc w:val="both"/>
        <w:rPr>
          <w:bCs/>
          <w:color w:val="000000"/>
          <w:sz w:val="28"/>
          <w:szCs w:val="28"/>
        </w:rPr>
      </w:pPr>
      <w:r w:rsidRPr="00313C74">
        <w:rPr>
          <w:color w:val="000000"/>
          <w:sz w:val="28"/>
          <w:szCs w:val="28"/>
        </w:rPr>
        <w:t xml:space="preserve">1. Nội quy này có hiệu lực thi hành từ ngày </w:t>
      </w:r>
      <w:r w:rsidRPr="00313C74">
        <w:rPr>
          <w:bCs/>
          <w:color w:val="000000"/>
          <w:sz w:val="28"/>
          <w:szCs w:val="28"/>
        </w:rPr>
        <w:t>... tháng … năm ...</w:t>
      </w:r>
    </w:p>
    <w:p w14:paraId="0B04402C" w14:textId="70C47E85" w:rsidR="00D27F1E" w:rsidRPr="00313C74" w:rsidRDefault="00D27F1E" w:rsidP="00D27F1E">
      <w:pPr>
        <w:spacing w:before="80" w:line="276" w:lineRule="auto"/>
        <w:ind w:firstLine="709"/>
        <w:jc w:val="both"/>
        <w:rPr>
          <w:bCs/>
          <w:color w:val="000000"/>
          <w:sz w:val="28"/>
          <w:szCs w:val="28"/>
        </w:rPr>
      </w:pPr>
      <w:r w:rsidRPr="00313C74">
        <w:rPr>
          <w:bCs/>
          <w:color w:val="000000"/>
          <w:sz w:val="28"/>
          <w:szCs w:val="28"/>
        </w:rPr>
        <w:t xml:space="preserve">2. </w:t>
      </w:r>
      <w:r w:rsidRPr="00313C74">
        <w:rPr>
          <w:color w:val="000000"/>
          <w:sz w:val="28"/>
          <w:szCs w:val="28"/>
          <w:shd w:val="clear" w:color="auto" w:fill="FFFFFF"/>
        </w:rPr>
        <w:t xml:space="preserve">Toàn bộ Nội quy này được phổ biến đến các </w:t>
      </w:r>
      <w:r w:rsidR="003815F0">
        <w:rPr>
          <w:color w:val="000000"/>
          <w:sz w:val="28"/>
          <w:szCs w:val="28"/>
          <w:shd w:val="clear" w:color="auto" w:fill="FFFFFF"/>
        </w:rPr>
        <w:t>tổ chức, cá nhân</w:t>
      </w:r>
      <w:r w:rsidRPr="00313C74">
        <w:rPr>
          <w:color w:val="000000"/>
          <w:sz w:val="28"/>
          <w:szCs w:val="28"/>
          <w:shd w:val="clear" w:color="auto" w:fill="FFFFFF"/>
        </w:rPr>
        <w:t xml:space="preserve"> hoạt động kinh doanh, làm việc thường xuyên, ổn định tại chợ. Bản tóm tắt những điểm chính, cần thiết của Nội quy này được niêm yết công khai, rõ ràng trong phạm vi chợ.</w:t>
      </w:r>
    </w:p>
    <w:p w14:paraId="3D1E7C53" w14:textId="77777777" w:rsidR="00D27F1E" w:rsidRPr="00313C74" w:rsidRDefault="00D27F1E" w:rsidP="00D27F1E">
      <w:pPr>
        <w:shd w:val="clear" w:color="auto" w:fill="FFFFFF"/>
        <w:spacing w:before="80" w:line="276" w:lineRule="auto"/>
        <w:ind w:firstLine="709"/>
        <w:jc w:val="both"/>
        <w:rPr>
          <w:color w:val="000000"/>
          <w:sz w:val="28"/>
          <w:szCs w:val="28"/>
        </w:rPr>
      </w:pPr>
      <w:r w:rsidRPr="00313C74">
        <w:rPr>
          <w:color w:val="000000"/>
          <w:sz w:val="28"/>
          <w:szCs w:val="28"/>
        </w:rPr>
        <w:t>3. Trong quá trình thực hiện, nếu có khó khăn, vướng mắc phát sinh, các tổ chức, cá nhân kịp thời phản ánh về Tổ chức quản lý chợ hoặc cơ quan có thẩm quyền để xem xét, hướng dẫn xử lý theo quy định./.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D27F1E" w:rsidRPr="0089532D" w14:paraId="44C4DBF2" w14:textId="77777777" w:rsidTr="000E5BB6">
        <w:trPr>
          <w:tblCellSpacing w:w="0" w:type="dxa"/>
        </w:trPr>
        <w:tc>
          <w:tcPr>
            <w:tcW w:w="2500" w:type="pct"/>
            <w:shd w:val="clear" w:color="auto" w:fill="FFFFFF"/>
            <w:tcMar>
              <w:top w:w="0" w:type="dxa"/>
              <w:left w:w="108" w:type="dxa"/>
              <w:bottom w:w="0" w:type="dxa"/>
              <w:right w:w="108" w:type="dxa"/>
            </w:tcMar>
            <w:hideMark/>
          </w:tcPr>
          <w:p w14:paraId="559459A9" w14:textId="77777777" w:rsidR="00D27F1E" w:rsidRPr="0089532D" w:rsidRDefault="00D27F1E" w:rsidP="000E5BB6">
            <w:pPr>
              <w:spacing w:before="180"/>
              <w:ind w:firstLine="709"/>
              <w:jc w:val="both"/>
              <w:rPr>
                <w:color w:val="000000"/>
                <w:sz w:val="28"/>
                <w:szCs w:val="28"/>
                <w:lang w:eastAsia="vi-VN"/>
              </w:rPr>
            </w:pPr>
            <w:r w:rsidRPr="0089532D">
              <w:rPr>
                <w:color w:val="000000"/>
                <w:sz w:val="28"/>
                <w:szCs w:val="28"/>
                <w:lang w:eastAsia="vi-VN"/>
              </w:rPr>
              <w:t>  </w:t>
            </w:r>
          </w:p>
        </w:tc>
        <w:tc>
          <w:tcPr>
            <w:tcW w:w="2500" w:type="pct"/>
            <w:shd w:val="clear" w:color="auto" w:fill="FFFFFF"/>
            <w:tcMar>
              <w:top w:w="0" w:type="dxa"/>
              <w:left w:w="108" w:type="dxa"/>
              <w:bottom w:w="0" w:type="dxa"/>
              <w:right w:w="108" w:type="dxa"/>
            </w:tcMar>
            <w:hideMark/>
          </w:tcPr>
          <w:p w14:paraId="37409C9C" w14:textId="0E9F73C1" w:rsidR="00D27F1E" w:rsidRPr="0089532D" w:rsidRDefault="00D27F1E" w:rsidP="000E5BB6">
            <w:pPr>
              <w:spacing w:before="180"/>
              <w:ind w:firstLine="709"/>
              <w:jc w:val="center"/>
              <w:rPr>
                <w:color w:val="000000"/>
                <w:sz w:val="28"/>
                <w:szCs w:val="28"/>
                <w:lang w:eastAsia="vi-VN"/>
              </w:rPr>
            </w:pPr>
            <w:r w:rsidRPr="0089532D">
              <w:rPr>
                <w:i/>
                <w:iCs/>
                <w:color w:val="000000"/>
                <w:sz w:val="28"/>
                <w:szCs w:val="28"/>
                <w:lang w:eastAsia="vi-VN"/>
              </w:rPr>
              <w:t>………, ngày…</w:t>
            </w:r>
            <w:r w:rsidR="001B0CAB">
              <w:rPr>
                <w:i/>
                <w:iCs/>
                <w:color w:val="000000"/>
                <w:sz w:val="28"/>
                <w:szCs w:val="28"/>
                <w:lang w:eastAsia="vi-VN"/>
              </w:rPr>
              <w:t xml:space="preserve"> </w:t>
            </w:r>
            <w:r w:rsidRPr="0089532D">
              <w:rPr>
                <w:i/>
                <w:iCs/>
                <w:color w:val="000000"/>
                <w:sz w:val="28"/>
                <w:szCs w:val="28"/>
                <w:lang w:eastAsia="vi-VN"/>
              </w:rPr>
              <w:t>tháng…</w:t>
            </w:r>
            <w:r w:rsidR="001B0CAB">
              <w:rPr>
                <w:i/>
                <w:iCs/>
                <w:color w:val="000000"/>
                <w:sz w:val="28"/>
                <w:szCs w:val="28"/>
                <w:lang w:eastAsia="vi-VN"/>
              </w:rPr>
              <w:t xml:space="preserve"> </w:t>
            </w:r>
            <w:r w:rsidRPr="0089532D">
              <w:rPr>
                <w:i/>
                <w:iCs/>
                <w:color w:val="000000"/>
                <w:sz w:val="28"/>
                <w:szCs w:val="28"/>
                <w:lang w:eastAsia="vi-VN"/>
              </w:rPr>
              <w:t>năm…</w:t>
            </w:r>
            <w:r w:rsidRPr="0089532D">
              <w:rPr>
                <w:color w:val="000000"/>
                <w:sz w:val="28"/>
                <w:szCs w:val="28"/>
                <w:lang w:eastAsia="vi-VN"/>
              </w:rPr>
              <w:br/>
            </w:r>
            <w:r w:rsidRPr="0089532D">
              <w:rPr>
                <w:b/>
                <w:bCs/>
                <w:color w:val="000000"/>
                <w:sz w:val="28"/>
                <w:szCs w:val="28"/>
                <w:lang w:eastAsia="vi-VN"/>
              </w:rPr>
              <w:t>TỔ CHỨC QUẢN LÝ CHỢ</w:t>
            </w:r>
            <w:r w:rsidRPr="0089532D">
              <w:rPr>
                <w:b/>
                <w:bCs/>
                <w:color w:val="000000"/>
                <w:sz w:val="28"/>
                <w:szCs w:val="28"/>
                <w:lang w:eastAsia="vi-VN"/>
              </w:rPr>
              <w:br/>
            </w:r>
            <w:r w:rsidRPr="0089532D">
              <w:rPr>
                <w:i/>
                <w:color w:val="000000"/>
                <w:sz w:val="28"/>
                <w:szCs w:val="28"/>
                <w:lang w:eastAsia="vi-VN"/>
              </w:rPr>
              <w:t>(ký tên, ghi rõ họ tên, đóng dấu)</w:t>
            </w:r>
          </w:p>
        </w:tc>
      </w:tr>
    </w:tbl>
    <w:p w14:paraId="4F36B37F" w14:textId="77777777" w:rsidR="00D27F1E" w:rsidRPr="0089532D" w:rsidRDefault="00D27F1E" w:rsidP="00D27F1E">
      <w:pPr>
        <w:shd w:val="clear" w:color="auto" w:fill="FFFFFF"/>
        <w:spacing w:before="120" w:after="120"/>
        <w:ind w:firstLine="720"/>
        <w:jc w:val="both"/>
        <w:rPr>
          <w:color w:val="000000"/>
          <w:sz w:val="28"/>
          <w:szCs w:val="28"/>
        </w:rPr>
      </w:pPr>
    </w:p>
    <w:p w14:paraId="7F448180" w14:textId="77777777" w:rsidR="00D118F4" w:rsidRDefault="00D118F4"/>
    <w:sectPr w:rsidR="00D118F4" w:rsidSect="00D27F1E">
      <w:headerReference w:type="default" r:id="rId6"/>
      <w:pgSz w:w="11906" w:h="16838"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A0120D" w14:textId="77777777" w:rsidR="00F357A2" w:rsidRDefault="00F357A2">
      <w:r>
        <w:separator/>
      </w:r>
    </w:p>
  </w:endnote>
  <w:endnote w:type="continuationSeparator" w:id="0">
    <w:p w14:paraId="668E0CE9" w14:textId="77777777" w:rsidR="00F357A2" w:rsidRDefault="00F35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93D547" w14:textId="77777777" w:rsidR="00F357A2" w:rsidRDefault="00F357A2">
      <w:r>
        <w:separator/>
      </w:r>
    </w:p>
  </w:footnote>
  <w:footnote w:type="continuationSeparator" w:id="0">
    <w:p w14:paraId="43DD0912" w14:textId="77777777" w:rsidR="00F357A2" w:rsidRDefault="00F357A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B0F179" w14:textId="361F6392" w:rsidR="00D27F1E" w:rsidRDefault="00D27F1E" w:rsidP="00313C74">
    <w:pPr>
      <w:pStyle w:val="Header"/>
      <w:jc w:val="center"/>
    </w:pPr>
    <w:r>
      <w:fldChar w:fldCharType="begin"/>
    </w:r>
    <w:r>
      <w:instrText xml:space="preserve"> PAGE   \* MERGEFORMAT </w:instrText>
    </w:r>
    <w:r>
      <w:fldChar w:fldCharType="separate"/>
    </w:r>
    <w:r w:rsidR="00DB6CCF">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CE8"/>
    <w:rsid w:val="00057F4A"/>
    <w:rsid w:val="00120045"/>
    <w:rsid w:val="0016333A"/>
    <w:rsid w:val="001B0CAB"/>
    <w:rsid w:val="001B7860"/>
    <w:rsid w:val="0022288C"/>
    <w:rsid w:val="00273151"/>
    <w:rsid w:val="00297CE8"/>
    <w:rsid w:val="002F1031"/>
    <w:rsid w:val="003815F0"/>
    <w:rsid w:val="004A6A8A"/>
    <w:rsid w:val="004C6662"/>
    <w:rsid w:val="005036D1"/>
    <w:rsid w:val="00503B45"/>
    <w:rsid w:val="0059778E"/>
    <w:rsid w:val="0083602A"/>
    <w:rsid w:val="00A649CF"/>
    <w:rsid w:val="00D118F4"/>
    <w:rsid w:val="00D27F1E"/>
    <w:rsid w:val="00D67081"/>
    <w:rsid w:val="00D84E7F"/>
    <w:rsid w:val="00DB6CCF"/>
    <w:rsid w:val="00E161E5"/>
    <w:rsid w:val="00F20CBB"/>
    <w:rsid w:val="00F357A2"/>
    <w:rsid w:val="00FC5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C609A"/>
  <w15:chartTrackingRefBased/>
  <w15:docId w15:val="{185AAA79-E341-492C-9D5D-AE77BC567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7F1E"/>
    <w:pPr>
      <w:spacing w:after="0" w:line="240" w:lineRule="auto"/>
    </w:pPr>
    <w:rPr>
      <w:rFonts w:eastAsia="Times New Roman"/>
      <w:kern w:val="0"/>
      <w14:ligatures w14:val="none"/>
    </w:rPr>
  </w:style>
  <w:style w:type="paragraph" w:styleId="Heading1">
    <w:name w:val="heading 1"/>
    <w:basedOn w:val="Normal"/>
    <w:next w:val="Normal"/>
    <w:link w:val="Heading1Char"/>
    <w:uiPriority w:val="9"/>
    <w:qFormat/>
    <w:rsid w:val="00297CE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97CE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97CE8"/>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97CE8"/>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97CE8"/>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97CE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97CE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97CE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97CE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C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C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CE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CE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97CE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97C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7C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7C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7C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7CE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97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CE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97CE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97CE8"/>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297CE8"/>
    <w:rPr>
      <w:i/>
      <w:iCs/>
      <w:color w:val="404040" w:themeColor="text1" w:themeTint="BF"/>
    </w:rPr>
  </w:style>
  <w:style w:type="paragraph" w:styleId="ListParagraph">
    <w:name w:val="List Paragraph"/>
    <w:basedOn w:val="Normal"/>
    <w:uiPriority w:val="34"/>
    <w:qFormat/>
    <w:rsid w:val="00297CE8"/>
    <w:pPr>
      <w:spacing w:after="160" w:line="278"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297CE8"/>
    <w:rPr>
      <w:i/>
      <w:iCs/>
      <w:color w:val="2F5496" w:themeColor="accent1" w:themeShade="BF"/>
    </w:rPr>
  </w:style>
  <w:style w:type="paragraph" w:styleId="IntenseQuote">
    <w:name w:val="Intense Quote"/>
    <w:basedOn w:val="Normal"/>
    <w:next w:val="Normal"/>
    <w:link w:val="IntenseQuoteChar"/>
    <w:uiPriority w:val="30"/>
    <w:qFormat/>
    <w:rsid w:val="00297CE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297CE8"/>
    <w:rPr>
      <w:i/>
      <w:iCs/>
      <w:color w:val="2F5496" w:themeColor="accent1" w:themeShade="BF"/>
    </w:rPr>
  </w:style>
  <w:style w:type="character" w:styleId="IntenseReference">
    <w:name w:val="Intense Reference"/>
    <w:basedOn w:val="DefaultParagraphFont"/>
    <w:uiPriority w:val="32"/>
    <w:qFormat/>
    <w:rsid w:val="00297CE8"/>
    <w:rPr>
      <w:b/>
      <w:bCs/>
      <w:smallCaps/>
      <w:color w:val="2F5496" w:themeColor="accent1" w:themeShade="BF"/>
      <w:spacing w:val="5"/>
    </w:rPr>
  </w:style>
  <w:style w:type="paragraph" w:styleId="Header">
    <w:name w:val="header"/>
    <w:basedOn w:val="Normal"/>
    <w:link w:val="HeaderChar"/>
    <w:uiPriority w:val="99"/>
    <w:rsid w:val="00D27F1E"/>
    <w:pPr>
      <w:tabs>
        <w:tab w:val="center" w:pos="4320"/>
        <w:tab w:val="right" w:pos="8640"/>
      </w:tabs>
    </w:pPr>
  </w:style>
  <w:style w:type="character" w:customStyle="1" w:styleId="HeaderChar">
    <w:name w:val="Header Char"/>
    <w:basedOn w:val="DefaultParagraphFont"/>
    <w:link w:val="Header"/>
    <w:uiPriority w:val="99"/>
    <w:rsid w:val="00D27F1E"/>
    <w:rPr>
      <w:rFonts w:eastAsia="Times New Roman"/>
      <w:kern w:val="0"/>
      <w14:ligatures w14:val="none"/>
    </w:rPr>
  </w:style>
  <w:style w:type="character" w:customStyle="1" w:styleId="fontstyle01">
    <w:name w:val="fontstyle01"/>
    <w:rsid w:val="00D27F1E"/>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1756</Words>
  <Characters>10013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MKC</dc:creator>
  <cp:keywords/>
  <dc:description/>
  <cp:lastModifiedBy>AA</cp:lastModifiedBy>
  <cp:revision>2</cp:revision>
  <dcterms:created xsi:type="dcterms:W3CDTF">2026-07-20T09:43:00Z</dcterms:created>
  <dcterms:modified xsi:type="dcterms:W3CDTF">2026-07-20T09:43:00Z</dcterms:modified>
</cp:coreProperties>
</file>