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25" w:type="dxa"/>
        <w:tblCellSpacing w:w="0" w:type="dxa"/>
        <w:tblInd w:w="108" w:type="dxa"/>
        <w:shd w:val="clear" w:color="auto" w:fill="FFFFFF"/>
        <w:tblCellMar>
          <w:left w:w="0" w:type="dxa"/>
          <w:right w:w="0" w:type="dxa"/>
        </w:tblCellMar>
        <w:tblLook w:val="0000" w:firstRow="0" w:lastRow="0" w:firstColumn="0" w:lastColumn="0" w:noHBand="0" w:noVBand="0"/>
      </w:tblPr>
      <w:tblGrid>
        <w:gridCol w:w="3193"/>
        <w:gridCol w:w="6032"/>
      </w:tblGrid>
      <w:tr w:rsidR="00CA18FE" w:rsidRPr="00584229" w14:paraId="2029FF22" w14:textId="77777777" w:rsidTr="002D2695">
        <w:trPr>
          <w:trHeight w:val="708"/>
          <w:tblCellSpacing w:w="0" w:type="dxa"/>
        </w:trPr>
        <w:tc>
          <w:tcPr>
            <w:tcW w:w="3193" w:type="dxa"/>
            <w:shd w:val="clear" w:color="auto" w:fill="FFFFFF"/>
            <w:tcMar>
              <w:top w:w="0" w:type="dxa"/>
              <w:left w:w="108" w:type="dxa"/>
              <w:bottom w:w="0" w:type="dxa"/>
              <w:right w:w="108" w:type="dxa"/>
            </w:tcMar>
          </w:tcPr>
          <w:p w14:paraId="3E41231F" w14:textId="77777777" w:rsidR="00CA18FE" w:rsidRPr="00DA792F" w:rsidRDefault="00495619" w:rsidP="00495619">
            <w:pPr>
              <w:spacing w:before="120" w:after="0" w:line="240" w:lineRule="auto"/>
              <w:jc w:val="center"/>
              <w:rPr>
                <w:rFonts w:eastAsia="Times New Roman" w:cs="Times New Roman"/>
                <w:b/>
                <w:sz w:val="26"/>
                <w:szCs w:val="26"/>
              </w:rPr>
            </w:pPr>
            <w:bookmarkStart w:id="0" w:name="_GoBack"/>
            <w:bookmarkEnd w:id="0"/>
            <w:r w:rsidRPr="00DA792F">
              <w:rPr>
                <w:rFonts w:eastAsia="Times New Roman" w:cs="Times New Roman"/>
                <w:b/>
                <w:bCs/>
                <w:sz w:val="26"/>
                <w:szCs w:val="26"/>
              </w:rPr>
              <w:t>ỦY BAN NHÂN DÂN</w:t>
            </w:r>
            <w:r w:rsidR="00CA18FE" w:rsidRPr="00DA792F">
              <w:rPr>
                <w:rFonts w:eastAsia="Times New Roman" w:cs="Times New Roman"/>
                <w:b/>
                <w:bCs/>
                <w:sz w:val="26"/>
                <w:szCs w:val="26"/>
              </w:rPr>
              <w:br/>
            </w:r>
            <w:r w:rsidRPr="00DA792F">
              <w:rPr>
                <w:rFonts w:eastAsia="Times New Roman" w:cs="Times New Roman"/>
                <w:b/>
                <w:sz w:val="26"/>
                <w:szCs w:val="26"/>
              </w:rPr>
              <w:t>TỈNH ĐIỆN BIÊN</w:t>
            </w:r>
          </w:p>
        </w:tc>
        <w:tc>
          <w:tcPr>
            <w:tcW w:w="6032" w:type="dxa"/>
            <w:shd w:val="clear" w:color="auto" w:fill="FFFFFF"/>
            <w:tcMar>
              <w:top w:w="0" w:type="dxa"/>
              <w:left w:w="108" w:type="dxa"/>
              <w:bottom w:w="0" w:type="dxa"/>
              <w:right w:w="108" w:type="dxa"/>
            </w:tcMar>
          </w:tcPr>
          <w:p w14:paraId="63ED42D6" w14:textId="77777777" w:rsidR="00CA18FE" w:rsidRPr="00584229" w:rsidRDefault="00CA18FE" w:rsidP="00495619">
            <w:pPr>
              <w:spacing w:before="120" w:after="0" w:line="240" w:lineRule="auto"/>
              <w:jc w:val="center"/>
              <w:rPr>
                <w:rFonts w:eastAsia="Times New Roman" w:cs="Times New Roman"/>
                <w:sz w:val="28"/>
                <w:szCs w:val="28"/>
              </w:rPr>
            </w:pPr>
            <w:r w:rsidRPr="00584229">
              <w:rPr>
                <w:rFonts w:eastAsia="Times New Roman" w:cs="Times New Roman"/>
                <w:b/>
                <w:bCs/>
                <w:sz w:val="26"/>
                <w:szCs w:val="26"/>
              </w:rPr>
              <w:t>CỘNG HÒA XÃ HỘI CHỦ NGHĨA VIỆT NAM</w:t>
            </w:r>
            <w:r w:rsidRPr="00584229">
              <w:rPr>
                <w:rFonts w:eastAsia="Times New Roman" w:cs="Times New Roman"/>
                <w:b/>
                <w:bCs/>
                <w:sz w:val="28"/>
                <w:szCs w:val="28"/>
              </w:rPr>
              <w:br/>
              <w:t>Độc lập - Tự do - Hạnh phúc </w:t>
            </w:r>
          </w:p>
        </w:tc>
      </w:tr>
      <w:tr w:rsidR="00CA18FE" w:rsidRPr="00584229" w14:paraId="4CD0F4A7" w14:textId="77777777" w:rsidTr="002D2695">
        <w:trPr>
          <w:trHeight w:val="380"/>
          <w:tblCellSpacing w:w="0" w:type="dxa"/>
        </w:trPr>
        <w:tc>
          <w:tcPr>
            <w:tcW w:w="3193" w:type="dxa"/>
            <w:shd w:val="clear" w:color="auto" w:fill="FFFFFF"/>
            <w:tcMar>
              <w:top w:w="0" w:type="dxa"/>
              <w:left w:w="108" w:type="dxa"/>
              <w:bottom w:w="0" w:type="dxa"/>
              <w:right w:w="108" w:type="dxa"/>
            </w:tcMar>
          </w:tcPr>
          <w:p w14:paraId="062D8AB4" w14:textId="5E0CABB0" w:rsidR="00CA18FE" w:rsidRPr="00584229" w:rsidRDefault="00EC4765" w:rsidP="00495619">
            <w:pPr>
              <w:spacing w:before="120" w:after="120" w:line="240" w:lineRule="auto"/>
              <w:jc w:val="center"/>
              <w:rPr>
                <w:rFonts w:eastAsia="Times New Roman" w:cs="Times New Roman"/>
                <w:sz w:val="28"/>
                <w:szCs w:val="28"/>
              </w:rPr>
            </w:pPr>
            <w:r>
              <w:rPr>
                <w:noProof/>
              </w:rPr>
              <mc:AlternateContent>
                <mc:Choice Requires="wps">
                  <w:drawing>
                    <wp:anchor distT="4294967295" distB="4294967295" distL="114300" distR="114300" simplePos="0" relativeHeight="251669504" behindDoc="0" locked="0" layoutInCell="1" allowOverlap="1" wp14:anchorId="33624EF7" wp14:editId="1FE6385B">
                      <wp:simplePos x="0" y="0"/>
                      <wp:positionH relativeFrom="column">
                        <wp:posOffset>579120</wp:posOffset>
                      </wp:positionH>
                      <wp:positionV relativeFrom="paragraph">
                        <wp:posOffset>9524</wp:posOffset>
                      </wp:positionV>
                      <wp:extent cx="68580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2BE5D1" id="Straight Connector 4"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6pt,.75pt" to="99.6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pjIGwIAADU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"/>
                  </w:pict>
                </mc:Fallback>
              </mc:AlternateContent>
            </w:r>
            <w:r w:rsidR="00CA18FE" w:rsidRPr="00584229">
              <w:rPr>
                <w:rFonts w:eastAsia="Times New Roman" w:cs="Times New Roman"/>
                <w:sz w:val="28"/>
                <w:szCs w:val="28"/>
              </w:rPr>
              <w:t xml:space="preserve">Số: </w:t>
            </w:r>
            <w:r w:rsidR="00A60679">
              <w:rPr>
                <w:rFonts w:eastAsia="Times New Roman" w:cs="Times New Roman"/>
                <w:sz w:val="28"/>
                <w:szCs w:val="28"/>
              </w:rPr>
              <w:t>54</w:t>
            </w:r>
            <w:r w:rsidR="00CA18FE" w:rsidRPr="00584229">
              <w:rPr>
                <w:rFonts w:eastAsia="Times New Roman" w:cs="Times New Roman"/>
                <w:sz w:val="28"/>
                <w:szCs w:val="28"/>
              </w:rPr>
              <w:t>/</w:t>
            </w:r>
            <w:r w:rsidR="00CA18FE">
              <w:rPr>
                <w:rFonts w:eastAsia="Times New Roman" w:cs="Times New Roman"/>
                <w:sz w:val="28"/>
                <w:szCs w:val="28"/>
              </w:rPr>
              <w:t>202</w:t>
            </w:r>
            <w:r w:rsidR="009D674A">
              <w:rPr>
                <w:rFonts w:eastAsia="Times New Roman" w:cs="Times New Roman"/>
                <w:sz w:val="28"/>
                <w:szCs w:val="28"/>
              </w:rPr>
              <w:t>4</w:t>
            </w:r>
            <w:r w:rsidR="00CA18FE">
              <w:rPr>
                <w:rFonts w:eastAsia="Times New Roman" w:cs="Times New Roman"/>
                <w:sz w:val="28"/>
                <w:szCs w:val="28"/>
              </w:rPr>
              <w:t>/QĐ-UBND</w:t>
            </w:r>
          </w:p>
        </w:tc>
        <w:tc>
          <w:tcPr>
            <w:tcW w:w="6032" w:type="dxa"/>
            <w:shd w:val="clear" w:color="auto" w:fill="FFFFFF"/>
            <w:tcMar>
              <w:top w:w="0" w:type="dxa"/>
              <w:left w:w="108" w:type="dxa"/>
              <w:bottom w:w="0" w:type="dxa"/>
              <w:right w:w="108" w:type="dxa"/>
            </w:tcMar>
          </w:tcPr>
          <w:p w14:paraId="1C2EDC95" w14:textId="5D2C613B" w:rsidR="00CA18FE" w:rsidRPr="00584229" w:rsidRDefault="00EC4765" w:rsidP="00495619">
            <w:pPr>
              <w:spacing w:before="120" w:after="0" w:line="240" w:lineRule="auto"/>
              <w:jc w:val="center"/>
              <w:rPr>
                <w:rFonts w:eastAsia="Times New Roman" w:cs="Times New Roman"/>
                <w:sz w:val="28"/>
                <w:szCs w:val="28"/>
              </w:rPr>
            </w:pPr>
            <w:r>
              <w:rPr>
                <w:noProof/>
              </w:rPr>
              <mc:AlternateContent>
                <mc:Choice Requires="wps">
                  <w:drawing>
                    <wp:anchor distT="4294967295" distB="4294967295" distL="114300" distR="114300" simplePos="0" relativeHeight="251668480" behindDoc="0" locked="0" layoutInCell="1" allowOverlap="1" wp14:anchorId="5D7C3823" wp14:editId="29F2A839">
                      <wp:simplePos x="0" y="0"/>
                      <wp:positionH relativeFrom="column">
                        <wp:posOffset>902970</wp:posOffset>
                      </wp:positionH>
                      <wp:positionV relativeFrom="paragraph">
                        <wp:posOffset>38099</wp:posOffset>
                      </wp:positionV>
                      <wp:extent cx="19431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34FA81" id="Straight Connector 3"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1.1pt,3pt" to="224.1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sT7HQIAADY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"/>
                  </w:pict>
                </mc:Fallback>
              </mc:AlternateContent>
            </w:r>
            <w:r w:rsidR="00CA18FE" w:rsidRPr="00584229">
              <w:rPr>
                <w:rFonts w:eastAsia="Times New Roman" w:cs="Times New Roman"/>
                <w:i/>
                <w:iCs/>
                <w:sz w:val="26"/>
                <w:szCs w:val="26"/>
              </w:rPr>
              <w:t xml:space="preserve">           </w:t>
            </w:r>
            <w:r w:rsidR="00CA18FE" w:rsidRPr="00584229">
              <w:rPr>
                <w:rFonts w:eastAsia="Times New Roman" w:cs="Times New Roman"/>
                <w:i/>
                <w:iCs/>
                <w:sz w:val="28"/>
                <w:szCs w:val="28"/>
              </w:rPr>
              <w:t xml:space="preserve">Điện Biên, ngày </w:t>
            </w:r>
            <w:r w:rsidR="00A60679">
              <w:rPr>
                <w:rFonts w:eastAsia="Times New Roman" w:cs="Times New Roman"/>
                <w:i/>
                <w:iCs/>
                <w:sz w:val="28"/>
                <w:szCs w:val="28"/>
              </w:rPr>
              <w:t>20</w:t>
            </w:r>
            <w:r w:rsidR="00CA18FE" w:rsidRPr="00584229">
              <w:rPr>
                <w:rFonts w:eastAsia="Times New Roman" w:cs="Times New Roman"/>
                <w:i/>
                <w:iCs/>
                <w:sz w:val="28"/>
                <w:szCs w:val="28"/>
              </w:rPr>
              <w:t xml:space="preserve"> tháng </w:t>
            </w:r>
            <w:r w:rsidR="00A60679">
              <w:rPr>
                <w:rFonts w:eastAsia="Times New Roman" w:cs="Times New Roman"/>
                <w:i/>
                <w:iCs/>
                <w:sz w:val="28"/>
                <w:szCs w:val="28"/>
              </w:rPr>
              <w:t>12</w:t>
            </w:r>
            <w:r w:rsidR="00CA18FE" w:rsidRPr="00584229">
              <w:rPr>
                <w:rFonts w:eastAsia="Times New Roman" w:cs="Times New Roman"/>
                <w:i/>
                <w:iCs/>
                <w:sz w:val="28"/>
                <w:szCs w:val="28"/>
              </w:rPr>
              <w:t xml:space="preserve"> năm 20</w:t>
            </w:r>
            <w:r w:rsidR="00CA18FE">
              <w:rPr>
                <w:rFonts w:eastAsia="Times New Roman" w:cs="Times New Roman"/>
                <w:i/>
                <w:iCs/>
                <w:sz w:val="28"/>
                <w:szCs w:val="28"/>
              </w:rPr>
              <w:t>2</w:t>
            </w:r>
            <w:r w:rsidR="00BA37C4">
              <w:rPr>
                <w:rFonts w:eastAsia="Times New Roman" w:cs="Times New Roman"/>
                <w:i/>
                <w:iCs/>
                <w:sz w:val="28"/>
                <w:szCs w:val="28"/>
              </w:rPr>
              <w:t>4</w:t>
            </w:r>
          </w:p>
        </w:tc>
      </w:tr>
    </w:tbl>
    <w:p w14:paraId="4F12E225" w14:textId="77777777" w:rsidR="00E96FD5" w:rsidRDefault="00E96FD5" w:rsidP="00FF27EF">
      <w:pPr>
        <w:pStyle w:val="Caption"/>
        <w:spacing w:before="240"/>
        <w:rPr>
          <w:rFonts w:ascii="Times New Roman" w:hAnsi="Times New Roman"/>
          <w:szCs w:val="28"/>
          <w:lang w:val="es-ES"/>
        </w:rPr>
      </w:pPr>
    </w:p>
    <w:p w14:paraId="4F807877" w14:textId="1521DC73" w:rsidR="00FB4FE9" w:rsidRPr="00B72FBD" w:rsidRDefault="00495619" w:rsidP="00FF27EF">
      <w:pPr>
        <w:pStyle w:val="Caption"/>
        <w:spacing w:before="240"/>
        <w:rPr>
          <w:rFonts w:ascii="Times New Roman" w:hAnsi="Times New Roman"/>
          <w:szCs w:val="28"/>
          <w:lang w:val="es-ES"/>
        </w:rPr>
      </w:pPr>
      <w:r>
        <w:rPr>
          <w:rFonts w:ascii="Times New Roman" w:hAnsi="Times New Roman"/>
          <w:szCs w:val="28"/>
          <w:lang w:val="es-ES"/>
        </w:rPr>
        <w:t>Q</w:t>
      </w:r>
      <w:r w:rsidR="00FB4FE9" w:rsidRPr="00B72FBD">
        <w:rPr>
          <w:rFonts w:ascii="Times New Roman" w:hAnsi="Times New Roman"/>
          <w:szCs w:val="28"/>
          <w:lang w:val="es-ES"/>
        </w:rPr>
        <w:t>UYẾT ĐỊNH</w:t>
      </w:r>
    </w:p>
    <w:p w14:paraId="51A4F831" w14:textId="397DC5D0" w:rsidR="00FB4FE9" w:rsidRPr="00D3417E" w:rsidRDefault="002C7D7A" w:rsidP="00DF1F95">
      <w:pPr>
        <w:spacing w:before="60" w:after="0" w:line="240" w:lineRule="auto"/>
        <w:jc w:val="center"/>
        <w:rPr>
          <w:b/>
          <w:sz w:val="18"/>
          <w:szCs w:val="28"/>
          <w:lang w:val="es-ES"/>
        </w:rPr>
      </w:pPr>
      <w:r>
        <w:rPr>
          <w:b/>
          <w:sz w:val="28"/>
          <w:szCs w:val="28"/>
          <w:lang w:val="es-ES"/>
        </w:rPr>
        <w:t>S</w:t>
      </w:r>
      <w:r w:rsidR="009D674A" w:rsidRPr="009D674A">
        <w:rPr>
          <w:b/>
          <w:sz w:val="28"/>
          <w:szCs w:val="28"/>
          <w:lang w:val="es-ES"/>
        </w:rPr>
        <w:t>ửa đổi</w:t>
      </w:r>
      <w:r>
        <w:rPr>
          <w:b/>
          <w:sz w:val="28"/>
          <w:szCs w:val="28"/>
          <w:lang w:val="es-ES"/>
        </w:rPr>
        <w:t xml:space="preserve"> </w:t>
      </w:r>
      <w:r w:rsidR="00513366">
        <w:rPr>
          <w:b/>
          <w:sz w:val="28"/>
          <w:szCs w:val="28"/>
          <w:lang w:val="es-ES"/>
        </w:rPr>
        <w:t xml:space="preserve">khoản 2, điểm a khoản 3 </w:t>
      </w:r>
      <w:r w:rsidR="00E9374E">
        <w:rPr>
          <w:b/>
          <w:sz w:val="28"/>
          <w:szCs w:val="28"/>
          <w:lang w:val="es-ES"/>
        </w:rPr>
        <w:t>Đ</w:t>
      </w:r>
      <w:r w:rsidR="00584A03">
        <w:rPr>
          <w:b/>
          <w:sz w:val="28"/>
          <w:szCs w:val="28"/>
          <w:lang w:val="es-ES"/>
        </w:rPr>
        <w:t>iều</w:t>
      </w:r>
      <w:r w:rsidR="00E9374E">
        <w:rPr>
          <w:b/>
          <w:sz w:val="28"/>
          <w:szCs w:val="28"/>
          <w:lang w:val="es-ES"/>
        </w:rPr>
        <w:t xml:space="preserve"> 2 của</w:t>
      </w:r>
      <w:r w:rsidR="009D674A" w:rsidRPr="009D674A">
        <w:rPr>
          <w:b/>
          <w:sz w:val="28"/>
          <w:szCs w:val="28"/>
          <w:lang w:val="es-ES"/>
        </w:rPr>
        <w:t xml:space="preserve"> Quyết định số 32/2022/QĐ-UBND ngày 31 tháng 8 năm 2022 của Ủy ban nhân dân tỉnh quy định giá tính lệ phí trước bạ đối với</w:t>
      </w:r>
      <w:r w:rsidR="00584A03">
        <w:rPr>
          <w:b/>
          <w:sz w:val="28"/>
          <w:szCs w:val="28"/>
          <w:lang w:val="es-ES"/>
        </w:rPr>
        <w:t xml:space="preserve"> </w:t>
      </w:r>
      <w:r w:rsidR="009D674A" w:rsidRPr="009D674A">
        <w:rPr>
          <w:b/>
          <w:sz w:val="28"/>
          <w:szCs w:val="28"/>
          <w:lang w:val="es-ES"/>
        </w:rPr>
        <w:t>nhà và tỷ lệ phần trăm (%) chất lượng còn lại của nhà để tính lệ phí trước bạ trên địa bàn tỉnh Điện Biên</w:t>
      </w:r>
    </w:p>
    <w:p w14:paraId="40D2448C" w14:textId="6D45C109" w:rsidR="00FB4FE9" w:rsidRPr="0068136B" w:rsidRDefault="00EC4765" w:rsidP="00DF1F95">
      <w:pPr>
        <w:spacing w:before="480" w:after="480" w:line="240" w:lineRule="auto"/>
        <w:jc w:val="center"/>
        <w:rPr>
          <w:sz w:val="28"/>
          <w:szCs w:val="28"/>
          <w:lang w:val="es-ES"/>
        </w:rPr>
      </w:pPr>
      <w:r>
        <w:rPr>
          <w:i/>
          <w:noProof/>
          <w:sz w:val="28"/>
          <w:szCs w:val="28"/>
        </w:rPr>
        <mc:AlternateContent>
          <mc:Choice Requires="wps">
            <w:drawing>
              <wp:anchor distT="0" distB="0" distL="114300" distR="114300" simplePos="0" relativeHeight="251660288" behindDoc="0" locked="0" layoutInCell="1" allowOverlap="1" wp14:anchorId="018291D3" wp14:editId="682BA42A">
                <wp:simplePos x="0" y="0"/>
                <wp:positionH relativeFrom="column">
                  <wp:posOffset>1967865</wp:posOffset>
                </wp:positionH>
                <wp:positionV relativeFrom="paragraph">
                  <wp:posOffset>43815</wp:posOffset>
                </wp:positionV>
                <wp:extent cx="1791335" cy="0"/>
                <wp:effectExtent l="10795" t="12700" r="7620" b="63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13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AA56D3"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95pt,3.45pt" to="296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clBEgIAACg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"/>
            </w:pict>
          </mc:Fallback>
        </mc:AlternateContent>
      </w:r>
      <w:r w:rsidR="00FB4FE9" w:rsidRPr="0068136B">
        <w:rPr>
          <w:b/>
          <w:sz w:val="28"/>
          <w:szCs w:val="28"/>
          <w:lang w:val="es-ES"/>
        </w:rPr>
        <w:t>ỦY BAN NHÂN DÂN TỈNH ĐIỆN BIÊN</w:t>
      </w:r>
    </w:p>
    <w:p w14:paraId="597CC0F7" w14:textId="5E386BAD" w:rsidR="00327F59" w:rsidRPr="005E2BFF" w:rsidRDefault="005E2BFF" w:rsidP="004F6673">
      <w:pPr>
        <w:spacing w:before="120" w:after="120" w:line="240" w:lineRule="auto"/>
        <w:ind w:firstLine="720"/>
        <w:jc w:val="both"/>
        <w:rPr>
          <w:rFonts w:eastAsia="Times New Roman" w:cs="Times New Roman"/>
          <w:i/>
          <w:sz w:val="28"/>
          <w:szCs w:val="28"/>
        </w:rPr>
      </w:pPr>
      <w:r w:rsidRPr="005E2BFF">
        <w:rPr>
          <w:rFonts w:eastAsia="Times New Roman" w:cs="Times New Roman"/>
          <w:i/>
          <w:spacing w:val="-2"/>
          <w:sz w:val="28"/>
          <w:szCs w:val="28"/>
        </w:rPr>
        <w:t xml:space="preserve">Căn cứ Luật Tổ chức chính quyền địa phương </w:t>
      </w:r>
      <w:r w:rsidRPr="005E2BFF">
        <w:rPr>
          <w:rFonts w:eastAsia="Times New Roman" w:cs="Times New Roman"/>
          <w:i/>
          <w:iCs/>
          <w:spacing w:val="-2"/>
          <w:sz w:val="28"/>
          <w:szCs w:val="28"/>
          <w:shd w:val="clear" w:color="auto" w:fill="FFFFFF"/>
        </w:rPr>
        <w:t>ngày 19 tháng 06 năm 2015</w:t>
      </w:r>
      <w:r w:rsidRPr="005E2BFF">
        <w:rPr>
          <w:rFonts w:eastAsia="Times New Roman" w:cs="Times New Roman"/>
          <w:i/>
          <w:spacing w:val="-2"/>
          <w:sz w:val="28"/>
          <w:szCs w:val="28"/>
        </w:rPr>
        <w:t>;</w:t>
      </w:r>
      <w:r w:rsidR="00327F59">
        <w:rPr>
          <w:rFonts w:eastAsia="Times New Roman" w:cs="Times New Roman"/>
          <w:i/>
          <w:spacing w:val="-2"/>
          <w:sz w:val="28"/>
          <w:szCs w:val="28"/>
        </w:rPr>
        <w:t xml:space="preserve"> </w:t>
      </w:r>
      <w:r w:rsidR="00327F59" w:rsidRPr="005E2BFF">
        <w:rPr>
          <w:rFonts w:eastAsia="Times New Roman" w:cs="Times New Roman"/>
          <w:i/>
          <w:sz w:val="28"/>
          <w:szCs w:val="28"/>
        </w:rPr>
        <w:t>Luật Sửa đổi bổ sung một số điều của Luật Tổ chức Chính phủ và Luật Tổ chức chính quyền địa phương ngày 22 tháng 11 năm 2019;</w:t>
      </w:r>
    </w:p>
    <w:p w14:paraId="4278116D" w14:textId="3D28553C" w:rsidR="00213C95" w:rsidRPr="00213C95" w:rsidRDefault="00213C95" w:rsidP="004F6673">
      <w:pPr>
        <w:spacing w:before="120" w:after="120" w:line="240" w:lineRule="auto"/>
        <w:ind w:firstLine="720"/>
        <w:jc w:val="both"/>
        <w:rPr>
          <w:rFonts w:eastAsia="Times New Roman" w:cs="Times New Roman"/>
          <w:i/>
          <w:spacing w:val="-2"/>
          <w:sz w:val="28"/>
          <w:szCs w:val="28"/>
        </w:rPr>
      </w:pPr>
      <w:r>
        <w:rPr>
          <w:i/>
          <w:sz w:val="28"/>
          <w:szCs w:val="28"/>
        </w:rPr>
        <w:t xml:space="preserve">Căn cứ </w:t>
      </w:r>
      <w:r w:rsidRPr="00213C95">
        <w:rPr>
          <w:i/>
          <w:sz w:val="28"/>
          <w:szCs w:val="28"/>
        </w:rPr>
        <w:t>Luật Ban hành văn bản quy phạm pháp luật ngày 22 tháng 6 năm 2015; Luật Sửa đổi, bổ sung một số điều của Luật Ban hành văn bản quy phạm pháp luật ngày 18 tháng 6 năm 2020;</w:t>
      </w:r>
    </w:p>
    <w:p w14:paraId="4B6A347F" w14:textId="77777777" w:rsidR="00FB4FE9" w:rsidRPr="004D4D82" w:rsidRDefault="00FB4FE9" w:rsidP="004F6673">
      <w:pPr>
        <w:spacing w:before="120" w:after="120" w:line="240" w:lineRule="auto"/>
        <w:ind w:firstLine="720"/>
        <w:jc w:val="both"/>
        <w:rPr>
          <w:i/>
          <w:iCs/>
          <w:sz w:val="28"/>
          <w:szCs w:val="28"/>
          <w:lang w:val="es-ES"/>
        </w:rPr>
      </w:pPr>
      <w:r w:rsidRPr="00D4135A">
        <w:rPr>
          <w:i/>
          <w:iCs/>
          <w:sz w:val="28"/>
          <w:szCs w:val="28"/>
          <w:lang w:val="es-ES"/>
        </w:rPr>
        <w:t>Căn cứ Luật Phí và lệ phí ngày 25 tháng 11 năm 2015;</w:t>
      </w:r>
    </w:p>
    <w:p w14:paraId="446CCC32" w14:textId="77777777" w:rsidR="00FB4FE9" w:rsidRPr="00CA18FE" w:rsidRDefault="00FB4FE9" w:rsidP="004F6673">
      <w:pPr>
        <w:spacing w:before="120" w:after="120" w:line="240" w:lineRule="auto"/>
        <w:ind w:firstLine="720"/>
        <w:jc w:val="both"/>
        <w:rPr>
          <w:i/>
          <w:sz w:val="28"/>
          <w:szCs w:val="28"/>
          <w:lang w:val="es-ES"/>
        </w:rPr>
      </w:pPr>
      <w:r w:rsidRPr="00CA18FE">
        <w:rPr>
          <w:i/>
          <w:iCs/>
          <w:sz w:val="28"/>
          <w:szCs w:val="28"/>
          <w:lang w:val="es-ES"/>
        </w:rPr>
        <w:t>Căn cứ Nghị định số </w:t>
      </w:r>
      <w:r w:rsidR="00CA18FE" w:rsidRPr="00CA18FE">
        <w:rPr>
          <w:rFonts w:cs="Times New Roman"/>
          <w:i/>
          <w:sz w:val="28"/>
          <w:szCs w:val="28"/>
        </w:rPr>
        <w:t>10/2022/NĐ-CP ngày 15</w:t>
      </w:r>
      <w:r w:rsidR="00CA18FE">
        <w:rPr>
          <w:rFonts w:cs="Times New Roman"/>
          <w:i/>
          <w:sz w:val="28"/>
          <w:szCs w:val="28"/>
        </w:rPr>
        <w:t xml:space="preserve"> tháng </w:t>
      </w:r>
      <w:r w:rsidR="00CA18FE" w:rsidRPr="00CA18FE">
        <w:rPr>
          <w:rFonts w:cs="Times New Roman"/>
          <w:i/>
          <w:sz w:val="28"/>
          <w:szCs w:val="28"/>
        </w:rPr>
        <w:t>01</w:t>
      </w:r>
      <w:r w:rsidR="00CA18FE">
        <w:rPr>
          <w:rFonts w:cs="Times New Roman"/>
          <w:i/>
          <w:sz w:val="28"/>
          <w:szCs w:val="28"/>
        </w:rPr>
        <w:t xml:space="preserve"> năm </w:t>
      </w:r>
      <w:r w:rsidR="00CA18FE" w:rsidRPr="00CA18FE">
        <w:rPr>
          <w:rFonts w:cs="Times New Roman"/>
          <w:i/>
          <w:sz w:val="28"/>
          <w:szCs w:val="28"/>
        </w:rPr>
        <w:t>2022 của Chính phủ quy định về lệ phí trước bạ</w:t>
      </w:r>
      <w:r w:rsidRPr="00CA18FE">
        <w:rPr>
          <w:i/>
          <w:iCs/>
          <w:sz w:val="28"/>
          <w:szCs w:val="28"/>
          <w:lang w:val="es-ES"/>
        </w:rPr>
        <w:t>;</w:t>
      </w:r>
    </w:p>
    <w:p w14:paraId="1CE26EC3" w14:textId="421B8660" w:rsidR="00FB4FE9" w:rsidRPr="004F6673" w:rsidRDefault="00BA37C4" w:rsidP="004F6673">
      <w:pPr>
        <w:spacing w:before="120" w:after="120" w:line="240" w:lineRule="auto"/>
        <w:ind w:firstLine="720"/>
        <w:jc w:val="both"/>
        <w:rPr>
          <w:i/>
          <w:iCs/>
          <w:sz w:val="28"/>
          <w:szCs w:val="28"/>
          <w:lang w:val="es-ES"/>
        </w:rPr>
      </w:pPr>
      <w:r w:rsidRPr="00CA18FE">
        <w:rPr>
          <w:i/>
          <w:iCs/>
          <w:sz w:val="28"/>
          <w:szCs w:val="28"/>
          <w:lang w:val="vi-VN"/>
        </w:rPr>
        <w:t>Căn cứ Thông tư s</w:t>
      </w:r>
      <w:r w:rsidRPr="00CA18FE">
        <w:rPr>
          <w:i/>
          <w:iCs/>
          <w:sz w:val="28"/>
          <w:szCs w:val="28"/>
          <w:lang w:val="es-ES"/>
        </w:rPr>
        <w:t xml:space="preserve">ố </w:t>
      </w:r>
      <w:r w:rsidRPr="00CA18FE">
        <w:rPr>
          <w:rFonts w:cs="Times New Roman"/>
          <w:i/>
          <w:sz w:val="28"/>
          <w:szCs w:val="28"/>
        </w:rPr>
        <w:t>13/2022/TT-BTC ngày 28</w:t>
      </w:r>
      <w:r>
        <w:rPr>
          <w:rFonts w:cs="Times New Roman"/>
          <w:i/>
          <w:sz w:val="28"/>
          <w:szCs w:val="28"/>
        </w:rPr>
        <w:t xml:space="preserve"> tháng </w:t>
      </w:r>
      <w:r w:rsidRPr="00CA18FE">
        <w:rPr>
          <w:rFonts w:cs="Times New Roman"/>
          <w:i/>
          <w:sz w:val="28"/>
          <w:szCs w:val="28"/>
        </w:rPr>
        <w:t>02</w:t>
      </w:r>
      <w:r>
        <w:rPr>
          <w:rFonts w:cs="Times New Roman"/>
          <w:i/>
          <w:sz w:val="28"/>
          <w:szCs w:val="28"/>
        </w:rPr>
        <w:t xml:space="preserve"> năm </w:t>
      </w:r>
      <w:r w:rsidRPr="00CA18FE">
        <w:rPr>
          <w:rFonts w:cs="Times New Roman"/>
          <w:i/>
          <w:sz w:val="28"/>
          <w:szCs w:val="28"/>
        </w:rPr>
        <w:t xml:space="preserve">2022 của </w:t>
      </w:r>
      <w:r w:rsidR="00F62D89">
        <w:rPr>
          <w:rFonts w:cs="Times New Roman"/>
          <w:i/>
          <w:sz w:val="28"/>
          <w:szCs w:val="28"/>
        </w:rPr>
        <w:t xml:space="preserve">Bộ trưởng </w:t>
      </w:r>
      <w:r w:rsidRPr="00CA18FE">
        <w:rPr>
          <w:rFonts w:cs="Times New Roman"/>
          <w:i/>
          <w:sz w:val="28"/>
          <w:szCs w:val="28"/>
        </w:rPr>
        <w:t xml:space="preserve">Bộ Tài chính </w:t>
      </w:r>
      <w:r w:rsidR="00F62D89">
        <w:rPr>
          <w:rFonts w:cs="Times New Roman"/>
          <w:i/>
          <w:sz w:val="28"/>
          <w:szCs w:val="28"/>
        </w:rPr>
        <w:t>Q</w:t>
      </w:r>
      <w:r w:rsidRPr="00CA18FE">
        <w:rPr>
          <w:rFonts w:cs="Times New Roman"/>
          <w:i/>
          <w:sz w:val="28"/>
          <w:szCs w:val="28"/>
        </w:rPr>
        <w:t>uy định chi tiết một số điều của Nghị định số 10/2022/NĐ-CP ngày 15</w:t>
      </w:r>
      <w:r w:rsidR="00F62D89">
        <w:rPr>
          <w:rFonts w:cs="Times New Roman"/>
          <w:i/>
          <w:sz w:val="28"/>
          <w:szCs w:val="28"/>
        </w:rPr>
        <w:t xml:space="preserve"> </w:t>
      </w:r>
      <w:r>
        <w:rPr>
          <w:rFonts w:cs="Times New Roman"/>
          <w:i/>
          <w:sz w:val="28"/>
          <w:szCs w:val="28"/>
        </w:rPr>
        <w:t xml:space="preserve">ngày </w:t>
      </w:r>
      <w:r w:rsidRPr="00CA18FE">
        <w:rPr>
          <w:rFonts w:cs="Times New Roman"/>
          <w:i/>
          <w:sz w:val="28"/>
          <w:szCs w:val="28"/>
        </w:rPr>
        <w:t>01</w:t>
      </w:r>
      <w:r>
        <w:rPr>
          <w:rFonts w:cs="Times New Roman"/>
          <w:i/>
          <w:sz w:val="28"/>
          <w:szCs w:val="28"/>
        </w:rPr>
        <w:t xml:space="preserve"> tháng </w:t>
      </w:r>
      <w:r w:rsidRPr="00CA18FE">
        <w:rPr>
          <w:rFonts w:cs="Times New Roman"/>
          <w:i/>
          <w:sz w:val="28"/>
          <w:szCs w:val="28"/>
        </w:rPr>
        <w:t>2022 của Chính phủ quy định về lệ phí trước bạ</w:t>
      </w:r>
      <w:r w:rsidRPr="00CA18FE">
        <w:rPr>
          <w:i/>
          <w:iCs/>
          <w:sz w:val="28"/>
          <w:szCs w:val="28"/>
          <w:lang w:val="es-ES"/>
        </w:rPr>
        <w:t>;</w:t>
      </w:r>
      <w:r w:rsidR="004F6673">
        <w:rPr>
          <w:i/>
          <w:iCs/>
          <w:sz w:val="28"/>
          <w:szCs w:val="28"/>
          <w:lang w:val="es-ES"/>
        </w:rPr>
        <w:t xml:space="preserve"> </w:t>
      </w:r>
      <w:r w:rsidR="00FB4FE9" w:rsidRPr="00DD6D93">
        <w:rPr>
          <w:i/>
          <w:iCs/>
          <w:sz w:val="28"/>
          <w:szCs w:val="28"/>
        </w:rPr>
        <w:t xml:space="preserve">Thông tư </w:t>
      </w:r>
      <w:r w:rsidR="00EF48CD" w:rsidRPr="00EF48CD">
        <w:rPr>
          <w:i/>
          <w:iCs/>
          <w:sz w:val="28"/>
          <w:szCs w:val="28"/>
        </w:rPr>
        <w:t>23/2023/TT-BTC ngày 25</w:t>
      </w:r>
      <w:r w:rsidR="00551D2A">
        <w:rPr>
          <w:i/>
          <w:iCs/>
          <w:sz w:val="28"/>
          <w:szCs w:val="28"/>
        </w:rPr>
        <w:t xml:space="preserve"> tháng </w:t>
      </w:r>
      <w:r w:rsidR="00EF48CD" w:rsidRPr="00EF48CD">
        <w:rPr>
          <w:i/>
          <w:iCs/>
          <w:sz w:val="28"/>
          <w:szCs w:val="28"/>
        </w:rPr>
        <w:t>04</w:t>
      </w:r>
      <w:r w:rsidR="00551D2A">
        <w:rPr>
          <w:i/>
          <w:iCs/>
          <w:sz w:val="28"/>
          <w:szCs w:val="28"/>
        </w:rPr>
        <w:t xml:space="preserve"> năm </w:t>
      </w:r>
      <w:r w:rsidR="00EF48CD" w:rsidRPr="00EF48CD">
        <w:rPr>
          <w:i/>
          <w:iCs/>
          <w:sz w:val="28"/>
          <w:szCs w:val="28"/>
        </w:rPr>
        <w:t xml:space="preserve">2023 của Bộ trưởng Bộ Tài chính </w:t>
      </w:r>
      <w:r w:rsidR="00F62D89">
        <w:rPr>
          <w:i/>
          <w:iCs/>
          <w:sz w:val="28"/>
          <w:szCs w:val="28"/>
        </w:rPr>
        <w:t>H</w:t>
      </w:r>
      <w:r w:rsidR="00EF48CD" w:rsidRPr="00EF48CD">
        <w:rPr>
          <w:i/>
          <w:iCs/>
          <w:sz w:val="28"/>
          <w:szCs w:val="28"/>
        </w:rPr>
        <w:t xml:space="preserve">ướng dẫn chế độ quản lý, tính hao mòn, khấu hao tài sản cố định tại cơ quan, tổ chức, đơn vị và tài sản cố định do </w:t>
      </w:r>
      <w:r w:rsidR="00861B0E">
        <w:rPr>
          <w:i/>
          <w:iCs/>
          <w:sz w:val="28"/>
          <w:szCs w:val="28"/>
        </w:rPr>
        <w:t>n</w:t>
      </w:r>
      <w:r w:rsidR="00EF48CD" w:rsidRPr="00EF48CD">
        <w:rPr>
          <w:i/>
          <w:iCs/>
          <w:sz w:val="28"/>
          <w:szCs w:val="28"/>
        </w:rPr>
        <w:t>hà nước giao cho doanh nghiệp quản lý không tính thành phần vốn Nhà nước tại doanh nghiệp</w:t>
      </w:r>
      <w:r w:rsidR="005F2AAC">
        <w:rPr>
          <w:i/>
          <w:iCs/>
          <w:sz w:val="28"/>
          <w:szCs w:val="28"/>
        </w:rPr>
        <w:t>;</w:t>
      </w:r>
    </w:p>
    <w:p w14:paraId="1DC46A51" w14:textId="77777777" w:rsidR="00FB4FE9" w:rsidRPr="005729D1" w:rsidRDefault="00FB4FE9" w:rsidP="004F6673">
      <w:pPr>
        <w:spacing w:before="120" w:after="120" w:line="240" w:lineRule="auto"/>
        <w:ind w:firstLine="720"/>
        <w:jc w:val="both"/>
        <w:rPr>
          <w:i/>
          <w:sz w:val="28"/>
          <w:szCs w:val="28"/>
        </w:rPr>
      </w:pPr>
      <w:r w:rsidRPr="005729D1">
        <w:rPr>
          <w:i/>
          <w:sz w:val="28"/>
          <w:szCs w:val="28"/>
        </w:rPr>
        <w:t>Theo đề nghị của Giám đốc Sở Tài chính.</w:t>
      </w:r>
    </w:p>
    <w:p w14:paraId="1A8686B0" w14:textId="77777777" w:rsidR="00FB4FE9" w:rsidRDefault="00FB4FE9" w:rsidP="00DF1B0F">
      <w:pPr>
        <w:pStyle w:val="Heading2"/>
        <w:spacing w:before="240" w:after="240"/>
        <w:rPr>
          <w:rFonts w:ascii="Times New Roman" w:hAnsi="Times New Roman"/>
          <w:sz w:val="28"/>
          <w:szCs w:val="28"/>
        </w:rPr>
      </w:pPr>
      <w:r w:rsidRPr="00BD7CF2">
        <w:rPr>
          <w:rFonts w:ascii="Times New Roman" w:hAnsi="Times New Roman"/>
          <w:sz w:val="28"/>
          <w:szCs w:val="28"/>
        </w:rPr>
        <w:t>QUYẾT ĐỊNH:</w:t>
      </w:r>
    </w:p>
    <w:p w14:paraId="565FB587" w14:textId="1B0FB6FE" w:rsidR="00436A97" w:rsidRDefault="00FB4FE9" w:rsidP="00436A97">
      <w:pPr>
        <w:widowControl w:val="0"/>
        <w:spacing w:before="120" w:after="120" w:line="360" w:lineRule="exact"/>
        <w:ind w:firstLine="709"/>
        <w:jc w:val="both"/>
        <w:rPr>
          <w:rFonts w:eastAsia="Times New Roman" w:cs="Times New Roman"/>
          <w:b/>
          <w:sz w:val="28"/>
          <w:szCs w:val="28"/>
          <w:lang w:val="it-IT"/>
        </w:rPr>
      </w:pPr>
      <w:r w:rsidRPr="00BD7CF2">
        <w:rPr>
          <w:b/>
          <w:sz w:val="28"/>
          <w:szCs w:val="28"/>
        </w:rPr>
        <w:t>Điều 1.</w:t>
      </w:r>
      <w:r w:rsidR="00647311">
        <w:rPr>
          <w:b/>
          <w:iCs/>
          <w:sz w:val="28"/>
          <w:szCs w:val="28"/>
        </w:rPr>
        <w:t xml:space="preserve"> Sửa đổi </w:t>
      </w:r>
      <w:r w:rsidR="00F62D89">
        <w:rPr>
          <w:b/>
          <w:iCs/>
          <w:sz w:val="28"/>
          <w:szCs w:val="28"/>
        </w:rPr>
        <w:t xml:space="preserve">khoản 2, điểm a khoản 3 </w:t>
      </w:r>
      <w:r w:rsidR="00E9374E">
        <w:rPr>
          <w:b/>
          <w:sz w:val="28"/>
          <w:szCs w:val="28"/>
          <w:lang w:val="es-ES"/>
        </w:rPr>
        <w:t>Đ</w:t>
      </w:r>
      <w:r w:rsidR="00584A03">
        <w:rPr>
          <w:b/>
          <w:sz w:val="28"/>
          <w:szCs w:val="28"/>
          <w:lang w:val="es-ES"/>
        </w:rPr>
        <w:t>iều</w:t>
      </w:r>
      <w:r w:rsidR="00E9374E">
        <w:rPr>
          <w:b/>
          <w:sz w:val="28"/>
          <w:szCs w:val="28"/>
          <w:lang w:val="es-ES"/>
        </w:rPr>
        <w:t xml:space="preserve"> 2 của</w:t>
      </w:r>
      <w:r w:rsidR="002C7D7A" w:rsidRPr="009D674A">
        <w:rPr>
          <w:b/>
          <w:sz w:val="28"/>
          <w:szCs w:val="28"/>
          <w:lang w:val="es-ES"/>
        </w:rPr>
        <w:t xml:space="preserve"> </w:t>
      </w:r>
      <w:r w:rsidR="00436A97" w:rsidRPr="008E1446">
        <w:rPr>
          <w:rFonts w:eastAsia="Times New Roman" w:cs="Times New Roman"/>
          <w:b/>
          <w:sz w:val="28"/>
          <w:szCs w:val="28"/>
          <w:lang w:val="it-IT"/>
        </w:rPr>
        <w:t xml:space="preserve">Quyết định số 32/2022/QĐ-UBND ngày 31 tháng 8 năm 2022 của </w:t>
      </w:r>
      <w:r w:rsidR="000412DF">
        <w:rPr>
          <w:rFonts w:eastAsia="Times New Roman" w:cs="Times New Roman"/>
          <w:b/>
          <w:sz w:val="28"/>
          <w:szCs w:val="28"/>
          <w:lang w:val="it-IT"/>
        </w:rPr>
        <w:t>Ủy ban nhân dân tỉnh Q</w:t>
      </w:r>
      <w:r w:rsidR="00436A97" w:rsidRPr="008E1446">
        <w:rPr>
          <w:rFonts w:eastAsia="Times New Roman" w:cs="Times New Roman"/>
          <w:b/>
          <w:sz w:val="28"/>
          <w:szCs w:val="28"/>
          <w:lang w:val="it-IT"/>
        </w:rPr>
        <w:t>uy định giá tính lệ phí trước bạ đối với nhà và tỷ lệ phần trăm (%) chất lượng còn lại của nhà để tính lệ phí trước bạ trên địa bàn tỉnh Điện Biên</w:t>
      </w:r>
    </w:p>
    <w:p w14:paraId="7D1AE25A" w14:textId="3F5A6536" w:rsidR="00E9374E" w:rsidRPr="00F62D89" w:rsidRDefault="00E9374E" w:rsidP="00F62D89">
      <w:pPr>
        <w:pStyle w:val="ListParagraph"/>
        <w:widowControl w:val="0"/>
        <w:numPr>
          <w:ilvl w:val="0"/>
          <w:numId w:val="1"/>
        </w:numPr>
        <w:spacing w:before="120" w:after="120" w:line="360" w:lineRule="exact"/>
        <w:ind w:left="993" w:hanging="284"/>
        <w:jc w:val="both"/>
        <w:rPr>
          <w:rFonts w:eastAsia="Times New Roman" w:cs="Times New Roman"/>
          <w:sz w:val="28"/>
          <w:szCs w:val="28"/>
          <w:lang w:val="it-IT"/>
        </w:rPr>
      </w:pPr>
      <w:r w:rsidRPr="00F62D89">
        <w:rPr>
          <w:iCs/>
          <w:sz w:val="28"/>
          <w:szCs w:val="28"/>
        </w:rPr>
        <w:t xml:space="preserve">Sửa đổi </w:t>
      </w:r>
      <w:r w:rsidRPr="00F62D89">
        <w:rPr>
          <w:sz w:val="28"/>
          <w:szCs w:val="28"/>
          <w:lang w:val="es-ES"/>
        </w:rPr>
        <w:t>khoản 2 Điều 2 như sau:</w:t>
      </w:r>
    </w:p>
    <w:p w14:paraId="65179B1B" w14:textId="41D1BCA7" w:rsidR="00E9374E" w:rsidRPr="00E9374E" w:rsidRDefault="00F62D89" w:rsidP="00E9374E">
      <w:pPr>
        <w:spacing w:before="60" w:after="0" w:line="240" w:lineRule="auto"/>
        <w:ind w:firstLine="720"/>
        <w:jc w:val="both"/>
        <w:rPr>
          <w:spacing w:val="-2"/>
          <w:sz w:val="28"/>
          <w:szCs w:val="28"/>
          <w:lang w:val="da-DK"/>
        </w:rPr>
      </w:pPr>
      <w:r>
        <w:rPr>
          <w:rFonts w:eastAsia="Times New Roman" w:cs="Times New Roman"/>
          <w:sz w:val="28"/>
          <w:szCs w:val="28"/>
          <w:lang w:val="it-IT"/>
        </w:rPr>
        <w:lastRenderedPageBreak/>
        <w:t xml:space="preserve">“2. </w:t>
      </w:r>
      <w:r w:rsidR="00E9374E" w:rsidRPr="00E9374E">
        <w:rPr>
          <w:spacing w:val="-2"/>
          <w:sz w:val="28"/>
          <w:szCs w:val="28"/>
          <w:lang w:val="da-DK"/>
        </w:rPr>
        <w:t>Giá 01 (một) mét vuông (m</w:t>
      </w:r>
      <w:r w:rsidR="00E9374E" w:rsidRPr="00E9374E">
        <w:rPr>
          <w:spacing w:val="-2"/>
          <w:sz w:val="28"/>
          <w:szCs w:val="28"/>
          <w:vertAlign w:val="superscript"/>
          <w:lang w:val="da-DK"/>
        </w:rPr>
        <w:t>2</w:t>
      </w:r>
      <w:r w:rsidR="00E9374E" w:rsidRPr="00E9374E">
        <w:rPr>
          <w:spacing w:val="-2"/>
          <w:sz w:val="28"/>
          <w:szCs w:val="28"/>
          <w:lang w:val="da-DK"/>
        </w:rPr>
        <w:t xml:space="preserve">) nhà tính lệ phí trước bạ được áp dụng theo đơn giá bồi thường thiệt hại thực tế về nhà, nhà ở, công trình xây dựng gắn liền với đất khi nhà nước thu hồi đất trên địa bàn tỉnh Điện Biên </w:t>
      </w:r>
      <w:r w:rsidRPr="00E9374E">
        <w:rPr>
          <w:spacing w:val="-2"/>
          <w:sz w:val="28"/>
          <w:szCs w:val="28"/>
          <w:lang w:val="da-DK"/>
        </w:rPr>
        <w:t xml:space="preserve">do Ủy ban nhân dân tỉnh ban hành </w:t>
      </w:r>
      <w:r w:rsidR="00E9374E" w:rsidRPr="00E9374E">
        <w:rPr>
          <w:spacing w:val="-2"/>
          <w:sz w:val="28"/>
          <w:szCs w:val="28"/>
          <w:lang w:val="da-DK"/>
        </w:rPr>
        <w:t>và có hiệu lực tại thời điểm tính giá thu lệ phí.</w:t>
      </w:r>
      <w:r>
        <w:rPr>
          <w:spacing w:val="-2"/>
          <w:sz w:val="28"/>
          <w:szCs w:val="28"/>
          <w:lang w:val="da-DK"/>
        </w:rPr>
        <w:t>”</w:t>
      </w:r>
    </w:p>
    <w:p w14:paraId="103CA71C" w14:textId="7944C6AD" w:rsidR="00773B14" w:rsidRPr="00861B0E" w:rsidRDefault="00773B14" w:rsidP="00F62D89">
      <w:pPr>
        <w:pStyle w:val="ListParagraph"/>
        <w:widowControl w:val="0"/>
        <w:numPr>
          <w:ilvl w:val="0"/>
          <w:numId w:val="1"/>
        </w:numPr>
        <w:spacing w:before="120" w:after="120" w:line="360" w:lineRule="exact"/>
        <w:ind w:left="993" w:hanging="284"/>
        <w:jc w:val="both"/>
        <w:rPr>
          <w:rFonts w:eastAsia="Times New Roman" w:cs="Times New Roman"/>
          <w:sz w:val="28"/>
          <w:szCs w:val="28"/>
          <w:lang w:val="it-IT"/>
        </w:rPr>
      </w:pPr>
      <w:r w:rsidRPr="00F62D89">
        <w:rPr>
          <w:iCs/>
          <w:sz w:val="28"/>
          <w:szCs w:val="28"/>
        </w:rPr>
        <w:t xml:space="preserve">Sửa đổi </w:t>
      </w:r>
      <w:r w:rsidRPr="00F62D89">
        <w:rPr>
          <w:sz w:val="28"/>
          <w:szCs w:val="28"/>
          <w:lang w:val="es-ES"/>
        </w:rPr>
        <w:t>điểm a khoản 3 Điều 2 như sau:</w:t>
      </w:r>
    </w:p>
    <w:p w14:paraId="175ADC2E" w14:textId="60D756FB" w:rsidR="00503EF2" w:rsidRPr="00861B0E" w:rsidRDefault="00861B0E" w:rsidP="00861B0E">
      <w:pPr>
        <w:spacing w:before="60" w:after="120" w:line="240" w:lineRule="auto"/>
        <w:ind w:firstLine="709"/>
        <w:jc w:val="both"/>
        <w:rPr>
          <w:color w:val="000000"/>
          <w:sz w:val="28"/>
          <w:szCs w:val="28"/>
          <w:lang w:val="es-ES"/>
        </w:rPr>
      </w:pPr>
      <w:r>
        <w:rPr>
          <w:rFonts w:eastAsia="Times New Roman" w:cs="Times New Roman"/>
          <w:sz w:val="28"/>
          <w:szCs w:val="28"/>
          <w:lang w:val="it-IT"/>
        </w:rPr>
        <w:t xml:space="preserve">“a) </w:t>
      </w:r>
      <w:r w:rsidRPr="00861B0E">
        <w:rPr>
          <w:color w:val="000000"/>
          <w:sz w:val="28"/>
          <w:szCs w:val="28"/>
          <w:lang w:val="es-ES"/>
        </w:rPr>
        <w:t>Thời</w:t>
      </w:r>
      <w:r w:rsidR="00503EF2" w:rsidRPr="00861B0E">
        <w:rPr>
          <w:color w:val="000000"/>
          <w:sz w:val="28"/>
          <w:szCs w:val="28"/>
          <w:lang w:val="es-ES"/>
        </w:rPr>
        <w:t xml:space="preserve"> gian tính </w:t>
      </w:r>
      <w:r w:rsidR="00104325" w:rsidRPr="00861B0E">
        <w:rPr>
          <w:color w:val="000000"/>
          <w:sz w:val="28"/>
          <w:szCs w:val="28"/>
          <w:lang w:val="es-ES"/>
        </w:rPr>
        <w:t>hao mòn và t</w:t>
      </w:r>
      <w:r w:rsidR="00503EF2" w:rsidRPr="00861B0E">
        <w:rPr>
          <w:color w:val="000000"/>
          <w:sz w:val="28"/>
          <w:szCs w:val="28"/>
          <w:lang w:val="es-ES"/>
        </w:rPr>
        <w:t xml:space="preserve">ỷ lệ hao mòn tài sản cố định hữu hình: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5103"/>
        <w:gridCol w:w="1701"/>
        <w:gridCol w:w="1559"/>
      </w:tblGrid>
      <w:tr w:rsidR="00503EF2" w:rsidRPr="00AB1878" w14:paraId="42893267" w14:textId="77777777" w:rsidTr="00C46A2D">
        <w:trPr>
          <w:jc w:val="center"/>
        </w:trPr>
        <w:tc>
          <w:tcPr>
            <w:tcW w:w="709" w:type="dxa"/>
            <w:vAlign w:val="center"/>
          </w:tcPr>
          <w:p w14:paraId="13BDA190" w14:textId="77777777" w:rsidR="00503EF2" w:rsidRPr="00F62D89" w:rsidRDefault="00503EF2" w:rsidP="00C46A2D">
            <w:pPr>
              <w:spacing w:before="60" w:after="60" w:line="240" w:lineRule="auto"/>
              <w:jc w:val="center"/>
              <w:rPr>
                <w:b/>
                <w:color w:val="000000"/>
                <w:sz w:val="28"/>
                <w:szCs w:val="28"/>
                <w:lang w:val="nl-NL"/>
              </w:rPr>
            </w:pPr>
            <w:r w:rsidRPr="00F62D89">
              <w:rPr>
                <w:b/>
                <w:color w:val="000000"/>
                <w:sz w:val="28"/>
                <w:szCs w:val="28"/>
                <w:lang w:val="nl-NL"/>
              </w:rPr>
              <w:t>STT</w:t>
            </w:r>
          </w:p>
        </w:tc>
        <w:tc>
          <w:tcPr>
            <w:tcW w:w="5103" w:type="dxa"/>
            <w:vAlign w:val="center"/>
          </w:tcPr>
          <w:p w14:paraId="6CEBC469" w14:textId="275F4BEA" w:rsidR="00503EF2" w:rsidRPr="00F62D89" w:rsidRDefault="00503EF2" w:rsidP="00C46A2D">
            <w:pPr>
              <w:spacing w:before="60" w:after="60" w:line="240" w:lineRule="auto"/>
              <w:jc w:val="center"/>
              <w:rPr>
                <w:b/>
                <w:color w:val="000000"/>
                <w:sz w:val="28"/>
                <w:szCs w:val="28"/>
                <w:lang w:val="nl-NL"/>
              </w:rPr>
            </w:pPr>
            <w:r w:rsidRPr="00F62D89">
              <w:rPr>
                <w:b/>
                <w:color w:val="000000"/>
                <w:sz w:val="28"/>
                <w:szCs w:val="28"/>
                <w:lang w:val="nl-NL"/>
              </w:rPr>
              <w:t>Danh mục tài sản</w:t>
            </w:r>
          </w:p>
        </w:tc>
        <w:tc>
          <w:tcPr>
            <w:tcW w:w="1701" w:type="dxa"/>
            <w:vAlign w:val="center"/>
          </w:tcPr>
          <w:p w14:paraId="2BDAEBB4" w14:textId="209366CB" w:rsidR="00503EF2" w:rsidRPr="00F62D89" w:rsidRDefault="00503EF2" w:rsidP="00C46A2D">
            <w:pPr>
              <w:spacing w:before="60" w:after="60" w:line="240" w:lineRule="auto"/>
              <w:jc w:val="center"/>
              <w:rPr>
                <w:b/>
                <w:color w:val="000000"/>
                <w:sz w:val="28"/>
                <w:szCs w:val="28"/>
                <w:lang w:val="nl-NL"/>
              </w:rPr>
            </w:pPr>
            <w:r w:rsidRPr="00F62D89">
              <w:rPr>
                <w:b/>
                <w:color w:val="000000"/>
                <w:sz w:val="28"/>
                <w:szCs w:val="28"/>
                <w:lang w:val="nl-NL"/>
              </w:rPr>
              <w:t>Thời gian tính hao mòn (năm)</w:t>
            </w:r>
          </w:p>
        </w:tc>
        <w:tc>
          <w:tcPr>
            <w:tcW w:w="1559" w:type="dxa"/>
            <w:vAlign w:val="center"/>
          </w:tcPr>
          <w:p w14:paraId="0891201A" w14:textId="77777777" w:rsidR="00503EF2" w:rsidRPr="00F62D89" w:rsidRDefault="00503EF2" w:rsidP="00C46A2D">
            <w:pPr>
              <w:spacing w:before="60" w:after="60" w:line="240" w:lineRule="auto"/>
              <w:jc w:val="center"/>
              <w:rPr>
                <w:b/>
                <w:color w:val="000000"/>
                <w:sz w:val="28"/>
                <w:szCs w:val="28"/>
                <w:lang w:val="nl-NL"/>
              </w:rPr>
            </w:pPr>
            <w:r w:rsidRPr="00F62D89">
              <w:rPr>
                <w:b/>
                <w:color w:val="000000"/>
                <w:sz w:val="28"/>
                <w:szCs w:val="28"/>
                <w:lang w:val="nl-NL"/>
              </w:rPr>
              <w:t>Tỷ lệ hao mòn          (% năm)</w:t>
            </w:r>
          </w:p>
        </w:tc>
      </w:tr>
      <w:tr w:rsidR="00503EF2" w:rsidRPr="00AB1878" w14:paraId="3DDD1A80" w14:textId="77777777" w:rsidTr="00C46A2D">
        <w:trPr>
          <w:trHeight w:val="340"/>
          <w:jc w:val="center"/>
        </w:trPr>
        <w:tc>
          <w:tcPr>
            <w:tcW w:w="709" w:type="dxa"/>
          </w:tcPr>
          <w:p w14:paraId="245F72A9" w14:textId="77777777" w:rsidR="00503EF2" w:rsidRPr="00F62D89" w:rsidRDefault="00503EF2" w:rsidP="00C46A2D">
            <w:pPr>
              <w:spacing w:before="60" w:after="60" w:line="240" w:lineRule="auto"/>
              <w:jc w:val="center"/>
              <w:rPr>
                <w:color w:val="000000"/>
                <w:sz w:val="28"/>
                <w:szCs w:val="28"/>
                <w:lang w:val="nl-NL"/>
              </w:rPr>
            </w:pPr>
            <w:r w:rsidRPr="00F62D89">
              <w:rPr>
                <w:color w:val="000000"/>
                <w:sz w:val="28"/>
                <w:szCs w:val="28"/>
                <w:lang w:val="nl-NL"/>
              </w:rPr>
              <w:t>1</w:t>
            </w:r>
          </w:p>
        </w:tc>
        <w:tc>
          <w:tcPr>
            <w:tcW w:w="5103" w:type="dxa"/>
          </w:tcPr>
          <w:p w14:paraId="7CBE7DAE" w14:textId="77777777" w:rsidR="00503EF2" w:rsidRPr="00F62D89" w:rsidRDefault="00503EF2" w:rsidP="00C46A2D">
            <w:pPr>
              <w:spacing w:before="60" w:after="60" w:line="240" w:lineRule="auto"/>
              <w:jc w:val="both"/>
              <w:rPr>
                <w:color w:val="000000"/>
                <w:sz w:val="28"/>
                <w:szCs w:val="28"/>
                <w:lang w:val="nl-NL"/>
              </w:rPr>
            </w:pPr>
            <w:r w:rsidRPr="00F62D89">
              <w:rPr>
                <w:color w:val="000000"/>
                <w:sz w:val="28"/>
                <w:szCs w:val="28"/>
                <w:lang w:val="nl-NL"/>
              </w:rPr>
              <w:t>Biệt thự, công trình xây dựng cấp đặc biệt</w:t>
            </w:r>
          </w:p>
        </w:tc>
        <w:tc>
          <w:tcPr>
            <w:tcW w:w="1701" w:type="dxa"/>
          </w:tcPr>
          <w:p w14:paraId="32E87692" w14:textId="77777777" w:rsidR="00503EF2" w:rsidRPr="00F62D89" w:rsidRDefault="00503EF2" w:rsidP="00C46A2D">
            <w:pPr>
              <w:spacing w:before="60" w:after="60" w:line="240" w:lineRule="auto"/>
              <w:jc w:val="center"/>
              <w:rPr>
                <w:color w:val="000000"/>
                <w:sz w:val="28"/>
                <w:szCs w:val="28"/>
                <w:lang w:val="nl-NL"/>
              </w:rPr>
            </w:pPr>
            <w:r w:rsidRPr="00F62D89">
              <w:rPr>
                <w:color w:val="000000"/>
                <w:sz w:val="28"/>
                <w:szCs w:val="28"/>
                <w:lang w:val="nl-NL"/>
              </w:rPr>
              <w:t>80</w:t>
            </w:r>
          </w:p>
        </w:tc>
        <w:tc>
          <w:tcPr>
            <w:tcW w:w="1559" w:type="dxa"/>
          </w:tcPr>
          <w:p w14:paraId="1B198A58" w14:textId="77777777" w:rsidR="00503EF2" w:rsidRPr="00F62D89" w:rsidRDefault="00503EF2" w:rsidP="00C46A2D">
            <w:pPr>
              <w:spacing w:before="60" w:after="60" w:line="240" w:lineRule="auto"/>
              <w:jc w:val="center"/>
              <w:rPr>
                <w:color w:val="000000"/>
                <w:sz w:val="28"/>
                <w:szCs w:val="28"/>
                <w:lang w:val="nl-NL"/>
              </w:rPr>
            </w:pPr>
            <w:r w:rsidRPr="00F62D89">
              <w:rPr>
                <w:color w:val="000000"/>
                <w:sz w:val="28"/>
                <w:szCs w:val="28"/>
                <w:lang w:val="nl-NL"/>
              </w:rPr>
              <w:t>1,25</w:t>
            </w:r>
          </w:p>
        </w:tc>
      </w:tr>
      <w:tr w:rsidR="00503EF2" w:rsidRPr="00AB1878" w14:paraId="10B52842" w14:textId="77777777" w:rsidTr="00C46A2D">
        <w:trPr>
          <w:trHeight w:val="340"/>
          <w:jc w:val="center"/>
        </w:trPr>
        <w:tc>
          <w:tcPr>
            <w:tcW w:w="709" w:type="dxa"/>
          </w:tcPr>
          <w:p w14:paraId="664E73BE" w14:textId="77777777" w:rsidR="00503EF2" w:rsidRPr="00F62D89" w:rsidRDefault="00503EF2" w:rsidP="00C46A2D">
            <w:pPr>
              <w:spacing w:before="60" w:after="60" w:line="240" w:lineRule="auto"/>
              <w:jc w:val="center"/>
              <w:rPr>
                <w:color w:val="000000"/>
                <w:sz w:val="28"/>
                <w:szCs w:val="28"/>
                <w:lang w:val="nl-NL"/>
              </w:rPr>
            </w:pPr>
            <w:r w:rsidRPr="00F62D89">
              <w:rPr>
                <w:color w:val="000000"/>
                <w:sz w:val="28"/>
                <w:szCs w:val="28"/>
                <w:lang w:val="nl-NL"/>
              </w:rPr>
              <w:t>2</w:t>
            </w:r>
          </w:p>
        </w:tc>
        <w:tc>
          <w:tcPr>
            <w:tcW w:w="5103" w:type="dxa"/>
          </w:tcPr>
          <w:p w14:paraId="6ABB38A8" w14:textId="77777777" w:rsidR="00503EF2" w:rsidRPr="00F62D89" w:rsidRDefault="00503EF2" w:rsidP="00C46A2D">
            <w:pPr>
              <w:spacing w:before="60" w:after="60" w:line="240" w:lineRule="auto"/>
              <w:jc w:val="both"/>
              <w:rPr>
                <w:color w:val="000000"/>
                <w:sz w:val="28"/>
                <w:szCs w:val="28"/>
                <w:lang w:val="nl-NL"/>
              </w:rPr>
            </w:pPr>
            <w:r w:rsidRPr="00F62D89">
              <w:rPr>
                <w:color w:val="000000"/>
                <w:sz w:val="28"/>
                <w:szCs w:val="28"/>
                <w:lang w:val="nl-NL"/>
              </w:rPr>
              <w:t>Cấp I</w:t>
            </w:r>
          </w:p>
        </w:tc>
        <w:tc>
          <w:tcPr>
            <w:tcW w:w="1701" w:type="dxa"/>
          </w:tcPr>
          <w:p w14:paraId="2B796FCE" w14:textId="77777777" w:rsidR="00503EF2" w:rsidRPr="00F62D89" w:rsidRDefault="00503EF2" w:rsidP="00C46A2D">
            <w:pPr>
              <w:spacing w:before="60" w:after="60" w:line="240" w:lineRule="auto"/>
              <w:jc w:val="center"/>
              <w:rPr>
                <w:color w:val="000000"/>
                <w:sz w:val="28"/>
                <w:szCs w:val="28"/>
                <w:lang w:val="nl-NL"/>
              </w:rPr>
            </w:pPr>
            <w:r w:rsidRPr="00F62D89">
              <w:rPr>
                <w:color w:val="000000"/>
                <w:sz w:val="28"/>
                <w:szCs w:val="28"/>
                <w:lang w:val="nl-NL"/>
              </w:rPr>
              <w:t>80</w:t>
            </w:r>
          </w:p>
        </w:tc>
        <w:tc>
          <w:tcPr>
            <w:tcW w:w="1559" w:type="dxa"/>
          </w:tcPr>
          <w:p w14:paraId="6CC30574" w14:textId="77777777" w:rsidR="00503EF2" w:rsidRPr="00F62D89" w:rsidRDefault="00503EF2" w:rsidP="00C46A2D">
            <w:pPr>
              <w:spacing w:before="60" w:after="60" w:line="240" w:lineRule="auto"/>
              <w:jc w:val="center"/>
              <w:rPr>
                <w:color w:val="000000"/>
                <w:sz w:val="28"/>
                <w:szCs w:val="28"/>
                <w:lang w:val="nl-NL"/>
              </w:rPr>
            </w:pPr>
            <w:r w:rsidRPr="00F62D89">
              <w:rPr>
                <w:color w:val="000000"/>
                <w:sz w:val="28"/>
                <w:szCs w:val="28"/>
                <w:lang w:val="nl-NL"/>
              </w:rPr>
              <w:t>1,25</w:t>
            </w:r>
          </w:p>
        </w:tc>
      </w:tr>
      <w:tr w:rsidR="00503EF2" w:rsidRPr="00AB1878" w14:paraId="50235231" w14:textId="77777777" w:rsidTr="00C46A2D">
        <w:trPr>
          <w:trHeight w:val="340"/>
          <w:jc w:val="center"/>
        </w:trPr>
        <w:tc>
          <w:tcPr>
            <w:tcW w:w="709" w:type="dxa"/>
          </w:tcPr>
          <w:p w14:paraId="10D61BDC" w14:textId="77777777" w:rsidR="00503EF2" w:rsidRPr="00F62D89" w:rsidRDefault="00503EF2" w:rsidP="00C46A2D">
            <w:pPr>
              <w:spacing w:before="60" w:after="60" w:line="240" w:lineRule="auto"/>
              <w:jc w:val="center"/>
              <w:rPr>
                <w:color w:val="000000"/>
                <w:sz w:val="28"/>
                <w:szCs w:val="28"/>
                <w:lang w:val="nl-NL"/>
              </w:rPr>
            </w:pPr>
            <w:r w:rsidRPr="00F62D89">
              <w:rPr>
                <w:color w:val="000000"/>
                <w:sz w:val="28"/>
                <w:szCs w:val="28"/>
                <w:lang w:val="nl-NL"/>
              </w:rPr>
              <w:t>3</w:t>
            </w:r>
          </w:p>
        </w:tc>
        <w:tc>
          <w:tcPr>
            <w:tcW w:w="5103" w:type="dxa"/>
          </w:tcPr>
          <w:p w14:paraId="00F77D06" w14:textId="77777777" w:rsidR="00503EF2" w:rsidRPr="00F62D89" w:rsidRDefault="00503EF2" w:rsidP="00C46A2D">
            <w:pPr>
              <w:spacing w:before="60" w:after="60" w:line="240" w:lineRule="auto"/>
              <w:jc w:val="both"/>
              <w:rPr>
                <w:color w:val="000000"/>
                <w:sz w:val="28"/>
                <w:szCs w:val="28"/>
                <w:lang w:val="nl-NL"/>
              </w:rPr>
            </w:pPr>
            <w:r w:rsidRPr="00F62D89">
              <w:rPr>
                <w:color w:val="000000"/>
                <w:sz w:val="28"/>
                <w:szCs w:val="28"/>
                <w:lang w:val="nl-NL"/>
              </w:rPr>
              <w:t>Cấp II</w:t>
            </w:r>
          </w:p>
        </w:tc>
        <w:tc>
          <w:tcPr>
            <w:tcW w:w="1701" w:type="dxa"/>
          </w:tcPr>
          <w:p w14:paraId="31840834" w14:textId="77777777" w:rsidR="00503EF2" w:rsidRPr="00F62D89" w:rsidRDefault="00503EF2" w:rsidP="00C46A2D">
            <w:pPr>
              <w:spacing w:before="60" w:after="60" w:line="240" w:lineRule="auto"/>
              <w:jc w:val="center"/>
              <w:rPr>
                <w:color w:val="000000"/>
                <w:sz w:val="28"/>
                <w:szCs w:val="28"/>
                <w:lang w:val="nl-NL"/>
              </w:rPr>
            </w:pPr>
            <w:r w:rsidRPr="00F62D89">
              <w:rPr>
                <w:color w:val="000000"/>
                <w:sz w:val="28"/>
                <w:szCs w:val="28"/>
                <w:lang w:val="nl-NL"/>
              </w:rPr>
              <w:t>50</w:t>
            </w:r>
          </w:p>
        </w:tc>
        <w:tc>
          <w:tcPr>
            <w:tcW w:w="1559" w:type="dxa"/>
          </w:tcPr>
          <w:p w14:paraId="313B6F23" w14:textId="77777777" w:rsidR="00503EF2" w:rsidRPr="00F62D89" w:rsidRDefault="00503EF2" w:rsidP="00C46A2D">
            <w:pPr>
              <w:spacing w:before="60" w:after="60" w:line="240" w:lineRule="auto"/>
              <w:jc w:val="center"/>
              <w:rPr>
                <w:color w:val="000000"/>
                <w:sz w:val="28"/>
                <w:szCs w:val="28"/>
                <w:lang w:val="nl-NL"/>
              </w:rPr>
            </w:pPr>
            <w:r w:rsidRPr="00F62D89">
              <w:rPr>
                <w:color w:val="000000"/>
                <w:sz w:val="28"/>
                <w:szCs w:val="28"/>
                <w:lang w:val="nl-NL"/>
              </w:rPr>
              <w:t>2</w:t>
            </w:r>
          </w:p>
        </w:tc>
      </w:tr>
      <w:tr w:rsidR="00503EF2" w:rsidRPr="00AB1878" w14:paraId="19560351" w14:textId="77777777" w:rsidTr="00C46A2D">
        <w:trPr>
          <w:trHeight w:val="340"/>
          <w:jc w:val="center"/>
        </w:trPr>
        <w:tc>
          <w:tcPr>
            <w:tcW w:w="709" w:type="dxa"/>
          </w:tcPr>
          <w:p w14:paraId="7614F408" w14:textId="77777777" w:rsidR="00503EF2" w:rsidRPr="00F62D89" w:rsidRDefault="00503EF2" w:rsidP="00C46A2D">
            <w:pPr>
              <w:spacing w:before="60" w:after="60" w:line="240" w:lineRule="auto"/>
              <w:jc w:val="center"/>
              <w:rPr>
                <w:color w:val="000000"/>
                <w:sz w:val="28"/>
                <w:szCs w:val="28"/>
                <w:lang w:val="nl-NL"/>
              </w:rPr>
            </w:pPr>
            <w:r w:rsidRPr="00F62D89">
              <w:rPr>
                <w:color w:val="000000"/>
                <w:sz w:val="28"/>
                <w:szCs w:val="28"/>
                <w:lang w:val="nl-NL"/>
              </w:rPr>
              <w:t>4</w:t>
            </w:r>
          </w:p>
        </w:tc>
        <w:tc>
          <w:tcPr>
            <w:tcW w:w="5103" w:type="dxa"/>
          </w:tcPr>
          <w:p w14:paraId="1CE2D157" w14:textId="77777777" w:rsidR="00503EF2" w:rsidRPr="00F62D89" w:rsidRDefault="00503EF2" w:rsidP="00C46A2D">
            <w:pPr>
              <w:spacing w:before="60" w:after="60" w:line="240" w:lineRule="auto"/>
              <w:jc w:val="both"/>
              <w:rPr>
                <w:color w:val="000000"/>
                <w:sz w:val="28"/>
                <w:szCs w:val="28"/>
                <w:lang w:val="nl-NL"/>
              </w:rPr>
            </w:pPr>
            <w:r w:rsidRPr="00F62D89">
              <w:rPr>
                <w:color w:val="000000"/>
                <w:sz w:val="28"/>
                <w:szCs w:val="28"/>
                <w:lang w:val="nl-NL"/>
              </w:rPr>
              <w:t>Cấp III</w:t>
            </w:r>
          </w:p>
        </w:tc>
        <w:tc>
          <w:tcPr>
            <w:tcW w:w="1701" w:type="dxa"/>
          </w:tcPr>
          <w:p w14:paraId="4485C8F4" w14:textId="77777777" w:rsidR="00503EF2" w:rsidRPr="00F62D89" w:rsidRDefault="00503EF2" w:rsidP="00C46A2D">
            <w:pPr>
              <w:spacing w:before="60" w:after="60" w:line="240" w:lineRule="auto"/>
              <w:jc w:val="center"/>
              <w:rPr>
                <w:color w:val="000000"/>
                <w:sz w:val="28"/>
                <w:szCs w:val="28"/>
                <w:lang w:val="nl-NL"/>
              </w:rPr>
            </w:pPr>
            <w:r w:rsidRPr="00F62D89">
              <w:rPr>
                <w:color w:val="000000"/>
                <w:sz w:val="28"/>
                <w:szCs w:val="28"/>
                <w:lang w:val="nl-NL"/>
              </w:rPr>
              <w:t>25</w:t>
            </w:r>
          </w:p>
        </w:tc>
        <w:tc>
          <w:tcPr>
            <w:tcW w:w="1559" w:type="dxa"/>
          </w:tcPr>
          <w:p w14:paraId="5B7B0404" w14:textId="77777777" w:rsidR="00503EF2" w:rsidRPr="00F62D89" w:rsidRDefault="00503EF2" w:rsidP="00C46A2D">
            <w:pPr>
              <w:spacing w:before="60" w:after="60" w:line="240" w:lineRule="auto"/>
              <w:jc w:val="center"/>
              <w:rPr>
                <w:color w:val="000000"/>
                <w:sz w:val="28"/>
                <w:szCs w:val="28"/>
                <w:lang w:val="nl-NL"/>
              </w:rPr>
            </w:pPr>
            <w:r w:rsidRPr="00F62D89">
              <w:rPr>
                <w:color w:val="000000"/>
                <w:sz w:val="28"/>
                <w:szCs w:val="28"/>
                <w:lang w:val="nl-NL"/>
              </w:rPr>
              <w:t>4</w:t>
            </w:r>
          </w:p>
        </w:tc>
      </w:tr>
      <w:tr w:rsidR="00503EF2" w:rsidRPr="00AB1878" w14:paraId="6D1DE872" w14:textId="77777777" w:rsidTr="00C46A2D">
        <w:trPr>
          <w:trHeight w:val="340"/>
          <w:jc w:val="center"/>
        </w:trPr>
        <w:tc>
          <w:tcPr>
            <w:tcW w:w="709" w:type="dxa"/>
          </w:tcPr>
          <w:p w14:paraId="13CA098E" w14:textId="77777777" w:rsidR="00503EF2" w:rsidRPr="00F62D89" w:rsidRDefault="00503EF2" w:rsidP="00C46A2D">
            <w:pPr>
              <w:spacing w:before="60" w:after="60" w:line="240" w:lineRule="auto"/>
              <w:jc w:val="center"/>
              <w:rPr>
                <w:color w:val="000000"/>
                <w:sz w:val="28"/>
                <w:szCs w:val="28"/>
                <w:lang w:val="nl-NL"/>
              </w:rPr>
            </w:pPr>
            <w:r w:rsidRPr="00F62D89">
              <w:rPr>
                <w:color w:val="000000"/>
                <w:sz w:val="28"/>
                <w:szCs w:val="28"/>
                <w:lang w:val="nl-NL"/>
              </w:rPr>
              <w:t>5</w:t>
            </w:r>
          </w:p>
        </w:tc>
        <w:tc>
          <w:tcPr>
            <w:tcW w:w="5103" w:type="dxa"/>
          </w:tcPr>
          <w:p w14:paraId="48DD38DE" w14:textId="77777777" w:rsidR="00503EF2" w:rsidRPr="00F62D89" w:rsidRDefault="00503EF2" w:rsidP="00C46A2D">
            <w:pPr>
              <w:spacing w:before="60" w:after="60" w:line="240" w:lineRule="auto"/>
              <w:jc w:val="both"/>
              <w:rPr>
                <w:color w:val="000000"/>
                <w:sz w:val="28"/>
                <w:szCs w:val="28"/>
                <w:lang w:val="nl-NL"/>
              </w:rPr>
            </w:pPr>
            <w:r w:rsidRPr="00F62D89">
              <w:rPr>
                <w:color w:val="000000"/>
                <w:sz w:val="28"/>
                <w:szCs w:val="28"/>
                <w:lang w:val="nl-NL"/>
              </w:rPr>
              <w:t>Cấp IV</w:t>
            </w:r>
          </w:p>
        </w:tc>
        <w:tc>
          <w:tcPr>
            <w:tcW w:w="1701" w:type="dxa"/>
          </w:tcPr>
          <w:p w14:paraId="69DB83E6" w14:textId="77777777" w:rsidR="00503EF2" w:rsidRPr="00F62D89" w:rsidRDefault="00503EF2" w:rsidP="00C46A2D">
            <w:pPr>
              <w:spacing w:before="60" w:after="60" w:line="240" w:lineRule="auto"/>
              <w:jc w:val="center"/>
              <w:rPr>
                <w:color w:val="000000"/>
                <w:sz w:val="28"/>
                <w:szCs w:val="28"/>
                <w:lang w:val="nl-NL"/>
              </w:rPr>
            </w:pPr>
            <w:r w:rsidRPr="00F62D89">
              <w:rPr>
                <w:color w:val="000000"/>
                <w:sz w:val="28"/>
                <w:szCs w:val="28"/>
                <w:lang w:val="nl-NL"/>
              </w:rPr>
              <w:t>15</w:t>
            </w:r>
          </w:p>
        </w:tc>
        <w:tc>
          <w:tcPr>
            <w:tcW w:w="1559" w:type="dxa"/>
          </w:tcPr>
          <w:p w14:paraId="255FF3EF" w14:textId="77777777" w:rsidR="00503EF2" w:rsidRPr="00F62D89" w:rsidRDefault="00503EF2" w:rsidP="00C46A2D">
            <w:pPr>
              <w:spacing w:before="60" w:after="60" w:line="240" w:lineRule="auto"/>
              <w:jc w:val="center"/>
              <w:rPr>
                <w:color w:val="000000"/>
                <w:sz w:val="28"/>
                <w:szCs w:val="28"/>
                <w:lang w:val="nl-NL"/>
              </w:rPr>
            </w:pPr>
            <w:r w:rsidRPr="00F62D89">
              <w:rPr>
                <w:color w:val="000000"/>
                <w:sz w:val="28"/>
                <w:szCs w:val="28"/>
                <w:lang w:val="nl-NL"/>
              </w:rPr>
              <w:t>6,67</w:t>
            </w:r>
          </w:p>
        </w:tc>
      </w:tr>
    </w:tbl>
    <w:p w14:paraId="716158A5" w14:textId="780F3EEC" w:rsidR="00FB4FE9" w:rsidRDefault="00FB4FE9" w:rsidP="00495619">
      <w:pPr>
        <w:spacing w:before="120" w:after="0" w:line="240" w:lineRule="auto"/>
        <w:ind w:firstLine="720"/>
        <w:jc w:val="both"/>
        <w:rPr>
          <w:sz w:val="28"/>
          <w:szCs w:val="28"/>
          <w:lang w:val="da-DK"/>
        </w:rPr>
      </w:pPr>
      <w:r w:rsidRPr="00E72B73">
        <w:rPr>
          <w:b/>
          <w:sz w:val="28"/>
          <w:szCs w:val="28"/>
          <w:lang w:val="da-DK"/>
        </w:rPr>
        <w:t xml:space="preserve">Điều </w:t>
      </w:r>
      <w:r w:rsidR="00436A97">
        <w:rPr>
          <w:b/>
          <w:sz w:val="28"/>
          <w:szCs w:val="28"/>
          <w:lang w:val="da-DK"/>
        </w:rPr>
        <w:t>2</w:t>
      </w:r>
      <w:r w:rsidRPr="00432CDD">
        <w:rPr>
          <w:b/>
          <w:sz w:val="28"/>
          <w:szCs w:val="28"/>
          <w:lang w:val="da-DK"/>
        </w:rPr>
        <w:t xml:space="preserve">. </w:t>
      </w:r>
      <w:r w:rsidR="00647311">
        <w:rPr>
          <w:b/>
          <w:sz w:val="28"/>
          <w:szCs w:val="28"/>
          <w:lang w:val="da-DK"/>
        </w:rPr>
        <w:t>Điều khoản thi hành</w:t>
      </w:r>
    </w:p>
    <w:p w14:paraId="1565D7D7" w14:textId="2B2E7721" w:rsidR="00647311" w:rsidRDefault="001E202B" w:rsidP="00495619">
      <w:pPr>
        <w:spacing w:before="120" w:after="0" w:line="240" w:lineRule="auto"/>
        <w:ind w:firstLine="720"/>
        <w:jc w:val="both"/>
        <w:rPr>
          <w:sz w:val="28"/>
          <w:szCs w:val="28"/>
          <w:lang w:val="da-DK"/>
        </w:rPr>
      </w:pPr>
      <w:r>
        <w:rPr>
          <w:sz w:val="28"/>
          <w:szCs w:val="28"/>
          <w:lang w:val="da-DK"/>
        </w:rPr>
        <w:t xml:space="preserve">1. </w:t>
      </w:r>
      <w:r w:rsidR="00FB4FE9" w:rsidRPr="006A7A32">
        <w:rPr>
          <w:sz w:val="28"/>
          <w:szCs w:val="28"/>
          <w:lang w:val="da-DK"/>
        </w:rPr>
        <w:t>Quyết định này có hiệu lực thi hành kể từ ngày</w:t>
      </w:r>
      <w:r w:rsidR="00DF1B0F">
        <w:rPr>
          <w:sz w:val="28"/>
          <w:szCs w:val="28"/>
          <w:lang w:val="da-DK"/>
        </w:rPr>
        <w:t xml:space="preserve"> 01 </w:t>
      </w:r>
      <w:r w:rsidR="00FB4FE9" w:rsidRPr="006A7A32">
        <w:rPr>
          <w:sz w:val="28"/>
          <w:szCs w:val="28"/>
          <w:lang w:val="da-DK"/>
        </w:rPr>
        <w:t>tháng</w:t>
      </w:r>
      <w:r w:rsidR="00DF1B0F">
        <w:rPr>
          <w:sz w:val="28"/>
          <w:szCs w:val="28"/>
          <w:lang w:val="da-DK"/>
        </w:rPr>
        <w:t xml:space="preserve"> 01 </w:t>
      </w:r>
      <w:r w:rsidR="00FB4FE9" w:rsidRPr="006A7A32">
        <w:rPr>
          <w:sz w:val="28"/>
          <w:szCs w:val="28"/>
          <w:lang w:val="da-DK"/>
        </w:rPr>
        <w:t>năm 20</w:t>
      </w:r>
      <w:r w:rsidR="00CA18FE">
        <w:rPr>
          <w:sz w:val="28"/>
          <w:szCs w:val="28"/>
          <w:lang w:val="da-DK"/>
        </w:rPr>
        <w:t>2</w:t>
      </w:r>
      <w:r w:rsidR="00436A97">
        <w:rPr>
          <w:sz w:val="28"/>
          <w:szCs w:val="28"/>
          <w:lang w:val="da-DK"/>
        </w:rPr>
        <w:t>4</w:t>
      </w:r>
      <w:r w:rsidR="00FB4FE9" w:rsidRPr="006A7A32">
        <w:rPr>
          <w:sz w:val="28"/>
          <w:szCs w:val="28"/>
          <w:lang w:val="da-DK"/>
        </w:rPr>
        <w:t xml:space="preserve"> </w:t>
      </w:r>
    </w:p>
    <w:p w14:paraId="5D26B40C" w14:textId="123E812E" w:rsidR="00FB4FE9" w:rsidRDefault="001E202B" w:rsidP="00DA7A13">
      <w:pPr>
        <w:spacing w:before="120" w:after="120" w:line="240" w:lineRule="auto"/>
        <w:ind w:firstLine="720"/>
        <w:jc w:val="both"/>
        <w:rPr>
          <w:spacing w:val="-4"/>
          <w:sz w:val="28"/>
          <w:szCs w:val="28"/>
          <w:lang w:val="da-DK"/>
        </w:rPr>
      </w:pPr>
      <w:r>
        <w:rPr>
          <w:spacing w:val="-4"/>
          <w:sz w:val="28"/>
          <w:szCs w:val="28"/>
          <w:lang w:val="da-DK"/>
        </w:rPr>
        <w:t xml:space="preserve">2. </w:t>
      </w:r>
      <w:r w:rsidR="00FB4FE9" w:rsidRPr="008650B9">
        <w:rPr>
          <w:spacing w:val="-4"/>
          <w:sz w:val="28"/>
          <w:szCs w:val="28"/>
          <w:lang w:val="da-DK"/>
        </w:rPr>
        <w:t xml:space="preserve">Chánh Văn phòng Ủy ban nhân dân tỉnh; Giám đốc các </w:t>
      </w:r>
      <w:r w:rsidR="00DF1B0F" w:rsidRPr="008650B9">
        <w:rPr>
          <w:spacing w:val="-4"/>
          <w:sz w:val="28"/>
          <w:szCs w:val="28"/>
          <w:lang w:val="da-DK"/>
        </w:rPr>
        <w:t>s</w:t>
      </w:r>
      <w:r w:rsidR="00FB4FE9" w:rsidRPr="008650B9">
        <w:rPr>
          <w:spacing w:val="-4"/>
          <w:sz w:val="28"/>
          <w:szCs w:val="28"/>
          <w:lang w:val="da-DK"/>
        </w:rPr>
        <w:t xml:space="preserve">ở: Tài chính, Tài nguyên và Môi trường, Xây dựng; </w:t>
      </w:r>
      <w:r w:rsidR="00773B14" w:rsidRPr="008650B9">
        <w:rPr>
          <w:spacing w:val="-4"/>
          <w:sz w:val="28"/>
          <w:szCs w:val="28"/>
        </w:rPr>
        <w:t xml:space="preserve">Thủ trưởng các </w:t>
      </w:r>
      <w:r w:rsidR="00E67D3B" w:rsidRPr="008650B9">
        <w:rPr>
          <w:spacing w:val="-4"/>
          <w:sz w:val="28"/>
          <w:szCs w:val="28"/>
        </w:rPr>
        <w:t>s</w:t>
      </w:r>
      <w:r w:rsidR="00773B14" w:rsidRPr="008650B9">
        <w:rPr>
          <w:spacing w:val="-4"/>
          <w:sz w:val="28"/>
          <w:szCs w:val="28"/>
        </w:rPr>
        <w:t>ở, ban, ngành, đoàn thể tỉnh; Chủ tịch Ủy ban nhân dân các huyện, thị xã, thành phố thuộc tỉnh; các cơ quan, đơn vị và</w:t>
      </w:r>
      <w:r w:rsidR="00773B14" w:rsidRPr="008650B9">
        <w:rPr>
          <w:spacing w:val="-4"/>
        </w:rPr>
        <w:t xml:space="preserve"> </w:t>
      </w:r>
      <w:r w:rsidR="00FB4FE9" w:rsidRPr="008650B9">
        <w:rPr>
          <w:spacing w:val="-4"/>
          <w:sz w:val="28"/>
          <w:szCs w:val="28"/>
          <w:lang w:val="da-DK"/>
        </w:rPr>
        <w:t xml:space="preserve">các </w:t>
      </w:r>
      <w:r w:rsidR="0048427E" w:rsidRPr="008650B9">
        <w:rPr>
          <w:spacing w:val="-4"/>
          <w:sz w:val="28"/>
          <w:szCs w:val="28"/>
          <w:lang w:val="da-DK"/>
        </w:rPr>
        <w:t>t</w:t>
      </w:r>
      <w:r w:rsidR="00FB4FE9" w:rsidRPr="008650B9">
        <w:rPr>
          <w:spacing w:val="-4"/>
          <w:sz w:val="28"/>
          <w:szCs w:val="28"/>
          <w:lang w:val="da-DK"/>
        </w:rPr>
        <w:t>ổ chức, cá nhân có liên quan chịu trách nhiệm thi hành Quyết định này./.</w:t>
      </w:r>
    </w:p>
    <w:p w14:paraId="0380C315" w14:textId="77777777" w:rsidR="00A02E6F" w:rsidRPr="00DE0D1C" w:rsidRDefault="00A02E6F" w:rsidP="00DA7A13">
      <w:pPr>
        <w:spacing w:before="120" w:after="120" w:line="240" w:lineRule="auto"/>
        <w:ind w:firstLine="720"/>
        <w:jc w:val="both"/>
        <w:rPr>
          <w:spacing w:val="-4"/>
          <w:sz w:val="16"/>
          <w:szCs w:val="16"/>
          <w:lang w:val="da-DK"/>
        </w:rPr>
      </w:pPr>
    </w:p>
    <w:tbl>
      <w:tblPr>
        <w:tblW w:w="9385" w:type="dxa"/>
        <w:tblInd w:w="108" w:type="dxa"/>
        <w:tblLook w:val="01E0" w:firstRow="1" w:lastRow="1" w:firstColumn="1" w:lastColumn="1" w:noHBand="0" w:noVBand="0"/>
      </w:tblPr>
      <w:tblGrid>
        <w:gridCol w:w="4547"/>
        <w:gridCol w:w="292"/>
        <w:gridCol w:w="4546"/>
      </w:tblGrid>
      <w:tr w:rsidR="00FB4FE9" w:rsidRPr="006802CF" w14:paraId="608CFE7F" w14:textId="77777777" w:rsidTr="00A60679">
        <w:trPr>
          <w:trHeight w:val="61"/>
        </w:trPr>
        <w:tc>
          <w:tcPr>
            <w:tcW w:w="4547" w:type="dxa"/>
          </w:tcPr>
          <w:p w14:paraId="47652FF6" w14:textId="77777777" w:rsidR="00FB4FE9" w:rsidRPr="00837C58" w:rsidRDefault="00FB4FE9" w:rsidP="00A60679">
            <w:pPr>
              <w:spacing w:after="0" w:line="240" w:lineRule="auto"/>
              <w:jc w:val="both"/>
              <w:rPr>
                <w:lang w:val="da-DK"/>
              </w:rPr>
            </w:pPr>
          </w:p>
        </w:tc>
        <w:tc>
          <w:tcPr>
            <w:tcW w:w="292" w:type="dxa"/>
          </w:tcPr>
          <w:p w14:paraId="0FEDCE1B" w14:textId="77777777" w:rsidR="00FB4FE9" w:rsidRPr="00837C58" w:rsidRDefault="00FB4FE9" w:rsidP="00495619">
            <w:pPr>
              <w:spacing w:after="0" w:line="240" w:lineRule="auto"/>
              <w:jc w:val="both"/>
              <w:rPr>
                <w:sz w:val="28"/>
                <w:szCs w:val="28"/>
                <w:lang w:val="de-DE"/>
              </w:rPr>
            </w:pPr>
          </w:p>
        </w:tc>
        <w:tc>
          <w:tcPr>
            <w:tcW w:w="4546" w:type="dxa"/>
          </w:tcPr>
          <w:p w14:paraId="0644D9B4" w14:textId="77777777" w:rsidR="008650B9" w:rsidRPr="00DE0D1C" w:rsidRDefault="00FB4FE9" w:rsidP="00495619">
            <w:pPr>
              <w:widowControl w:val="0"/>
              <w:spacing w:after="0" w:line="240" w:lineRule="auto"/>
              <w:jc w:val="center"/>
              <w:rPr>
                <w:b/>
                <w:sz w:val="26"/>
                <w:szCs w:val="26"/>
                <w:lang w:val="nl-NL"/>
              </w:rPr>
            </w:pPr>
            <w:r w:rsidRPr="00DE0D1C">
              <w:rPr>
                <w:b/>
                <w:sz w:val="26"/>
                <w:szCs w:val="26"/>
                <w:lang w:val="nl-NL"/>
              </w:rPr>
              <w:t>TM. ỦY BAN NHÂN DÂN</w:t>
            </w:r>
          </w:p>
          <w:p w14:paraId="59AEE9CB" w14:textId="77777777" w:rsidR="005E7120" w:rsidRPr="00DE0D1C" w:rsidRDefault="008650B9" w:rsidP="00495619">
            <w:pPr>
              <w:widowControl w:val="0"/>
              <w:spacing w:after="0" w:line="240" w:lineRule="auto"/>
              <w:jc w:val="center"/>
              <w:rPr>
                <w:b/>
                <w:sz w:val="26"/>
                <w:szCs w:val="26"/>
                <w:lang w:val="nl-NL"/>
              </w:rPr>
            </w:pPr>
            <w:r w:rsidRPr="00DE0D1C">
              <w:rPr>
                <w:b/>
                <w:sz w:val="26"/>
                <w:szCs w:val="26"/>
                <w:lang w:val="nl-NL"/>
              </w:rPr>
              <w:t>CHỦ TỊCH</w:t>
            </w:r>
          </w:p>
          <w:p w14:paraId="4B4D98D3" w14:textId="77777777" w:rsidR="005E7120" w:rsidRDefault="005E7120" w:rsidP="00495619">
            <w:pPr>
              <w:widowControl w:val="0"/>
              <w:spacing w:after="0" w:line="240" w:lineRule="auto"/>
              <w:jc w:val="center"/>
              <w:rPr>
                <w:b/>
                <w:sz w:val="28"/>
                <w:szCs w:val="28"/>
                <w:lang w:val="nl-NL"/>
              </w:rPr>
            </w:pPr>
          </w:p>
          <w:p w14:paraId="20F57A3A" w14:textId="77777777" w:rsidR="005E7120" w:rsidRDefault="005E7120" w:rsidP="00495619">
            <w:pPr>
              <w:widowControl w:val="0"/>
              <w:spacing w:after="0" w:line="240" w:lineRule="auto"/>
              <w:jc w:val="center"/>
              <w:rPr>
                <w:b/>
                <w:sz w:val="28"/>
                <w:szCs w:val="28"/>
                <w:lang w:val="nl-NL"/>
              </w:rPr>
            </w:pPr>
          </w:p>
          <w:p w14:paraId="447BFD44" w14:textId="77777777" w:rsidR="005E7120" w:rsidRDefault="005E7120" w:rsidP="00495619">
            <w:pPr>
              <w:widowControl w:val="0"/>
              <w:spacing w:after="0" w:line="240" w:lineRule="auto"/>
              <w:jc w:val="center"/>
              <w:rPr>
                <w:b/>
                <w:sz w:val="28"/>
                <w:szCs w:val="28"/>
                <w:lang w:val="nl-NL"/>
              </w:rPr>
            </w:pPr>
          </w:p>
          <w:p w14:paraId="12113DF2" w14:textId="77777777" w:rsidR="005E7120" w:rsidRDefault="005E7120" w:rsidP="00495619">
            <w:pPr>
              <w:widowControl w:val="0"/>
              <w:spacing w:after="0" w:line="240" w:lineRule="auto"/>
              <w:jc w:val="center"/>
              <w:rPr>
                <w:b/>
                <w:sz w:val="28"/>
                <w:szCs w:val="28"/>
                <w:lang w:val="nl-NL"/>
              </w:rPr>
            </w:pPr>
          </w:p>
          <w:p w14:paraId="31089E34" w14:textId="190C3B06" w:rsidR="00FB4FE9" w:rsidRPr="00B72FBD" w:rsidRDefault="005E7120" w:rsidP="00495619">
            <w:pPr>
              <w:widowControl w:val="0"/>
              <w:spacing w:after="0" w:line="240" w:lineRule="auto"/>
              <w:jc w:val="center"/>
              <w:rPr>
                <w:b/>
                <w:sz w:val="28"/>
                <w:szCs w:val="28"/>
                <w:lang w:val="nl-NL"/>
              </w:rPr>
            </w:pPr>
            <w:r>
              <w:rPr>
                <w:b/>
                <w:sz w:val="28"/>
                <w:szCs w:val="28"/>
                <w:lang w:val="nl-NL"/>
              </w:rPr>
              <w:t>L</w:t>
            </w:r>
            <w:r w:rsidRPr="005E7120">
              <w:rPr>
                <w:b/>
                <w:sz w:val="28"/>
                <w:szCs w:val="28"/>
                <w:lang w:val="nl-NL"/>
              </w:rPr>
              <w:t>ê</w:t>
            </w:r>
            <w:r>
              <w:rPr>
                <w:b/>
                <w:sz w:val="28"/>
                <w:szCs w:val="28"/>
                <w:lang w:val="nl-NL"/>
              </w:rPr>
              <w:t xml:space="preserve"> Th</w:t>
            </w:r>
            <w:r w:rsidRPr="005E7120">
              <w:rPr>
                <w:b/>
                <w:sz w:val="28"/>
                <w:szCs w:val="28"/>
                <w:lang w:val="nl-NL"/>
              </w:rPr>
              <w:t>àn</w:t>
            </w:r>
            <w:r>
              <w:rPr>
                <w:b/>
                <w:sz w:val="28"/>
                <w:szCs w:val="28"/>
                <w:lang w:val="nl-NL"/>
              </w:rPr>
              <w:t xml:space="preserve">h </w:t>
            </w:r>
            <w:r w:rsidRPr="005E7120">
              <w:rPr>
                <w:b/>
                <w:sz w:val="28"/>
                <w:szCs w:val="28"/>
                <w:lang w:val="nl-NL"/>
              </w:rPr>
              <w:t>Đô</w:t>
            </w:r>
            <w:r w:rsidR="00FB4FE9" w:rsidRPr="00B72FBD">
              <w:rPr>
                <w:b/>
                <w:sz w:val="28"/>
                <w:szCs w:val="28"/>
                <w:lang w:val="nl-NL"/>
              </w:rPr>
              <w:t xml:space="preserve"> </w:t>
            </w:r>
          </w:p>
          <w:p w14:paraId="3816DF9B" w14:textId="77777777" w:rsidR="00FB4FE9" w:rsidRPr="006802CF" w:rsidRDefault="00FB4FE9" w:rsidP="00A60679">
            <w:pPr>
              <w:spacing w:after="0" w:line="240" w:lineRule="auto"/>
              <w:rPr>
                <w:sz w:val="28"/>
                <w:szCs w:val="28"/>
              </w:rPr>
            </w:pPr>
          </w:p>
        </w:tc>
      </w:tr>
    </w:tbl>
    <w:p w14:paraId="1C0C2907" w14:textId="77777777" w:rsidR="00FB4FE9" w:rsidRPr="00E065DA" w:rsidRDefault="00FB4FE9" w:rsidP="00FB4FE9">
      <w:pPr>
        <w:spacing w:after="0"/>
        <w:ind w:firstLine="720"/>
        <w:jc w:val="both"/>
        <w:rPr>
          <w:sz w:val="28"/>
          <w:szCs w:val="28"/>
          <w:lang w:val="da-DK"/>
        </w:rPr>
      </w:pPr>
    </w:p>
    <w:p w14:paraId="198EB1AF" w14:textId="77777777" w:rsidR="00FB4FE9" w:rsidRPr="00E065DA" w:rsidRDefault="00FB4FE9" w:rsidP="00FB4FE9">
      <w:pPr>
        <w:pStyle w:val="BodyText2"/>
        <w:ind w:firstLine="720"/>
        <w:rPr>
          <w:rFonts w:ascii="Times New Roman" w:hAnsi="Times New Roman"/>
          <w:sz w:val="2"/>
          <w:szCs w:val="28"/>
          <w:lang w:val="da-DK"/>
        </w:rPr>
      </w:pPr>
    </w:p>
    <w:p w14:paraId="3ADFB653" w14:textId="77777777" w:rsidR="000034E6" w:rsidRDefault="000034E6" w:rsidP="00FB4FE9">
      <w:pPr>
        <w:spacing w:after="0"/>
      </w:pPr>
    </w:p>
    <w:sectPr w:rsidR="000034E6" w:rsidSect="00A60679">
      <w:headerReference w:type="default" r:id="rId8"/>
      <w:footerReference w:type="even" r:id="rId9"/>
      <w:pgSz w:w="11907" w:h="16840" w:code="9"/>
      <w:pgMar w:top="1276" w:right="1134" w:bottom="1134" w:left="1418" w:header="720" w:footer="41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BA1618" w14:textId="77777777" w:rsidR="00353CF7" w:rsidRDefault="00353CF7" w:rsidP="005F7B9B">
      <w:pPr>
        <w:spacing w:after="0" w:line="240" w:lineRule="auto"/>
      </w:pPr>
      <w:r>
        <w:separator/>
      </w:r>
    </w:p>
  </w:endnote>
  <w:endnote w:type="continuationSeparator" w:id="0">
    <w:p w14:paraId="0E9A1605" w14:textId="77777777" w:rsidR="00353CF7" w:rsidRDefault="00353CF7" w:rsidP="005F7B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D52037" w14:textId="77777777" w:rsidR="00965BC1" w:rsidRDefault="00BC5CFC" w:rsidP="006E3AA9">
    <w:pPr>
      <w:pStyle w:val="Footer"/>
      <w:framePr w:wrap="around" w:vAnchor="text" w:hAnchor="margin" w:xAlign="center" w:y="1"/>
      <w:rPr>
        <w:rStyle w:val="PageNumber"/>
      </w:rPr>
    </w:pPr>
    <w:r>
      <w:rPr>
        <w:rStyle w:val="PageNumber"/>
      </w:rPr>
      <w:fldChar w:fldCharType="begin"/>
    </w:r>
    <w:r w:rsidR="001426A3">
      <w:rPr>
        <w:rStyle w:val="PageNumber"/>
      </w:rPr>
      <w:instrText xml:space="preserve">PAGE  </w:instrText>
    </w:r>
    <w:r>
      <w:rPr>
        <w:rStyle w:val="PageNumber"/>
      </w:rPr>
      <w:fldChar w:fldCharType="end"/>
    </w:r>
  </w:p>
  <w:p w14:paraId="1141C05D" w14:textId="77777777" w:rsidR="00965BC1" w:rsidRDefault="00965BC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031A92" w14:textId="77777777" w:rsidR="00353CF7" w:rsidRDefault="00353CF7" w:rsidP="005F7B9B">
      <w:pPr>
        <w:spacing w:after="0" w:line="240" w:lineRule="auto"/>
      </w:pPr>
      <w:r>
        <w:separator/>
      </w:r>
    </w:p>
  </w:footnote>
  <w:footnote w:type="continuationSeparator" w:id="0">
    <w:p w14:paraId="36F38B81" w14:textId="77777777" w:rsidR="00353CF7" w:rsidRDefault="00353CF7" w:rsidP="005F7B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4210CD" w14:textId="2FBC4DB0" w:rsidR="005F2AAC" w:rsidRDefault="005F2AAC" w:rsidP="00A60679">
    <w:pPr>
      <w:pStyle w:val="Header"/>
    </w:pPr>
  </w:p>
  <w:p w14:paraId="618B7D5C" w14:textId="77777777" w:rsidR="009E2828" w:rsidRDefault="009E282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A281C"/>
    <w:multiLevelType w:val="hybridMultilevel"/>
    <w:tmpl w:val="BD4CC666"/>
    <w:lvl w:ilvl="0" w:tplc="268AE2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E9603D"/>
    <w:multiLevelType w:val="hybridMultilevel"/>
    <w:tmpl w:val="7CBA7948"/>
    <w:lvl w:ilvl="0" w:tplc="C67870F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626C2397"/>
    <w:multiLevelType w:val="hybridMultilevel"/>
    <w:tmpl w:val="E65E2A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103E80"/>
    <w:multiLevelType w:val="hybridMultilevel"/>
    <w:tmpl w:val="085C090E"/>
    <w:lvl w:ilvl="0" w:tplc="3D1A9CCE">
      <w:start w:val="1"/>
      <w:numFmt w:val="lowerLetter"/>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4FE9"/>
    <w:rsid w:val="000034E6"/>
    <w:rsid w:val="000412DF"/>
    <w:rsid w:val="00046D26"/>
    <w:rsid w:val="0004773F"/>
    <w:rsid w:val="000919DC"/>
    <w:rsid w:val="000C3E7E"/>
    <w:rsid w:val="00104325"/>
    <w:rsid w:val="001350AC"/>
    <w:rsid w:val="00137B08"/>
    <w:rsid w:val="001426A3"/>
    <w:rsid w:val="00182E9D"/>
    <w:rsid w:val="001B3C29"/>
    <w:rsid w:val="001C0D78"/>
    <w:rsid w:val="001E202B"/>
    <w:rsid w:val="00213C95"/>
    <w:rsid w:val="002317E9"/>
    <w:rsid w:val="002B587A"/>
    <w:rsid w:val="002B6D63"/>
    <w:rsid w:val="002C7D7A"/>
    <w:rsid w:val="0030475D"/>
    <w:rsid w:val="00327F59"/>
    <w:rsid w:val="00353CF7"/>
    <w:rsid w:val="00360B19"/>
    <w:rsid w:val="0037203D"/>
    <w:rsid w:val="00390547"/>
    <w:rsid w:val="003A0C54"/>
    <w:rsid w:val="003C5183"/>
    <w:rsid w:val="003C79E4"/>
    <w:rsid w:val="003E23BF"/>
    <w:rsid w:val="0043591A"/>
    <w:rsid w:val="00436A97"/>
    <w:rsid w:val="004430D6"/>
    <w:rsid w:val="00472733"/>
    <w:rsid w:val="0048100E"/>
    <w:rsid w:val="0048427E"/>
    <w:rsid w:val="00495619"/>
    <w:rsid w:val="004B441C"/>
    <w:rsid w:val="004E484F"/>
    <w:rsid w:val="004F6673"/>
    <w:rsid w:val="00503EF2"/>
    <w:rsid w:val="00504E53"/>
    <w:rsid w:val="00513366"/>
    <w:rsid w:val="005309CD"/>
    <w:rsid w:val="00530AC9"/>
    <w:rsid w:val="00551D2A"/>
    <w:rsid w:val="00556DBE"/>
    <w:rsid w:val="00570092"/>
    <w:rsid w:val="00581B52"/>
    <w:rsid w:val="00584A03"/>
    <w:rsid w:val="005949FD"/>
    <w:rsid w:val="00597886"/>
    <w:rsid w:val="005B2150"/>
    <w:rsid w:val="005B5C0C"/>
    <w:rsid w:val="005E2BFF"/>
    <w:rsid w:val="005E7120"/>
    <w:rsid w:val="005F2AAC"/>
    <w:rsid w:val="005F7B9B"/>
    <w:rsid w:val="006174F8"/>
    <w:rsid w:val="00647311"/>
    <w:rsid w:val="006628A6"/>
    <w:rsid w:val="006D44C1"/>
    <w:rsid w:val="006F3140"/>
    <w:rsid w:val="0074459B"/>
    <w:rsid w:val="00771041"/>
    <w:rsid w:val="00773B14"/>
    <w:rsid w:val="00785820"/>
    <w:rsid w:val="007D5A10"/>
    <w:rsid w:val="008248E9"/>
    <w:rsid w:val="00824B87"/>
    <w:rsid w:val="00861B0E"/>
    <w:rsid w:val="008650B9"/>
    <w:rsid w:val="008803B7"/>
    <w:rsid w:val="00887CFB"/>
    <w:rsid w:val="008A0B78"/>
    <w:rsid w:val="008E1446"/>
    <w:rsid w:val="00937023"/>
    <w:rsid w:val="00945C3E"/>
    <w:rsid w:val="00965BC1"/>
    <w:rsid w:val="00983183"/>
    <w:rsid w:val="009A3AE7"/>
    <w:rsid w:val="009A57FD"/>
    <w:rsid w:val="009B121B"/>
    <w:rsid w:val="009D674A"/>
    <w:rsid w:val="009E2828"/>
    <w:rsid w:val="009F7479"/>
    <w:rsid w:val="00A02E6F"/>
    <w:rsid w:val="00A04CB9"/>
    <w:rsid w:val="00A60679"/>
    <w:rsid w:val="00A74DA5"/>
    <w:rsid w:val="00A813DE"/>
    <w:rsid w:val="00A90238"/>
    <w:rsid w:val="00AB1878"/>
    <w:rsid w:val="00AC17AC"/>
    <w:rsid w:val="00AC6E9D"/>
    <w:rsid w:val="00AE2FCB"/>
    <w:rsid w:val="00B21198"/>
    <w:rsid w:val="00B21A2D"/>
    <w:rsid w:val="00B30F79"/>
    <w:rsid w:val="00B51B7E"/>
    <w:rsid w:val="00B547B4"/>
    <w:rsid w:val="00B938FF"/>
    <w:rsid w:val="00BA37C4"/>
    <w:rsid w:val="00BC5CFC"/>
    <w:rsid w:val="00BD7A2B"/>
    <w:rsid w:val="00C70A62"/>
    <w:rsid w:val="00C7132E"/>
    <w:rsid w:val="00C90165"/>
    <w:rsid w:val="00CA18FE"/>
    <w:rsid w:val="00CC75AC"/>
    <w:rsid w:val="00D009B6"/>
    <w:rsid w:val="00D4135A"/>
    <w:rsid w:val="00D44DB7"/>
    <w:rsid w:val="00D54A44"/>
    <w:rsid w:val="00D67397"/>
    <w:rsid w:val="00D954A6"/>
    <w:rsid w:val="00DA3A7C"/>
    <w:rsid w:val="00DA792F"/>
    <w:rsid w:val="00DA7A13"/>
    <w:rsid w:val="00DE0D1C"/>
    <w:rsid w:val="00DF1B0F"/>
    <w:rsid w:val="00DF1F95"/>
    <w:rsid w:val="00E572A3"/>
    <w:rsid w:val="00E6089C"/>
    <w:rsid w:val="00E67D3B"/>
    <w:rsid w:val="00E91991"/>
    <w:rsid w:val="00E9374E"/>
    <w:rsid w:val="00E96FD5"/>
    <w:rsid w:val="00EA5F94"/>
    <w:rsid w:val="00EC4765"/>
    <w:rsid w:val="00EF48CD"/>
    <w:rsid w:val="00EF7C03"/>
    <w:rsid w:val="00F13CAC"/>
    <w:rsid w:val="00F228DB"/>
    <w:rsid w:val="00F62D89"/>
    <w:rsid w:val="00FA7508"/>
    <w:rsid w:val="00FB2907"/>
    <w:rsid w:val="00FB4FE9"/>
    <w:rsid w:val="00FF27E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0C736"/>
  <w15:docId w15:val="{E16D958F-AD7C-4C17-85CF-6DDA6DDED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4E6"/>
  </w:style>
  <w:style w:type="paragraph" w:styleId="Heading2">
    <w:name w:val="heading 2"/>
    <w:basedOn w:val="Normal"/>
    <w:next w:val="Normal"/>
    <w:link w:val="Heading2Char"/>
    <w:qFormat/>
    <w:rsid w:val="00FB4FE9"/>
    <w:pPr>
      <w:keepNext/>
      <w:spacing w:after="0" w:line="240" w:lineRule="auto"/>
      <w:jc w:val="center"/>
      <w:outlineLvl w:val="1"/>
    </w:pPr>
    <w:rPr>
      <w:rFonts w:ascii=".VnTime" w:eastAsia="Times New Roman" w:hAnsi=".VnTime" w:cs="Times New Roman"/>
      <w:b/>
      <w:sz w:val="3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FB4FE9"/>
    <w:rPr>
      <w:rFonts w:ascii=".VnTime" w:eastAsia="Times New Roman" w:hAnsi=".VnTime" w:cs="Times New Roman"/>
      <w:b/>
      <w:sz w:val="36"/>
      <w:szCs w:val="20"/>
    </w:rPr>
  </w:style>
  <w:style w:type="paragraph" w:styleId="BodyText2">
    <w:name w:val="Body Text 2"/>
    <w:basedOn w:val="Normal"/>
    <w:link w:val="BodyText2Char"/>
    <w:rsid w:val="00FB4FE9"/>
    <w:pPr>
      <w:spacing w:after="0" w:line="240" w:lineRule="auto"/>
      <w:jc w:val="both"/>
    </w:pPr>
    <w:rPr>
      <w:rFonts w:ascii=".VnTime" w:eastAsia="Times New Roman" w:hAnsi=".VnTime" w:cs="Times New Roman"/>
      <w:sz w:val="28"/>
      <w:szCs w:val="20"/>
    </w:rPr>
  </w:style>
  <w:style w:type="character" w:customStyle="1" w:styleId="BodyText2Char">
    <w:name w:val="Body Text 2 Char"/>
    <w:basedOn w:val="DefaultParagraphFont"/>
    <w:link w:val="BodyText2"/>
    <w:rsid w:val="00FB4FE9"/>
    <w:rPr>
      <w:rFonts w:ascii=".VnTime" w:eastAsia="Times New Roman" w:hAnsi=".VnTime" w:cs="Times New Roman"/>
      <w:sz w:val="28"/>
      <w:szCs w:val="20"/>
    </w:rPr>
  </w:style>
  <w:style w:type="paragraph" w:styleId="Footer">
    <w:name w:val="footer"/>
    <w:basedOn w:val="Normal"/>
    <w:link w:val="FooterChar"/>
    <w:uiPriority w:val="99"/>
    <w:rsid w:val="00FB4FE9"/>
    <w:pPr>
      <w:tabs>
        <w:tab w:val="center" w:pos="4320"/>
        <w:tab w:val="right" w:pos="8640"/>
      </w:tabs>
      <w:spacing w:after="0" w:line="240" w:lineRule="auto"/>
    </w:pPr>
    <w:rPr>
      <w:rFonts w:eastAsia="Times New Roman" w:cs="Times New Roman"/>
      <w:szCs w:val="24"/>
    </w:rPr>
  </w:style>
  <w:style w:type="character" w:customStyle="1" w:styleId="FooterChar">
    <w:name w:val="Footer Char"/>
    <w:basedOn w:val="DefaultParagraphFont"/>
    <w:link w:val="Footer"/>
    <w:uiPriority w:val="99"/>
    <w:rsid w:val="00FB4FE9"/>
    <w:rPr>
      <w:rFonts w:eastAsia="Times New Roman" w:cs="Times New Roman"/>
      <w:szCs w:val="24"/>
    </w:rPr>
  </w:style>
  <w:style w:type="character" w:styleId="PageNumber">
    <w:name w:val="page number"/>
    <w:basedOn w:val="DefaultParagraphFont"/>
    <w:rsid w:val="00FB4FE9"/>
  </w:style>
  <w:style w:type="paragraph" w:styleId="Caption">
    <w:name w:val="caption"/>
    <w:basedOn w:val="Normal"/>
    <w:next w:val="Normal"/>
    <w:qFormat/>
    <w:rsid w:val="00FB4FE9"/>
    <w:pPr>
      <w:spacing w:after="0" w:line="240" w:lineRule="auto"/>
      <w:jc w:val="center"/>
    </w:pPr>
    <w:rPr>
      <w:rFonts w:ascii=".VnTimeH" w:eastAsia="Times New Roman" w:hAnsi=".VnTimeH" w:cs="Times New Roman"/>
      <w:b/>
      <w:bCs/>
      <w:sz w:val="28"/>
      <w:szCs w:val="24"/>
    </w:rPr>
  </w:style>
  <w:style w:type="character" w:customStyle="1" w:styleId="apple-converted-space">
    <w:name w:val="apple-converted-space"/>
    <w:rsid w:val="00FB4FE9"/>
  </w:style>
  <w:style w:type="paragraph" w:styleId="BodyText3">
    <w:name w:val="Body Text 3"/>
    <w:basedOn w:val="Normal"/>
    <w:link w:val="BodyText3Char"/>
    <w:rsid w:val="00FB4FE9"/>
    <w:pPr>
      <w:spacing w:after="120" w:line="240" w:lineRule="auto"/>
    </w:pPr>
    <w:rPr>
      <w:rFonts w:eastAsia="Times New Roman" w:cs="Times New Roman"/>
      <w:sz w:val="16"/>
      <w:szCs w:val="16"/>
    </w:rPr>
  </w:style>
  <w:style w:type="character" w:customStyle="1" w:styleId="BodyText3Char">
    <w:name w:val="Body Text 3 Char"/>
    <w:basedOn w:val="DefaultParagraphFont"/>
    <w:link w:val="BodyText3"/>
    <w:rsid w:val="00FB4FE9"/>
    <w:rPr>
      <w:rFonts w:eastAsia="Times New Roman" w:cs="Times New Roman"/>
      <w:sz w:val="16"/>
      <w:szCs w:val="16"/>
    </w:rPr>
  </w:style>
  <w:style w:type="table" w:styleId="TableGrid">
    <w:name w:val="Table Grid"/>
    <w:basedOn w:val="TableNormal"/>
    <w:uiPriority w:val="59"/>
    <w:rsid w:val="00CA18FE"/>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30AC9"/>
    <w:rPr>
      <w:sz w:val="16"/>
      <w:szCs w:val="16"/>
    </w:rPr>
  </w:style>
  <w:style w:type="paragraph" w:styleId="CommentText">
    <w:name w:val="annotation text"/>
    <w:basedOn w:val="Normal"/>
    <w:link w:val="CommentTextChar"/>
    <w:uiPriority w:val="99"/>
    <w:semiHidden/>
    <w:unhideWhenUsed/>
    <w:rsid w:val="00530AC9"/>
    <w:pPr>
      <w:spacing w:line="240" w:lineRule="auto"/>
    </w:pPr>
    <w:rPr>
      <w:sz w:val="20"/>
      <w:szCs w:val="20"/>
    </w:rPr>
  </w:style>
  <w:style w:type="character" w:customStyle="1" w:styleId="CommentTextChar">
    <w:name w:val="Comment Text Char"/>
    <w:basedOn w:val="DefaultParagraphFont"/>
    <w:link w:val="CommentText"/>
    <w:uiPriority w:val="99"/>
    <w:semiHidden/>
    <w:rsid w:val="00530AC9"/>
    <w:rPr>
      <w:sz w:val="20"/>
      <w:szCs w:val="20"/>
    </w:rPr>
  </w:style>
  <w:style w:type="paragraph" w:styleId="CommentSubject">
    <w:name w:val="annotation subject"/>
    <w:basedOn w:val="CommentText"/>
    <w:next w:val="CommentText"/>
    <w:link w:val="CommentSubjectChar"/>
    <w:uiPriority w:val="99"/>
    <w:semiHidden/>
    <w:unhideWhenUsed/>
    <w:rsid w:val="00530AC9"/>
    <w:rPr>
      <w:b/>
      <w:bCs/>
    </w:rPr>
  </w:style>
  <w:style w:type="character" w:customStyle="1" w:styleId="CommentSubjectChar">
    <w:name w:val="Comment Subject Char"/>
    <w:basedOn w:val="CommentTextChar"/>
    <w:link w:val="CommentSubject"/>
    <w:uiPriority w:val="99"/>
    <w:semiHidden/>
    <w:rsid w:val="00530AC9"/>
    <w:rPr>
      <w:b/>
      <w:bCs/>
      <w:sz w:val="20"/>
      <w:szCs w:val="20"/>
    </w:rPr>
  </w:style>
  <w:style w:type="paragraph" w:styleId="BalloonText">
    <w:name w:val="Balloon Text"/>
    <w:basedOn w:val="Normal"/>
    <w:link w:val="BalloonTextChar"/>
    <w:uiPriority w:val="99"/>
    <w:semiHidden/>
    <w:unhideWhenUsed/>
    <w:rsid w:val="00530AC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0AC9"/>
    <w:rPr>
      <w:rFonts w:ascii="Segoe UI" w:hAnsi="Segoe UI" w:cs="Segoe UI"/>
      <w:sz w:val="18"/>
      <w:szCs w:val="18"/>
    </w:rPr>
  </w:style>
  <w:style w:type="paragraph" w:styleId="Header">
    <w:name w:val="header"/>
    <w:basedOn w:val="Normal"/>
    <w:link w:val="HeaderChar"/>
    <w:uiPriority w:val="99"/>
    <w:unhideWhenUsed/>
    <w:rsid w:val="009E28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2828"/>
  </w:style>
  <w:style w:type="paragraph" w:styleId="ListParagraph">
    <w:name w:val="List Paragraph"/>
    <w:basedOn w:val="Normal"/>
    <w:uiPriority w:val="34"/>
    <w:qFormat/>
    <w:rsid w:val="00F62D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A2DE38-5CB8-4819-8151-E4F8F88370EC}">
  <ds:schemaRefs>
    <ds:schemaRef ds:uri="http://schemas.openxmlformats.org/officeDocument/2006/bibliography"/>
  </ds:schemaRefs>
</ds:datastoreItem>
</file>

<file path=customXml/itemProps2.xml><?xml version="1.0" encoding="utf-8"?>
<ds:datastoreItem xmlns:ds="http://schemas.openxmlformats.org/officeDocument/2006/customXml" ds:itemID="{2F8965A2-5CDC-4BD0-A845-222322EC232E}"/>
</file>

<file path=customXml/itemProps3.xml><?xml version="1.0" encoding="utf-8"?>
<ds:datastoreItem xmlns:ds="http://schemas.openxmlformats.org/officeDocument/2006/customXml" ds:itemID="{B258F2E7-225F-44F1-997E-067B0AA3BD2D}"/>
</file>

<file path=customXml/itemProps4.xml><?xml version="1.0" encoding="utf-8"?>
<ds:datastoreItem xmlns:ds="http://schemas.openxmlformats.org/officeDocument/2006/customXml" ds:itemID="{C010AE60-6D48-40F2-82D0-827E425CBA88}"/>
</file>

<file path=docProps/app.xml><?xml version="1.0" encoding="utf-8"?>
<Properties xmlns="http://schemas.openxmlformats.org/officeDocument/2006/extended-properties" xmlns:vt="http://schemas.openxmlformats.org/officeDocument/2006/docPropsVTypes">
  <Template>Normal</Template>
  <TotalTime>0</TotalTime>
  <Pages>2</Pages>
  <Words>442</Words>
  <Characters>2522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ADMIN</cp:lastModifiedBy>
  <cp:revision>2</cp:revision>
  <cp:lastPrinted>2022-06-16T09:31:00Z</cp:lastPrinted>
  <dcterms:created xsi:type="dcterms:W3CDTF">2025-01-11T12:36:00Z</dcterms:created>
  <dcterms:modified xsi:type="dcterms:W3CDTF">2025-01-11T12:36:00Z</dcterms:modified>
</cp:coreProperties>
</file>