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3C77" w:rsidRDefault="00403C77"/>
    <w:tbl>
      <w:tblPr>
        <w:tblpPr w:leftFromText="180" w:rightFromText="180" w:vertAnchor="text" w:horzAnchor="margin" w:tblpY="-408"/>
        <w:tblW w:w="9477" w:type="dxa"/>
        <w:tblLook w:val="01E0" w:firstRow="1" w:lastRow="1" w:firstColumn="1" w:lastColumn="1" w:noHBand="0" w:noVBand="0"/>
      </w:tblPr>
      <w:tblGrid>
        <w:gridCol w:w="3369"/>
        <w:gridCol w:w="6108"/>
      </w:tblGrid>
      <w:tr w:rsidR="003E6499" w:rsidRPr="004B5945" w:rsidTr="00973F52">
        <w:trPr>
          <w:trHeight w:val="1346"/>
        </w:trPr>
        <w:tc>
          <w:tcPr>
            <w:tcW w:w="3369" w:type="dxa"/>
          </w:tcPr>
          <w:p w:rsidR="003E6499" w:rsidRDefault="003E6499" w:rsidP="00973F52">
            <w:pPr>
              <w:tabs>
                <w:tab w:val="center" w:pos="6379"/>
              </w:tabs>
              <w:jc w:val="center"/>
              <w:rPr>
                <w:rFonts w:ascii="Times New Roman" w:hAnsi="Times New Roman"/>
                <w:b/>
                <w:bCs/>
                <w:sz w:val="26"/>
                <w:szCs w:val="26"/>
              </w:rPr>
            </w:pPr>
            <w:r>
              <w:rPr>
                <w:rFonts w:ascii="Times New Roman" w:hAnsi="Times New Roman"/>
                <w:b/>
                <w:bCs/>
                <w:sz w:val="26"/>
                <w:szCs w:val="26"/>
              </w:rPr>
              <w:t xml:space="preserve">ỦY </w:t>
            </w:r>
            <w:r w:rsidRPr="004B5945">
              <w:rPr>
                <w:rFonts w:ascii="Times New Roman" w:hAnsi="Times New Roman"/>
                <w:b/>
                <w:bCs/>
                <w:sz w:val="26"/>
                <w:szCs w:val="26"/>
              </w:rPr>
              <w:t>BAN NHÂN DÂN</w:t>
            </w:r>
          </w:p>
          <w:p w:rsidR="003E6499" w:rsidRPr="004B5945" w:rsidRDefault="003E6499" w:rsidP="00973F52">
            <w:pPr>
              <w:tabs>
                <w:tab w:val="center" w:pos="1701"/>
                <w:tab w:val="center" w:pos="6379"/>
              </w:tabs>
              <w:jc w:val="center"/>
              <w:rPr>
                <w:rFonts w:ascii="Times New Roman" w:hAnsi="Times New Roman"/>
                <w:b/>
                <w:bCs/>
                <w:sz w:val="26"/>
                <w:szCs w:val="26"/>
              </w:rPr>
            </w:pPr>
            <w:r w:rsidRPr="004B5945">
              <w:rPr>
                <w:rFonts w:ascii="Times New Roman" w:hAnsi="Times New Roman"/>
                <w:b/>
                <w:bCs/>
                <w:sz w:val="26"/>
                <w:szCs w:val="26"/>
              </w:rPr>
              <w:t xml:space="preserve">TỈNH </w:t>
            </w:r>
            <w:r>
              <w:rPr>
                <w:rFonts w:ascii="Times New Roman" w:hAnsi="Times New Roman"/>
                <w:b/>
                <w:bCs/>
                <w:sz w:val="26"/>
                <w:szCs w:val="26"/>
              </w:rPr>
              <w:t>HÀ GIANG</w:t>
            </w:r>
          </w:p>
          <w:p w:rsidR="003E6499" w:rsidRPr="00660192" w:rsidRDefault="003E6499" w:rsidP="00973F52">
            <w:pPr>
              <w:tabs>
                <w:tab w:val="center" w:pos="1701"/>
                <w:tab w:val="center" w:pos="6379"/>
              </w:tabs>
              <w:jc w:val="center"/>
              <w:rPr>
                <w:rFonts w:ascii="Times New Roman" w:hAnsi="Times New Roman"/>
                <w:bCs/>
                <w:szCs w:val="28"/>
              </w:rPr>
            </w:pPr>
            <w:r>
              <w:rPr>
                <w:rFonts w:ascii="Times New Roman" w:hAnsi="Times New Roman"/>
                <w:bCs/>
                <w:noProof/>
                <w:sz w:val="26"/>
                <w:szCs w:val="26"/>
              </w:rPr>
              <mc:AlternateContent>
                <mc:Choice Requires="wps">
                  <w:drawing>
                    <wp:anchor distT="0" distB="0" distL="114300" distR="114300" simplePos="0" relativeHeight="251662336" behindDoc="0" locked="0" layoutInCell="1" allowOverlap="1">
                      <wp:simplePos x="0" y="0"/>
                      <wp:positionH relativeFrom="column">
                        <wp:posOffset>645795</wp:posOffset>
                      </wp:positionH>
                      <wp:positionV relativeFrom="paragraph">
                        <wp:posOffset>24765</wp:posOffset>
                      </wp:positionV>
                      <wp:extent cx="684530" cy="2540"/>
                      <wp:effectExtent l="11430" t="7620" r="8890" b="889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530" cy="2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5pt,1.95pt" to="104.7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29NIAIAADg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"/>
                  </w:pict>
                </mc:Fallback>
              </mc:AlternateContent>
            </w:r>
          </w:p>
          <w:p w:rsidR="003E6499" w:rsidRPr="00510358" w:rsidRDefault="003E6499" w:rsidP="00973F52">
            <w:pPr>
              <w:tabs>
                <w:tab w:val="center" w:pos="1701"/>
                <w:tab w:val="center" w:pos="6379"/>
              </w:tabs>
              <w:jc w:val="center"/>
              <w:rPr>
                <w:rFonts w:ascii="Times New Roman" w:hAnsi="Times New Roman"/>
                <w:b/>
                <w:bCs/>
                <w:iCs/>
                <w:sz w:val="26"/>
                <w:szCs w:val="26"/>
              </w:rPr>
            </w:pPr>
            <w:r w:rsidRPr="00510358">
              <w:rPr>
                <w:rFonts w:ascii="Times New Roman" w:hAnsi="Times New Roman"/>
                <w:iCs/>
                <w:szCs w:val="28"/>
              </w:rPr>
              <w:t xml:space="preserve">Số:  </w:t>
            </w:r>
            <w:r>
              <w:rPr>
                <w:rFonts w:ascii="Times New Roman" w:hAnsi="Times New Roman"/>
                <w:iCs/>
                <w:szCs w:val="28"/>
              </w:rPr>
              <w:t>27</w:t>
            </w:r>
            <w:r w:rsidRPr="00510358">
              <w:rPr>
                <w:rFonts w:ascii="Times New Roman" w:hAnsi="Times New Roman"/>
                <w:iCs/>
                <w:szCs w:val="28"/>
              </w:rPr>
              <w:t>/2020/QĐ-UBND</w:t>
            </w:r>
          </w:p>
        </w:tc>
        <w:tc>
          <w:tcPr>
            <w:tcW w:w="6108" w:type="dxa"/>
          </w:tcPr>
          <w:p w:rsidR="003E6499" w:rsidRPr="004B5945" w:rsidRDefault="003E6499" w:rsidP="00973F52">
            <w:pPr>
              <w:tabs>
                <w:tab w:val="center" w:pos="1701"/>
                <w:tab w:val="center" w:pos="6379"/>
              </w:tabs>
              <w:jc w:val="center"/>
              <w:rPr>
                <w:rFonts w:ascii="Times New Roman" w:hAnsi="Times New Roman"/>
                <w:b/>
                <w:bCs/>
                <w:sz w:val="26"/>
                <w:szCs w:val="26"/>
              </w:rPr>
            </w:pPr>
            <w:r w:rsidRPr="004B5945">
              <w:rPr>
                <w:rFonts w:ascii="Times New Roman" w:hAnsi="Times New Roman"/>
                <w:b/>
                <w:bCs/>
                <w:sz w:val="26"/>
                <w:szCs w:val="26"/>
              </w:rPr>
              <w:t>CỘNG HÒA XÃ HỘI CHỦ NGHĨA VIỆT NAM</w:t>
            </w:r>
          </w:p>
          <w:p w:rsidR="003E6499" w:rsidRPr="00510358" w:rsidRDefault="003E6499" w:rsidP="00973F52">
            <w:pPr>
              <w:tabs>
                <w:tab w:val="center" w:pos="1701"/>
                <w:tab w:val="center" w:pos="6379"/>
              </w:tabs>
              <w:jc w:val="center"/>
              <w:rPr>
                <w:rFonts w:ascii="Times New Roman" w:hAnsi="Times New Roman"/>
                <w:b/>
                <w:bCs/>
                <w:szCs w:val="28"/>
              </w:rPr>
            </w:pPr>
            <w:r w:rsidRPr="00510358">
              <w:rPr>
                <w:rFonts w:ascii="Times New Roman" w:hAnsi="Times New Roman"/>
                <w:b/>
                <w:bCs/>
                <w:szCs w:val="28"/>
              </w:rPr>
              <w:t>Độc lập  - Tự  do  -  Hạnh phúc</w:t>
            </w:r>
          </w:p>
          <w:p w:rsidR="003E6499" w:rsidRPr="00660192" w:rsidRDefault="003E6499" w:rsidP="00973F52">
            <w:pPr>
              <w:tabs>
                <w:tab w:val="center" w:pos="1701"/>
                <w:tab w:val="center" w:pos="6379"/>
              </w:tabs>
              <w:jc w:val="both"/>
              <w:rPr>
                <w:rFonts w:ascii="Times New Roman" w:hAnsi="Times New Roman"/>
                <w:iCs/>
                <w:szCs w:val="28"/>
              </w:rPr>
            </w:pPr>
            <w:r>
              <w:rPr>
                <w:rFonts w:ascii="Times New Roman" w:hAnsi="Times New Roman"/>
                <w:iCs/>
                <w:noProof/>
                <w:szCs w:val="28"/>
              </w:rPr>
              <mc:AlternateContent>
                <mc:Choice Requires="wps">
                  <w:drawing>
                    <wp:anchor distT="0" distB="0" distL="114300" distR="114300" simplePos="0" relativeHeight="251661312" behindDoc="0" locked="0" layoutInCell="1" allowOverlap="1">
                      <wp:simplePos x="0" y="0"/>
                      <wp:positionH relativeFrom="column">
                        <wp:posOffset>723900</wp:posOffset>
                      </wp:positionH>
                      <wp:positionV relativeFrom="paragraph">
                        <wp:posOffset>42545</wp:posOffset>
                      </wp:positionV>
                      <wp:extent cx="2286000" cy="0"/>
                      <wp:effectExtent l="9525" t="11430" r="9525"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3.35pt" to="237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"/>
                  </w:pict>
                </mc:Fallback>
              </mc:AlternateContent>
            </w:r>
          </w:p>
          <w:p w:rsidR="003E6499" w:rsidRPr="004B5945" w:rsidRDefault="003E6499" w:rsidP="00973F52">
            <w:pPr>
              <w:tabs>
                <w:tab w:val="center" w:pos="1701"/>
                <w:tab w:val="center" w:pos="6379"/>
              </w:tabs>
              <w:jc w:val="center"/>
              <w:rPr>
                <w:rFonts w:ascii="Times New Roman" w:hAnsi="Times New Roman"/>
                <w:b/>
                <w:bCs/>
                <w:sz w:val="26"/>
                <w:szCs w:val="26"/>
              </w:rPr>
            </w:pPr>
            <w:r w:rsidRPr="00510358">
              <w:rPr>
                <w:rFonts w:ascii="Times New Roman" w:hAnsi="Times New Roman"/>
                <w:i/>
                <w:iCs/>
                <w:szCs w:val="28"/>
              </w:rPr>
              <w:t>Hà Giang</w:t>
            </w:r>
            <w:r>
              <w:rPr>
                <w:rFonts w:ascii="Times New Roman" w:hAnsi="Times New Roman"/>
                <w:i/>
                <w:iCs/>
                <w:szCs w:val="28"/>
              </w:rPr>
              <w:t>, ngày  01 tháng 10</w:t>
            </w:r>
            <w:r w:rsidRPr="00510358">
              <w:rPr>
                <w:rFonts w:ascii="Times New Roman" w:hAnsi="Times New Roman"/>
                <w:i/>
                <w:iCs/>
                <w:szCs w:val="28"/>
              </w:rPr>
              <w:t xml:space="preserve">  năm 2020</w:t>
            </w:r>
          </w:p>
        </w:tc>
      </w:tr>
    </w:tbl>
    <w:p w:rsidR="003E6499" w:rsidRPr="002B024D" w:rsidRDefault="003E6499" w:rsidP="003E6499">
      <w:pPr>
        <w:pStyle w:val="Heading2"/>
        <w:spacing w:before="240" w:line="360" w:lineRule="exact"/>
        <w:rPr>
          <w:rFonts w:ascii="Times New Roman" w:hAnsi="Times New Roman"/>
          <w:lang w:val="nl-NL"/>
        </w:rPr>
      </w:pPr>
      <w:r w:rsidRPr="002B024D">
        <w:rPr>
          <w:rFonts w:ascii="Times New Roman" w:hAnsi="Times New Roman"/>
          <w:sz w:val="28"/>
          <w:szCs w:val="28"/>
          <w:lang w:val="nl-NL"/>
        </w:rPr>
        <w:t>QUYẾT ĐỊNH</w:t>
      </w:r>
    </w:p>
    <w:p w:rsidR="000C32CA" w:rsidRDefault="003E6499" w:rsidP="004676B9">
      <w:pPr>
        <w:spacing w:line="288" w:lineRule="auto"/>
        <w:jc w:val="center"/>
        <w:rPr>
          <w:rFonts w:ascii="Times New Roman" w:hAnsi="Times New Roman"/>
          <w:b/>
          <w:sz w:val="26"/>
          <w:szCs w:val="26"/>
          <w:lang w:val="nl-NL"/>
        </w:rPr>
      </w:pPr>
      <w:r w:rsidRPr="000C32CA">
        <w:rPr>
          <w:rFonts w:ascii="Times New Roman" w:hAnsi="Times New Roman"/>
          <w:b/>
          <w:sz w:val="26"/>
          <w:szCs w:val="26"/>
          <w:lang w:val="nl-NL"/>
        </w:rPr>
        <w:t xml:space="preserve">Bổ sung Phụ lục 1, Phụ lục 3 ban hành kèm theo Quyết định </w:t>
      </w:r>
      <w:r w:rsidR="000C32CA" w:rsidRPr="000C32CA">
        <w:rPr>
          <w:rFonts w:ascii="Times New Roman" w:hAnsi="Times New Roman"/>
          <w:b/>
          <w:sz w:val="26"/>
          <w:szCs w:val="26"/>
          <w:lang w:val="nl-NL"/>
        </w:rPr>
        <w:t>số 3</w:t>
      </w:r>
      <w:r w:rsidRPr="000C32CA">
        <w:rPr>
          <w:rFonts w:ascii="Times New Roman" w:hAnsi="Times New Roman"/>
          <w:b/>
          <w:sz w:val="26"/>
          <w:szCs w:val="26"/>
          <w:lang w:val="nl-NL"/>
        </w:rPr>
        <w:t>6/2018/QĐ-</w:t>
      </w:r>
      <w:r w:rsidR="000C32CA" w:rsidRPr="000C32CA">
        <w:rPr>
          <w:rFonts w:ascii="Times New Roman" w:hAnsi="Times New Roman"/>
          <w:b/>
          <w:sz w:val="26"/>
          <w:szCs w:val="26"/>
          <w:lang w:val="nl-NL"/>
        </w:rPr>
        <w:t xml:space="preserve"> </w:t>
      </w:r>
      <w:r w:rsidRPr="000C32CA">
        <w:rPr>
          <w:rFonts w:ascii="Times New Roman" w:hAnsi="Times New Roman"/>
          <w:b/>
          <w:sz w:val="26"/>
          <w:szCs w:val="26"/>
          <w:lang w:val="nl-NL"/>
        </w:rPr>
        <w:t xml:space="preserve">UBND ngày 29 tháng 11 năm 2018 của Ủy ban nhân dân tỉnh Hà Giang ban </w:t>
      </w:r>
    </w:p>
    <w:p w:rsidR="003E6499" w:rsidRPr="000C32CA" w:rsidRDefault="003E6499" w:rsidP="004676B9">
      <w:pPr>
        <w:spacing w:line="288" w:lineRule="auto"/>
        <w:jc w:val="center"/>
        <w:rPr>
          <w:rFonts w:ascii="Times New Roman" w:hAnsi="Times New Roman"/>
          <w:b/>
          <w:sz w:val="26"/>
          <w:szCs w:val="26"/>
          <w:lang w:val="nl-NL"/>
        </w:rPr>
      </w:pPr>
      <w:r w:rsidRPr="000C32CA">
        <w:rPr>
          <w:rFonts w:ascii="Times New Roman" w:hAnsi="Times New Roman"/>
          <w:b/>
          <w:sz w:val="26"/>
          <w:szCs w:val="26"/>
          <w:lang w:val="nl-NL"/>
        </w:rPr>
        <w:t>hành tiêu chuẩn, định mức sử dụng máy móc, thiết bị chuyên dùng tại các cơ quan, tổ chức, đơn vị thuộc phạm vi quản lý trên địa bàn tỉnh Hà Giang</w:t>
      </w:r>
    </w:p>
    <w:p w:rsidR="003E6499" w:rsidRPr="001F6BAC" w:rsidRDefault="00E676AE" w:rsidP="00E676AE">
      <w:pPr>
        <w:pStyle w:val="Heading1"/>
        <w:rPr>
          <w:rFonts w:ascii="Times New Roman" w:hAnsi="Times New Roman"/>
          <w:b/>
          <w:i w:val="0"/>
          <w:sz w:val="28"/>
          <w:szCs w:val="28"/>
          <w:lang w:val="nl-NL"/>
        </w:rPr>
      </w:pPr>
      <w:bookmarkStart w:id="0" w:name="_GoBack"/>
      <w:r>
        <w:rPr>
          <w:rFonts w:ascii="Times New Roman" w:hAnsi="Times New Roman"/>
          <w:b/>
          <w:i w:val="0"/>
          <w:noProof/>
          <w:sz w:val="28"/>
          <w:szCs w:val="28"/>
        </w:rPr>
        <mc:AlternateContent>
          <mc:Choice Requires="wps">
            <w:drawing>
              <wp:anchor distT="0" distB="0" distL="114300" distR="114300" simplePos="0" relativeHeight="251659264" behindDoc="0" locked="0" layoutInCell="1" allowOverlap="1" wp14:anchorId="7A07B150" wp14:editId="142A30C1">
                <wp:simplePos x="0" y="0"/>
                <wp:positionH relativeFrom="column">
                  <wp:posOffset>2000250</wp:posOffset>
                </wp:positionH>
                <wp:positionV relativeFrom="paragraph">
                  <wp:posOffset>17306</wp:posOffset>
                </wp:positionV>
                <wp:extent cx="180022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5pt,1.35pt" to="299.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"/>
            </w:pict>
          </mc:Fallback>
        </mc:AlternateContent>
      </w:r>
      <w:bookmarkEnd w:id="0"/>
    </w:p>
    <w:p w:rsidR="003E6499" w:rsidRPr="002B024D" w:rsidRDefault="003E6499" w:rsidP="003E6499">
      <w:pPr>
        <w:pStyle w:val="Heading5"/>
        <w:spacing w:before="240" w:after="360"/>
        <w:rPr>
          <w:rFonts w:ascii="Times New Roman" w:hAnsi="Times New Roman"/>
          <w:szCs w:val="28"/>
          <w:lang w:val="nl-NL"/>
        </w:rPr>
      </w:pPr>
      <w:r w:rsidRPr="002B024D">
        <w:rPr>
          <w:rFonts w:ascii="Times New Roman" w:hAnsi="Times New Roman"/>
          <w:szCs w:val="28"/>
          <w:lang w:val="nl-NL"/>
        </w:rPr>
        <w:t>ỦY BAN NHÂN DÂN TỈNH HÀ GIANG</w:t>
      </w:r>
    </w:p>
    <w:p w:rsidR="00E04024" w:rsidRDefault="003E6499" w:rsidP="00527191">
      <w:pPr>
        <w:spacing w:before="120" w:after="120" w:line="288" w:lineRule="auto"/>
        <w:ind w:firstLine="709"/>
        <w:jc w:val="both"/>
        <w:rPr>
          <w:rFonts w:ascii="Times New Roman" w:hAnsi="Times New Roman"/>
          <w:i/>
          <w:lang w:val="nl-NL"/>
        </w:rPr>
      </w:pPr>
      <w:r w:rsidRPr="00F567AC">
        <w:rPr>
          <w:rFonts w:ascii="Times New Roman" w:hAnsi="Times New Roman"/>
          <w:i/>
          <w:lang w:val="nl-NL"/>
        </w:rPr>
        <w:t>Căn cứ Luật Tổ chức chính quyền địa phương ngày 19 tháng 6 năm 2015;</w:t>
      </w:r>
    </w:p>
    <w:p w:rsidR="00E04024" w:rsidRDefault="003E6499" w:rsidP="00527191">
      <w:pPr>
        <w:spacing w:before="120" w:after="120" w:line="288" w:lineRule="auto"/>
        <w:ind w:firstLine="709"/>
        <w:jc w:val="both"/>
        <w:rPr>
          <w:rFonts w:ascii="Times New Roman" w:hAnsi="Times New Roman"/>
          <w:i/>
          <w:spacing w:val="-4"/>
          <w:szCs w:val="28"/>
          <w:lang w:val="nl-NL"/>
        </w:rPr>
      </w:pPr>
      <w:r>
        <w:rPr>
          <w:rFonts w:ascii="Times New Roman" w:hAnsi="Times New Roman"/>
          <w:i/>
          <w:spacing w:val="-4"/>
          <w:szCs w:val="28"/>
          <w:lang w:val="nl-NL"/>
        </w:rPr>
        <w:t>Căn cứ Luật sửa đổi, bổ sung một số điều của Luật Tổ chức chính phủ và Luật tổ chức chính quyền địa phương ngày 22 tháng 11 năm 2019;</w:t>
      </w:r>
    </w:p>
    <w:p w:rsidR="00E04024" w:rsidRDefault="003E6499" w:rsidP="00527191">
      <w:pPr>
        <w:spacing w:before="120" w:after="120" w:line="288" w:lineRule="auto"/>
        <w:ind w:firstLine="709"/>
        <w:jc w:val="both"/>
        <w:rPr>
          <w:rFonts w:ascii="Times New Roman" w:hAnsi="Times New Roman"/>
          <w:i/>
          <w:spacing w:val="-4"/>
          <w:szCs w:val="28"/>
          <w:lang w:val="nl-NL"/>
        </w:rPr>
      </w:pPr>
      <w:r w:rsidRPr="00FD04F0">
        <w:rPr>
          <w:rFonts w:ascii="Times New Roman" w:hAnsi="Times New Roman"/>
          <w:i/>
          <w:spacing w:val="-4"/>
          <w:szCs w:val="28"/>
          <w:lang w:val="nl-NL"/>
        </w:rPr>
        <w:t>C</w:t>
      </w:r>
      <w:r w:rsidRPr="00FD04F0">
        <w:rPr>
          <w:rFonts w:ascii="Times New Roman" w:hAnsi="Times New Roman" w:hint="eastAsia"/>
          <w:i/>
          <w:spacing w:val="-4"/>
          <w:szCs w:val="28"/>
          <w:lang w:val="nl-NL"/>
        </w:rPr>
        <w:t>ă</w:t>
      </w:r>
      <w:r w:rsidRPr="00FD04F0">
        <w:rPr>
          <w:rFonts w:ascii="Times New Roman" w:hAnsi="Times New Roman"/>
          <w:i/>
          <w:spacing w:val="-4"/>
          <w:szCs w:val="28"/>
          <w:lang w:val="nl-NL"/>
        </w:rPr>
        <w:t>n cứ  Luật Thực hành tiết kiệm, chống lãng phí ngày 26 tháng 11 năm 2013;</w:t>
      </w:r>
    </w:p>
    <w:p w:rsidR="00E04024" w:rsidRDefault="003E6499" w:rsidP="00527191">
      <w:pPr>
        <w:spacing w:before="120" w:after="120" w:line="288" w:lineRule="auto"/>
        <w:ind w:firstLine="709"/>
        <w:jc w:val="both"/>
        <w:rPr>
          <w:rFonts w:ascii="Times New Roman" w:hAnsi="Times New Roman"/>
          <w:i/>
          <w:spacing w:val="-4"/>
          <w:szCs w:val="28"/>
          <w:lang w:val="nl-NL"/>
        </w:rPr>
      </w:pPr>
      <w:r>
        <w:rPr>
          <w:rFonts w:ascii="Times New Roman" w:hAnsi="Times New Roman"/>
          <w:i/>
          <w:spacing w:val="-4"/>
          <w:szCs w:val="28"/>
          <w:lang w:val="nl-NL"/>
        </w:rPr>
        <w:t>Căn cứ Luật Quản lý, sử dụng tài sản công ngày 21 tháng 6 năm 2017;</w:t>
      </w:r>
    </w:p>
    <w:p w:rsidR="00E04024" w:rsidRDefault="003E6499" w:rsidP="00527191">
      <w:pPr>
        <w:spacing w:before="120" w:after="120" w:line="288" w:lineRule="auto"/>
        <w:ind w:firstLine="709"/>
        <w:jc w:val="both"/>
        <w:rPr>
          <w:rFonts w:ascii="Times New Roman" w:hAnsi="Times New Roman"/>
          <w:i/>
          <w:spacing w:val="-4"/>
          <w:szCs w:val="28"/>
          <w:lang w:val="nl-NL"/>
        </w:rPr>
      </w:pPr>
      <w:r>
        <w:rPr>
          <w:rFonts w:ascii="Times New Roman" w:hAnsi="Times New Roman"/>
          <w:i/>
          <w:spacing w:val="-4"/>
          <w:szCs w:val="28"/>
          <w:lang w:val="nl-NL"/>
        </w:rPr>
        <w:t>Căn cứ Nghị định số 151/2017/NĐ-CP ngày 26 tháng 12 năm 2017 của Chính phủ quy định chi tiết một số điều của Luật Quản lý, sử dụng tài sản công;</w:t>
      </w:r>
    </w:p>
    <w:p w:rsidR="00E04024" w:rsidRDefault="003E6499" w:rsidP="00527191">
      <w:pPr>
        <w:spacing w:before="120" w:after="120" w:line="288" w:lineRule="auto"/>
        <w:ind w:firstLine="709"/>
        <w:jc w:val="both"/>
        <w:rPr>
          <w:rFonts w:ascii="Times New Roman" w:hAnsi="Times New Roman"/>
          <w:i/>
          <w:szCs w:val="28"/>
          <w:lang w:val="nl-NL"/>
        </w:rPr>
      </w:pPr>
      <w:r>
        <w:rPr>
          <w:rFonts w:ascii="Times New Roman" w:hAnsi="Times New Roman"/>
          <w:i/>
          <w:szCs w:val="28"/>
          <w:lang w:val="nl-NL"/>
        </w:rPr>
        <w:t>Căn cứ Quyết định số 50/2017/QĐ-TTg ngày 31 tháng 12 năm 2017 của Thủ tướng Chính phủ quy định tiêu chuẩn, định mức sử dụng máy móc, thiết bị;</w:t>
      </w:r>
    </w:p>
    <w:p w:rsidR="003E6499" w:rsidRPr="00E04024" w:rsidRDefault="003E6499" w:rsidP="00527191">
      <w:pPr>
        <w:spacing w:before="120" w:after="120" w:line="288" w:lineRule="auto"/>
        <w:ind w:firstLine="709"/>
        <w:jc w:val="both"/>
        <w:rPr>
          <w:rFonts w:ascii="Times New Roman" w:hAnsi="Times New Roman"/>
          <w:i/>
          <w:lang w:val="nl-NL"/>
        </w:rPr>
      </w:pPr>
      <w:r w:rsidRPr="00E04024">
        <w:rPr>
          <w:rFonts w:ascii="Times New Roman" w:hAnsi="Times New Roman"/>
          <w:i/>
          <w:lang w:val="nl-NL"/>
        </w:rPr>
        <w:t>Theo đề nghị của Giám đốc Sở Tài chính.</w:t>
      </w:r>
    </w:p>
    <w:p w:rsidR="003E6499" w:rsidRPr="003C22B5" w:rsidRDefault="003E6499" w:rsidP="00527191">
      <w:pPr>
        <w:pStyle w:val="Heading5"/>
        <w:spacing w:before="120" w:after="120"/>
        <w:rPr>
          <w:rFonts w:ascii="Times New Roman" w:hAnsi="Times New Roman"/>
          <w:szCs w:val="28"/>
          <w:lang w:val="nl-NL"/>
        </w:rPr>
      </w:pPr>
      <w:r w:rsidRPr="003C22B5">
        <w:rPr>
          <w:rFonts w:ascii="Times New Roman" w:hAnsi="Times New Roman"/>
          <w:szCs w:val="28"/>
          <w:lang w:val="nl-NL"/>
        </w:rPr>
        <w:t>QUYẾT ĐỊNH:</w:t>
      </w:r>
    </w:p>
    <w:p w:rsidR="003E6499" w:rsidRPr="003C22B5" w:rsidRDefault="003E6499" w:rsidP="00527191">
      <w:pPr>
        <w:spacing w:before="120" w:after="120" w:line="264" w:lineRule="auto"/>
        <w:ind w:firstLine="709"/>
        <w:jc w:val="both"/>
        <w:rPr>
          <w:rFonts w:ascii="Times New Roman" w:hAnsi="Times New Roman"/>
          <w:szCs w:val="28"/>
          <w:lang w:val="nl-NL"/>
        </w:rPr>
      </w:pPr>
      <w:r w:rsidRPr="003C22B5">
        <w:rPr>
          <w:rFonts w:ascii="Times New Roman" w:hAnsi="Times New Roman"/>
          <w:b/>
          <w:szCs w:val="28"/>
          <w:lang w:val="nl-NL"/>
        </w:rPr>
        <w:t>Điều 1</w:t>
      </w:r>
      <w:r w:rsidRPr="003C22B5">
        <w:rPr>
          <w:rFonts w:ascii="Times New Roman" w:hAnsi="Times New Roman"/>
          <w:szCs w:val="28"/>
          <w:lang w:val="nl-NL"/>
        </w:rPr>
        <w:t>. Bổ sung tiêu chuẩn, định mức máy móc, thiết bị chuyên dùng tại Phụ lục 1, Phụ lục 3 ban hành kèm theo Quyết định số 36/2018/QĐ-UBND ngày 29 tháng 11 năm 2018 của Ủy ban nhân dân tỉnh Hà Giang ban hành tiêu chuẩn, định mức sử dụng máy móc, thiết bị chuyên dùng tại các cơ quan, tổ chức, đơn vị trên địa bàn tỉnh Hà Giang, cụ thể như sau:</w:t>
      </w:r>
    </w:p>
    <w:p w:rsidR="00A06BE3" w:rsidRDefault="003E6499" w:rsidP="00A06BE3">
      <w:pPr>
        <w:spacing w:before="120" w:after="120" w:line="264" w:lineRule="auto"/>
        <w:ind w:firstLine="709"/>
        <w:jc w:val="both"/>
        <w:rPr>
          <w:rFonts w:ascii="Times New Roman" w:hAnsi="Times New Roman"/>
          <w:szCs w:val="28"/>
          <w:lang w:val="nl-NL"/>
        </w:rPr>
      </w:pPr>
      <w:r w:rsidRPr="00085BB0">
        <w:rPr>
          <w:rFonts w:ascii="Times New Roman" w:hAnsi="Times New Roman"/>
          <w:szCs w:val="28"/>
          <w:lang w:val="nl-NL"/>
        </w:rPr>
        <w:t>1. Bổ sung tiêu chuẩn, định mức máy móc, thiết bị chuyên dùng tại các cơ quan, tổ chức, đơn vị cấp tỉnh tại Phụ lục 1.</w:t>
      </w:r>
    </w:p>
    <w:p w:rsidR="003E6499" w:rsidRPr="00085BB0" w:rsidRDefault="003E6499" w:rsidP="00A06BE3">
      <w:pPr>
        <w:spacing w:before="120" w:after="120" w:line="264" w:lineRule="auto"/>
        <w:ind w:firstLine="709"/>
        <w:jc w:val="both"/>
        <w:rPr>
          <w:rFonts w:ascii="Times New Roman" w:hAnsi="Times New Roman"/>
          <w:szCs w:val="28"/>
          <w:lang w:val="nl-NL"/>
        </w:rPr>
      </w:pPr>
      <w:r w:rsidRPr="00085BB0">
        <w:rPr>
          <w:rFonts w:ascii="Times New Roman" w:hAnsi="Times New Roman"/>
          <w:szCs w:val="28"/>
          <w:lang w:val="nl-NL"/>
        </w:rPr>
        <w:t>2. Bổ sung tiêu chuẩn, định mức máy móc, thiết bị chuyên dùng tại các trường dạy nghề tại Phụ lục 3.</w:t>
      </w:r>
    </w:p>
    <w:p w:rsidR="003E6499" w:rsidRPr="003C22B5" w:rsidRDefault="003E6499" w:rsidP="00527191">
      <w:pPr>
        <w:spacing w:before="120" w:after="120" w:line="264" w:lineRule="auto"/>
        <w:ind w:firstLine="709"/>
        <w:jc w:val="both"/>
        <w:rPr>
          <w:rFonts w:ascii="Times New Roman" w:hAnsi="Times New Roman"/>
          <w:szCs w:val="28"/>
          <w:lang w:val="nl-NL"/>
        </w:rPr>
      </w:pPr>
      <w:r w:rsidRPr="003C22B5">
        <w:rPr>
          <w:rFonts w:ascii="Times New Roman" w:hAnsi="Times New Roman"/>
          <w:b/>
          <w:szCs w:val="28"/>
          <w:lang w:val="nl-NL"/>
        </w:rPr>
        <w:lastRenderedPageBreak/>
        <w:t>Điều 2</w:t>
      </w:r>
      <w:r w:rsidRPr="003C22B5">
        <w:rPr>
          <w:rFonts w:ascii="Times New Roman" w:hAnsi="Times New Roman"/>
          <w:szCs w:val="28"/>
          <w:lang w:val="nl-NL"/>
        </w:rPr>
        <w:t>. Chánh Văn phòng Ủy ban nhân dân tỉnh; Giám đốc: Sở Tài chính, Kho bạc nhà nước tỉnh; Thủ trưởng các Sở, ban, ngành; Chủ tịch Ủy ban nhân dân các huyện, thành phố; các đơn vị có liên quan và các tổ chức, cá nhân chịu trách nhiệm thi hành Quyết định này.</w:t>
      </w:r>
    </w:p>
    <w:p w:rsidR="003E6499" w:rsidRPr="003C22B5" w:rsidRDefault="003E6499" w:rsidP="00527191">
      <w:pPr>
        <w:spacing w:before="120" w:after="120" w:line="264" w:lineRule="auto"/>
        <w:ind w:firstLine="709"/>
        <w:jc w:val="both"/>
        <w:rPr>
          <w:rFonts w:ascii="Times New Roman" w:hAnsi="Times New Roman"/>
          <w:szCs w:val="28"/>
          <w:lang w:val="nl-NL"/>
        </w:rPr>
      </w:pPr>
      <w:r w:rsidRPr="003C22B5">
        <w:rPr>
          <w:rFonts w:ascii="Times New Roman" w:hAnsi="Times New Roman"/>
          <w:b/>
          <w:szCs w:val="28"/>
          <w:lang w:val="nl-NL"/>
        </w:rPr>
        <w:t>Điều 3</w:t>
      </w:r>
      <w:r w:rsidRPr="003C22B5">
        <w:rPr>
          <w:rFonts w:ascii="Times New Roman" w:hAnsi="Times New Roman"/>
          <w:szCs w:val="28"/>
          <w:lang w:val="nl-NL"/>
        </w:rPr>
        <w:t xml:space="preserve">. Quyết định có hiệu lực thi hành kể từ ngày </w:t>
      </w:r>
      <w:r w:rsidR="00E04024" w:rsidRPr="003C22B5">
        <w:rPr>
          <w:rFonts w:ascii="Times New Roman" w:hAnsi="Times New Roman"/>
          <w:szCs w:val="28"/>
          <w:lang w:val="nl-NL"/>
        </w:rPr>
        <w:t xml:space="preserve">15 </w:t>
      </w:r>
      <w:r w:rsidRPr="003C22B5">
        <w:rPr>
          <w:rFonts w:ascii="Times New Roman" w:hAnsi="Times New Roman"/>
          <w:szCs w:val="28"/>
          <w:lang w:val="nl-NL"/>
        </w:rPr>
        <w:t>tháng</w:t>
      </w:r>
      <w:r w:rsidR="00E04024" w:rsidRPr="003C22B5">
        <w:rPr>
          <w:rFonts w:ascii="Times New Roman" w:hAnsi="Times New Roman"/>
          <w:szCs w:val="28"/>
          <w:lang w:val="nl-NL"/>
        </w:rPr>
        <w:t xml:space="preserve"> 10</w:t>
      </w:r>
      <w:r w:rsidRPr="003C22B5">
        <w:rPr>
          <w:rFonts w:ascii="Times New Roman" w:hAnsi="Times New Roman"/>
          <w:szCs w:val="28"/>
          <w:lang w:val="nl-NL"/>
        </w:rPr>
        <w:t xml:space="preserve"> năm</w:t>
      </w:r>
      <w:r w:rsidR="00E04024" w:rsidRPr="003C22B5">
        <w:rPr>
          <w:rFonts w:ascii="Times New Roman" w:hAnsi="Times New Roman"/>
          <w:szCs w:val="28"/>
          <w:lang w:val="nl-NL"/>
        </w:rPr>
        <w:t xml:space="preserve"> 2020</w:t>
      </w:r>
      <w:r w:rsidRPr="003C22B5">
        <w:rPr>
          <w:rFonts w:ascii="Times New Roman" w:hAnsi="Times New Roman"/>
          <w:szCs w:val="28"/>
          <w:lang w:val="nl-NL"/>
        </w:rPr>
        <w:t>.</w:t>
      </w:r>
    </w:p>
    <w:tbl>
      <w:tblPr>
        <w:tblW w:w="10057" w:type="dxa"/>
        <w:tblLook w:val="01E0" w:firstRow="1" w:lastRow="1" w:firstColumn="1" w:lastColumn="1" w:noHBand="0" w:noVBand="0"/>
      </w:tblPr>
      <w:tblGrid>
        <w:gridCol w:w="5070"/>
        <w:gridCol w:w="4987"/>
      </w:tblGrid>
      <w:tr w:rsidR="003E6499" w:rsidRPr="00247EAA" w:rsidTr="00973F52">
        <w:tc>
          <w:tcPr>
            <w:tcW w:w="5070" w:type="dxa"/>
            <w:hideMark/>
          </w:tcPr>
          <w:p w:rsidR="003E6499" w:rsidRPr="0090317A" w:rsidRDefault="003E6499" w:rsidP="00973F52">
            <w:pPr>
              <w:spacing w:before="60" w:after="60"/>
              <w:jc w:val="both"/>
              <w:rPr>
                <w:rFonts w:ascii="Times New Roman" w:hAnsi="Times New Roman"/>
                <w:b/>
                <w:bCs/>
                <w:i/>
                <w:iCs/>
                <w:sz w:val="24"/>
                <w:szCs w:val="24"/>
                <w:lang w:val="pt-BR"/>
              </w:rPr>
            </w:pPr>
            <w:r w:rsidRPr="0090317A">
              <w:rPr>
                <w:rFonts w:ascii="Times New Roman" w:hAnsi="Times New Roman"/>
                <w:b/>
                <w:bCs/>
                <w:i/>
                <w:iCs/>
                <w:sz w:val="24"/>
                <w:szCs w:val="24"/>
                <w:lang w:val="pt-BR"/>
              </w:rPr>
              <w:t>Nơi nhận:</w:t>
            </w:r>
          </w:p>
          <w:p w:rsidR="003E6499" w:rsidRPr="00247EAA" w:rsidRDefault="003E6499" w:rsidP="00973F52">
            <w:pPr>
              <w:jc w:val="both"/>
              <w:rPr>
                <w:rFonts w:ascii="Times New Roman" w:hAnsi="Times New Roman"/>
                <w:sz w:val="22"/>
                <w:szCs w:val="22"/>
                <w:lang w:val="pt-BR"/>
              </w:rPr>
            </w:pPr>
            <w:r w:rsidRPr="00247EAA">
              <w:rPr>
                <w:rFonts w:ascii="Times New Roman" w:hAnsi="Times New Roman"/>
                <w:sz w:val="22"/>
                <w:szCs w:val="22"/>
                <w:lang w:val="pt-BR"/>
              </w:rPr>
              <w:t xml:space="preserve">- </w:t>
            </w:r>
            <w:r>
              <w:rPr>
                <w:rFonts w:ascii="Times New Roman" w:hAnsi="Times New Roman"/>
                <w:sz w:val="22"/>
                <w:szCs w:val="22"/>
                <w:lang w:val="pt-BR"/>
              </w:rPr>
              <w:t>Bộ Tài chính;</w:t>
            </w:r>
          </w:p>
          <w:p w:rsidR="003E6499" w:rsidRPr="00247EAA" w:rsidRDefault="003E6499" w:rsidP="00973F52">
            <w:pPr>
              <w:jc w:val="both"/>
              <w:rPr>
                <w:rFonts w:ascii="Times New Roman" w:hAnsi="Times New Roman"/>
                <w:sz w:val="22"/>
                <w:szCs w:val="22"/>
                <w:lang w:val="pt-BR"/>
              </w:rPr>
            </w:pPr>
            <w:r w:rsidRPr="00247EAA">
              <w:rPr>
                <w:rFonts w:ascii="Times New Roman" w:hAnsi="Times New Roman"/>
                <w:sz w:val="22"/>
                <w:szCs w:val="22"/>
                <w:lang w:val="pt-BR"/>
              </w:rPr>
              <w:t>- Cục Kiểm tra văn bản QPPL - Bộ Tư pháp;</w:t>
            </w:r>
          </w:p>
          <w:p w:rsidR="003E6499" w:rsidRDefault="00E04024" w:rsidP="00973F52">
            <w:pPr>
              <w:jc w:val="both"/>
              <w:rPr>
                <w:rFonts w:ascii="Times New Roman" w:hAnsi="Times New Roman"/>
                <w:sz w:val="22"/>
                <w:szCs w:val="22"/>
                <w:lang w:val="pt-BR"/>
              </w:rPr>
            </w:pPr>
            <w:r>
              <w:rPr>
                <w:rFonts w:ascii="Times New Roman" w:hAnsi="Times New Roman"/>
                <w:sz w:val="22"/>
                <w:szCs w:val="22"/>
                <w:lang w:val="pt-BR"/>
              </w:rPr>
              <w:t>- Thường trực</w:t>
            </w:r>
            <w:r w:rsidR="003E6499" w:rsidRPr="00247EAA">
              <w:rPr>
                <w:rFonts w:ascii="Times New Roman" w:hAnsi="Times New Roman"/>
                <w:sz w:val="22"/>
                <w:szCs w:val="22"/>
                <w:lang w:val="pt-BR"/>
              </w:rPr>
              <w:t xml:space="preserve"> Tỉnh ủy;</w:t>
            </w:r>
          </w:p>
          <w:p w:rsidR="003E6499" w:rsidRDefault="00E04024" w:rsidP="00973F52">
            <w:pPr>
              <w:jc w:val="both"/>
              <w:rPr>
                <w:rFonts w:ascii="Times New Roman" w:hAnsi="Times New Roman"/>
                <w:sz w:val="22"/>
                <w:szCs w:val="22"/>
                <w:lang w:val="pt-BR"/>
              </w:rPr>
            </w:pPr>
            <w:r>
              <w:rPr>
                <w:rFonts w:ascii="Times New Roman" w:hAnsi="Times New Roman"/>
                <w:sz w:val="22"/>
                <w:szCs w:val="22"/>
                <w:lang w:val="pt-BR"/>
              </w:rPr>
              <w:t>- Thường trực</w:t>
            </w:r>
            <w:r w:rsidR="003E6499" w:rsidRPr="00247EAA">
              <w:rPr>
                <w:rFonts w:ascii="Times New Roman" w:hAnsi="Times New Roman"/>
                <w:sz w:val="22"/>
                <w:szCs w:val="22"/>
                <w:lang w:val="pt-BR"/>
              </w:rPr>
              <w:t xml:space="preserve"> HĐND</w:t>
            </w:r>
            <w:r>
              <w:rPr>
                <w:rFonts w:ascii="Times New Roman" w:hAnsi="Times New Roman"/>
                <w:sz w:val="22"/>
                <w:szCs w:val="22"/>
                <w:lang w:val="pt-BR"/>
              </w:rPr>
              <w:t xml:space="preserve"> tỉnh</w:t>
            </w:r>
            <w:r w:rsidR="003E6499" w:rsidRPr="00247EAA">
              <w:rPr>
                <w:rFonts w:ascii="Times New Roman" w:hAnsi="Times New Roman"/>
                <w:sz w:val="22"/>
                <w:szCs w:val="22"/>
                <w:lang w:val="pt-BR"/>
              </w:rPr>
              <w:t>;</w:t>
            </w:r>
          </w:p>
          <w:p w:rsidR="003E6499" w:rsidRDefault="003E6499" w:rsidP="00973F52">
            <w:pPr>
              <w:jc w:val="both"/>
              <w:rPr>
                <w:rFonts w:ascii="Times New Roman" w:hAnsi="Times New Roman"/>
                <w:sz w:val="22"/>
                <w:szCs w:val="22"/>
                <w:lang w:val="pt-BR"/>
              </w:rPr>
            </w:pPr>
            <w:r w:rsidRPr="00247EAA">
              <w:rPr>
                <w:rFonts w:ascii="Times New Roman" w:hAnsi="Times New Roman"/>
                <w:sz w:val="22"/>
                <w:szCs w:val="22"/>
                <w:lang w:val="pt-BR"/>
              </w:rPr>
              <w:t>- Đoàn Đ</w:t>
            </w:r>
            <w:r w:rsidR="00E04024">
              <w:rPr>
                <w:rFonts w:ascii="Times New Roman" w:hAnsi="Times New Roman"/>
                <w:sz w:val="22"/>
                <w:szCs w:val="22"/>
                <w:lang w:val="pt-BR"/>
              </w:rPr>
              <w:t xml:space="preserve">ại biểu </w:t>
            </w:r>
            <w:r w:rsidRPr="00247EAA">
              <w:rPr>
                <w:rFonts w:ascii="Times New Roman" w:hAnsi="Times New Roman"/>
                <w:sz w:val="22"/>
                <w:szCs w:val="22"/>
                <w:lang w:val="pt-BR"/>
              </w:rPr>
              <w:t>Q</w:t>
            </w:r>
            <w:r w:rsidR="00E04024">
              <w:rPr>
                <w:rFonts w:ascii="Times New Roman" w:hAnsi="Times New Roman"/>
                <w:sz w:val="22"/>
                <w:szCs w:val="22"/>
                <w:lang w:val="pt-BR"/>
              </w:rPr>
              <w:t xml:space="preserve">uốc hội </w:t>
            </w:r>
            <w:r w:rsidRPr="00247EAA">
              <w:rPr>
                <w:rFonts w:ascii="Times New Roman" w:hAnsi="Times New Roman"/>
                <w:sz w:val="22"/>
                <w:szCs w:val="22"/>
                <w:lang w:val="pt-BR"/>
              </w:rPr>
              <w:t>tỉnh;</w:t>
            </w:r>
          </w:p>
          <w:p w:rsidR="00E04024" w:rsidRDefault="00E04024" w:rsidP="00973F52">
            <w:pPr>
              <w:jc w:val="both"/>
              <w:rPr>
                <w:rFonts w:ascii="Times New Roman" w:hAnsi="Times New Roman"/>
                <w:sz w:val="22"/>
                <w:szCs w:val="22"/>
                <w:lang w:val="pt-BR"/>
              </w:rPr>
            </w:pPr>
            <w:r>
              <w:rPr>
                <w:rFonts w:ascii="Times New Roman" w:hAnsi="Times New Roman"/>
                <w:sz w:val="22"/>
                <w:szCs w:val="22"/>
                <w:lang w:val="pt-BR"/>
              </w:rPr>
              <w:t>- Chủ tịch, các PCT UBND tỉnh;</w:t>
            </w:r>
          </w:p>
          <w:p w:rsidR="00E04024" w:rsidRDefault="007A5816" w:rsidP="00E04024">
            <w:pPr>
              <w:jc w:val="both"/>
              <w:rPr>
                <w:rFonts w:ascii="Times New Roman" w:hAnsi="Times New Roman"/>
                <w:sz w:val="22"/>
                <w:szCs w:val="22"/>
                <w:lang w:val="pt-BR"/>
              </w:rPr>
            </w:pPr>
            <w:r>
              <w:rPr>
                <w:rFonts w:ascii="Times New Roman" w:hAnsi="Times New Roman"/>
                <w:sz w:val="22"/>
                <w:szCs w:val="22"/>
                <w:lang w:val="pt-BR"/>
              </w:rPr>
              <w:t>- Như Điều 2 (Thực hiện</w:t>
            </w:r>
            <w:r w:rsidR="00E04024">
              <w:rPr>
                <w:rFonts w:ascii="Times New Roman" w:hAnsi="Times New Roman"/>
                <w:sz w:val="22"/>
                <w:szCs w:val="22"/>
                <w:lang w:val="pt-BR"/>
              </w:rPr>
              <w:t>);</w:t>
            </w:r>
          </w:p>
          <w:p w:rsidR="003E6499" w:rsidRDefault="003E6499" w:rsidP="00973F52">
            <w:pPr>
              <w:jc w:val="both"/>
              <w:rPr>
                <w:rFonts w:ascii="Times New Roman" w:hAnsi="Times New Roman"/>
                <w:sz w:val="22"/>
                <w:szCs w:val="22"/>
                <w:lang w:val="pt-BR"/>
              </w:rPr>
            </w:pPr>
            <w:r>
              <w:rPr>
                <w:rFonts w:ascii="Times New Roman" w:hAnsi="Times New Roman"/>
                <w:sz w:val="22"/>
                <w:szCs w:val="22"/>
                <w:lang w:val="pt-BR"/>
              </w:rPr>
              <w:t>- Sở Tư pháp;</w:t>
            </w:r>
          </w:p>
          <w:p w:rsidR="003E6499" w:rsidRPr="00247EAA" w:rsidRDefault="00947845" w:rsidP="00973F52">
            <w:pPr>
              <w:jc w:val="both"/>
              <w:rPr>
                <w:rFonts w:ascii="Times New Roman" w:hAnsi="Times New Roman"/>
                <w:sz w:val="22"/>
                <w:szCs w:val="22"/>
                <w:lang w:val="pt-BR"/>
              </w:rPr>
            </w:pPr>
            <w:r>
              <w:rPr>
                <w:rFonts w:ascii="Times New Roman" w:hAnsi="Times New Roman"/>
                <w:sz w:val="22"/>
                <w:szCs w:val="22"/>
                <w:lang w:val="pt-BR"/>
              </w:rPr>
              <w:t>- Cổ</w:t>
            </w:r>
            <w:r w:rsidR="003E6499">
              <w:rPr>
                <w:rFonts w:ascii="Times New Roman" w:hAnsi="Times New Roman"/>
                <w:sz w:val="22"/>
                <w:szCs w:val="22"/>
                <w:lang w:val="pt-BR"/>
              </w:rPr>
              <w:t>ng thông tin điện tử Bộ Tài chính;</w:t>
            </w:r>
          </w:p>
          <w:p w:rsidR="003E6499" w:rsidRPr="00247EAA" w:rsidRDefault="003E6499" w:rsidP="00973F52">
            <w:pPr>
              <w:jc w:val="both"/>
              <w:rPr>
                <w:rFonts w:ascii="Times New Roman" w:hAnsi="Times New Roman"/>
                <w:sz w:val="22"/>
                <w:szCs w:val="22"/>
                <w:lang w:val="pt-BR"/>
              </w:rPr>
            </w:pPr>
            <w:r w:rsidRPr="00247EAA">
              <w:rPr>
                <w:rFonts w:ascii="Times New Roman" w:hAnsi="Times New Roman"/>
                <w:sz w:val="22"/>
                <w:szCs w:val="22"/>
                <w:lang w:val="pt-BR"/>
              </w:rPr>
              <w:t>- Trung tâm Thông tin - Công báo tỉnh;</w:t>
            </w:r>
          </w:p>
          <w:p w:rsidR="003E6499" w:rsidRDefault="003E6499" w:rsidP="00973F52">
            <w:pPr>
              <w:jc w:val="both"/>
              <w:rPr>
                <w:rFonts w:ascii="Times New Roman" w:hAnsi="Times New Roman"/>
                <w:sz w:val="22"/>
                <w:szCs w:val="22"/>
                <w:lang w:val="pt-BR"/>
              </w:rPr>
            </w:pPr>
            <w:r w:rsidRPr="00247EAA">
              <w:rPr>
                <w:rFonts w:ascii="Times New Roman" w:hAnsi="Times New Roman"/>
                <w:sz w:val="22"/>
                <w:szCs w:val="22"/>
                <w:lang w:val="pt-BR"/>
              </w:rPr>
              <w:t>- Cổng thông tin điện tử tỉnh;</w:t>
            </w:r>
          </w:p>
          <w:p w:rsidR="007A5816" w:rsidRPr="00247EAA" w:rsidRDefault="007A5816" w:rsidP="00973F52">
            <w:pPr>
              <w:jc w:val="both"/>
              <w:rPr>
                <w:rFonts w:ascii="Times New Roman" w:hAnsi="Times New Roman"/>
                <w:sz w:val="22"/>
                <w:szCs w:val="22"/>
                <w:lang w:val="pt-BR"/>
              </w:rPr>
            </w:pPr>
            <w:r>
              <w:rPr>
                <w:rFonts w:ascii="Times New Roman" w:hAnsi="Times New Roman"/>
                <w:sz w:val="22"/>
                <w:szCs w:val="22"/>
                <w:lang w:val="pt-BR"/>
              </w:rPr>
              <w:t>- VnptiOfice;</w:t>
            </w:r>
          </w:p>
          <w:p w:rsidR="003E6499" w:rsidRPr="00247EAA" w:rsidRDefault="007A5816" w:rsidP="00973F52">
            <w:pPr>
              <w:jc w:val="both"/>
              <w:rPr>
                <w:rFonts w:ascii="Times New Roman" w:hAnsi="Times New Roman"/>
                <w:sz w:val="24"/>
                <w:szCs w:val="24"/>
                <w:lang w:val="pt-BR"/>
              </w:rPr>
            </w:pPr>
            <w:r>
              <w:rPr>
                <w:rFonts w:ascii="Times New Roman" w:hAnsi="Times New Roman"/>
                <w:sz w:val="22"/>
                <w:szCs w:val="22"/>
                <w:lang w:val="pt-BR"/>
              </w:rPr>
              <w:t>- Lưu VT, CV: KTTH (03)</w:t>
            </w:r>
            <w:r w:rsidR="003E6499" w:rsidRPr="00247EAA">
              <w:rPr>
                <w:rFonts w:ascii="Times New Roman" w:hAnsi="Times New Roman"/>
                <w:sz w:val="22"/>
                <w:szCs w:val="22"/>
                <w:lang w:val="pt-BR"/>
              </w:rPr>
              <w:t>.</w:t>
            </w:r>
          </w:p>
        </w:tc>
        <w:tc>
          <w:tcPr>
            <w:tcW w:w="4987" w:type="dxa"/>
          </w:tcPr>
          <w:p w:rsidR="003E6499" w:rsidRPr="006D2572" w:rsidRDefault="003E6499" w:rsidP="00973F52">
            <w:pPr>
              <w:spacing w:line="360" w:lineRule="exact"/>
              <w:jc w:val="center"/>
              <w:rPr>
                <w:rFonts w:ascii="Times New Roman" w:hAnsi="Times New Roman"/>
                <w:b/>
                <w:bCs/>
                <w:szCs w:val="28"/>
                <w:lang w:val="pt-BR"/>
              </w:rPr>
            </w:pPr>
            <w:r w:rsidRPr="006D2572">
              <w:rPr>
                <w:rFonts w:ascii="Times New Roman" w:hAnsi="Times New Roman"/>
                <w:b/>
                <w:bCs/>
                <w:szCs w:val="28"/>
                <w:lang w:val="pt-BR"/>
              </w:rPr>
              <w:t>TM. ỦY BAN NHÂN DAN</w:t>
            </w:r>
          </w:p>
          <w:p w:rsidR="003E6499" w:rsidRPr="006D2572" w:rsidRDefault="003E6499" w:rsidP="00973F52">
            <w:pPr>
              <w:spacing w:line="360" w:lineRule="exact"/>
              <w:jc w:val="center"/>
              <w:rPr>
                <w:rFonts w:ascii="Times New Roman" w:hAnsi="Times New Roman"/>
                <w:b/>
                <w:bCs/>
                <w:szCs w:val="28"/>
                <w:lang w:val="pt-BR"/>
              </w:rPr>
            </w:pPr>
            <w:r w:rsidRPr="006D2572">
              <w:rPr>
                <w:rFonts w:ascii="Times New Roman" w:hAnsi="Times New Roman"/>
                <w:b/>
                <w:bCs/>
                <w:szCs w:val="28"/>
                <w:lang w:val="pt-BR"/>
              </w:rPr>
              <w:t>CHỦ TỊCH</w:t>
            </w:r>
          </w:p>
          <w:p w:rsidR="003E6499" w:rsidRPr="00247EAA" w:rsidRDefault="003E6499" w:rsidP="00973F52">
            <w:pPr>
              <w:jc w:val="center"/>
              <w:rPr>
                <w:rFonts w:ascii="Times New Roman" w:hAnsi="Times New Roman"/>
                <w:b/>
                <w:bCs/>
                <w:sz w:val="24"/>
                <w:lang w:val="pt-BR"/>
              </w:rPr>
            </w:pPr>
          </w:p>
          <w:p w:rsidR="003E6499" w:rsidRPr="00247EAA" w:rsidRDefault="003E6499" w:rsidP="00973F52">
            <w:pPr>
              <w:jc w:val="center"/>
              <w:rPr>
                <w:rFonts w:ascii="Times New Roman" w:hAnsi="Times New Roman"/>
                <w:b/>
                <w:bCs/>
                <w:lang w:val="pt-BR"/>
              </w:rPr>
            </w:pPr>
          </w:p>
          <w:p w:rsidR="003E6499" w:rsidRPr="00E04024" w:rsidRDefault="00E04024" w:rsidP="00973F52">
            <w:pPr>
              <w:jc w:val="center"/>
              <w:rPr>
                <w:rFonts w:ascii="Times New Roman" w:hAnsi="Times New Roman"/>
                <w:bCs/>
                <w:i/>
                <w:sz w:val="24"/>
                <w:szCs w:val="24"/>
                <w:lang w:val="pt-BR"/>
              </w:rPr>
            </w:pPr>
            <w:r w:rsidRPr="00E04024">
              <w:rPr>
                <w:rFonts w:ascii="Times New Roman" w:hAnsi="Times New Roman"/>
                <w:bCs/>
                <w:i/>
                <w:sz w:val="24"/>
                <w:szCs w:val="24"/>
                <w:lang w:val="pt-BR"/>
              </w:rPr>
              <w:t>(Đã ký)</w:t>
            </w:r>
          </w:p>
          <w:p w:rsidR="003E6499" w:rsidRPr="00247EAA" w:rsidRDefault="003E6499" w:rsidP="00973F52">
            <w:pPr>
              <w:jc w:val="center"/>
              <w:rPr>
                <w:rFonts w:ascii="Times New Roman" w:hAnsi="Times New Roman"/>
                <w:b/>
                <w:bCs/>
                <w:lang w:val="pt-BR"/>
              </w:rPr>
            </w:pPr>
          </w:p>
          <w:p w:rsidR="003E6499" w:rsidRPr="00247EAA" w:rsidRDefault="003E6499" w:rsidP="00973F52">
            <w:pPr>
              <w:jc w:val="center"/>
              <w:rPr>
                <w:rFonts w:ascii="Times New Roman" w:hAnsi="Times New Roman"/>
                <w:b/>
                <w:bCs/>
                <w:lang w:val="pt-BR"/>
              </w:rPr>
            </w:pPr>
          </w:p>
          <w:p w:rsidR="003E6499" w:rsidRPr="00247EAA" w:rsidRDefault="003E6499" w:rsidP="00973F52">
            <w:pPr>
              <w:jc w:val="center"/>
              <w:rPr>
                <w:rFonts w:ascii="Times New Roman" w:hAnsi="Times New Roman"/>
                <w:b/>
                <w:bCs/>
                <w:szCs w:val="28"/>
                <w:lang w:val="pt-BR"/>
              </w:rPr>
            </w:pPr>
            <w:r>
              <w:rPr>
                <w:rFonts w:ascii="Times New Roman" w:hAnsi="Times New Roman"/>
                <w:b/>
                <w:bCs/>
                <w:szCs w:val="28"/>
                <w:lang w:val="pt-BR"/>
              </w:rPr>
              <w:t>Nguyễn Văn Sơn</w:t>
            </w:r>
          </w:p>
        </w:tc>
      </w:tr>
    </w:tbl>
    <w:p w:rsidR="0012198D" w:rsidRDefault="0012198D"/>
    <w:sectPr w:rsidR="0012198D" w:rsidSect="00C47A5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6499"/>
    <w:rsid w:val="00085BB0"/>
    <w:rsid w:val="000C32CA"/>
    <w:rsid w:val="0012198D"/>
    <w:rsid w:val="002B024D"/>
    <w:rsid w:val="003A1FB5"/>
    <w:rsid w:val="003C22B5"/>
    <w:rsid w:val="003E6499"/>
    <w:rsid w:val="00403C77"/>
    <w:rsid w:val="004619E9"/>
    <w:rsid w:val="004676B9"/>
    <w:rsid w:val="004E357A"/>
    <w:rsid w:val="00527191"/>
    <w:rsid w:val="005A2E42"/>
    <w:rsid w:val="005D4313"/>
    <w:rsid w:val="006A1363"/>
    <w:rsid w:val="007A5816"/>
    <w:rsid w:val="00917A64"/>
    <w:rsid w:val="00947373"/>
    <w:rsid w:val="00947845"/>
    <w:rsid w:val="00A06BE3"/>
    <w:rsid w:val="00A2619C"/>
    <w:rsid w:val="00AC6F9A"/>
    <w:rsid w:val="00B20431"/>
    <w:rsid w:val="00B219AE"/>
    <w:rsid w:val="00C47A5B"/>
    <w:rsid w:val="00E04024"/>
    <w:rsid w:val="00E134A3"/>
    <w:rsid w:val="00E676AE"/>
    <w:rsid w:val="00E91D5B"/>
    <w:rsid w:val="00ED4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499"/>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qFormat/>
    <w:rsid w:val="003E6499"/>
    <w:pPr>
      <w:keepNext/>
      <w:jc w:val="center"/>
      <w:outlineLvl w:val="0"/>
    </w:pPr>
    <w:rPr>
      <w:i/>
      <w:sz w:val="26"/>
    </w:rPr>
  </w:style>
  <w:style w:type="paragraph" w:styleId="Heading2">
    <w:name w:val="heading 2"/>
    <w:basedOn w:val="Normal"/>
    <w:next w:val="Normal"/>
    <w:link w:val="Heading2Char"/>
    <w:qFormat/>
    <w:rsid w:val="003E6499"/>
    <w:pPr>
      <w:keepNext/>
      <w:jc w:val="center"/>
      <w:outlineLvl w:val="1"/>
    </w:pPr>
    <w:rPr>
      <w:b/>
      <w:sz w:val="26"/>
    </w:rPr>
  </w:style>
  <w:style w:type="paragraph" w:styleId="Heading5">
    <w:name w:val="heading 5"/>
    <w:basedOn w:val="Normal"/>
    <w:next w:val="Normal"/>
    <w:link w:val="Heading5Char"/>
    <w:qFormat/>
    <w:rsid w:val="003E6499"/>
    <w:pPr>
      <w:keepNext/>
      <w:jc w:val="center"/>
      <w:outlineLvl w:val="4"/>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E6499"/>
    <w:rPr>
      <w:rFonts w:ascii=".VnTime" w:eastAsia="Times New Roman" w:hAnsi=".VnTime" w:cs="Times New Roman"/>
      <w:i/>
      <w:sz w:val="26"/>
      <w:szCs w:val="20"/>
    </w:rPr>
  </w:style>
  <w:style w:type="character" w:customStyle="1" w:styleId="Heading2Char">
    <w:name w:val="Heading 2 Char"/>
    <w:basedOn w:val="DefaultParagraphFont"/>
    <w:link w:val="Heading2"/>
    <w:rsid w:val="003E6499"/>
    <w:rPr>
      <w:rFonts w:ascii=".VnTime" w:eastAsia="Times New Roman" w:hAnsi=".VnTime" w:cs="Times New Roman"/>
      <w:b/>
      <w:sz w:val="26"/>
      <w:szCs w:val="20"/>
    </w:rPr>
  </w:style>
  <w:style w:type="character" w:customStyle="1" w:styleId="Heading5Char">
    <w:name w:val="Heading 5 Char"/>
    <w:basedOn w:val="DefaultParagraphFont"/>
    <w:link w:val="Heading5"/>
    <w:rsid w:val="003E6499"/>
    <w:rPr>
      <w:rFonts w:ascii=".VnTimeH" w:eastAsia="Times New Roman" w:hAnsi=".VnTimeH" w:cs="Times New Roman"/>
      <w:b/>
      <w:sz w:val="28"/>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499"/>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qFormat/>
    <w:rsid w:val="003E6499"/>
    <w:pPr>
      <w:keepNext/>
      <w:jc w:val="center"/>
      <w:outlineLvl w:val="0"/>
    </w:pPr>
    <w:rPr>
      <w:i/>
      <w:sz w:val="26"/>
    </w:rPr>
  </w:style>
  <w:style w:type="paragraph" w:styleId="Heading2">
    <w:name w:val="heading 2"/>
    <w:basedOn w:val="Normal"/>
    <w:next w:val="Normal"/>
    <w:link w:val="Heading2Char"/>
    <w:qFormat/>
    <w:rsid w:val="003E6499"/>
    <w:pPr>
      <w:keepNext/>
      <w:jc w:val="center"/>
      <w:outlineLvl w:val="1"/>
    </w:pPr>
    <w:rPr>
      <w:b/>
      <w:sz w:val="26"/>
    </w:rPr>
  </w:style>
  <w:style w:type="paragraph" w:styleId="Heading5">
    <w:name w:val="heading 5"/>
    <w:basedOn w:val="Normal"/>
    <w:next w:val="Normal"/>
    <w:link w:val="Heading5Char"/>
    <w:qFormat/>
    <w:rsid w:val="003E6499"/>
    <w:pPr>
      <w:keepNext/>
      <w:jc w:val="center"/>
      <w:outlineLvl w:val="4"/>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E6499"/>
    <w:rPr>
      <w:rFonts w:ascii=".VnTime" w:eastAsia="Times New Roman" w:hAnsi=".VnTime" w:cs="Times New Roman"/>
      <w:i/>
      <w:sz w:val="26"/>
      <w:szCs w:val="20"/>
    </w:rPr>
  </w:style>
  <w:style w:type="character" w:customStyle="1" w:styleId="Heading2Char">
    <w:name w:val="Heading 2 Char"/>
    <w:basedOn w:val="DefaultParagraphFont"/>
    <w:link w:val="Heading2"/>
    <w:rsid w:val="003E6499"/>
    <w:rPr>
      <w:rFonts w:ascii=".VnTime" w:eastAsia="Times New Roman" w:hAnsi=".VnTime" w:cs="Times New Roman"/>
      <w:b/>
      <w:sz w:val="26"/>
      <w:szCs w:val="20"/>
    </w:rPr>
  </w:style>
  <w:style w:type="character" w:customStyle="1" w:styleId="Heading5Char">
    <w:name w:val="Heading 5 Char"/>
    <w:basedOn w:val="DefaultParagraphFont"/>
    <w:link w:val="Heading5"/>
    <w:rsid w:val="003E6499"/>
    <w:rPr>
      <w:rFonts w:ascii=".VnTimeH" w:eastAsia="Times New Roman" w:hAnsi=".VnTimeH" w:cs="Times New Roman"/>
      <w:b/>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7555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1ACD48-B3A5-4F1C-99D9-780D5A6B5DBE}"/>
</file>

<file path=customXml/itemProps2.xml><?xml version="1.0" encoding="utf-8"?>
<ds:datastoreItem xmlns:ds="http://schemas.openxmlformats.org/officeDocument/2006/customXml" ds:itemID="{70593F48-E2FC-4F65-993A-52D0AF04860E}"/>
</file>

<file path=customXml/itemProps3.xml><?xml version="1.0" encoding="utf-8"?>
<ds:datastoreItem xmlns:ds="http://schemas.openxmlformats.org/officeDocument/2006/customXml" ds:itemID="{0D3C053C-F1BC-41BE-8DBA-BDF58138EC62}"/>
</file>

<file path=docProps/app.xml><?xml version="1.0" encoding="utf-8"?>
<Properties xmlns="http://schemas.openxmlformats.org/officeDocument/2006/extended-properties" xmlns:vt="http://schemas.openxmlformats.org/officeDocument/2006/docPropsVTypes">
  <Template>Normal</Template>
  <TotalTime>102</TotalTime>
  <Pages>2</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 Inc</Company>
  <LinksUpToDate>false</LinksUpToDate>
  <CharactersWithSpaces>2500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29</cp:revision>
  <dcterms:created xsi:type="dcterms:W3CDTF">2020-10-09T07:21:00Z</dcterms:created>
  <dcterms:modified xsi:type="dcterms:W3CDTF">2020-10-09T09:13:00Z</dcterms:modified>
</cp:coreProperties>
</file>