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10222" w:type="dxa"/>
        <w:jc w:val="center"/>
        <w:tblLook w:val="01E0" w:firstRow="1" w:lastRow="1" w:firstColumn="1" w:lastColumn="1" w:noHBand="0" w:noVBand="0"/>
      </w:tblPr>
      <w:tblGrid>
        <w:gridCol w:w="4061"/>
        <w:gridCol w:w="6161"/>
      </w:tblGrid>
      <w:tr w:rsidR="00F37E78" w:rsidRPr="00873AC6" w14:paraId="46DAF043" w14:textId="77777777" w:rsidTr="00671419">
        <w:trPr>
          <w:trHeight w:val="764"/>
          <w:jc w:val="center"/>
        </w:trPr>
        <w:tc>
          <w:tcPr>
            <w:tcW w:w="4061" w:type="dxa"/>
          </w:tcPr>
          <w:p w14:paraId="6295DFC8" w14:textId="4477173E" w:rsidR="00F37E78" w:rsidRPr="00873AC6" w:rsidRDefault="00F37E78" w:rsidP="00B745C0">
            <w:pPr>
              <w:jc w:val="center"/>
              <w:rPr>
                <w:rFonts w:ascii="Times New Roman" w:hAnsi="Times New Roman"/>
                <w:b/>
                <w:bCs/>
              </w:rPr>
            </w:pPr>
            <w:r w:rsidRPr="00873AC6">
              <w:rPr>
                <w:rFonts w:ascii="Times New Roman" w:hAnsi="Times New Roman"/>
                <w:b/>
                <w:bCs/>
              </w:rPr>
              <mc:AlternateContent>
                <mc:Choice Requires="wps">
                  <w:drawing>
                    <wp:anchor distT="0" distB="0" distL="114300" distR="114300" simplePos="0" relativeHeight="251684864" behindDoc="0" locked="0" layoutInCell="1" allowOverlap="1" wp14:anchorId="1426DBCD" wp14:editId="1DCE3FE7">
                      <wp:simplePos x="0" y="0"/>
                      <wp:positionH relativeFrom="column">
                        <wp:posOffset>918950</wp:posOffset>
                      </wp:positionH>
                      <wp:positionV relativeFrom="paragraph">
                        <wp:posOffset>408305</wp:posOffset>
                      </wp:positionV>
                      <wp:extent cx="569595" cy="0"/>
                      <wp:effectExtent l="0" t="0" r="20955" b="19050"/>
                      <wp:wrapNone/>
                      <wp:docPr id="4" name="AutoShape 5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6959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3482792D" id="_x0000_t32" coordsize="21600,21600" o:spt="32" o:oned="t" path="m,l21600,21600e" filled="f">
                      <v:path arrowok="t" fillok="f" o:connecttype="none"/>
                      <o:lock v:ext="edit" shapetype="t"/>
                    </v:shapetype>
                    <v:shape id="AutoShape 58" o:spid="_x0000_s1026" type="#_x0000_t32" style="position:absolute;margin-left:72.35pt;margin-top:32.15pt;width:44.85pt;height:0;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"/>
                  </w:pict>
                </mc:Fallback>
              </mc:AlternateContent>
            </w:r>
            <w:r w:rsidR="00AA14C9" w:rsidRPr="00873AC6">
              <w:rPr>
                <w:rFonts w:ascii="Times New Roman" w:hAnsi="Times New Roman"/>
                <w:b/>
                <w:bCs/>
              </w:rPr>
              <w:t>ỦY</w:t>
            </w:r>
            <w:r w:rsidRPr="00873AC6">
              <w:rPr>
                <w:rFonts w:ascii="Times New Roman" w:hAnsi="Times New Roman"/>
                <w:b/>
                <w:bCs/>
              </w:rPr>
              <w:t xml:space="preserve"> BAN NHÂN DÂN</w:t>
            </w:r>
            <w:r w:rsidRPr="00873AC6">
              <w:rPr>
                <w:rFonts w:ascii="Times New Roman" w:hAnsi="Times New Roman"/>
                <w:b/>
                <w:bCs/>
              </w:rPr>
              <w:br/>
              <w:t>TỈNH HÒA BÌNH</w:t>
            </w:r>
            <w:r w:rsidRPr="00873AC6">
              <w:rPr>
                <w:rFonts w:ascii="Times New Roman" w:hAnsi="Times New Roman"/>
                <w:b/>
                <w:bCs/>
              </w:rPr>
              <w:br/>
            </w:r>
          </w:p>
        </w:tc>
        <w:tc>
          <w:tcPr>
            <w:tcW w:w="6161" w:type="dxa"/>
          </w:tcPr>
          <w:p w14:paraId="2AB6EE26" w14:textId="77777777" w:rsidR="00F37E78" w:rsidRPr="00873AC6" w:rsidRDefault="00F37E78" w:rsidP="00B745C0">
            <w:pPr>
              <w:jc w:val="center"/>
              <w:rPr>
                <w:rFonts w:ascii="Times New Roman" w:hAnsi="Times New Roman"/>
                <w:b/>
                <w:bCs/>
              </w:rPr>
            </w:pPr>
            <w:r w:rsidRPr="00873AC6">
              <w:rPr>
                <w:rFonts w:ascii="Times New Roman" w:hAnsi="Times New Roman"/>
                <w:b/>
                <w:bCs/>
              </w:rPr>
              <mc:AlternateContent>
                <mc:Choice Requires="wps">
                  <w:drawing>
                    <wp:anchor distT="0" distB="0" distL="114300" distR="114300" simplePos="0" relativeHeight="251683840" behindDoc="0" locked="0" layoutInCell="1" allowOverlap="1" wp14:anchorId="5479FD65" wp14:editId="2BFF03F8">
                      <wp:simplePos x="0" y="0"/>
                      <wp:positionH relativeFrom="column">
                        <wp:posOffset>807190</wp:posOffset>
                      </wp:positionH>
                      <wp:positionV relativeFrom="paragraph">
                        <wp:posOffset>431800</wp:posOffset>
                      </wp:positionV>
                      <wp:extent cx="2159000" cy="0"/>
                      <wp:effectExtent l="0" t="0" r="31750" b="19050"/>
                      <wp:wrapNone/>
                      <wp:docPr id="9" name="AutoShape 5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590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2180C8CC" id="AutoShape 55" o:spid="_x0000_s1026" type="#_x0000_t32" style="position:absolute;margin-left:63.55pt;margin-top:34pt;width:170pt;height:0;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"/>
                  </w:pict>
                </mc:Fallback>
              </mc:AlternateContent>
            </w:r>
            <w:r w:rsidRPr="00873AC6">
              <w:rPr>
                <w:rFonts w:ascii="Times New Roman" w:hAnsi="Times New Roman"/>
                <w:b/>
                <w:bCs/>
              </w:rPr>
              <w:t>CỘNG HÒA XÃ HỘI CHỦ NGHĨA VIỆT NAM</w:t>
            </w:r>
            <w:r w:rsidRPr="00873AC6">
              <w:rPr>
                <w:rFonts w:ascii="Times New Roman" w:hAnsi="Times New Roman"/>
                <w:b/>
                <w:bCs/>
              </w:rPr>
              <w:br/>
              <w:t xml:space="preserve">Độc lập - Tự do - Hạnh phúc </w:t>
            </w:r>
            <w:r w:rsidRPr="00873AC6">
              <w:rPr>
                <w:rFonts w:ascii="Times New Roman" w:hAnsi="Times New Roman"/>
                <w:b/>
                <w:bCs/>
              </w:rPr>
              <w:br/>
            </w:r>
          </w:p>
        </w:tc>
      </w:tr>
      <w:tr w:rsidR="00F37E78" w:rsidRPr="00B745C0" w14:paraId="6B937CC7" w14:textId="77777777" w:rsidTr="00671419">
        <w:trPr>
          <w:trHeight w:val="329"/>
          <w:jc w:val="center"/>
        </w:trPr>
        <w:tc>
          <w:tcPr>
            <w:tcW w:w="4061" w:type="dxa"/>
          </w:tcPr>
          <w:p w14:paraId="5840069E" w14:textId="7C55C9D7" w:rsidR="00F37E78" w:rsidRPr="00B745C0" w:rsidRDefault="00F37E78" w:rsidP="00B745C0">
            <w:pPr>
              <w:rPr>
                <w:rFonts w:ascii="Times New Roman" w:hAnsi="Times New Roman"/>
              </w:rPr>
            </w:pPr>
            <w:r w:rsidRPr="00B745C0">
              <w:rPr>
                <w:rFonts w:ascii="Times New Roman" w:hAnsi="Times New Roman"/>
              </w:rPr>
              <w:t xml:space="preserve">Số:    </w:t>
            </w:r>
            <w:r w:rsidR="000A1CC1" w:rsidRPr="00B745C0">
              <w:rPr>
                <w:rFonts w:ascii="Times New Roman" w:hAnsi="Times New Roman"/>
              </w:rPr>
              <w:t>08</w:t>
            </w:r>
            <w:r w:rsidRPr="00B745C0">
              <w:rPr>
                <w:rFonts w:ascii="Times New Roman" w:hAnsi="Times New Roman"/>
              </w:rPr>
              <w:t xml:space="preserve"> </w:t>
            </w:r>
            <w:r w:rsidR="00C405FC" w:rsidRPr="00B745C0">
              <w:rPr>
                <w:rFonts w:ascii="Times New Roman" w:hAnsi="Times New Roman"/>
              </w:rPr>
              <w:t xml:space="preserve">  </w:t>
            </w:r>
            <w:r w:rsidRPr="00B745C0">
              <w:rPr>
                <w:rFonts w:ascii="Times New Roman" w:hAnsi="Times New Roman"/>
              </w:rPr>
              <w:t>/202</w:t>
            </w:r>
            <w:r w:rsidR="000B3BDA" w:rsidRPr="00B745C0">
              <w:rPr>
                <w:rFonts w:ascii="Times New Roman" w:hAnsi="Times New Roman"/>
              </w:rPr>
              <w:t>2</w:t>
            </w:r>
            <w:r w:rsidRPr="00B745C0">
              <w:rPr>
                <w:rFonts w:ascii="Times New Roman" w:hAnsi="Times New Roman"/>
              </w:rPr>
              <w:t>/QĐ-UBND</w:t>
            </w:r>
          </w:p>
        </w:tc>
        <w:tc>
          <w:tcPr>
            <w:tcW w:w="6161" w:type="dxa"/>
          </w:tcPr>
          <w:p w14:paraId="2B4AB1CB" w14:textId="1DC3A3CB" w:rsidR="00F37E78" w:rsidRPr="00B745C0" w:rsidRDefault="00F37E78" w:rsidP="00B745C0">
            <w:pPr>
              <w:rPr>
                <w:rFonts w:ascii="Times New Roman" w:hAnsi="Times New Roman"/>
              </w:rPr>
            </w:pPr>
            <w:r w:rsidRPr="00B745C0">
              <w:rPr>
                <w:rFonts w:ascii="Times New Roman" w:hAnsi="Times New Roman"/>
              </w:rPr>
              <w:t xml:space="preserve">Hòa Bình, ngày  </w:t>
            </w:r>
            <w:r w:rsidR="00F96D83" w:rsidRPr="00B745C0">
              <w:rPr>
                <w:rFonts w:ascii="Times New Roman" w:hAnsi="Times New Roman"/>
              </w:rPr>
              <w:t xml:space="preserve"> </w:t>
            </w:r>
            <w:r w:rsidR="000A1CC1" w:rsidRPr="00B745C0">
              <w:rPr>
                <w:rFonts w:ascii="Times New Roman" w:hAnsi="Times New Roman"/>
              </w:rPr>
              <w:t>18</w:t>
            </w:r>
            <w:r w:rsidRPr="00B745C0">
              <w:rPr>
                <w:rFonts w:ascii="Times New Roman" w:hAnsi="Times New Roman"/>
              </w:rPr>
              <w:t xml:space="preserve">   tháng</w:t>
            </w:r>
            <w:r w:rsidR="00671419" w:rsidRPr="00B745C0">
              <w:rPr>
                <w:rFonts w:ascii="Times New Roman" w:hAnsi="Times New Roman"/>
              </w:rPr>
              <w:t xml:space="preserve"> </w:t>
            </w:r>
            <w:r w:rsidR="000B3BDA" w:rsidRPr="00B745C0">
              <w:rPr>
                <w:rFonts w:ascii="Times New Roman" w:hAnsi="Times New Roman"/>
              </w:rPr>
              <w:t>0</w:t>
            </w:r>
            <w:r w:rsidR="003039B4" w:rsidRPr="00B745C0">
              <w:rPr>
                <w:rFonts w:ascii="Times New Roman" w:hAnsi="Times New Roman"/>
              </w:rPr>
              <w:t>2</w:t>
            </w:r>
            <w:r w:rsidR="00671419" w:rsidRPr="00B745C0">
              <w:rPr>
                <w:rFonts w:ascii="Times New Roman" w:hAnsi="Times New Roman"/>
              </w:rPr>
              <w:t xml:space="preserve"> </w:t>
            </w:r>
            <w:r w:rsidRPr="00B745C0">
              <w:rPr>
                <w:rFonts w:ascii="Times New Roman" w:hAnsi="Times New Roman"/>
              </w:rPr>
              <w:t>năm 202</w:t>
            </w:r>
            <w:r w:rsidR="000B3BDA" w:rsidRPr="00B745C0">
              <w:rPr>
                <w:rFonts w:ascii="Times New Roman" w:hAnsi="Times New Roman"/>
              </w:rPr>
              <w:t>2</w:t>
            </w:r>
          </w:p>
        </w:tc>
      </w:tr>
      <w:tr w:rsidR="00033F0C" w:rsidRPr="00B745C0" w14:paraId="435B2DE5" w14:textId="77777777" w:rsidTr="00671419">
        <w:trPr>
          <w:trHeight w:val="329"/>
          <w:jc w:val="center"/>
        </w:trPr>
        <w:tc>
          <w:tcPr>
            <w:tcW w:w="4061" w:type="dxa"/>
          </w:tcPr>
          <w:p w14:paraId="25CD2EF3" w14:textId="68761E01" w:rsidR="00033F0C" w:rsidRPr="00B745C0" w:rsidRDefault="00033F0C" w:rsidP="00B745C0">
            <w:pPr>
              <w:rPr>
                <w:rFonts w:ascii="Times New Roman" w:hAnsi="Times New Roman"/>
              </w:rPr>
            </w:pPr>
          </w:p>
        </w:tc>
        <w:tc>
          <w:tcPr>
            <w:tcW w:w="6161" w:type="dxa"/>
          </w:tcPr>
          <w:p w14:paraId="4B8EE104" w14:textId="77777777" w:rsidR="00033F0C" w:rsidRPr="00B745C0" w:rsidRDefault="00033F0C" w:rsidP="00B745C0">
            <w:pPr>
              <w:rPr>
                <w:rFonts w:ascii="Times New Roman" w:hAnsi="Times New Roman"/>
              </w:rPr>
            </w:pPr>
          </w:p>
        </w:tc>
      </w:tr>
    </w:tbl>
    <w:p w14:paraId="6D486EA1" w14:textId="2F619374" w:rsidR="00F37E78" w:rsidRPr="00B745C0" w:rsidRDefault="00F37E78" w:rsidP="00B745C0">
      <w:pPr>
        <w:rPr>
          <w:rFonts w:ascii="Times New Roman" w:hAnsi="Times New Roman"/>
        </w:rPr>
      </w:pPr>
    </w:p>
    <w:p w14:paraId="317F5EAD" w14:textId="77777777" w:rsidR="006A6527" w:rsidRPr="00B745C0" w:rsidRDefault="006A6527" w:rsidP="00B745C0">
      <w:pPr>
        <w:jc w:val="center"/>
        <w:rPr>
          <w:rFonts w:ascii="Times New Roman" w:hAnsi="Times New Roman"/>
          <w:b/>
          <w:bCs/>
        </w:rPr>
      </w:pPr>
      <w:r w:rsidRPr="00B745C0">
        <w:rPr>
          <w:rFonts w:ascii="Times New Roman" w:hAnsi="Times New Roman"/>
          <w:b/>
          <w:bCs/>
        </w:rPr>
        <w:t>QUYẾT ĐỊNH</w:t>
      </w:r>
    </w:p>
    <w:p w14:paraId="7E5FD437" w14:textId="061F6FDD" w:rsidR="006A6527" w:rsidRPr="00B745C0" w:rsidRDefault="00F06031" w:rsidP="00B745C0">
      <w:pPr>
        <w:jc w:val="center"/>
        <w:rPr>
          <w:rFonts w:ascii="Times New Roman" w:hAnsi="Times New Roman"/>
          <w:b/>
          <w:bCs/>
          <w:sz w:val="26"/>
          <w:szCs w:val="26"/>
        </w:rPr>
      </w:pPr>
      <w:bookmarkStart w:id="0" w:name="_Hlk85510347"/>
      <w:r w:rsidRPr="00B745C0">
        <w:rPr>
          <w:rFonts w:ascii="Times New Roman" w:hAnsi="Times New Roman"/>
          <w:b/>
          <w:bCs/>
        </w:rPr>
        <w:t xml:space="preserve">Sửa đổi, bổ sung Điều 1 Quyết định số 47/2019/QĐ-UBND ngày 18 tháng 11 năm 2019 của </w:t>
      </w:r>
      <w:r w:rsidR="00693BFC" w:rsidRPr="00B745C0">
        <w:rPr>
          <w:rFonts w:ascii="Times New Roman" w:hAnsi="Times New Roman"/>
          <w:b/>
          <w:bCs/>
        </w:rPr>
        <w:t>Ủy ban nhân dân</w:t>
      </w:r>
      <w:r w:rsidRPr="00B745C0">
        <w:rPr>
          <w:rFonts w:ascii="Times New Roman" w:hAnsi="Times New Roman"/>
          <w:b/>
          <w:bCs/>
        </w:rPr>
        <w:t xml:space="preserve"> tỉnh Hòa Bình về việc ban hành bộ đơn giá </w:t>
      </w:r>
      <w:r w:rsidRPr="00B745C0">
        <w:rPr>
          <w:rFonts w:ascii="Times New Roman" w:hAnsi="Times New Roman"/>
          <w:b/>
          <w:bCs/>
          <w:sz w:val="26"/>
          <w:szCs w:val="26"/>
        </w:rPr>
        <w:t>bồi thường đối với tài sản khi nhà nước thu hồi đất trên địa bàn tỉnh Hòa Bình</w:t>
      </w:r>
    </w:p>
    <w:bookmarkEnd w:id="0"/>
    <w:p w14:paraId="3D5D39D4" w14:textId="27D97061" w:rsidR="006A6527" w:rsidRPr="00B745C0" w:rsidRDefault="00B745C0" w:rsidP="00B745C0">
      <w:pPr>
        <w:jc w:val="center"/>
        <w:rPr>
          <w:rFonts w:ascii="Times New Roman" w:hAnsi="Times New Roman"/>
        </w:rPr>
      </w:pPr>
      <w:r>
        <w:rPr>
          <w:rFonts w:ascii="Times New Roman" w:hAnsi="Times New Roman"/>
        </w:rPr>
        <w:t>------------------</w:t>
      </w:r>
    </w:p>
    <w:p w14:paraId="651DE372" w14:textId="77777777" w:rsidR="00B745C0" w:rsidRDefault="00B745C0" w:rsidP="00B745C0">
      <w:pPr>
        <w:rPr>
          <w:rFonts w:ascii="Times New Roman" w:hAnsi="Times New Roman"/>
        </w:rPr>
      </w:pPr>
    </w:p>
    <w:p w14:paraId="2CD784DB" w14:textId="3BA658F2" w:rsidR="006A6527" w:rsidRDefault="006A6527" w:rsidP="00B745C0">
      <w:pPr>
        <w:jc w:val="center"/>
        <w:rPr>
          <w:rFonts w:ascii="Times New Roman" w:hAnsi="Times New Roman"/>
          <w:b/>
          <w:bCs/>
        </w:rPr>
      </w:pPr>
      <w:r w:rsidRPr="00B745C0">
        <w:rPr>
          <w:rFonts w:ascii="Times New Roman" w:hAnsi="Times New Roman"/>
          <w:b/>
          <w:bCs/>
        </w:rPr>
        <w:t>ỦY BAN NHÂN DÂN TỈNH HÒA BÌNH</w:t>
      </w:r>
    </w:p>
    <w:p w14:paraId="77AF0E2F" w14:textId="77777777" w:rsidR="00B745C0" w:rsidRPr="00B745C0" w:rsidRDefault="00B745C0" w:rsidP="00B745C0">
      <w:pPr>
        <w:jc w:val="center"/>
        <w:rPr>
          <w:rFonts w:ascii="Times New Roman" w:hAnsi="Times New Roman"/>
          <w:b/>
          <w:bCs/>
          <w:sz w:val="8"/>
          <w:szCs w:val="2"/>
        </w:rPr>
      </w:pPr>
    </w:p>
    <w:p w14:paraId="07585035" w14:textId="2C3EDF3C" w:rsidR="005C4A42" w:rsidRPr="00B745C0" w:rsidRDefault="005C4A42" w:rsidP="00B745C0">
      <w:pPr>
        <w:spacing w:after="120"/>
        <w:ind w:firstLine="720"/>
        <w:rPr>
          <w:rFonts w:ascii="Times New Roman" w:hAnsi="Times New Roman"/>
          <w:i/>
          <w:iCs/>
        </w:rPr>
      </w:pPr>
      <w:r w:rsidRPr="00B745C0">
        <w:rPr>
          <w:rFonts w:ascii="Times New Roman" w:hAnsi="Times New Roman"/>
          <w:i/>
          <w:iCs/>
        </w:rPr>
        <w:t xml:space="preserve">Căn cứ Luật Tổ chức chính quyền địa phương </w:t>
      </w:r>
      <w:r w:rsidR="00263F8B" w:rsidRPr="00B745C0">
        <w:rPr>
          <w:rFonts w:ascii="Times New Roman" w:hAnsi="Times New Roman"/>
          <w:i/>
          <w:iCs/>
        </w:rPr>
        <w:t>ngày 19 tháng 9 năm</w:t>
      </w:r>
      <w:r w:rsidRPr="00B745C0">
        <w:rPr>
          <w:rFonts w:ascii="Times New Roman" w:hAnsi="Times New Roman"/>
          <w:i/>
          <w:iCs/>
        </w:rPr>
        <w:t xml:space="preserve"> 2015;</w:t>
      </w:r>
    </w:p>
    <w:p w14:paraId="6209AEA9" w14:textId="1E1196B8" w:rsidR="005C4A42" w:rsidRPr="00B745C0" w:rsidRDefault="005C4A42" w:rsidP="00B745C0">
      <w:pPr>
        <w:spacing w:after="120"/>
        <w:ind w:firstLine="720"/>
        <w:rPr>
          <w:rFonts w:ascii="Times New Roman" w:hAnsi="Times New Roman"/>
          <w:i/>
          <w:iCs/>
        </w:rPr>
      </w:pPr>
      <w:r w:rsidRPr="00B745C0">
        <w:rPr>
          <w:rFonts w:ascii="Times New Roman" w:hAnsi="Times New Roman"/>
          <w:i/>
          <w:iCs/>
        </w:rPr>
        <w:t xml:space="preserve">Căn cứ Luật </w:t>
      </w:r>
      <w:r w:rsidR="00324B68" w:rsidRPr="00B745C0">
        <w:rPr>
          <w:rFonts w:ascii="Times New Roman" w:hAnsi="Times New Roman"/>
          <w:i/>
          <w:iCs/>
        </w:rPr>
        <w:t>S</w:t>
      </w:r>
      <w:r w:rsidRPr="00B745C0">
        <w:rPr>
          <w:rFonts w:ascii="Times New Roman" w:hAnsi="Times New Roman"/>
          <w:i/>
          <w:iCs/>
        </w:rPr>
        <w:t>ửa đổi, bổ sung một số điều của Luật Tổ chức Chính phủ và Luật Tổ chức chính quyền địa phương ngày 22 tháng 11 năm 2019;</w:t>
      </w:r>
    </w:p>
    <w:p w14:paraId="287E6615" w14:textId="15EDA028" w:rsidR="005C4A42" w:rsidRPr="00B745C0" w:rsidRDefault="005C4A42" w:rsidP="00B745C0">
      <w:pPr>
        <w:spacing w:after="120"/>
        <w:ind w:firstLine="720"/>
        <w:rPr>
          <w:rFonts w:ascii="Times New Roman" w:hAnsi="Times New Roman"/>
          <w:i/>
          <w:iCs/>
        </w:rPr>
      </w:pPr>
      <w:r w:rsidRPr="00B745C0">
        <w:rPr>
          <w:rFonts w:ascii="Times New Roman" w:hAnsi="Times New Roman"/>
          <w:i/>
          <w:iCs/>
        </w:rPr>
        <w:t>Căn cứ Luật Ban hành văn bản quy phạm pháp luật</w:t>
      </w:r>
      <w:r w:rsidR="00324B68" w:rsidRPr="00B745C0">
        <w:rPr>
          <w:rFonts w:ascii="Times New Roman" w:hAnsi="Times New Roman"/>
          <w:i/>
          <w:iCs/>
        </w:rPr>
        <w:t xml:space="preserve"> ngày 22 tháng 6</w:t>
      </w:r>
      <w:r w:rsidRPr="00B745C0">
        <w:rPr>
          <w:rFonts w:ascii="Times New Roman" w:hAnsi="Times New Roman"/>
          <w:i/>
          <w:iCs/>
        </w:rPr>
        <w:t xml:space="preserve"> năm</w:t>
      </w:r>
      <w:r w:rsidR="00324B68" w:rsidRPr="00B745C0">
        <w:rPr>
          <w:rFonts w:ascii="Times New Roman" w:hAnsi="Times New Roman"/>
          <w:i/>
          <w:iCs/>
        </w:rPr>
        <w:t xml:space="preserve"> </w:t>
      </w:r>
      <w:r w:rsidRPr="00B745C0">
        <w:rPr>
          <w:rFonts w:ascii="Times New Roman" w:hAnsi="Times New Roman"/>
          <w:i/>
          <w:iCs/>
        </w:rPr>
        <w:t xml:space="preserve">2015; Luật </w:t>
      </w:r>
      <w:r w:rsidR="00324B68" w:rsidRPr="00B745C0">
        <w:rPr>
          <w:rFonts w:ascii="Times New Roman" w:hAnsi="Times New Roman"/>
          <w:i/>
          <w:iCs/>
        </w:rPr>
        <w:t>S</w:t>
      </w:r>
      <w:r w:rsidRPr="00B745C0">
        <w:rPr>
          <w:rFonts w:ascii="Times New Roman" w:hAnsi="Times New Roman"/>
          <w:i/>
          <w:iCs/>
        </w:rPr>
        <w:t>ửa đổi, bổ sung một số điều của Luật Ban hành văn bản quy phạm pháp luật ngày 18 tháng 6 năm 2020;</w:t>
      </w:r>
    </w:p>
    <w:p w14:paraId="4BFC0B98" w14:textId="77777777" w:rsidR="00895F39" w:rsidRPr="00B745C0" w:rsidRDefault="00895F39" w:rsidP="00B745C0">
      <w:pPr>
        <w:spacing w:after="120"/>
        <w:ind w:firstLine="720"/>
        <w:rPr>
          <w:rFonts w:ascii="Times New Roman" w:hAnsi="Times New Roman"/>
          <w:i/>
          <w:iCs/>
        </w:rPr>
      </w:pPr>
      <w:r w:rsidRPr="00B745C0">
        <w:rPr>
          <w:rFonts w:ascii="Times New Roman" w:hAnsi="Times New Roman"/>
          <w:i/>
          <w:iCs/>
        </w:rPr>
        <w:t>Căn cứ Luật Giá ngày 20 tháng 6 năm 2012;</w:t>
      </w:r>
    </w:p>
    <w:p w14:paraId="1F55986B" w14:textId="5D085ACD" w:rsidR="00895F39" w:rsidRPr="00B745C0" w:rsidRDefault="00895F39" w:rsidP="00B745C0">
      <w:pPr>
        <w:spacing w:after="120"/>
        <w:ind w:firstLine="720"/>
        <w:rPr>
          <w:rFonts w:ascii="Times New Roman" w:hAnsi="Times New Roman"/>
          <w:i/>
          <w:iCs/>
        </w:rPr>
      </w:pPr>
      <w:r w:rsidRPr="00B745C0">
        <w:rPr>
          <w:rFonts w:ascii="Times New Roman" w:hAnsi="Times New Roman"/>
          <w:i/>
          <w:iCs/>
        </w:rPr>
        <w:t>Căn cứ Luật Xây dựng ngày 18 tháng 6 năm 2014;</w:t>
      </w:r>
      <w:r w:rsidR="00481E0A" w:rsidRPr="00B745C0">
        <w:rPr>
          <w:rFonts w:ascii="Times New Roman" w:hAnsi="Times New Roman"/>
          <w:i/>
          <w:iCs/>
        </w:rPr>
        <w:t xml:space="preserve"> Luật Sửa đổi, bổ sung một số điều của Luật Xây dựng ngày 17 tháng 6 năm 2020;</w:t>
      </w:r>
    </w:p>
    <w:p w14:paraId="31C4FE50" w14:textId="1669C9D0" w:rsidR="00895F39" w:rsidRPr="00B745C0" w:rsidRDefault="00895F39" w:rsidP="00B745C0">
      <w:pPr>
        <w:spacing w:after="120"/>
        <w:ind w:firstLine="720"/>
        <w:rPr>
          <w:rFonts w:ascii="Times New Roman" w:hAnsi="Times New Roman"/>
          <w:i/>
          <w:iCs/>
        </w:rPr>
      </w:pPr>
      <w:r w:rsidRPr="00B745C0">
        <w:rPr>
          <w:rFonts w:ascii="Times New Roman" w:hAnsi="Times New Roman"/>
          <w:i/>
          <w:iCs/>
        </w:rPr>
        <w:t>Căn cứ Luật Nhà ở ngày 25 tháng 11 năm 2014;</w:t>
      </w:r>
    </w:p>
    <w:p w14:paraId="6D5D1ACD" w14:textId="77777777" w:rsidR="00895F39" w:rsidRPr="00B745C0" w:rsidRDefault="00895F39" w:rsidP="00B745C0">
      <w:pPr>
        <w:spacing w:after="120"/>
        <w:ind w:firstLine="720"/>
        <w:rPr>
          <w:rFonts w:ascii="Times New Roman" w:hAnsi="Times New Roman"/>
          <w:i/>
          <w:iCs/>
        </w:rPr>
      </w:pPr>
      <w:r w:rsidRPr="00B745C0">
        <w:rPr>
          <w:rFonts w:ascii="Times New Roman" w:hAnsi="Times New Roman"/>
          <w:i/>
          <w:iCs/>
        </w:rPr>
        <w:t>Căn cứ Nghị định số 47/2014/NĐ-CP ngày 15 tháng 5 năm 2014 của Chính phủ quy định về bồi thường, hỗ trợ, tái định cư khi Nhà nước thu hồi đất;</w:t>
      </w:r>
    </w:p>
    <w:p w14:paraId="27DA1F36" w14:textId="77777777" w:rsidR="00895F39" w:rsidRPr="00B745C0" w:rsidRDefault="00895F39" w:rsidP="00B745C0">
      <w:pPr>
        <w:spacing w:after="120"/>
        <w:ind w:firstLine="720"/>
        <w:rPr>
          <w:rFonts w:ascii="Times New Roman" w:hAnsi="Times New Roman"/>
          <w:i/>
          <w:iCs/>
        </w:rPr>
      </w:pPr>
      <w:r w:rsidRPr="00B745C0">
        <w:rPr>
          <w:rFonts w:ascii="Times New Roman" w:hAnsi="Times New Roman"/>
          <w:i/>
          <w:iCs/>
        </w:rPr>
        <w:t>Căn cứ Nghị định số 43/2014/NĐ-CP ngày 15 tháng 5 năm 2014 của Chính phủ quy định chi tiết thi hành một số điều của Luật Đất đai;</w:t>
      </w:r>
    </w:p>
    <w:p w14:paraId="75EC3474" w14:textId="489818BC" w:rsidR="00895F39" w:rsidRPr="00B745C0" w:rsidRDefault="00895F39" w:rsidP="00B745C0">
      <w:pPr>
        <w:spacing w:after="120"/>
        <w:ind w:firstLine="720"/>
        <w:rPr>
          <w:rFonts w:ascii="Times New Roman" w:hAnsi="Times New Roman"/>
          <w:i/>
          <w:iCs/>
        </w:rPr>
      </w:pPr>
      <w:r w:rsidRPr="00B745C0">
        <w:rPr>
          <w:rFonts w:ascii="Times New Roman" w:hAnsi="Times New Roman"/>
          <w:i/>
          <w:iCs/>
        </w:rPr>
        <w:t>Căn cứ Nghị định số 01/2017/NĐ-CP ngày 06 tháng 01 năm 2017 của Chính phủ sửa đổi, bổ sung một số Nghị định quy định chi tiết thi hành Luật Đất đai;</w:t>
      </w:r>
    </w:p>
    <w:p w14:paraId="6AF402B7" w14:textId="3A64F3D4" w:rsidR="005C4A42" w:rsidRPr="00B745C0" w:rsidRDefault="00895F39" w:rsidP="00B745C0">
      <w:pPr>
        <w:spacing w:after="120"/>
        <w:ind w:firstLine="720"/>
        <w:rPr>
          <w:rFonts w:ascii="Times New Roman" w:hAnsi="Times New Roman"/>
          <w:i/>
          <w:iCs/>
        </w:rPr>
      </w:pPr>
      <w:r w:rsidRPr="00B745C0">
        <w:rPr>
          <w:rFonts w:ascii="Times New Roman" w:hAnsi="Times New Roman"/>
          <w:i/>
          <w:iCs/>
        </w:rPr>
        <w:t>Căn cứ Thông tư số 37/2014/TT-BTNMT ngày 30 tháng 6 năm 2014 của</w:t>
      </w:r>
      <w:r w:rsidR="00DD0C82" w:rsidRPr="00B745C0">
        <w:rPr>
          <w:rFonts w:ascii="Times New Roman" w:hAnsi="Times New Roman"/>
          <w:i/>
          <w:iCs/>
        </w:rPr>
        <w:t xml:space="preserve"> Bộ trưởng</w:t>
      </w:r>
      <w:r w:rsidRPr="00B745C0">
        <w:rPr>
          <w:rFonts w:ascii="Times New Roman" w:hAnsi="Times New Roman"/>
          <w:i/>
          <w:iCs/>
        </w:rPr>
        <w:t xml:space="preserve"> Bộ Tài nguyên và Môi trường </w:t>
      </w:r>
      <w:r w:rsidR="00166FD1" w:rsidRPr="00B745C0">
        <w:rPr>
          <w:rFonts w:ascii="Times New Roman" w:hAnsi="Times New Roman"/>
          <w:i/>
          <w:iCs/>
        </w:rPr>
        <w:t>q</w:t>
      </w:r>
      <w:r w:rsidRPr="00B745C0">
        <w:rPr>
          <w:rFonts w:ascii="Times New Roman" w:hAnsi="Times New Roman"/>
          <w:i/>
          <w:iCs/>
        </w:rPr>
        <w:t>uy định chi tiết về bồi thường, hỗ trợ, tái định cư khi nhà nước thu hồi đất;</w:t>
      </w:r>
    </w:p>
    <w:p w14:paraId="2E19197F" w14:textId="7C54D486" w:rsidR="005C4A42" w:rsidRPr="00B745C0" w:rsidRDefault="005C4A42" w:rsidP="00B745C0">
      <w:pPr>
        <w:spacing w:after="120"/>
        <w:ind w:firstLine="720"/>
        <w:rPr>
          <w:rFonts w:ascii="Times New Roman" w:hAnsi="Times New Roman"/>
          <w:i/>
          <w:iCs/>
        </w:rPr>
      </w:pPr>
      <w:r w:rsidRPr="00B745C0">
        <w:rPr>
          <w:rFonts w:ascii="Times New Roman" w:hAnsi="Times New Roman"/>
          <w:i/>
          <w:iCs/>
        </w:rPr>
        <w:t>Theo đề nghị của Giám đốc Sở Tài chính tại Tờ trình số</w:t>
      </w:r>
      <w:r w:rsidR="004A14F0" w:rsidRPr="00B745C0">
        <w:rPr>
          <w:rFonts w:ascii="Times New Roman" w:hAnsi="Times New Roman"/>
          <w:i/>
          <w:iCs/>
        </w:rPr>
        <w:t xml:space="preserve"> </w:t>
      </w:r>
      <w:r w:rsidR="00A13DF2" w:rsidRPr="00B745C0">
        <w:rPr>
          <w:rFonts w:ascii="Times New Roman" w:hAnsi="Times New Roman"/>
          <w:i/>
          <w:iCs/>
        </w:rPr>
        <w:t>607</w:t>
      </w:r>
      <w:r w:rsidRPr="00B745C0">
        <w:rPr>
          <w:rFonts w:ascii="Times New Roman" w:hAnsi="Times New Roman"/>
          <w:i/>
          <w:iCs/>
        </w:rPr>
        <w:t>/TTr-</w:t>
      </w:r>
      <w:r w:rsidR="00A24D21" w:rsidRPr="00B745C0">
        <w:rPr>
          <w:rFonts w:ascii="Times New Roman" w:hAnsi="Times New Roman"/>
          <w:i/>
          <w:iCs/>
        </w:rPr>
        <w:t>STC</w:t>
      </w:r>
      <w:r w:rsidRPr="00B745C0">
        <w:rPr>
          <w:rFonts w:ascii="Times New Roman" w:hAnsi="Times New Roman"/>
          <w:i/>
          <w:iCs/>
        </w:rPr>
        <w:t xml:space="preserve"> ngày</w:t>
      </w:r>
      <w:r w:rsidR="009F44C6" w:rsidRPr="00B745C0">
        <w:rPr>
          <w:rFonts w:ascii="Times New Roman" w:hAnsi="Times New Roman"/>
          <w:i/>
          <w:iCs/>
        </w:rPr>
        <w:t xml:space="preserve"> </w:t>
      </w:r>
      <w:r w:rsidR="00A13DF2" w:rsidRPr="00B745C0">
        <w:rPr>
          <w:rFonts w:ascii="Times New Roman" w:hAnsi="Times New Roman"/>
          <w:i/>
          <w:iCs/>
        </w:rPr>
        <w:t>31</w:t>
      </w:r>
      <w:r w:rsidR="009F44C6" w:rsidRPr="00B745C0">
        <w:rPr>
          <w:rFonts w:ascii="Times New Roman" w:hAnsi="Times New Roman"/>
          <w:i/>
          <w:iCs/>
        </w:rPr>
        <w:t xml:space="preserve"> </w:t>
      </w:r>
      <w:r w:rsidRPr="00B745C0">
        <w:rPr>
          <w:rFonts w:ascii="Times New Roman" w:hAnsi="Times New Roman"/>
          <w:i/>
          <w:iCs/>
        </w:rPr>
        <w:t>tháng 12 năm 2021.</w:t>
      </w:r>
    </w:p>
    <w:p w14:paraId="13F3F016" w14:textId="77777777" w:rsidR="005C4A42" w:rsidRPr="00B745C0" w:rsidRDefault="005C4A42" w:rsidP="00B745C0">
      <w:pPr>
        <w:spacing w:after="120"/>
        <w:ind w:firstLine="720"/>
        <w:rPr>
          <w:rFonts w:ascii="Times New Roman" w:hAnsi="Times New Roman"/>
          <w:i/>
          <w:iCs/>
        </w:rPr>
      </w:pPr>
    </w:p>
    <w:p w14:paraId="104E3265" w14:textId="77777777" w:rsidR="005C4A42" w:rsidRPr="00B745C0" w:rsidRDefault="005C4A42" w:rsidP="00B745C0">
      <w:pPr>
        <w:jc w:val="center"/>
        <w:rPr>
          <w:rFonts w:ascii="Times New Roman" w:hAnsi="Times New Roman"/>
          <w:b/>
          <w:bCs/>
        </w:rPr>
      </w:pPr>
      <w:r w:rsidRPr="00B745C0">
        <w:rPr>
          <w:rFonts w:ascii="Times New Roman" w:hAnsi="Times New Roman"/>
          <w:b/>
          <w:bCs/>
        </w:rPr>
        <w:t>QUYẾT ĐỊNH:</w:t>
      </w:r>
    </w:p>
    <w:p w14:paraId="22EFFB39" w14:textId="77777777" w:rsidR="005C4A42" w:rsidRPr="00B745C0" w:rsidRDefault="005C4A42" w:rsidP="00B745C0">
      <w:pPr>
        <w:rPr>
          <w:rFonts w:ascii="Times New Roman" w:hAnsi="Times New Roman"/>
        </w:rPr>
      </w:pPr>
    </w:p>
    <w:p w14:paraId="4D9C2E1C" w14:textId="718C262E" w:rsidR="005E44BD" w:rsidRPr="00B745C0" w:rsidRDefault="005E44BD" w:rsidP="00B745C0">
      <w:pPr>
        <w:spacing w:after="120"/>
        <w:ind w:firstLine="720"/>
        <w:jc w:val="both"/>
        <w:rPr>
          <w:rFonts w:ascii="Times New Roman" w:hAnsi="Times New Roman"/>
        </w:rPr>
      </w:pPr>
      <w:r w:rsidRPr="00B745C0">
        <w:rPr>
          <w:rFonts w:ascii="Times New Roman" w:hAnsi="Times New Roman"/>
          <w:b/>
          <w:bCs/>
        </w:rPr>
        <w:t>Điều 1</w:t>
      </w:r>
      <w:r w:rsidRPr="00B745C0">
        <w:rPr>
          <w:rFonts w:ascii="Times New Roman" w:hAnsi="Times New Roman"/>
        </w:rPr>
        <w:t>. Sửa đổi, bổ sung Điều 1 Quyết định số 47/2019/QĐ-UBND ngày 18 tháng 11 năm 2019 của Ủy ban nhân tỉnh Hòa Bình về việc ban hành bộ đơn giá bồi thường đối với tài sản khi nhà nước thu hồi đất trên địa bàn tỉnh Hòa Bình như sau:</w:t>
      </w:r>
    </w:p>
    <w:p w14:paraId="7BA1D2A4" w14:textId="60CBCFEC" w:rsidR="005E44BD" w:rsidRPr="00B745C0" w:rsidRDefault="005E44BD" w:rsidP="00873AC6">
      <w:pPr>
        <w:spacing w:after="120"/>
        <w:ind w:firstLine="720"/>
        <w:jc w:val="both"/>
        <w:rPr>
          <w:rFonts w:ascii="Times New Roman" w:hAnsi="Times New Roman"/>
        </w:rPr>
      </w:pPr>
      <w:r w:rsidRPr="00B745C0">
        <w:rPr>
          <w:rFonts w:ascii="Times New Roman" w:hAnsi="Times New Roman"/>
        </w:rPr>
        <w:lastRenderedPageBreak/>
        <w:t xml:space="preserve">1. Ban hành “Phụ lục thuyết minh về đơn giá bồi thường nhà và công trình kiến trúc; thuyết minh về đơn giá bồi thường cây trồng, vật nuôi” thay thế Phụ lục số I ban hành kèm theo </w:t>
      </w:r>
      <w:r w:rsidR="00FA1FED" w:rsidRPr="00B745C0">
        <w:rPr>
          <w:rFonts w:ascii="Times New Roman" w:hAnsi="Times New Roman"/>
        </w:rPr>
        <w:t>Quyết định số 47/2019/QĐ-UBND ngày 18 tháng 11 năm 2019 của Ủy ban nhân tỉnh Hòa Bình</w:t>
      </w:r>
      <w:r w:rsidRPr="00B745C0">
        <w:rPr>
          <w:rFonts w:ascii="Times New Roman" w:hAnsi="Times New Roman"/>
        </w:rPr>
        <w:t>.</w:t>
      </w:r>
    </w:p>
    <w:p w14:paraId="0A1AE20E" w14:textId="4D159A2E" w:rsidR="005E44BD" w:rsidRPr="00B745C0" w:rsidRDefault="005E44BD" w:rsidP="00B745C0">
      <w:pPr>
        <w:spacing w:after="120"/>
        <w:ind w:firstLine="720"/>
        <w:rPr>
          <w:rFonts w:ascii="Times New Roman" w:hAnsi="Times New Roman"/>
        </w:rPr>
      </w:pPr>
      <w:r w:rsidRPr="00B745C0">
        <w:rPr>
          <w:rFonts w:ascii="Times New Roman" w:hAnsi="Times New Roman"/>
        </w:rPr>
        <w:t>(</w:t>
      </w:r>
      <w:r w:rsidR="00E533ED" w:rsidRPr="00B745C0">
        <w:rPr>
          <w:rFonts w:ascii="Times New Roman" w:hAnsi="Times New Roman"/>
        </w:rPr>
        <w:t>C</w:t>
      </w:r>
      <w:r w:rsidRPr="00B745C0">
        <w:rPr>
          <w:rFonts w:ascii="Times New Roman" w:hAnsi="Times New Roman"/>
        </w:rPr>
        <w:t>ó Phụ lục kèm theo)</w:t>
      </w:r>
    </w:p>
    <w:p w14:paraId="445EEBF5" w14:textId="77777777" w:rsidR="005E44BD" w:rsidRPr="00B745C0" w:rsidRDefault="005E44BD" w:rsidP="00B745C0">
      <w:pPr>
        <w:spacing w:after="120"/>
        <w:ind w:firstLine="720"/>
        <w:rPr>
          <w:rFonts w:ascii="Times New Roman" w:hAnsi="Times New Roman"/>
        </w:rPr>
      </w:pPr>
      <w:r w:rsidRPr="00B745C0">
        <w:rPr>
          <w:rFonts w:ascii="Times New Roman" w:hAnsi="Times New Roman"/>
        </w:rPr>
        <w:t>2. Sửa đổi, bổ sung Phụ lục số IV ban hành kèm theo Quyết định số 47/2019/QĐ-UBND ngày 18 tháng 11 năm 2019 như sau:</w:t>
      </w:r>
    </w:p>
    <w:p w14:paraId="088EEAAD" w14:textId="77777777" w:rsidR="005E44BD" w:rsidRPr="00B745C0" w:rsidRDefault="005E44BD" w:rsidP="00B745C0">
      <w:pPr>
        <w:spacing w:after="120"/>
        <w:ind w:firstLine="720"/>
        <w:rPr>
          <w:rFonts w:ascii="Times New Roman" w:hAnsi="Times New Roman"/>
        </w:rPr>
      </w:pPr>
      <w:r w:rsidRPr="00B745C0">
        <w:rPr>
          <w:rFonts w:ascii="Times New Roman" w:hAnsi="Times New Roman"/>
        </w:rPr>
        <w:t xml:space="preserve">a) Sửa đổi, bổ sung Mục I: </w:t>
      </w:r>
    </w:p>
    <w:p w14:paraId="6DCDAC10" w14:textId="39CFCD9F" w:rsidR="005E44BD" w:rsidRPr="00B745C0" w:rsidRDefault="005E44BD" w:rsidP="00B745C0">
      <w:pPr>
        <w:spacing w:after="120"/>
        <w:ind w:firstLine="720"/>
        <w:rPr>
          <w:rFonts w:ascii="Times New Roman" w:hAnsi="Times New Roman"/>
        </w:rPr>
      </w:pPr>
      <w:r w:rsidRPr="00B745C0">
        <w:rPr>
          <w:rFonts w:ascii="Times New Roman" w:hAnsi="Times New Roman"/>
        </w:rPr>
        <w:t>- Sửa đổi số thứ tự số 18, 19 như sau:</w:t>
      </w:r>
    </w:p>
    <w:tbl>
      <w:tblPr>
        <w:tblW w:w="9072" w:type="dxa"/>
        <w:tblInd w:w="250" w:type="dxa"/>
        <w:tblLook w:val="04A0" w:firstRow="1" w:lastRow="0" w:firstColumn="1" w:lastColumn="0" w:noHBand="0" w:noVBand="1"/>
      </w:tblPr>
      <w:tblGrid>
        <w:gridCol w:w="565"/>
        <w:gridCol w:w="3448"/>
        <w:gridCol w:w="916"/>
        <w:gridCol w:w="3012"/>
        <w:gridCol w:w="1131"/>
      </w:tblGrid>
      <w:tr w:rsidR="005E44BD" w:rsidRPr="00B745C0" w14:paraId="51A2551C" w14:textId="77777777" w:rsidTr="0043746A">
        <w:trPr>
          <w:trHeight w:val="359"/>
        </w:trPr>
        <w:tc>
          <w:tcPr>
            <w:tcW w:w="565"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064ECB04" w14:textId="77777777" w:rsidR="005E44BD" w:rsidRPr="00B745C0" w:rsidRDefault="005E44BD" w:rsidP="00B745C0">
            <w:pPr>
              <w:rPr>
                <w:rFonts w:ascii="Times New Roman" w:hAnsi="Times New Roman"/>
              </w:rPr>
            </w:pPr>
            <w:r w:rsidRPr="00B745C0">
              <w:rPr>
                <w:rFonts w:ascii="Times New Roman" w:hAnsi="Times New Roman"/>
              </w:rPr>
              <w:t>TT</w:t>
            </w:r>
          </w:p>
        </w:tc>
        <w:tc>
          <w:tcPr>
            <w:tcW w:w="3495"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17CF0CD5" w14:textId="77777777" w:rsidR="005E44BD" w:rsidRPr="00B745C0" w:rsidRDefault="005E44BD" w:rsidP="00B745C0">
            <w:pPr>
              <w:rPr>
                <w:rFonts w:ascii="Times New Roman" w:hAnsi="Times New Roman"/>
              </w:rPr>
            </w:pPr>
            <w:r w:rsidRPr="00B745C0">
              <w:rPr>
                <w:rFonts w:ascii="Times New Roman" w:hAnsi="Times New Roman"/>
              </w:rPr>
              <w:t>Loại cây</w:t>
            </w:r>
          </w:p>
        </w:tc>
        <w:tc>
          <w:tcPr>
            <w:tcW w:w="866"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7D2BF994" w14:textId="77777777" w:rsidR="005E44BD" w:rsidRPr="00B745C0" w:rsidRDefault="005E44BD" w:rsidP="00B745C0">
            <w:pPr>
              <w:rPr>
                <w:rFonts w:ascii="Times New Roman" w:hAnsi="Times New Roman"/>
              </w:rPr>
            </w:pPr>
            <w:r w:rsidRPr="00B745C0">
              <w:rPr>
                <w:rFonts w:ascii="Times New Roman" w:hAnsi="Times New Roman"/>
              </w:rPr>
              <w:t>Đơn vị tính</w:t>
            </w:r>
          </w:p>
        </w:tc>
        <w:tc>
          <w:tcPr>
            <w:tcW w:w="3012" w:type="dxa"/>
            <w:tcBorders>
              <w:top w:val="single" w:sz="4" w:space="0" w:color="auto"/>
              <w:left w:val="nil"/>
              <w:bottom w:val="single" w:sz="4" w:space="0" w:color="auto"/>
              <w:right w:val="single" w:sz="4" w:space="0" w:color="auto"/>
            </w:tcBorders>
            <w:shd w:val="clear" w:color="auto" w:fill="auto"/>
            <w:vAlign w:val="center"/>
            <w:hideMark/>
          </w:tcPr>
          <w:p w14:paraId="1B12976E" w14:textId="77777777" w:rsidR="005E44BD" w:rsidRPr="00B745C0" w:rsidRDefault="005E44BD" w:rsidP="00B745C0">
            <w:pPr>
              <w:rPr>
                <w:rFonts w:ascii="Times New Roman" w:hAnsi="Times New Roman"/>
              </w:rPr>
            </w:pPr>
            <w:r w:rsidRPr="00B745C0">
              <w:rPr>
                <w:rFonts w:ascii="Times New Roman" w:hAnsi="Times New Roman"/>
              </w:rPr>
              <w:t>Giải thích quy định</w:t>
            </w:r>
          </w:p>
        </w:tc>
        <w:tc>
          <w:tcPr>
            <w:tcW w:w="1134" w:type="dxa"/>
            <w:tcBorders>
              <w:top w:val="single" w:sz="4" w:space="0" w:color="auto"/>
              <w:left w:val="nil"/>
              <w:bottom w:val="single" w:sz="4" w:space="0" w:color="auto"/>
              <w:right w:val="single" w:sz="4" w:space="0" w:color="auto"/>
            </w:tcBorders>
            <w:shd w:val="clear" w:color="auto" w:fill="auto"/>
            <w:vAlign w:val="center"/>
            <w:hideMark/>
          </w:tcPr>
          <w:p w14:paraId="334829C2" w14:textId="77777777" w:rsidR="005E44BD" w:rsidRPr="00B745C0" w:rsidRDefault="005E44BD" w:rsidP="00B745C0">
            <w:pPr>
              <w:rPr>
                <w:rFonts w:ascii="Times New Roman" w:hAnsi="Times New Roman"/>
              </w:rPr>
            </w:pPr>
            <w:r w:rsidRPr="00B745C0">
              <w:rPr>
                <w:rFonts w:ascii="Times New Roman" w:hAnsi="Times New Roman"/>
              </w:rPr>
              <w:t>Đơn giá</w:t>
            </w:r>
          </w:p>
          <w:p w14:paraId="7276C64C" w14:textId="77777777" w:rsidR="005E44BD" w:rsidRPr="00B745C0" w:rsidRDefault="005E44BD" w:rsidP="00B745C0">
            <w:pPr>
              <w:rPr>
                <w:rFonts w:ascii="Times New Roman" w:hAnsi="Times New Roman"/>
              </w:rPr>
            </w:pPr>
            <w:r w:rsidRPr="00B745C0">
              <w:rPr>
                <w:rFonts w:ascii="Times New Roman" w:hAnsi="Times New Roman"/>
              </w:rPr>
              <w:t>(đồng)</w:t>
            </w:r>
          </w:p>
        </w:tc>
      </w:tr>
      <w:tr w:rsidR="005E44BD" w:rsidRPr="00B745C0" w14:paraId="382D4F43" w14:textId="77777777" w:rsidTr="0043746A">
        <w:trPr>
          <w:trHeight w:val="359"/>
        </w:trPr>
        <w:tc>
          <w:tcPr>
            <w:tcW w:w="565"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5BA7E49E" w14:textId="77777777" w:rsidR="005E44BD" w:rsidRPr="00B745C0" w:rsidRDefault="005E44BD" w:rsidP="00B745C0">
            <w:pPr>
              <w:rPr>
                <w:rFonts w:ascii="Times New Roman" w:hAnsi="Times New Roman"/>
              </w:rPr>
            </w:pPr>
            <w:r w:rsidRPr="00B745C0">
              <w:rPr>
                <w:rFonts w:ascii="Times New Roman" w:hAnsi="Times New Roman"/>
              </w:rPr>
              <w:t>18</w:t>
            </w:r>
          </w:p>
        </w:tc>
        <w:tc>
          <w:tcPr>
            <w:tcW w:w="3495"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52FA6C3F" w14:textId="77777777" w:rsidR="005E44BD" w:rsidRPr="00B745C0" w:rsidRDefault="005E44BD" w:rsidP="00B745C0">
            <w:pPr>
              <w:rPr>
                <w:rFonts w:ascii="Times New Roman" w:hAnsi="Times New Roman"/>
              </w:rPr>
            </w:pPr>
            <w:r w:rsidRPr="00B745C0">
              <w:rPr>
                <w:rFonts w:ascii="Times New Roman" w:hAnsi="Times New Roman"/>
              </w:rPr>
              <w:t>Mía trồng tập trung theo rãnh (tối đa 8.000 m/ha)</w:t>
            </w:r>
          </w:p>
        </w:tc>
        <w:tc>
          <w:tcPr>
            <w:tcW w:w="866"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6C178779" w14:textId="77777777" w:rsidR="005E44BD" w:rsidRPr="00B745C0" w:rsidRDefault="005E44BD" w:rsidP="00B745C0">
            <w:pPr>
              <w:rPr>
                <w:rFonts w:ascii="Times New Roman" w:hAnsi="Times New Roman"/>
              </w:rPr>
            </w:pPr>
            <w:r w:rsidRPr="00B745C0">
              <w:rPr>
                <w:rFonts w:ascii="Times New Roman" w:hAnsi="Times New Roman"/>
              </w:rPr>
              <w:t>m</w:t>
            </w:r>
          </w:p>
        </w:tc>
        <w:tc>
          <w:tcPr>
            <w:tcW w:w="3012" w:type="dxa"/>
            <w:tcBorders>
              <w:top w:val="single" w:sz="4" w:space="0" w:color="auto"/>
              <w:left w:val="nil"/>
              <w:bottom w:val="single" w:sz="4" w:space="0" w:color="auto"/>
              <w:right w:val="single" w:sz="4" w:space="0" w:color="auto"/>
            </w:tcBorders>
            <w:shd w:val="clear" w:color="auto" w:fill="auto"/>
            <w:vAlign w:val="center"/>
            <w:hideMark/>
          </w:tcPr>
          <w:p w14:paraId="5DB51DF3" w14:textId="77777777" w:rsidR="005E44BD" w:rsidRPr="00B745C0" w:rsidRDefault="005E44BD" w:rsidP="00B745C0">
            <w:pPr>
              <w:rPr>
                <w:rFonts w:ascii="Times New Roman" w:hAnsi="Times New Roman"/>
              </w:rPr>
            </w:pPr>
            <w:r w:rsidRPr="00B745C0">
              <w:rPr>
                <w:rFonts w:ascii="Times New Roman" w:hAnsi="Times New Roman"/>
              </w:rPr>
              <w:t>Mới mọc mầm &lt; 1 tháng</w:t>
            </w:r>
          </w:p>
        </w:tc>
        <w:tc>
          <w:tcPr>
            <w:tcW w:w="1134" w:type="dxa"/>
            <w:tcBorders>
              <w:top w:val="single" w:sz="4" w:space="0" w:color="auto"/>
              <w:left w:val="nil"/>
              <w:bottom w:val="single" w:sz="4" w:space="0" w:color="auto"/>
              <w:right w:val="single" w:sz="4" w:space="0" w:color="auto"/>
            </w:tcBorders>
            <w:shd w:val="clear" w:color="auto" w:fill="auto"/>
            <w:vAlign w:val="center"/>
            <w:hideMark/>
          </w:tcPr>
          <w:p w14:paraId="084AC9D3" w14:textId="77777777" w:rsidR="005E44BD" w:rsidRPr="00B745C0" w:rsidRDefault="005E44BD" w:rsidP="00B745C0">
            <w:pPr>
              <w:rPr>
                <w:rFonts w:ascii="Times New Roman" w:hAnsi="Times New Roman"/>
              </w:rPr>
            </w:pPr>
            <w:r w:rsidRPr="00B745C0">
              <w:rPr>
                <w:rFonts w:ascii="Times New Roman" w:hAnsi="Times New Roman"/>
              </w:rPr>
              <w:t>12.000</w:t>
            </w:r>
          </w:p>
        </w:tc>
      </w:tr>
      <w:tr w:rsidR="005E44BD" w:rsidRPr="00B745C0" w14:paraId="13AD8A41" w14:textId="77777777" w:rsidTr="0043746A">
        <w:trPr>
          <w:trHeight w:val="422"/>
        </w:trPr>
        <w:tc>
          <w:tcPr>
            <w:tcW w:w="565" w:type="dxa"/>
            <w:vMerge/>
            <w:tcBorders>
              <w:top w:val="single" w:sz="4" w:space="0" w:color="auto"/>
              <w:left w:val="single" w:sz="4" w:space="0" w:color="auto"/>
              <w:bottom w:val="single" w:sz="4" w:space="0" w:color="auto"/>
              <w:right w:val="single" w:sz="4" w:space="0" w:color="auto"/>
            </w:tcBorders>
            <w:vAlign w:val="center"/>
            <w:hideMark/>
          </w:tcPr>
          <w:p w14:paraId="3D468C3D" w14:textId="77777777" w:rsidR="005E44BD" w:rsidRPr="00B745C0" w:rsidRDefault="005E44BD" w:rsidP="00B745C0">
            <w:pPr>
              <w:rPr>
                <w:rFonts w:ascii="Times New Roman" w:hAnsi="Times New Roman"/>
              </w:rPr>
            </w:pPr>
          </w:p>
        </w:tc>
        <w:tc>
          <w:tcPr>
            <w:tcW w:w="3495" w:type="dxa"/>
            <w:vMerge/>
            <w:tcBorders>
              <w:top w:val="single" w:sz="4" w:space="0" w:color="auto"/>
              <w:left w:val="single" w:sz="4" w:space="0" w:color="auto"/>
              <w:bottom w:val="single" w:sz="4" w:space="0" w:color="auto"/>
              <w:right w:val="single" w:sz="4" w:space="0" w:color="auto"/>
            </w:tcBorders>
            <w:vAlign w:val="center"/>
            <w:hideMark/>
          </w:tcPr>
          <w:p w14:paraId="567EE443" w14:textId="77777777" w:rsidR="005E44BD" w:rsidRPr="00B745C0" w:rsidRDefault="005E44BD" w:rsidP="00B745C0">
            <w:pPr>
              <w:rPr>
                <w:rFonts w:ascii="Times New Roman" w:hAnsi="Times New Roman"/>
              </w:rPr>
            </w:pPr>
          </w:p>
        </w:tc>
        <w:tc>
          <w:tcPr>
            <w:tcW w:w="866" w:type="dxa"/>
            <w:vMerge/>
            <w:tcBorders>
              <w:top w:val="single" w:sz="4" w:space="0" w:color="auto"/>
              <w:left w:val="single" w:sz="4" w:space="0" w:color="auto"/>
              <w:bottom w:val="single" w:sz="4" w:space="0" w:color="auto"/>
              <w:right w:val="single" w:sz="4" w:space="0" w:color="auto"/>
            </w:tcBorders>
            <w:vAlign w:val="center"/>
            <w:hideMark/>
          </w:tcPr>
          <w:p w14:paraId="5D07D1F4" w14:textId="77777777" w:rsidR="005E44BD" w:rsidRPr="00B745C0" w:rsidRDefault="005E44BD" w:rsidP="00B745C0">
            <w:pPr>
              <w:rPr>
                <w:rFonts w:ascii="Times New Roman" w:hAnsi="Times New Roman"/>
              </w:rPr>
            </w:pPr>
          </w:p>
        </w:tc>
        <w:tc>
          <w:tcPr>
            <w:tcW w:w="3012" w:type="dxa"/>
            <w:tcBorders>
              <w:top w:val="nil"/>
              <w:left w:val="nil"/>
              <w:bottom w:val="single" w:sz="4" w:space="0" w:color="auto"/>
              <w:right w:val="single" w:sz="4" w:space="0" w:color="auto"/>
            </w:tcBorders>
            <w:shd w:val="clear" w:color="auto" w:fill="auto"/>
            <w:vAlign w:val="center"/>
            <w:hideMark/>
          </w:tcPr>
          <w:p w14:paraId="100E61E6" w14:textId="77777777" w:rsidR="005E44BD" w:rsidRPr="00B745C0" w:rsidRDefault="005E44BD" w:rsidP="00B745C0">
            <w:pPr>
              <w:rPr>
                <w:rFonts w:ascii="Times New Roman" w:hAnsi="Times New Roman"/>
              </w:rPr>
            </w:pPr>
            <w:r w:rsidRPr="00B745C0">
              <w:rPr>
                <w:rFonts w:ascii="Times New Roman" w:hAnsi="Times New Roman"/>
              </w:rPr>
              <w:t>Chưa đến tuổi thu hoạch</w:t>
            </w:r>
          </w:p>
        </w:tc>
        <w:tc>
          <w:tcPr>
            <w:tcW w:w="1134" w:type="dxa"/>
            <w:tcBorders>
              <w:top w:val="nil"/>
              <w:left w:val="nil"/>
              <w:bottom w:val="single" w:sz="4" w:space="0" w:color="auto"/>
              <w:right w:val="single" w:sz="4" w:space="0" w:color="auto"/>
            </w:tcBorders>
            <w:shd w:val="clear" w:color="auto" w:fill="auto"/>
            <w:vAlign w:val="center"/>
            <w:hideMark/>
          </w:tcPr>
          <w:p w14:paraId="12CE6962" w14:textId="77777777" w:rsidR="005E44BD" w:rsidRPr="00B745C0" w:rsidRDefault="005E44BD" w:rsidP="00B745C0">
            <w:pPr>
              <w:rPr>
                <w:rFonts w:ascii="Times New Roman" w:hAnsi="Times New Roman"/>
              </w:rPr>
            </w:pPr>
            <w:r w:rsidRPr="00B745C0">
              <w:rPr>
                <w:rFonts w:ascii="Times New Roman" w:hAnsi="Times New Roman"/>
              </w:rPr>
              <w:t>17.000</w:t>
            </w:r>
          </w:p>
        </w:tc>
      </w:tr>
      <w:tr w:rsidR="005E44BD" w:rsidRPr="00B745C0" w14:paraId="2A1356AE" w14:textId="77777777" w:rsidTr="0043746A">
        <w:trPr>
          <w:trHeight w:val="359"/>
        </w:trPr>
        <w:tc>
          <w:tcPr>
            <w:tcW w:w="565" w:type="dxa"/>
            <w:vMerge/>
            <w:tcBorders>
              <w:top w:val="single" w:sz="4" w:space="0" w:color="auto"/>
              <w:left w:val="single" w:sz="4" w:space="0" w:color="auto"/>
              <w:bottom w:val="single" w:sz="4" w:space="0" w:color="auto"/>
              <w:right w:val="single" w:sz="4" w:space="0" w:color="auto"/>
            </w:tcBorders>
            <w:vAlign w:val="center"/>
            <w:hideMark/>
          </w:tcPr>
          <w:p w14:paraId="039D9531" w14:textId="77777777" w:rsidR="005E44BD" w:rsidRPr="00B745C0" w:rsidRDefault="005E44BD" w:rsidP="00B745C0">
            <w:pPr>
              <w:rPr>
                <w:rFonts w:ascii="Times New Roman" w:hAnsi="Times New Roman"/>
              </w:rPr>
            </w:pPr>
          </w:p>
        </w:tc>
        <w:tc>
          <w:tcPr>
            <w:tcW w:w="3495" w:type="dxa"/>
            <w:vMerge/>
            <w:tcBorders>
              <w:top w:val="single" w:sz="4" w:space="0" w:color="auto"/>
              <w:left w:val="single" w:sz="4" w:space="0" w:color="auto"/>
              <w:bottom w:val="single" w:sz="4" w:space="0" w:color="auto"/>
              <w:right w:val="single" w:sz="4" w:space="0" w:color="auto"/>
            </w:tcBorders>
            <w:vAlign w:val="center"/>
            <w:hideMark/>
          </w:tcPr>
          <w:p w14:paraId="4F712768" w14:textId="77777777" w:rsidR="005E44BD" w:rsidRPr="00B745C0" w:rsidRDefault="005E44BD" w:rsidP="00B745C0">
            <w:pPr>
              <w:rPr>
                <w:rFonts w:ascii="Times New Roman" w:hAnsi="Times New Roman"/>
              </w:rPr>
            </w:pPr>
          </w:p>
        </w:tc>
        <w:tc>
          <w:tcPr>
            <w:tcW w:w="866" w:type="dxa"/>
            <w:vMerge/>
            <w:tcBorders>
              <w:top w:val="single" w:sz="4" w:space="0" w:color="auto"/>
              <w:left w:val="single" w:sz="4" w:space="0" w:color="auto"/>
              <w:bottom w:val="single" w:sz="4" w:space="0" w:color="auto"/>
              <w:right w:val="single" w:sz="4" w:space="0" w:color="auto"/>
            </w:tcBorders>
            <w:vAlign w:val="center"/>
            <w:hideMark/>
          </w:tcPr>
          <w:p w14:paraId="430199DF" w14:textId="77777777" w:rsidR="005E44BD" w:rsidRPr="00B745C0" w:rsidRDefault="005E44BD" w:rsidP="00B745C0">
            <w:pPr>
              <w:rPr>
                <w:rFonts w:ascii="Times New Roman" w:hAnsi="Times New Roman"/>
              </w:rPr>
            </w:pPr>
          </w:p>
        </w:tc>
        <w:tc>
          <w:tcPr>
            <w:tcW w:w="3012" w:type="dxa"/>
            <w:tcBorders>
              <w:top w:val="nil"/>
              <w:left w:val="nil"/>
              <w:bottom w:val="single" w:sz="4" w:space="0" w:color="auto"/>
              <w:right w:val="single" w:sz="4" w:space="0" w:color="auto"/>
            </w:tcBorders>
            <w:shd w:val="clear" w:color="auto" w:fill="auto"/>
            <w:vAlign w:val="center"/>
            <w:hideMark/>
          </w:tcPr>
          <w:p w14:paraId="2F78D8BA" w14:textId="77777777" w:rsidR="005E44BD" w:rsidRPr="00B745C0" w:rsidRDefault="005E44BD" w:rsidP="00B745C0">
            <w:pPr>
              <w:rPr>
                <w:rFonts w:ascii="Times New Roman" w:hAnsi="Times New Roman"/>
              </w:rPr>
            </w:pPr>
            <w:r w:rsidRPr="00B745C0">
              <w:rPr>
                <w:rFonts w:ascii="Times New Roman" w:hAnsi="Times New Roman"/>
              </w:rPr>
              <w:t>Sắp cho thu hoạch</w:t>
            </w:r>
          </w:p>
        </w:tc>
        <w:tc>
          <w:tcPr>
            <w:tcW w:w="1134" w:type="dxa"/>
            <w:tcBorders>
              <w:top w:val="nil"/>
              <w:left w:val="nil"/>
              <w:bottom w:val="single" w:sz="4" w:space="0" w:color="auto"/>
              <w:right w:val="single" w:sz="4" w:space="0" w:color="auto"/>
            </w:tcBorders>
            <w:shd w:val="clear" w:color="auto" w:fill="auto"/>
            <w:vAlign w:val="center"/>
            <w:hideMark/>
          </w:tcPr>
          <w:p w14:paraId="4A1F33CF" w14:textId="77777777" w:rsidR="005E44BD" w:rsidRPr="00B745C0" w:rsidRDefault="005E44BD" w:rsidP="00B745C0">
            <w:pPr>
              <w:rPr>
                <w:rFonts w:ascii="Times New Roman" w:hAnsi="Times New Roman"/>
              </w:rPr>
            </w:pPr>
            <w:r w:rsidRPr="00B745C0">
              <w:rPr>
                <w:rFonts w:ascii="Times New Roman" w:hAnsi="Times New Roman"/>
              </w:rPr>
              <w:t>20.000</w:t>
            </w:r>
          </w:p>
        </w:tc>
      </w:tr>
      <w:tr w:rsidR="005E44BD" w:rsidRPr="00B745C0" w14:paraId="76343F8E" w14:textId="77777777" w:rsidTr="0043746A">
        <w:trPr>
          <w:trHeight w:val="421"/>
        </w:trPr>
        <w:tc>
          <w:tcPr>
            <w:tcW w:w="565" w:type="dxa"/>
            <w:vMerge w:val="restart"/>
            <w:tcBorders>
              <w:top w:val="nil"/>
              <w:left w:val="single" w:sz="4" w:space="0" w:color="auto"/>
              <w:bottom w:val="single" w:sz="4" w:space="0" w:color="000000"/>
              <w:right w:val="single" w:sz="4" w:space="0" w:color="auto"/>
            </w:tcBorders>
            <w:shd w:val="clear" w:color="auto" w:fill="auto"/>
            <w:vAlign w:val="center"/>
            <w:hideMark/>
          </w:tcPr>
          <w:p w14:paraId="42F119D1" w14:textId="77777777" w:rsidR="005E44BD" w:rsidRPr="00B745C0" w:rsidRDefault="005E44BD" w:rsidP="00B745C0">
            <w:pPr>
              <w:rPr>
                <w:rFonts w:ascii="Times New Roman" w:hAnsi="Times New Roman"/>
              </w:rPr>
            </w:pPr>
            <w:r w:rsidRPr="00B745C0">
              <w:rPr>
                <w:rFonts w:ascii="Times New Roman" w:hAnsi="Times New Roman"/>
              </w:rPr>
              <w:t>19</w:t>
            </w:r>
          </w:p>
        </w:tc>
        <w:tc>
          <w:tcPr>
            <w:tcW w:w="3495" w:type="dxa"/>
            <w:vMerge w:val="restart"/>
            <w:tcBorders>
              <w:top w:val="nil"/>
              <w:left w:val="single" w:sz="4" w:space="0" w:color="auto"/>
              <w:bottom w:val="single" w:sz="4" w:space="0" w:color="000000"/>
              <w:right w:val="single" w:sz="4" w:space="0" w:color="auto"/>
            </w:tcBorders>
            <w:shd w:val="clear" w:color="auto" w:fill="auto"/>
            <w:vAlign w:val="center"/>
            <w:hideMark/>
          </w:tcPr>
          <w:p w14:paraId="36784124" w14:textId="77777777" w:rsidR="005E44BD" w:rsidRPr="00B745C0" w:rsidRDefault="005E44BD" w:rsidP="00B745C0">
            <w:pPr>
              <w:rPr>
                <w:rFonts w:ascii="Times New Roman" w:hAnsi="Times New Roman"/>
              </w:rPr>
            </w:pPr>
            <w:r w:rsidRPr="00B745C0">
              <w:rPr>
                <w:rFonts w:ascii="Times New Roman" w:hAnsi="Times New Roman"/>
              </w:rPr>
              <w:t>Mía trồng theo khóm</w:t>
            </w:r>
          </w:p>
        </w:tc>
        <w:tc>
          <w:tcPr>
            <w:tcW w:w="866" w:type="dxa"/>
            <w:vMerge w:val="restart"/>
            <w:tcBorders>
              <w:top w:val="nil"/>
              <w:left w:val="single" w:sz="4" w:space="0" w:color="auto"/>
              <w:bottom w:val="single" w:sz="4" w:space="0" w:color="000000"/>
              <w:right w:val="single" w:sz="4" w:space="0" w:color="auto"/>
            </w:tcBorders>
            <w:shd w:val="clear" w:color="auto" w:fill="auto"/>
            <w:vAlign w:val="center"/>
            <w:hideMark/>
          </w:tcPr>
          <w:p w14:paraId="3E67D03B" w14:textId="77777777" w:rsidR="005E44BD" w:rsidRPr="00B745C0" w:rsidRDefault="005E44BD" w:rsidP="00B745C0">
            <w:pPr>
              <w:rPr>
                <w:rFonts w:ascii="Times New Roman" w:hAnsi="Times New Roman"/>
              </w:rPr>
            </w:pPr>
            <w:r w:rsidRPr="00B745C0">
              <w:rPr>
                <w:rFonts w:ascii="Times New Roman" w:hAnsi="Times New Roman"/>
              </w:rPr>
              <w:t>Khóm</w:t>
            </w:r>
          </w:p>
        </w:tc>
        <w:tc>
          <w:tcPr>
            <w:tcW w:w="3012" w:type="dxa"/>
            <w:tcBorders>
              <w:top w:val="nil"/>
              <w:left w:val="nil"/>
              <w:bottom w:val="single" w:sz="4" w:space="0" w:color="auto"/>
              <w:right w:val="single" w:sz="4" w:space="0" w:color="auto"/>
            </w:tcBorders>
            <w:shd w:val="clear" w:color="auto" w:fill="auto"/>
            <w:vAlign w:val="center"/>
            <w:hideMark/>
          </w:tcPr>
          <w:p w14:paraId="2FAC2C38" w14:textId="77777777" w:rsidR="005E44BD" w:rsidRPr="00B745C0" w:rsidRDefault="005E44BD" w:rsidP="00B745C0">
            <w:pPr>
              <w:rPr>
                <w:rFonts w:ascii="Times New Roman" w:hAnsi="Times New Roman"/>
              </w:rPr>
            </w:pPr>
            <w:r w:rsidRPr="00B745C0">
              <w:rPr>
                <w:rFonts w:ascii="Times New Roman" w:hAnsi="Times New Roman"/>
              </w:rPr>
              <w:t>Mới mọc mầm &lt; 1 tháng</w:t>
            </w:r>
          </w:p>
        </w:tc>
        <w:tc>
          <w:tcPr>
            <w:tcW w:w="1134" w:type="dxa"/>
            <w:tcBorders>
              <w:top w:val="nil"/>
              <w:left w:val="nil"/>
              <w:bottom w:val="single" w:sz="4" w:space="0" w:color="auto"/>
              <w:right w:val="single" w:sz="4" w:space="0" w:color="auto"/>
            </w:tcBorders>
            <w:shd w:val="clear" w:color="auto" w:fill="auto"/>
            <w:vAlign w:val="center"/>
            <w:hideMark/>
          </w:tcPr>
          <w:p w14:paraId="7B293070" w14:textId="77777777" w:rsidR="005E44BD" w:rsidRPr="00B745C0" w:rsidRDefault="005E44BD" w:rsidP="00B745C0">
            <w:pPr>
              <w:rPr>
                <w:rFonts w:ascii="Times New Roman" w:hAnsi="Times New Roman"/>
              </w:rPr>
            </w:pPr>
            <w:r w:rsidRPr="00B745C0">
              <w:rPr>
                <w:rFonts w:ascii="Times New Roman" w:hAnsi="Times New Roman"/>
              </w:rPr>
              <w:t>12.000</w:t>
            </w:r>
          </w:p>
        </w:tc>
      </w:tr>
      <w:tr w:rsidR="005E44BD" w:rsidRPr="00B745C0" w14:paraId="10FE4F69" w14:textId="77777777" w:rsidTr="0043746A">
        <w:trPr>
          <w:trHeight w:val="421"/>
        </w:trPr>
        <w:tc>
          <w:tcPr>
            <w:tcW w:w="565" w:type="dxa"/>
            <w:vMerge/>
            <w:tcBorders>
              <w:top w:val="nil"/>
              <w:left w:val="single" w:sz="4" w:space="0" w:color="auto"/>
              <w:bottom w:val="single" w:sz="4" w:space="0" w:color="000000"/>
              <w:right w:val="single" w:sz="4" w:space="0" w:color="auto"/>
            </w:tcBorders>
            <w:vAlign w:val="center"/>
            <w:hideMark/>
          </w:tcPr>
          <w:p w14:paraId="4D7728FD" w14:textId="77777777" w:rsidR="005E44BD" w:rsidRPr="00B745C0" w:rsidRDefault="005E44BD" w:rsidP="00B745C0">
            <w:pPr>
              <w:rPr>
                <w:rFonts w:ascii="Times New Roman" w:hAnsi="Times New Roman"/>
              </w:rPr>
            </w:pPr>
          </w:p>
        </w:tc>
        <w:tc>
          <w:tcPr>
            <w:tcW w:w="3495" w:type="dxa"/>
            <w:vMerge/>
            <w:tcBorders>
              <w:top w:val="nil"/>
              <w:left w:val="single" w:sz="4" w:space="0" w:color="auto"/>
              <w:bottom w:val="single" w:sz="4" w:space="0" w:color="000000"/>
              <w:right w:val="single" w:sz="4" w:space="0" w:color="auto"/>
            </w:tcBorders>
            <w:vAlign w:val="center"/>
            <w:hideMark/>
          </w:tcPr>
          <w:p w14:paraId="6F6C5C3B" w14:textId="77777777" w:rsidR="005E44BD" w:rsidRPr="00B745C0" w:rsidRDefault="005E44BD" w:rsidP="00B745C0">
            <w:pPr>
              <w:rPr>
                <w:rFonts w:ascii="Times New Roman" w:hAnsi="Times New Roman"/>
              </w:rPr>
            </w:pPr>
          </w:p>
        </w:tc>
        <w:tc>
          <w:tcPr>
            <w:tcW w:w="866" w:type="dxa"/>
            <w:vMerge/>
            <w:tcBorders>
              <w:top w:val="nil"/>
              <w:left w:val="single" w:sz="4" w:space="0" w:color="auto"/>
              <w:bottom w:val="single" w:sz="4" w:space="0" w:color="000000"/>
              <w:right w:val="single" w:sz="4" w:space="0" w:color="auto"/>
            </w:tcBorders>
            <w:vAlign w:val="center"/>
            <w:hideMark/>
          </w:tcPr>
          <w:p w14:paraId="2B1B39F9" w14:textId="77777777" w:rsidR="005E44BD" w:rsidRPr="00B745C0" w:rsidRDefault="005E44BD" w:rsidP="00B745C0">
            <w:pPr>
              <w:rPr>
                <w:rFonts w:ascii="Times New Roman" w:hAnsi="Times New Roman"/>
              </w:rPr>
            </w:pPr>
          </w:p>
        </w:tc>
        <w:tc>
          <w:tcPr>
            <w:tcW w:w="3012" w:type="dxa"/>
            <w:tcBorders>
              <w:top w:val="nil"/>
              <w:left w:val="nil"/>
              <w:bottom w:val="single" w:sz="4" w:space="0" w:color="auto"/>
              <w:right w:val="single" w:sz="4" w:space="0" w:color="auto"/>
            </w:tcBorders>
            <w:shd w:val="clear" w:color="auto" w:fill="auto"/>
            <w:noWrap/>
            <w:vAlign w:val="center"/>
            <w:hideMark/>
          </w:tcPr>
          <w:p w14:paraId="4E8BC6B8" w14:textId="77777777" w:rsidR="005E44BD" w:rsidRPr="00B745C0" w:rsidRDefault="005E44BD" w:rsidP="00B745C0">
            <w:pPr>
              <w:rPr>
                <w:rFonts w:ascii="Times New Roman" w:hAnsi="Times New Roman"/>
              </w:rPr>
            </w:pPr>
            <w:r w:rsidRPr="00B745C0">
              <w:rPr>
                <w:rFonts w:ascii="Times New Roman" w:hAnsi="Times New Roman"/>
              </w:rPr>
              <w:t>Chưa đến tuổi thu hoạch</w:t>
            </w:r>
          </w:p>
        </w:tc>
        <w:tc>
          <w:tcPr>
            <w:tcW w:w="1134" w:type="dxa"/>
            <w:tcBorders>
              <w:top w:val="nil"/>
              <w:left w:val="nil"/>
              <w:bottom w:val="single" w:sz="4" w:space="0" w:color="auto"/>
              <w:right w:val="single" w:sz="4" w:space="0" w:color="auto"/>
            </w:tcBorders>
            <w:shd w:val="clear" w:color="auto" w:fill="auto"/>
            <w:vAlign w:val="center"/>
            <w:hideMark/>
          </w:tcPr>
          <w:p w14:paraId="635362B3" w14:textId="77777777" w:rsidR="005E44BD" w:rsidRPr="00B745C0" w:rsidRDefault="005E44BD" w:rsidP="00B745C0">
            <w:pPr>
              <w:rPr>
                <w:rFonts w:ascii="Times New Roman" w:hAnsi="Times New Roman"/>
              </w:rPr>
            </w:pPr>
            <w:r w:rsidRPr="00B745C0">
              <w:rPr>
                <w:rFonts w:ascii="Times New Roman" w:hAnsi="Times New Roman"/>
              </w:rPr>
              <w:t>17.000</w:t>
            </w:r>
          </w:p>
        </w:tc>
      </w:tr>
      <w:tr w:rsidR="005E44BD" w:rsidRPr="00B745C0" w14:paraId="76CFE588" w14:textId="77777777" w:rsidTr="0043746A">
        <w:trPr>
          <w:trHeight w:val="341"/>
        </w:trPr>
        <w:tc>
          <w:tcPr>
            <w:tcW w:w="565" w:type="dxa"/>
            <w:vMerge/>
            <w:tcBorders>
              <w:top w:val="nil"/>
              <w:left w:val="single" w:sz="4" w:space="0" w:color="auto"/>
              <w:bottom w:val="single" w:sz="4" w:space="0" w:color="000000"/>
              <w:right w:val="single" w:sz="4" w:space="0" w:color="auto"/>
            </w:tcBorders>
            <w:vAlign w:val="center"/>
            <w:hideMark/>
          </w:tcPr>
          <w:p w14:paraId="07393595" w14:textId="77777777" w:rsidR="005E44BD" w:rsidRPr="00B745C0" w:rsidRDefault="005E44BD" w:rsidP="00B745C0">
            <w:pPr>
              <w:rPr>
                <w:rFonts w:ascii="Times New Roman" w:hAnsi="Times New Roman"/>
              </w:rPr>
            </w:pPr>
          </w:p>
        </w:tc>
        <w:tc>
          <w:tcPr>
            <w:tcW w:w="3495" w:type="dxa"/>
            <w:vMerge/>
            <w:tcBorders>
              <w:top w:val="nil"/>
              <w:left w:val="single" w:sz="4" w:space="0" w:color="auto"/>
              <w:bottom w:val="single" w:sz="4" w:space="0" w:color="000000"/>
              <w:right w:val="single" w:sz="4" w:space="0" w:color="auto"/>
            </w:tcBorders>
            <w:vAlign w:val="center"/>
            <w:hideMark/>
          </w:tcPr>
          <w:p w14:paraId="38C93EB7" w14:textId="77777777" w:rsidR="005E44BD" w:rsidRPr="00B745C0" w:rsidRDefault="005E44BD" w:rsidP="00B745C0">
            <w:pPr>
              <w:rPr>
                <w:rFonts w:ascii="Times New Roman" w:hAnsi="Times New Roman"/>
              </w:rPr>
            </w:pPr>
          </w:p>
        </w:tc>
        <w:tc>
          <w:tcPr>
            <w:tcW w:w="866" w:type="dxa"/>
            <w:vMerge/>
            <w:tcBorders>
              <w:top w:val="nil"/>
              <w:left w:val="single" w:sz="4" w:space="0" w:color="auto"/>
              <w:bottom w:val="single" w:sz="4" w:space="0" w:color="000000"/>
              <w:right w:val="single" w:sz="4" w:space="0" w:color="auto"/>
            </w:tcBorders>
            <w:vAlign w:val="center"/>
            <w:hideMark/>
          </w:tcPr>
          <w:p w14:paraId="1B77C50E" w14:textId="77777777" w:rsidR="005E44BD" w:rsidRPr="00B745C0" w:rsidRDefault="005E44BD" w:rsidP="00B745C0">
            <w:pPr>
              <w:rPr>
                <w:rFonts w:ascii="Times New Roman" w:hAnsi="Times New Roman"/>
              </w:rPr>
            </w:pPr>
          </w:p>
        </w:tc>
        <w:tc>
          <w:tcPr>
            <w:tcW w:w="3012" w:type="dxa"/>
            <w:tcBorders>
              <w:top w:val="nil"/>
              <w:left w:val="nil"/>
              <w:bottom w:val="single" w:sz="4" w:space="0" w:color="auto"/>
              <w:right w:val="single" w:sz="4" w:space="0" w:color="auto"/>
            </w:tcBorders>
            <w:shd w:val="clear" w:color="auto" w:fill="auto"/>
            <w:vAlign w:val="center"/>
            <w:hideMark/>
          </w:tcPr>
          <w:p w14:paraId="5CCF6401" w14:textId="77777777" w:rsidR="005E44BD" w:rsidRPr="00B745C0" w:rsidRDefault="005E44BD" w:rsidP="00B745C0">
            <w:pPr>
              <w:rPr>
                <w:rFonts w:ascii="Times New Roman" w:hAnsi="Times New Roman"/>
              </w:rPr>
            </w:pPr>
            <w:r w:rsidRPr="00B745C0">
              <w:rPr>
                <w:rFonts w:ascii="Times New Roman" w:hAnsi="Times New Roman"/>
              </w:rPr>
              <w:t>Sắp cho thu hoạch</w:t>
            </w:r>
          </w:p>
        </w:tc>
        <w:tc>
          <w:tcPr>
            <w:tcW w:w="1134" w:type="dxa"/>
            <w:tcBorders>
              <w:top w:val="nil"/>
              <w:left w:val="nil"/>
              <w:bottom w:val="single" w:sz="4" w:space="0" w:color="auto"/>
              <w:right w:val="single" w:sz="4" w:space="0" w:color="auto"/>
            </w:tcBorders>
            <w:shd w:val="clear" w:color="auto" w:fill="auto"/>
            <w:vAlign w:val="center"/>
            <w:hideMark/>
          </w:tcPr>
          <w:p w14:paraId="1B3C63DD" w14:textId="77777777" w:rsidR="005E44BD" w:rsidRPr="00B745C0" w:rsidRDefault="005E44BD" w:rsidP="00B745C0">
            <w:pPr>
              <w:rPr>
                <w:rFonts w:ascii="Times New Roman" w:hAnsi="Times New Roman"/>
              </w:rPr>
            </w:pPr>
            <w:r w:rsidRPr="00B745C0">
              <w:rPr>
                <w:rFonts w:ascii="Times New Roman" w:hAnsi="Times New Roman"/>
              </w:rPr>
              <w:t>20.000</w:t>
            </w:r>
          </w:p>
        </w:tc>
      </w:tr>
    </w:tbl>
    <w:p w14:paraId="20A580DA" w14:textId="7CFDBF42" w:rsidR="005E44BD" w:rsidRPr="00B745C0" w:rsidRDefault="00DA580C" w:rsidP="00B745C0">
      <w:pPr>
        <w:spacing w:after="120"/>
        <w:ind w:firstLine="720"/>
        <w:jc w:val="both"/>
        <w:rPr>
          <w:rFonts w:ascii="Times New Roman" w:hAnsi="Times New Roman"/>
        </w:rPr>
      </w:pPr>
      <w:r w:rsidRPr="00B745C0">
        <w:rPr>
          <w:rFonts w:ascii="Times New Roman" w:hAnsi="Times New Roman"/>
        </w:rPr>
        <w:t xml:space="preserve">- </w:t>
      </w:r>
      <w:r w:rsidR="005E44BD" w:rsidRPr="00B745C0">
        <w:rPr>
          <w:rFonts w:ascii="Times New Roman" w:hAnsi="Times New Roman"/>
        </w:rPr>
        <w:t>Bổ sung nội dung sau số thứ tự số 20 như sau: “Đối với mía lưu gốc bằng 70% đơn giá mía mới trồng áp dụng cho cả 3 giai đoạn sinh trưởng”</w:t>
      </w:r>
      <w:r w:rsidR="001A7C66" w:rsidRPr="00B745C0">
        <w:rPr>
          <w:rFonts w:ascii="Times New Roman" w:hAnsi="Times New Roman"/>
        </w:rPr>
        <w:t>.</w:t>
      </w:r>
    </w:p>
    <w:p w14:paraId="084CFB26" w14:textId="5904ED33" w:rsidR="005E44BD" w:rsidRPr="00B745C0" w:rsidRDefault="005E44BD" w:rsidP="00B745C0">
      <w:pPr>
        <w:spacing w:after="120"/>
        <w:ind w:firstLine="720"/>
        <w:jc w:val="both"/>
        <w:rPr>
          <w:rFonts w:ascii="Times New Roman" w:hAnsi="Times New Roman"/>
        </w:rPr>
      </w:pPr>
      <w:r w:rsidRPr="00B745C0">
        <w:rPr>
          <w:rFonts w:ascii="Times New Roman" w:hAnsi="Times New Roman"/>
        </w:rPr>
        <w:t xml:space="preserve">b) Sửa đổi, bổ sung nội dung sau số thứ tự 3, Mục III như sau: “Đối với cây tại mục III mới trồng, dưới </w:t>
      </w:r>
      <w:r w:rsidR="009F2A8B" w:rsidRPr="00B745C0">
        <w:rPr>
          <w:rFonts w:ascii="Times New Roman" w:hAnsi="Times New Roman"/>
        </w:rPr>
        <w:t>0</w:t>
      </w:r>
      <w:r w:rsidRPr="00B745C0">
        <w:rPr>
          <w:rFonts w:ascii="Times New Roman" w:hAnsi="Times New Roman"/>
        </w:rPr>
        <w:t xml:space="preserve">1 năm tuổi: Số lượng cây bồi thường không quá mật độ theo quy định. Đối với cây trồng xen thứ nhất, bồi thường không quá 50% mật độ theo quy định. Đối với cây trồng xen thứ hai bồi thường không quá 25% mật độ theo quy định; Đối với các cây còn lại ngoài mật độ, cây trồng xen thứ </w:t>
      </w:r>
      <w:r w:rsidR="008E1CE7" w:rsidRPr="00B745C0">
        <w:rPr>
          <w:rFonts w:ascii="Times New Roman" w:hAnsi="Times New Roman"/>
        </w:rPr>
        <w:t>ba</w:t>
      </w:r>
      <w:r w:rsidRPr="00B745C0">
        <w:rPr>
          <w:rFonts w:ascii="Times New Roman" w:hAnsi="Times New Roman"/>
        </w:rPr>
        <w:t xml:space="preserve"> hỗ trợ di dời”</w:t>
      </w:r>
      <w:r w:rsidR="002E4CF1" w:rsidRPr="00B745C0">
        <w:rPr>
          <w:rFonts w:ascii="Times New Roman" w:hAnsi="Times New Roman"/>
        </w:rPr>
        <w:t>.</w:t>
      </w:r>
    </w:p>
    <w:p w14:paraId="0C4B8D04" w14:textId="77777777" w:rsidR="005E44BD" w:rsidRPr="00B745C0" w:rsidRDefault="005E44BD" w:rsidP="00B745C0">
      <w:pPr>
        <w:spacing w:after="120"/>
        <w:ind w:firstLine="720"/>
        <w:jc w:val="both"/>
        <w:rPr>
          <w:rFonts w:ascii="Times New Roman" w:hAnsi="Times New Roman"/>
        </w:rPr>
      </w:pPr>
      <w:r w:rsidRPr="00B745C0">
        <w:rPr>
          <w:rFonts w:ascii="Times New Roman" w:hAnsi="Times New Roman"/>
        </w:rPr>
        <w:t>c) Sửa đổi, bổ sung Mục IV như sau:</w:t>
      </w:r>
    </w:p>
    <w:p w14:paraId="496D8C5F" w14:textId="361FBE7D" w:rsidR="005E44BD" w:rsidRPr="00B745C0" w:rsidRDefault="005E44BD" w:rsidP="00B745C0">
      <w:pPr>
        <w:spacing w:after="120"/>
        <w:ind w:firstLine="720"/>
        <w:jc w:val="both"/>
        <w:rPr>
          <w:rFonts w:ascii="Times New Roman" w:hAnsi="Times New Roman"/>
        </w:rPr>
      </w:pPr>
      <w:r w:rsidRPr="00B745C0">
        <w:rPr>
          <w:rFonts w:ascii="Times New Roman" w:hAnsi="Times New Roman"/>
        </w:rPr>
        <w:t>- Sửa đổi số thứ tự số 11 như sau:</w:t>
      </w:r>
    </w:p>
    <w:tbl>
      <w:tblPr>
        <w:tblW w:w="8930" w:type="dxa"/>
        <w:tblInd w:w="250" w:type="dxa"/>
        <w:tblLayout w:type="fixed"/>
        <w:tblLook w:val="04A0" w:firstRow="1" w:lastRow="0" w:firstColumn="1" w:lastColumn="0" w:noHBand="0" w:noVBand="1"/>
      </w:tblPr>
      <w:tblGrid>
        <w:gridCol w:w="567"/>
        <w:gridCol w:w="3544"/>
        <w:gridCol w:w="850"/>
        <w:gridCol w:w="2787"/>
        <w:gridCol w:w="1182"/>
      </w:tblGrid>
      <w:tr w:rsidR="005E44BD" w:rsidRPr="00B745C0" w14:paraId="266E00A9" w14:textId="77777777" w:rsidTr="0043746A">
        <w:trPr>
          <w:trHeight w:val="315"/>
        </w:trPr>
        <w:tc>
          <w:tcPr>
            <w:tcW w:w="567"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0AAF0204" w14:textId="77777777" w:rsidR="005E44BD" w:rsidRPr="00B745C0" w:rsidRDefault="005E44BD" w:rsidP="00B745C0">
            <w:pPr>
              <w:rPr>
                <w:rFonts w:ascii="Times New Roman" w:hAnsi="Times New Roman"/>
              </w:rPr>
            </w:pPr>
            <w:r w:rsidRPr="00B745C0">
              <w:rPr>
                <w:rFonts w:ascii="Times New Roman" w:hAnsi="Times New Roman"/>
              </w:rPr>
              <w:t>TT</w:t>
            </w:r>
          </w:p>
        </w:tc>
        <w:tc>
          <w:tcPr>
            <w:tcW w:w="3544" w:type="dxa"/>
            <w:vMerge w:val="restart"/>
            <w:tcBorders>
              <w:top w:val="single" w:sz="4" w:space="0" w:color="auto"/>
              <w:left w:val="single" w:sz="4" w:space="0" w:color="auto"/>
              <w:bottom w:val="single" w:sz="4" w:space="0" w:color="auto"/>
              <w:right w:val="single" w:sz="4" w:space="0" w:color="auto"/>
            </w:tcBorders>
            <w:shd w:val="clear" w:color="auto" w:fill="auto"/>
            <w:hideMark/>
          </w:tcPr>
          <w:p w14:paraId="76ECFD56" w14:textId="77777777" w:rsidR="005E44BD" w:rsidRPr="00B745C0" w:rsidRDefault="005E44BD" w:rsidP="00B745C0">
            <w:pPr>
              <w:rPr>
                <w:rFonts w:ascii="Times New Roman" w:hAnsi="Times New Roman"/>
              </w:rPr>
            </w:pPr>
          </w:p>
          <w:p w14:paraId="7CBFBAAF" w14:textId="77777777" w:rsidR="005E44BD" w:rsidRPr="00B745C0" w:rsidRDefault="005E44BD" w:rsidP="00B745C0">
            <w:pPr>
              <w:rPr>
                <w:rFonts w:ascii="Times New Roman" w:hAnsi="Times New Roman"/>
              </w:rPr>
            </w:pPr>
            <w:r w:rsidRPr="00B745C0">
              <w:rPr>
                <w:rFonts w:ascii="Times New Roman" w:hAnsi="Times New Roman"/>
              </w:rPr>
              <w:t>Loại cây</w:t>
            </w:r>
          </w:p>
        </w:tc>
        <w:tc>
          <w:tcPr>
            <w:tcW w:w="850"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6269C1E2" w14:textId="77777777" w:rsidR="005E44BD" w:rsidRPr="00B745C0" w:rsidRDefault="005E44BD" w:rsidP="00B745C0">
            <w:pPr>
              <w:rPr>
                <w:rFonts w:ascii="Times New Roman" w:hAnsi="Times New Roman"/>
              </w:rPr>
            </w:pPr>
            <w:r w:rsidRPr="00B745C0">
              <w:rPr>
                <w:rFonts w:ascii="Times New Roman" w:hAnsi="Times New Roman"/>
              </w:rPr>
              <w:t>Đơn vị tính</w:t>
            </w:r>
          </w:p>
        </w:tc>
        <w:tc>
          <w:tcPr>
            <w:tcW w:w="2787" w:type="dxa"/>
            <w:tcBorders>
              <w:top w:val="single" w:sz="4" w:space="0" w:color="auto"/>
              <w:left w:val="nil"/>
              <w:bottom w:val="single" w:sz="4" w:space="0" w:color="auto"/>
              <w:right w:val="single" w:sz="4" w:space="0" w:color="auto"/>
            </w:tcBorders>
            <w:shd w:val="clear" w:color="auto" w:fill="auto"/>
            <w:vAlign w:val="center"/>
            <w:hideMark/>
          </w:tcPr>
          <w:p w14:paraId="0E3FF41D" w14:textId="77777777" w:rsidR="005E44BD" w:rsidRPr="00B745C0" w:rsidRDefault="005E44BD" w:rsidP="00B745C0">
            <w:pPr>
              <w:rPr>
                <w:rFonts w:ascii="Times New Roman" w:hAnsi="Times New Roman"/>
              </w:rPr>
            </w:pPr>
            <w:r w:rsidRPr="00B745C0">
              <w:rPr>
                <w:rFonts w:ascii="Times New Roman" w:hAnsi="Times New Roman"/>
              </w:rPr>
              <w:t>Giải thích quy định</w:t>
            </w:r>
          </w:p>
        </w:tc>
        <w:tc>
          <w:tcPr>
            <w:tcW w:w="1182" w:type="dxa"/>
            <w:tcBorders>
              <w:top w:val="single" w:sz="4" w:space="0" w:color="auto"/>
              <w:left w:val="nil"/>
              <w:bottom w:val="single" w:sz="4" w:space="0" w:color="auto"/>
              <w:right w:val="single" w:sz="4" w:space="0" w:color="auto"/>
            </w:tcBorders>
            <w:shd w:val="clear" w:color="auto" w:fill="auto"/>
            <w:vAlign w:val="center"/>
            <w:hideMark/>
          </w:tcPr>
          <w:p w14:paraId="4684BD6C" w14:textId="77777777" w:rsidR="005E44BD" w:rsidRPr="00B745C0" w:rsidRDefault="005E44BD" w:rsidP="00B745C0">
            <w:pPr>
              <w:rPr>
                <w:rFonts w:ascii="Times New Roman" w:hAnsi="Times New Roman"/>
              </w:rPr>
            </w:pPr>
            <w:r w:rsidRPr="00B745C0">
              <w:rPr>
                <w:rFonts w:ascii="Times New Roman" w:hAnsi="Times New Roman"/>
              </w:rPr>
              <w:t>Đơn giá</w:t>
            </w:r>
          </w:p>
          <w:p w14:paraId="6D63BD9C" w14:textId="77777777" w:rsidR="005E44BD" w:rsidRPr="00B745C0" w:rsidRDefault="005E44BD" w:rsidP="00B745C0">
            <w:pPr>
              <w:rPr>
                <w:rFonts w:ascii="Times New Roman" w:hAnsi="Times New Roman"/>
              </w:rPr>
            </w:pPr>
            <w:r w:rsidRPr="00B745C0">
              <w:rPr>
                <w:rFonts w:ascii="Times New Roman" w:hAnsi="Times New Roman"/>
              </w:rPr>
              <w:t>(đồng)</w:t>
            </w:r>
          </w:p>
        </w:tc>
      </w:tr>
      <w:tr w:rsidR="005E44BD" w:rsidRPr="00B745C0" w14:paraId="4055BF6A" w14:textId="77777777" w:rsidTr="0043746A">
        <w:trPr>
          <w:trHeight w:val="315"/>
        </w:trPr>
        <w:tc>
          <w:tcPr>
            <w:tcW w:w="567"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651C17F4" w14:textId="77777777" w:rsidR="005E44BD" w:rsidRPr="00B745C0" w:rsidRDefault="005E44BD" w:rsidP="00B745C0">
            <w:pPr>
              <w:rPr>
                <w:rFonts w:ascii="Times New Roman" w:hAnsi="Times New Roman"/>
              </w:rPr>
            </w:pPr>
            <w:r w:rsidRPr="00B745C0">
              <w:rPr>
                <w:rFonts w:ascii="Times New Roman" w:hAnsi="Times New Roman"/>
              </w:rPr>
              <w:t>11</w:t>
            </w:r>
          </w:p>
        </w:tc>
        <w:tc>
          <w:tcPr>
            <w:tcW w:w="3544" w:type="dxa"/>
            <w:vMerge w:val="restart"/>
            <w:tcBorders>
              <w:top w:val="single" w:sz="4" w:space="0" w:color="auto"/>
              <w:left w:val="single" w:sz="4" w:space="0" w:color="auto"/>
              <w:bottom w:val="single" w:sz="4" w:space="0" w:color="auto"/>
              <w:right w:val="single" w:sz="4" w:space="0" w:color="auto"/>
            </w:tcBorders>
            <w:shd w:val="clear" w:color="auto" w:fill="auto"/>
            <w:hideMark/>
          </w:tcPr>
          <w:p w14:paraId="01CFCD34" w14:textId="77777777" w:rsidR="005E44BD" w:rsidRPr="00B745C0" w:rsidRDefault="005E44BD" w:rsidP="00B745C0">
            <w:pPr>
              <w:rPr>
                <w:rFonts w:ascii="Times New Roman" w:hAnsi="Times New Roman"/>
              </w:rPr>
            </w:pPr>
          </w:p>
          <w:p w14:paraId="1BFFE40A" w14:textId="77777777" w:rsidR="005E44BD" w:rsidRPr="00B745C0" w:rsidRDefault="005E44BD" w:rsidP="00B745C0">
            <w:pPr>
              <w:rPr>
                <w:rFonts w:ascii="Times New Roman" w:hAnsi="Times New Roman"/>
              </w:rPr>
            </w:pPr>
          </w:p>
          <w:p w14:paraId="42DC0430" w14:textId="77777777" w:rsidR="005E44BD" w:rsidRPr="00B745C0" w:rsidRDefault="005E44BD" w:rsidP="00B745C0">
            <w:pPr>
              <w:rPr>
                <w:rFonts w:ascii="Times New Roman" w:hAnsi="Times New Roman"/>
              </w:rPr>
            </w:pPr>
            <w:r w:rsidRPr="00B745C0">
              <w:rPr>
                <w:rFonts w:ascii="Times New Roman" w:hAnsi="Times New Roman"/>
              </w:rPr>
              <w:t>Đu đủ (tối đa 3.200 cây/ha), chuối (tối đa 2.500 cây/ha)</w:t>
            </w:r>
          </w:p>
        </w:tc>
        <w:tc>
          <w:tcPr>
            <w:tcW w:w="850"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0D998AE5" w14:textId="77777777" w:rsidR="005E44BD" w:rsidRPr="00B745C0" w:rsidRDefault="005E44BD" w:rsidP="00B745C0">
            <w:pPr>
              <w:rPr>
                <w:rFonts w:ascii="Times New Roman" w:hAnsi="Times New Roman"/>
              </w:rPr>
            </w:pPr>
            <w:r w:rsidRPr="00B745C0">
              <w:rPr>
                <w:rFonts w:ascii="Times New Roman" w:hAnsi="Times New Roman"/>
              </w:rPr>
              <w:t>Cây</w:t>
            </w:r>
          </w:p>
        </w:tc>
        <w:tc>
          <w:tcPr>
            <w:tcW w:w="2787" w:type="dxa"/>
            <w:tcBorders>
              <w:top w:val="single" w:sz="4" w:space="0" w:color="auto"/>
              <w:left w:val="nil"/>
              <w:bottom w:val="single" w:sz="4" w:space="0" w:color="auto"/>
              <w:right w:val="single" w:sz="4" w:space="0" w:color="auto"/>
            </w:tcBorders>
            <w:shd w:val="clear" w:color="auto" w:fill="auto"/>
            <w:vAlign w:val="center"/>
            <w:hideMark/>
          </w:tcPr>
          <w:p w14:paraId="5672246B" w14:textId="77777777" w:rsidR="005E44BD" w:rsidRPr="00B745C0" w:rsidRDefault="005E44BD" w:rsidP="00B745C0">
            <w:pPr>
              <w:rPr>
                <w:rFonts w:ascii="Times New Roman" w:hAnsi="Times New Roman"/>
              </w:rPr>
            </w:pPr>
            <w:r w:rsidRPr="00B745C0">
              <w:rPr>
                <w:rFonts w:ascii="Times New Roman" w:hAnsi="Times New Roman"/>
              </w:rPr>
              <w:t>Mới trồng, chưa có quả</w:t>
            </w:r>
          </w:p>
        </w:tc>
        <w:tc>
          <w:tcPr>
            <w:tcW w:w="1182" w:type="dxa"/>
            <w:tcBorders>
              <w:top w:val="single" w:sz="4" w:space="0" w:color="auto"/>
              <w:left w:val="nil"/>
              <w:bottom w:val="single" w:sz="4" w:space="0" w:color="auto"/>
              <w:right w:val="single" w:sz="4" w:space="0" w:color="auto"/>
            </w:tcBorders>
            <w:shd w:val="clear" w:color="auto" w:fill="auto"/>
            <w:vAlign w:val="center"/>
            <w:hideMark/>
          </w:tcPr>
          <w:p w14:paraId="73EC03AB" w14:textId="77777777" w:rsidR="005E44BD" w:rsidRPr="00B745C0" w:rsidRDefault="005E44BD" w:rsidP="00B745C0">
            <w:pPr>
              <w:rPr>
                <w:rFonts w:ascii="Times New Roman" w:hAnsi="Times New Roman"/>
              </w:rPr>
            </w:pPr>
            <w:r w:rsidRPr="00B745C0">
              <w:rPr>
                <w:rFonts w:ascii="Times New Roman" w:hAnsi="Times New Roman"/>
              </w:rPr>
              <w:t>40.000</w:t>
            </w:r>
          </w:p>
        </w:tc>
      </w:tr>
      <w:tr w:rsidR="005E44BD" w:rsidRPr="00B745C0" w14:paraId="306BB2F1" w14:textId="77777777" w:rsidTr="0043746A">
        <w:trPr>
          <w:trHeight w:val="315"/>
        </w:trPr>
        <w:tc>
          <w:tcPr>
            <w:tcW w:w="567" w:type="dxa"/>
            <w:vMerge/>
            <w:tcBorders>
              <w:top w:val="single" w:sz="4" w:space="0" w:color="auto"/>
              <w:left w:val="single" w:sz="4" w:space="0" w:color="auto"/>
              <w:bottom w:val="single" w:sz="4" w:space="0" w:color="auto"/>
              <w:right w:val="single" w:sz="4" w:space="0" w:color="auto"/>
            </w:tcBorders>
            <w:vAlign w:val="center"/>
            <w:hideMark/>
          </w:tcPr>
          <w:p w14:paraId="349D2EEF" w14:textId="77777777" w:rsidR="005E44BD" w:rsidRPr="00B745C0" w:rsidRDefault="005E44BD" w:rsidP="00B745C0">
            <w:pPr>
              <w:rPr>
                <w:rFonts w:ascii="Times New Roman" w:hAnsi="Times New Roman"/>
              </w:rPr>
            </w:pPr>
          </w:p>
        </w:tc>
        <w:tc>
          <w:tcPr>
            <w:tcW w:w="3544" w:type="dxa"/>
            <w:vMerge/>
            <w:tcBorders>
              <w:top w:val="single" w:sz="4" w:space="0" w:color="auto"/>
              <w:left w:val="single" w:sz="4" w:space="0" w:color="auto"/>
              <w:bottom w:val="single" w:sz="4" w:space="0" w:color="auto"/>
              <w:right w:val="single" w:sz="4" w:space="0" w:color="auto"/>
            </w:tcBorders>
            <w:vAlign w:val="center"/>
            <w:hideMark/>
          </w:tcPr>
          <w:p w14:paraId="0D1E501C" w14:textId="77777777" w:rsidR="005E44BD" w:rsidRPr="00B745C0" w:rsidRDefault="005E44BD" w:rsidP="00B745C0">
            <w:pPr>
              <w:rPr>
                <w:rFonts w:ascii="Times New Roman" w:hAnsi="Times New Roman"/>
              </w:rPr>
            </w:pPr>
          </w:p>
        </w:tc>
        <w:tc>
          <w:tcPr>
            <w:tcW w:w="850" w:type="dxa"/>
            <w:vMerge/>
            <w:tcBorders>
              <w:top w:val="single" w:sz="4" w:space="0" w:color="auto"/>
              <w:left w:val="single" w:sz="4" w:space="0" w:color="auto"/>
              <w:bottom w:val="single" w:sz="4" w:space="0" w:color="auto"/>
              <w:right w:val="single" w:sz="4" w:space="0" w:color="auto"/>
            </w:tcBorders>
            <w:vAlign w:val="center"/>
            <w:hideMark/>
          </w:tcPr>
          <w:p w14:paraId="5EF3E802" w14:textId="77777777" w:rsidR="005E44BD" w:rsidRPr="00B745C0" w:rsidRDefault="005E44BD" w:rsidP="00B745C0">
            <w:pPr>
              <w:rPr>
                <w:rFonts w:ascii="Times New Roman" w:hAnsi="Times New Roman"/>
              </w:rPr>
            </w:pPr>
          </w:p>
        </w:tc>
        <w:tc>
          <w:tcPr>
            <w:tcW w:w="2787" w:type="dxa"/>
            <w:tcBorders>
              <w:top w:val="nil"/>
              <w:left w:val="nil"/>
              <w:bottom w:val="single" w:sz="4" w:space="0" w:color="auto"/>
              <w:right w:val="single" w:sz="4" w:space="0" w:color="auto"/>
            </w:tcBorders>
            <w:shd w:val="clear" w:color="auto" w:fill="auto"/>
            <w:vAlign w:val="center"/>
            <w:hideMark/>
          </w:tcPr>
          <w:p w14:paraId="4E188A83" w14:textId="77777777" w:rsidR="005E44BD" w:rsidRPr="00B745C0" w:rsidRDefault="005E44BD" w:rsidP="00B745C0">
            <w:pPr>
              <w:rPr>
                <w:rFonts w:ascii="Times New Roman" w:hAnsi="Times New Roman"/>
              </w:rPr>
            </w:pPr>
            <w:r w:rsidRPr="00B745C0">
              <w:rPr>
                <w:rFonts w:ascii="Times New Roman" w:hAnsi="Times New Roman"/>
              </w:rPr>
              <w:t>Cây có quả, chưa cho thu hoạch</w:t>
            </w:r>
          </w:p>
        </w:tc>
        <w:tc>
          <w:tcPr>
            <w:tcW w:w="1182" w:type="dxa"/>
            <w:tcBorders>
              <w:top w:val="nil"/>
              <w:left w:val="nil"/>
              <w:bottom w:val="single" w:sz="4" w:space="0" w:color="auto"/>
              <w:right w:val="single" w:sz="4" w:space="0" w:color="auto"/>
            </w:tcBorders>
            <w:shd w:val="clear" w:color="auto" w:fill="auto"/>
            <w:vAlign w:val="center"/>
            <w:hideMark/>
          </w:tcPr>
          <w:p w14:paraId="1E86B21D" w14:textId="77777777" w:rsidR="005E44BD" w:rsidRPr="00B745C0" w:rsidRDefault="005E44BD" w:rsidP="00B745C0">
            <w:pPr>
              <w:rPr>
                <w:rFonts w:ascii="Times New Roman" w:hAnsi="Times New Roman"/>
              </w:rPr>
            </w:pPr>
            <w:r w:rsidRPr="00B745C0">
              <w:rPr>
                <w:rFonts w:ascii="Times New Roman" w:hAnsi="Times New Roman"/>
              </w:rPr>
              <w:t>70.000</w:t>
            </w:r>
          </w:p>
        </w:tc>
      </w:tr>
      <w:tr w:rsidR="005E44BD" w:rsidRPr="00B745C0" w14:paraId="27767848" w14:textId="77777777" w:rsidTr="0043746A">
        <w:trPr>
          <w:trHeight w:val="480"/>
        </w:trPr>
        <w:tc>
          <w:tcPr>
            <w:tcW w:w="567" w:type="dxa"/>
            <w:vMerge/>
            <w:tcBorders>
              <w:top w:val="single" w:sz="4" w:space="0" w:color="auto"/>
              <w:left w:val="single" w:sz="4" w:space="0" w:color="auto"/>
              <w:bottom w:val="single" w:sz="4" w:space="0" w:color="auto"/>
              <w:right w:val="single" w:sz="4" w:space="0" w:color="auto"/>
            </w:tcBorders>
            <w:vAlign w:val="center"/>
            <w:hideMark/>
          </w:tcPr>
          <w:p w14:paraId="2EBC8811" w14:textId="77777777" w:rsidR="005E44BD" w:rsidRPr="00B745C0" w:rsidRDefault="005E44BD" w:rsidP="00B745C0">
            <w:pPr>
              <w:rPr>
                <w:rFonts w:ascii="Times New Roman" w:hAnsi="Times New Roman"/>
              </w:rPr>
            </w:pPr>
          </w:p>
        </w:tc>
        <w:tc>
          <w:tcPr>
            <w:tcW w:w="3544" w:type="dxa"/>
            <w:vMerge/>
            <w:tcBorders>
              <w:top w:val="single" w:sz="4" w:space="0" w:color="auto"/>
              <w:left w:val="single" w:sz="4" w:space="0" w:color="auto"/>
              <w:bottom w:val="single" w:sz="4" w:space="0" w:color="auto"/>
              <w:right w:val="single" w:sz="4" w:space="0" w:color="auto"/>
            </w:tcBorders>
            <w:vAlign w:val="center"/>
            <w:hideMark/>
          </w:tcPr>
          <w:p w14:paraId="11BCB6B7" w14:textId="77777777" w:rsidR="005E44BD" w:rsidRPr="00B745C0" w:rsidRDefault="005E44BD" w:rsidP="00B745C0">
            <w:pPr>
              <w:rPr>
                <w:rFonts w:ascii="Times New Roman" w:hAnsi="Times New Roman"/>
              </w:rPr>
            </w:pPr>
          </w:p>
        </w:tc>
        <w:tc>
          <w:tcPr>
            <w:tcW w:w="850" w:type="dxa"/>
            <w:vMerge/>
            <w:tcBorders>
              <w:top w:val="single" w:sz="4" w:space="0" w:color="auto"/>
              <w:left w:val="single" w:sz="4" w:space="0" w:color="auto"/>
              <w:bottom w:val="single" w:sz="4" w:space="0" w:color="auto"/>
              <w:right w:val="single" w:sz="4" w:space="0" w:color="auto"/>
            </w:tcBorders>
            <w:vAlign w:val="center"/>
            <w:hideMark/>
          </w:tcPr>
          <w:p w14:paraId="0FBA4959" w14:textId="77777777" w:rsidR="005E44BD" w:rsidRPr="00B745C0" w:rsidRDefault="005E44BD" w:rsidP="00B745C0">
            <w:pPr>
              <w:rPr>
                <w:rFonts w:ascii="Times New Roman" w:hAnsi="Times New Roman"/>
              </w:rPr>
            </w:pPr>
          </w:p>
        </w:tc>
        <w:tc>
          <w:tcPr>
            <w:tcW w:w="2787" w:type="dxa"/>
            <w:tcBorders>
              <w:top w:val="nil"/>
              <w:left w:val="nil"/>
              <w:bottom w:val="single" w:sz="4" w:space="0" w:color="auto"/>
              <w:right w:val="single" w:sz="4" w:space="0" w:color="auto"/>
            </w:tcBorders>
            <w:shd w:val="clear" w:color="auto" w:fill="auto"/>
            <w:vAlign w:val="center"/>
            <w:hideMark/>
          </w:tcPr>
          <w:p w14:paraId="789C9E04" w14:textId="77777777" w:rsidR="005E44BD" w:rsidRPr="00B745C0" w:rsidRDefault="005E44BD" w:rsidP="00B745C0">
            <w:pPr>
              <w:rPr>
                <w:rFonts w:ascii="Times New Roman" w:hAnsi="Times New Roman"/>
              </w:rPr>
            </w:pPr>
            <w:r w:rsidRPr="00B745C0">
              <w:rPr>
                <w:rFonts w:ascii="Times New Roman" w:hAnsi="Times New Roman"/>
              </w:rPr>
              <w:t>Bổ sung cây đang cho thu hoạch</w:t>
            </w:r>
          </w:p>
        </w:tc>
        <w:tc>
          <w:tcPr>
            <w:tcW w:w="1182" w:type="dxa"/>
            <w:tcBorders>
              <w:top w:val="nil"/>
              <w:left w:val="nil"/>
              <w:bottom w:val="single" w:sz="4" w:space="0" w:color="auto"/>
              <w:right w:val="single" w:sz="4" w:space="0" w:color="auto"/>
            </w:tcBorders>
            <w:shd w:val="clear" w:color="auto" w:fill="auto"/>
            <w:vAlign w:val="center"/>
            <w:hideMark/>
          </w:tcPr>
          <w:p w14:paraId="2B66F29F" w14:textId="77777777" w:rsidR="005E44BD" w:rsidRPr="00B745C0" w:rsidRDefault="005E44BD" w:rsidP="00B745C0">
            <w:pPr>
              <w:rPr>
                <w:rFonts w:ascii="Times New Roman" w:hAnsi="Times New Roman"/>
              </w:rPr>
            </w:pPr>
            <w:r w:rsidRPr="00B745C0">
              <w:rPr>
                <w:rFonts w:ascii="Times New Roman" w:hAnsi="Times New Roman"/>
              </w:rPr>
              <w:t>95.000</w:t>
            </w:r>
          </w:p>
        </w:tc>
      </w:tr>
    </w:tbl>
    <w:p w14:paraId="06F136AE" w14:textId="74905B48" w:rsidR="005E44BD" w:rsidRPr="00B745C0" w:rsidRDefault="005E44BD" w:rsidP="00B745C0">
      <w:pPr>
        <w:spacing w:after="120"/>
        <w:ind w:firstLine="720"/>
        <w:jc w:val="both"/>
        <w:rPr>
          <w:rFonts w:ascii="Times New Roman" w:hAnsi="Times New Roman"/>
        </w:rPr>
      </w:pPr>
      <w:r w:rsidRPr="00B745C0">
        <w:rPr>
          <w:rFonts w:ascii="Times New Roman" w:hAnsi="Times New Roman"/>
        </w:rPr>
        <w:t xml:space="preserve">- Sửa đổi nội dung sau số thứ tự số 14 như sau: “Đối với cây tại mục IV mới trồng, dưới </w:t>
      </w:r>
      <w:r w:rsidR="00D66112" w:rsidRPr="00B745C0">
        <w:rPr>
          <w:rFonts w:ascii="Times New Roman" w:hAnsi="Times New Roman"/>
        </w:rPr>
        <w:t>0</w:t>
      </w:r>
      <w:r w:rsidRPr="00B745C0">
        <w:rPr>
          <w:rFonts w:ascii="Times New Roman" w:hAnsi="Times New Roman"/>
        </w:rPr>
        <w:t xml:space="preserve">1 năm tuối: Số lượng cây bồi thường không quá mật độ theo quy </w:t>
      </w:r>
      <w:r w:rsidRPr="00B745C0">
        <w:rPr>
          <w:rFonts w:ascii="Times New Roman" w:hAnsi="Times New Roman"/>
        </w:rPr>
        <w:lastRenderedPageBreak/>
        <w:t xml:space="preserve">định. Đối với loại cây trồng xen thứ nhất, bồi thường không quá 50% mật độ theo quy định. Đối với loại cây trồng xen thứ hai bồi thường không quá 25% mật độ theo quy định; Đối với các cây còn lại ngoài mật độ, cây trồng xen thứ </w:t>
      </w:r>
      <w:r w:rsidR="00D66112" w:rsidRPr="00B745C0">
        <w:rPr>
          <w:rFonts w:ascii="Times New Roman" w:hAnsi="Times New Roman"/>
        </w:rPr>
        <w:t>ba hỗ trợ di dời</w:t>
      </w:r>
      <w:r w:rsidRPr="00B745C0">
        <w:rPr>
          <w:rFonts w:ascii="Times New Roman" w:hAnsi="Times New Roman"/>
        </w:rPr>
        <w:t>”</w:t>
      </w:r>
      <w:r w:rsidR="00D66112" w:rsidRPr="00B745C0">
        <w:rPr>
          <w:rFonts w:ascii="Times New Roman" w:hAnsi="Times New Roman"/>
        </w:rPr>
        <w:t>.</w:t>
      </w:r>
      <w:r w:rsidRPr="00B745C0">
        <w:rPr>
          <w:rFonts w:ascii="Times New Roman" w:hAnsi="Times New Roman"/>
        </w:rPr>
        <w:t xml:space="preserve">    </w:t>
      </w:r>
    </w:p>
    <w:p w14:paraId="6ECB607D" w14:textId="77777777" w:rsidR="005E44BD" w:rsidRPr="00B745C0" w:rsidRDefault="005E44BD" w:rsidP="00B745C0">
      <w:pPr>
        <w:spacing w:after="120"/>
        <w:ind w:firstLine="720"/>
        <w:jc w:val="both"/>
        <w:rPr>
          <w:rFonts w:ascii="Times New Roman" w:hAnsi="Times New Roman"/>
        </w:rPr>
      </w:pPr>
      <w:r w:rsidRPr="00B745C0">
        <w:rPr>
          <w:rFonts w:ascii="Times New Roman" w:hAnsi="Times New Roman"/>
        </w:rPr>
        <w:t>d) Sửa đổi nội dung sau số thứ tự số 3 Mục V như sau: “Đối với những cây cho thu hoạch nhiều lứa nếu thông báo thu hồi đất vào sau kỳ thu hoạch lứa trước và trước kỳ thu hoạch lứa sau thì được xác định là cây đã cho thu hoạch.”</w:t>
      </w:r>
    </w:p>
    <w:p w14:paraId="0B418CDB" w14:textId="77777777" w:rsidR="005E44BD" w:rsidRPr="00B745C0" w:rsidRDefault="005E44BD" w:rsidP="00B745C0">
      <w:pPr>
        <w:spacing w:after="120"/>
        <w:ind w:firstLine="720"/>
        <w:jc w:val="both"/>
        <w:rPr>
          <w:rFonts w:ascii="Times New Roman" w:hAnsi="Times New Roman"/>
        </w:rPr>
      </w:pPr>
      <w:r w:rsidRPr="00B745C0">
        <w:rPr>
          <w:rFonts w:ascii="Times New Roman" w:hAnsi="Times New Roman"/>
        </w:rPr>
        <w:t>đ) Sửa đổi, bổ sung số thứ tự 2 Mục VII như sau:</w:t>
      </w:r>
    </w:p>
    <w:tbl>
      <w:tblPr>
        <w:tblW w:w="9214" w:type="dxa"/>
        <w:tblInd w:w="108" w:type="dxa"/>
        <w:tblLook w:val="04A0" w:firstRow="1" w:lastRow="0" w:firstColumn="1" w:lastColumn="0" w:noHBand="0" w:noVBand="1"/>
      </w:tblPr>
      <w:tblGrid>
        <w:gridCol w:w="567"/>
        <w:gridCol w:w="2127"/>
        <w:gridCol w:w="708"/>
        <w:gridCol w:w="4678"/>
        <w:gridCol w:w="1134"/>
      </w:tblGrid>
      <w:tr w:rsidR="005E44BD" w:rsidRPr="00B745C0" w14:paraId="3C7ED1AF" w14:textId="77777777" w:rsidTr="0043746A">
        <w:trPr>
          <w:trHeight w:val="420"/>
        </w:trPr>
        <w:tc>
          <w:tcPr>
            <w:tcW w:w="567"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CC56155" w14:textId="77777777" w:rsidR="005E44BD" w:rsidRPr="00B745C0" w:rsidRDefault="005E44BD" w:rsidP="00B745C0">
            <w:pPr>
              <w:rPr>
                <w:rFonts w:ascii="Times New Roman" w:hAnsi="Times New Roman"/>
              </w:rPr>
            </w:pPr>
            <w:r w:rsidRPr="00B745C0">
              <w:rPr>
                <w:rFonts w:ascii="Times New Roman" w:hAnsi="Times New Roman"/>
              </w:rPr>
              <w:t>TT</w:t>
            </w:r>
          </w:p>
        </w:tc>
        <w:tc>
          <w:tcPr>
            <w:tcW w:w="212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B33E76C" w14:textId="77777777" w:rsidR="005E44BD" w:rsidRPr="00B745C0" w:rsidRDefault="005E44BD" w:rsidP="00B745C0">
            <w:pPr>
              <w:rPr>
                <w:rFonts w:ascii="Times New Roman" w:hAnsi="Times New Roman"/>
              </w:rPr>
            </w:pPr>
            <w:r w:rsidRPr="00B745C0">
              <w:rPr>
                <w:rFonts w:ascii="Times New Roman" w:hAnsi="Times New Roman"/>
              </w:rPr>
              <w:t>Loại cây</w:t>
            </w:r>
          </w:p>
        </w:tc>
        <w:tc>
          <w:tcPr>
            <w:tcW w:w="70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14209A7" w14:textId="77777777" w:rsidR="005E44BD" w:rsidRPr="00B745C0" w:rsidRDefault="005E44BD" w:rsidP="00B745C0">
            <w:pPr>
              <w:rPr>
                <w:rFonts w:ascii="Times New Roman" w:hAnsi="Times New Roman"/>
              </w:rPr>
            </w:pPr>
            <w:r w:rsidRPr="00B745C0">
              <w:rPr>
                <w:rFonts w:ascii="Times New Roman" w:hAnsi="Times New Roman"/>
              </w:rPr>
              <w:t>Đơn vị tính</w:t>
            </w:r>
          </w:p>
        </w:tc>
        <w:tc>
          <w:tcPr>
            <w:tcW w:w="4678" w:type="dxa"/>
            <w:tcBorders>
              <w:top w:val="single" w:sz="4" w:space="0" w:color="auto"/>
              <w:left w:val="nil"/>
              <w:bottom w:val="single" w:sz="4" w:space="0" w:color="auto"/>
              <w:right w:val="single" w:sz="4" w:space="0" w:color="auto"/>
            </w:tcBorders>
            <w:shd w:val="clear" w:color="auto" w:fill="auto"/>
            <w:vAlign w:val="center"/>
            <w:hideMark/>
          </w:tcPr>
          <w:p w14:paraId="1D792968" w14:textId="77777777" w:rsidR="005E44BD" w:rsidRPr="00B745C0" w:rsidRDefault="005E44BD" w:rsidP="00B745C0">
            <w:pPr>
              <w:rPr>
                <w:rFonts w:ascii="Times New Roman" w:hAnsi="Times New Roman"/>
              </w:rPr>
            </w:pPr>
            <w:r w:rsidRPr="00B745C0">
              <w:rPr>
                <w:rFonts w:ascii="Times New Roman" w:hAnsi="Times New Roman"/>
              </w:rPr>
              <w:t>Giải thích quy định</w:t>
            </w:r>
          </w:p>
        </w:tc>
        <w:tc>
          <w:tcPr>
            <w:tcW w:w="1134" w:type="dxa"/>
            <w:tcBorders>
              <w:top w:val="single" w:sz="4" w:space="0" w:color="auto"/>
              <w:left w:val="nil"/>
              <w:bottom w:val="single" w:sz="4" w:space="0" w:color="auto"/>
              <w:right w:val="single" w:sz="4" w:space="0" w:color="auto"/>
            </w:tcBorders>
            <w:shd w:val="clear" w:color="auto" w:fill="auto"/>
            <w:vAlign w:val="center"/>
            <w:hideMark/>
          </w:tcPr>
          <w:p w14:paraId="4C36372C" w14:textId="77777777" w:rsidR="005E44BD" w:rsidRPr="00B745C0" w:rsidRDefault="005E44BD" w:rsidP="00B745C0">
            <w:pPr>
              <w:rPr>
                <w:rFonts w:ascii="Times New Roman" w:hAnsi="Times New Roman"/>
              </w:rPr>
            </w:pPr>
            <w:r w:rsidRPr="00B745C0">
              <w:rPr>
                <w:rFonts w:ascii="Times New Roman" w:hAnsi="Times New Roman"/>
              </w:rPr>
              <w:t>Đơn giá</w:t>
            </w:r>
          </w:p>
          <w:p w14:paraId="56EF7C42" w14:textId="77777777" w:rsidR="005E44BD" w:rsidRPr="00B745C0" w:rsidRDefault="005E44BD" w:rsidP="00B745C0">
            <w:pPr>
              <w:rPr>
                <w:rFonts w:ascii="Times New Roman" w:hAnsi="Times New Roman"/>
              </w:rPr>
            </w:pPr>
            <w:r w:rsidRPr="00B745C0">
              <w:rPr>
                <w:rFonts w:ascii="Times New Roman" w:hAnsi="Times New Roman"/>
              </w:rPr>
              <w:t>(đồng)</w:t>
            </w:r>
          </w:p>
        </w:tc>
      </w:tr>
      <w:tr w:rsidR="005E44BD" w:rsidRPr="00B745C0" w14:paraId="79465DF2" w14:textId="77777777" w:rsidTr="0043746A">
        <w:trPr>
          <w:trHeight w:val="572"/>
        </w:trPr>
        <w:tc>
          <w:tcPr>
            <w:tcW w:w="567" w:type="dxa"/>
            <w:vMerge w:val="restart"/>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83EFB04" w14:textId="77777777" w:rsidR="005E44BD" w:rsidRPr="00B745C0" w:rsidRDefault="005E44BD" w:rsidP="00B745C0">
            <w:pPr>
              <w:rPr>
                <w:rFonts w:ascii="Times New Roman" w:hAnsi="Times New Roman"/>
              </w:rPr>
            </w:pPr>
            <w:r w:rsidRPr="00B745C0">
              <w:rPr>
                <w:rFonts w:ascii="Times New Roman" w:hAnsi="Times New Roman"/>
              </w:rPr>
              <w:t>2</w:t>
            </w:r>
          </w:p>
        </w:tc>
        <w:tc>
          <w:tcPr>
            <w:tcW w:w="2127"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5330BD7E" w14:textId="77777777" w:rsidR="005E44BD" w:rsidRPr="00B745C0" w:rsidRDefault="005E44BD" w:rsidP="00B745C0">
            <w:pPr>
              <w:rPr>
                <w:rFonts w:ascii="Times New Roman" w:hAnsi="Times New Roman"/>
              </w:rPr>
            </w:pPr>
            <w:r w:rsidRPr="00B745C0">
              <w:rPr>
                <w:rFonts w:ascii="Times New Roman" w:hAnsi="Times New Roman"/>
              </w:rPr>
              <w:t>Hỗ trợ di dời cây ươm, trồng dưới đất</w:t>
            </w:r>
          </w:p>
        </w:tc>
        <w:tc>
          <w:tcPr>
            <w:tcW w:w="708"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0FE259FA" w14:textId="77777777" w:rsidR="005E44BD" w:rsidRPr="00B745C0" w:rsidRDefault="005E44BD" w:rsidP="00B745C0">
            <w:pPr>
              <w:rPr>
                <w:rFonts w:ascii="Times New Roman" w:hAnsi="Times New Roman"/>
              </w:rPr>
            </w:pPr>
            <w:r w:rsidRPr="00B745C0">
              <w:rPr>
                <w:rFonts w:ascii="Times New Roman" w:hAnsi="Times New Roman"/>
              </w:rPr>
              <w:t>Cây</w:t>
            </w:r>
          </w:p>
        </w:tc>
        <w:tc>
          <w:tcPr>
            <w:tcW w:w="4678" w:type="dxa"/>
            <w:tcBorders>
              <w:top w:val="single" w:sz="4" w:space="0" w:color="auto"/>
              <w:left w:val="nil"/>
              <w:bottom w:val="single" w:sz="4" w:space="0" w:color="auto"/>
              <w:right w:val="single" w:sz="4" w:space="0" w:color="auto"/>
            </w:tcBorders>
            <w:shd w:val="clear" w:color="auto" w:fill="auto"/>
            <w:vAlign w:val="center"/>
            <w:hideMark/>
          </w:tcPr>
          <w:p w14:paraId="79A27F11" w14:textId="77777777" w:rsidR="005E44BD" w:rsidRPr="00B745C0" w:rsidRDefault="005E44BD" w:rsidP="00B745C0">
            <w:pPr>
              <w:rPr>
                <w:rFonts w:ascii="Times New Roman" w:hAnsi="Times New Roman"/>
              </w:rPr>
            </w:pPr>
            <w:r w:rsidRPr="00B745C0">
              <w:rPr>
                <w:rFonts w:ascii="Times New Roman" w:hAnsi="Times New Roman"/>
              </w:rPr>
              <w:t>Đường kính tán rộng dưới 50cm, chiều cao cây &lt; 10cm</w:t>
            </w:r>
          </w:p>
        </w:tc>
        <w:tc>
          <w:tcPr>
            <w:tcW w:w="1134" w:type="dxa"/>
            <w:tcBorders>
              <w:top w:val="single" w:sz="4" w:space="0" w:color="auto"/>
              <w:left w:val="nil"/>
              <w:bottom w:val="single" w:sz="4" w:space="0" w:color="auto"/>
              <w:right w:val="single" w:sz="4" w:space="0" w:color="auto"/>
            </w:tcBorders>
            <w:shd w:val="clear" w:color="auto" w:fill="auto"/>
            <w:vAlign w:val="center"/>
            <w:hideMark/>
          </w:tcPr>
          <w:p w14:paraId="69F1B8AB" w14:textId="77777777" w:rsidR="005E44BD" w:rsidRPr="00B745C0" w:rsidRDefault="005E44BD" w:rsidP="00B745C0">
            <w:pPr>
              <w:rPr>
                <w:rFonts w:ascii="Times New Roman" w:hAnsi="Times New Roman"/>
              </w:rPr>
            </w:pPr>
            <w:r w:rsidRPr="00B745C0">
              <w:rPr>
                <w:rFonts w:ascii="Times New Roman" w:hAnsi="Times New Roman"/>
              </w:rPr>
              <w:t>200</w:t>
            </w:r>
          </w:p>
        </w:tc>
      </w:tr>
      <w:tr w:rsidR="005E44BD" w:rsidRPr="00B745C0" w14:paraId="3D50B0B8" w14:textId="77777777" w:rsidTr="0043746A">
        <w:trPr>
          <w:trHeight w:val="645"/>
        </w:trPr>
        <w:tc>
          <w:tcPr>
            <w:tcW w:w="567" w:type="dxa"/>
            <w:vMerge/>
            <w:tcBorders>
              <w:top w:val="single" w:sz="4" w:space="0" w:color="auto"/>
              <w:left w:val="single" w:sz="4" w:space="0" w:color="auto"/>
              <w:bottom w:val="single" w:sz="4" w:space="0" w:color="auto"/>
              <w:right w:val="single" w:sz="4" w:space="0" w:color="auto"/>
            </w:tcBorders>
            <w:vAlign w:val="center"/>
            <w:hideMark/>
          </w:tcPr>
          <w:p w14:paraId="1B8F0759" w14:textId="77777777" w:rsidR="005E44BD" w:rsidRPr="00B745C0" w:rsidRDefault="005E44BD" w:rsidP="00B745C0">
            <w:pPr>
              <w:rPr>
                <w:rFonts w:ascii="Times New Roman" w:hAnsi="Times New Roman"/>
              </w:rPr>
            </w:pPr>
          </w:p>
        </w:tc>
        <w:tc>
          <w:tcPr>
            <w:tcW w:w="2127" w:type="dxa"/>
            <w:vMerge/>
            <w:tcBorders>
              <w:top w:val="single" w:sz="4" w:space="0" w:color="auto"/>
              <w:left w:val="single" w:sz="4" w:space="0" w:color="auto"/>
              <w:bottom w:val="single" w:sz="4" w:space="0" w:color="auto"/>
              <w:right w:val="single" w:sz="4" w:space="0" w:color="auto"/>
            </w:tcBorders>
            <w:vAlign w:val="center"/>
            <w:hideMark/>
          </w:tcPr>
          <w:p w14:paraId="5919B3AD" w14:textId="77777777" w:rsidR="005E44BD" w:rsidRPr="00B745C0" w:rsidRDefault="005E44BD" w:rsidP="00B745C0">
            <w:pPr>
              <w:rPr>
                <w:rFonts w:ascii="Times New Roman" w:hAnsi="Times New Roman"/>
              </w:rPr>
            </w:pPr>
          </w:p>
        </w:tc>
        <w:tc>
          <w:tcPr>
            <w:tcW w:w="708" w:type="dxa"/>
            <w:vMerge/>
            <w:tcBorders>
              <w:top w:val="single" w:sz="4" w:space="0" w:color="auto"/>
              <w:left w:val="single" w:sz="4" w:space="0" w:color="auto"/>
              <w:bottom w:val="single" w:sz="4" w:space="0" w:color="auto"/>
              <w:right w:val="single" w:sz="4" w:space="0" w:color="auto"/>
            </w:tcBorders>
            <w:vAlign w:val="center"/>
            <w:hideMark/>
          </w:tcPr>
          <w:p w14:paraId="4A0EE597" w14:textId="77777777" w:rsidR="005E44BD" w:rsidRPr="00B745C0" w:rsidRDefault="005E44BD" w:rsidP="00B745C0">
            <w:pPr>
              <w:rPr>
                <w:rFonts w:ascii="Times New Roman" w:hAnsi="Times New Roman"/>
              </w:rPr>
            </w:pPr>
          </w:p>
        </w:tc>
        <w:tc>
          <w:tcPr>
            <w:tcW w:w="4678" w:type="dxa"/>
            <w:tcBorders>
              <w:top w:val="nil"/>
              <w:left w:val="nil"/>
              <w:bottom w:val="single" w:sz="4" w:space="0" w:color="auto"/>
              <w:right w:val="single" w:sz="4" w:space="0" w:color="auto"/>
            </w:tcBorders>
            <w:shd w:val="clear" w:color="auto" w:fill="auto"/>
            <w:vAlign w:val="center"/>
            <w:hideMark/>
          </w:tcPr>
          <w:p w14:paraId="388AA15B" w14:textId="77777777" w:rsidR="005E44BD" w:rsidRPr="00B745C0" w:rsidRDefault="005E44BD" w:rsidP="00B745C0">
            <w:pPr>
              <w:rPr>
                <w:rFonts w:ascii="Times New Roman" w:hAnsi="Times New Roman"/>
              </w:rPr>
            </w:pPr>
            <w:r w:rsidRPr="00B745C0">
              <w:rPr>
                <w:rFonts w:ascii="Times New Roman" w:hAnsi="Times New Roman"/>
              </w:rPr>
              <w:t>Đường kính tán rộng dưới 50cm, chiều cao cây từ 10cm đến dưới 30cm</w:t>
            </w:r>
          </w:p>
        </w:tc>
        <w:tc>
          <w:tcPr>
            <w:tcW w:w="1134" w:type="dxa"/>
            <w:tcBorders>
              <w:top w:val="nil"/>
              <w:left w:val="nil"/>
              <w:bottom w:val="single" w:sz="4" w:space="0" w:color="auto"/>
              <w:right w:val="single" w:sz="4" w:space="0" w:color="auto"/>
            </w:tcBorders>
            <w:shd w:val="clear" w:color="auto" w:fill="auto"/>
            <w:vAlign w:val="center"/>
            <w:hideMark/>
          </w:tcPr>
          <w:p w14:paraId="395CEF2F" w14:textId="77777777" w:rsidR="005E44BD" w:rsidRPr="00B745C0" w:rsidRDefault="005E44BD" w:rsidP="00B745C0">
            <w:pPr>
              <w:rPr>
                <w:rFonts w:ascii="Times New Roman" w:hAnsi="Times New Roman"/>
              </w:rPr>
            </w:pPr>
            <w:r w:rsidRPr="00B745C0">
              <w:rPr>
                <w:rFonts w:ascii="Times New Roman" w:hAnsi="Times New Roman"/>
              </w:rPr>
              <w:t>2.000</w:t>
            </w:r>
          </w:p>
        </w:tc>
      </w:tr>
      <w:tr w:rsidR="005E44BD" w:rsidRPr="00B745C0" w14:paraId="1CA4DB7C" w14:textId="77777777" w:rsidTr="0043746A">
        <w:trPr>
          <w:trHeight w:val="630"/>
        </w:trPr>
        <w:tc>
          <w:tcPr>
            <w:tcW w:w="567" w:type="dxa"/>
            <w:vMerge/>
            <w:tcBorders>
              <w:top w:val="single" w:sz="4" w:space="0" w:color="auto"/>
              <w:left w:val="single" w:sz="4" w:space="0" w:color="auto"/>
              <w:bottom w:val="single" w:sz="4" w:space="0" w:color="auto"/>
              <w:right w:val="single" w:sz="4" w:space="0" w:color="auto"/>
            </w:tcBorders>
            <w:vAlign w:val="center"/>
            <w:hideMark/>
          </w:tcPr>
          <w:p w14:paraId="5B986A18" w14:textId="77777777" w:rsidR="005E44BD" w:rsidRPr="00B745C0" w:rsidRDefault="005E44BD" w:rsidP="00B745C0">
            <w:pPr>
              <w:rPr>
                <w:rFonts w:ascii="Times New Roman" w:hAnsi="Times New Roman"/>
              </w:rPr>
            </w:pPr>
          </w:p>
        </w:tc>
        <w:tc>
          <w:tcPr>
            <w:tcW w:w="2127" w:type="dxa"/>
            <w:vMerge/>
            <w:tcBorders>
              <w:top w:val="single" w:sz="4" w:space="0" w:color="auto"/>
              <w:left w:val="single" w:sz="4" w:space="0" w:color="auto"/>
              <w:bottom w:val="single" w:sz="4" w:space="0" w:color="auto"/>
              <w:right w:val="single" w:sz="4" w:space="0" w:color="auto"/>
            </w:tcBorders>
            <w:vAlign w:val="center"/>
            <w:hideMark/>
          </w:tcPr>
          <w:p w14:paraId="012B001A" w14:textId="77777777" w:rsidR="005E44BD" w:rsidRPr="00B745C0" w:rsidRDefault="005E44BD" w:rsidP="00B745C0">
            <w:pPr>
              <w:rPr>
                <w:rFonts w:ascii="Times New Roman" w:hAnsi="Times New Roman"/>
              </w:rPr>
            </w:pPr>
          </w:p>
        </w:tc>
        <w:tc>
          <w:tcPr>
            <w:tcW w:w="708" w:type="dxa"/>
            <w:vMerge/>
            <w:tcBorders>
              <w:top w:val="single" w:sz="4" w:space="0" w:color="auto"/>
              <w:left w:val="single" w:sz="4" w:space="0" w:color="auto"/>
              <w:bottom w:val="single" w:sz="4" w:space="0" w:color="auto"/>
              <w:right w:val="single" w:sz="4" w:space="0" w:color="auto"/>
            </w:tcBorders>
            <w:vAlign w:val="center"/>
            <w:hideMark/>
          </w:tcPr>
          <w:p w14:paraId="69AF8FB4" w14:textId="77777777" w:rsidR="005E44BD" w:rsidRPr="00B745C0" w:rsidRDefault="005E44BD" w:rsidP="00B745C0">
            <w:pPr>
              <w:rPr>
                <w:rFonts w:ascii="Times New Roman" w:hAnsi="Times New Roman"/>
              </w:rPr>
            </w:pPr>
          </w:p>
        </w:tc>
        <w:tc>
          <w:tcPr>
            <w:tcW w:w="4678" w:type="dxa"/>
            <w:tcBorders>
              <w:top w:val="nil"/>
              <w:left w:val="nil"/>
              <w:bottom w:val="single" w:sz="4" w:space="0" w:color="auto"/>
              <w:right w:val="single" w:sz="4" w:space="0" w:color="auto"/>
            </w:tcBorders>
            <w:shd w:val="clear" w:color="auto" w:fill="auto"/>
            <w:vAlign w:val="center"/>
            <w:hideMark/>
          </w:tcPr>
          <w:p w14:paraId="0F28D751" w14:textId="77777777" w:rsidR="005E44BD" w:rsidRPr="00B745C0" w:rsidRDefault="005E44BD" w:rsidP="00B745C0">
            <w:pPr>
              <w:rPr>
                <w:rFonts w:ascii="Times New Roman" w:hAnsi="Times New Roman"/>
              </w:rPr>
            </w:pPr>
            <w:r w:rsidRPr="00B745C0">
              <w:rPr>
                <w:rFonts w:ascii="Times New Roman" w:hAnsi="Times New Roman"/>
              </w:rPr>
              <w:t>Đường kính tán rộng dưới 50cm, chiều cao cây từ 30cm đến dưới 60cm</w:t>
            </w:r>
          </w:p>
        </w:tc>
        <w:tc>
          <w:tcPr>
            <w:tcW w:w="1134" w:type="dxa"/>
            <w:tcBorders>
              <w:top w:val="nil"/>
              <w:left w:val="nil"/>
              <w:bottom w:val="single" w:sz="4" w:space="0" w:color="auto"/>
              <w:right w:val="single" w:sz="4" w:space="0" w:color="auto"/>
            </w:tcBorders>
            <w:shd w:val="clear" w:color="auto" w:fill="auto"/>
            <w:vAlign w:val="center"/>
            <w:hideMark/>
          </w:tcPr>
          <w:p w14:paraId="2CD90516" w14:textId="77777777" w:rsidR="005E44BD" w:rsidRPr="00B745C0" w:rsidRDefault="005E44BD" w:rsidP="00B745C0">
            <w:pPr>
              <w:rPr>
                <w:rFonts w:ascii="Times New Roman" w:hAnsi="Times New Roman"/>
              </w:rPr>
            </w:pPr>
            <w:r w:rsidRPr="00B745C0">
              <w:rPr>
                <w:rFonts w:ascii="Times New Roman" w:hAnsi="Times New Roman"/>
              </w:rPr>
              <w:t>4.000</w:t>
            </w:r>
          </w:p>
        </w:tc>
      </w:tr>
      <w:tr w:rsidR="005E44BD" w:rsidRPr="00B745C0" w14:paraId="7C94FA68" w14:textId="77777777" w:rsidTr="0043746A">
        <w:trPr>
          <w:trHeight w:val="630"/>
        </w:trPr>
        <w:tc>
          <w:tcPr>
            <w:tcW w:w="567" w:type="dxa"/>
            <w:vMerge/>
            <w:tcBorders>
              <w:top w:val="single" w:sz="4" w:space="0" w:color="auto"/>
              <w:left w:val="single" w:sz="4" w:space="0" w:color="auto"/>
              <w:bottom w:val="single" w:sz="4" w:space="0" w:color="auto"/>
              <w:right w:val="single" w:sz="4" w:space="0" w:color="auto"/>
            </w:tcBorders>
            <w:vAlign w:val="center"/>
            <w:hideMark/>
          </w:tcPr>
          <w:p w14:paraId="7B84EA40" w14:textId="77777777" w:rsidR="005E44BD" w:rsidRPr="00B745C0" w:rsidRDefault="005E44BD" w:rsidP="00B745C0">
            <w:pPr>
              <w:rPr>
                <w:rFonts w:ascii="Times New Roman" w:hAnsi="Times New Roman"/>
              </w:rPr>
            </w:pPr>
          </w:p>
        </w:tc>
        <w:tc>
          <w:tcPr>
            <w:tcW w:w="2127" w:type="dxa"/>
            <w:vMerge/>
            <w:tcBorders>
              <w:top w:val="single" w:sz="4" w:space="0" w:color="auto"/>
              <w:left w:val="single" w:sz="4" w:space="0" w:color="auto"/>
              <w:bottom w:val="single" w:sz="4" w:space="0" w:color="auto"/>
              <w:right w:val="single" w:sz="4" w:space="0" w:color="auto"/>
            </w:tcBorders>
            <w:vAlign w:val="center"/>
            <w:hideMark/>
          </w:tcPr>
          <w:p w14:paraId="351BA105" w14:textId="77777777" w:rsidR="005E44BD" w:rsidRPr="00B745C0" w:rsidRDefault="005E44BD" w:rsidP="00B745C0">
            <w:pPr>
              <w:rPr>
                <w:rFonts w:ascii="Times New Roman" w:hAnsi="Times New Roman"/>
              </w:rPr>
            </w:pPr>
          </w:p>
        </w:tc>
        <w:tc>
          <w:tcPr>
            <w:tcW w:w="708" w:type="dxa"/>
            <w:vMerge/>
            <w:tcBorders>
              <w:top w:val="single" w:sz="4" w:space="0" w:color="auto"/>
              <w:left w:val="single" w:sz="4" w:space="0" w:color="auto"/>
              <w:bottom w:val="single" w:sz="4" w:space="0" w:color="auto"/>
              <w:right w:val="single" w:sz="4" w:space="0" w:color="auto"/>
            </w:tcBorders>
            <w:vAlign w:val="center"/>
            <w:hideMark/>
          </w:tcPr>
          <w:p w14:paraId="7FFD1BBF" w14:textId="77777777" w:rsidR="005E44BD" w:rsidRPr="00B745C0" w:rsidRDefault="005E44BD" w:rsidP="00B745C0">
            <w:pPr>
              <w:rPr>
                <w:rFonts w:ascii="Times New Roman" w:hAnsi="Times New Roman"/>
              </w:rPr>
            </w:pPr>
          </w:p>
        </w:tc>
        <w:tc>
          <w:tcPr>
            <w:tcW w:w="4678" w:type="dxa"/>
            <w:tcBorders>
              <w:top w:val="nil"/>
              <w:left w:val="nil"/>
              <w:bottom w:val="single" w:sz="4" w:space="0" w:color="auto"/>
              <w:right w:val="single" w:sz="4" w:space="0" w:color="auto"/>
            </w:tcBorders>
            <w:shd w:val="clear" w:color="auto" w:fill="auto"/>
            <w:vAlign w:val="center"/>
            <w:hideMark/>
          </w:tcPr>
          <w:p w14:paraId="2C1E73E9" w14:textId="77777777" w:rsidR="005E44BD" w:rsidRPr="00B745C0" w:rsidRDefault="005E44BD" w:rsidP="00B745C0">
            <w:pPr>
              <w:rPr>
                <w:rFonts w:ascii="Times New Roman" w:hAnsi="Times New Roman"/>
              </w:rPr>
            </w:pPr>
            <w:r w:rsidRPr="00B745C0">
              <w:rPr>
                <w:rFonts w:ascii="Times New Roman" w:hAnsi="Times New Roman"/>
              </w:rPr>
              <w:t>Đường kính tán rộng dưới 50cm, chiều cao cây từ 60cm đến dưới 100cm</w:t>
            </w:r>
          </w:p>
        </w:tc>
        <w:tc>
          <w:tcPr>
            <w:tcW w:w="1134" w:type="dxa"/>
            <w:tcBorders>
              <w:top w:val="nil"/>
              <w:left w:val="nil"/>
              <w:bottom w:val="single" w:sz="4" w:space="0" w:color="auto"/>
              <w:right w:val="single" w:sz="4" w:space="0" w:color="auto"/>
            </w:tcBorders>
            <w:shd w:val="clear" w:color="auto" w:fill="auto"/>
            <w:vAlign w:val="center"/>
            <w:hideMark/>
          </w:tcPr>
          <w:p w14:paraId="27517F7F" w14:textId="77777777" w:rsidR="005E44BD" w:rsidRPr="00B745C0" w:rsidRDefault="005E44BD" w:rsidP="00B745C0">
            <w:pPr>
              <w:rPr>
                <w:rFonts w:ascii="Times New Roman" w:hAnsi="Times New Roman"/>
              </w:rPr>
            </w:pPr>
            <w:r w:rsidRPr="00B745C0">
              <w:rPr>
                <w:rFonts w:ascii="Times New Roman" w:hAnsi="Times New Roman"/>
              </w:rPr>
              <w:t>8.000</w:t>
            </w:r>
          </w:p>
        </w:tc>
      </w:tr>
      <w:tr w:rsidR="005E44BD" w:rsidRPr="00B745C0" w14:paraId="77CCF673" w14:textId="77777777" w:rsidTr="0043746A">
        <w:trPr>
          <w:trHeight w:val="585"/>
        </w:trPr>
        <w:tc>
          <w:tcPr>
            <w:tcW w:w="567" w:type="dxa"/>
            <w:vMerge/>
            <w:tcBorders>
              <w:top w:val="single" w:sz="4" w:space="0" w:color="auto"/>
              <w:left w:val="single" w:sz="4" w:space="0" w:color="auto"/>
              <w:bottom w:val="single" w:sz="4" w:space="0" w:color="auto"/>
              <w:right w:val="single" w:sz="4" w:space="0" w:color="auto"/>
            </w:tcBorders>
            <w:vAlign w:val="center"/>
            <w:hideMark/>
          </w:tcPr>
          <w:p w14:paraId="7A576EB9" w14:textId="77777777" w:rsidR="005E44BD" w:rsidRPr="00B745C0" w:rsidRDefault="005E44BD" w:rsidP="00B745C0">
            <w:pPr>
              <w:rPr>
                <w:rFonts w:ascii="Times New Roman" w:hAnsi="Times New Roman"/>
              </w:rPr>
            </w:pPr>
          </w:p>
        </w:tc>
        <w:tc>
          <w:tcPr>
            <w:tcW w:w="2127" w:type="dxa"/>
            <w:vMerge/>
            <w:tcBorders>
              <w:top w:val="single" w:sz="4" w:space="0" w:color="auto"/>
              <w:left w:val="single" w:sz="4" w:space="0" w:color="auto"/>
              <w:bottom w:val="single" w:sz="4" w:space="0" w:color="auto"/>
              <w:right w:val="single" w:sz="4" w:space="0" w:color="auto"/>
            </w:tcBorders>
            <w:vAlign w:val="center"/>
            <w:hideMark/>
          </w:tcPr>
          <w:p w14:paraId="073FB4A8" w14:textId="77777777" w:rsidR="005E44BD" w:rsidRPr="00B745C0" w:rsidRDefault="005E44BD" w:rsidP="00B745C0">
            <w:pPr>
              <w:rPr>
                <w:rFonts w:ascii="Times New Roman" w:hAnsi="Times New Roman"/>
              </w:rPr>
            </w:pPr>
          </w:p>
        </w:tc>
        <w:tc>
          <w:tcPr>
            <w:tcW w:w="708" w:type="dxa"/>
            <w:vMerge/>
            <w:tcBorders>
              <w:top w:val="single" w:sz="4" w:space="0" w:color="auto"/>
              <w:left w:val="single" w:sz="4" w:space="0" w:color="auto"/>
              <w:bottom w:val="single" w:sz="4" w:space="0" w:color="auto"/>
              <w:right w:val="single" w:sz="4" w:space="0" w:color="auto"/>
            </w:tcBorders>
            <w:vAlign w:val="center"/>
            <w:hideMark/>
          </w:tcPr>
          <w:p w14:paraId="320257D7" w14:textId="77777777" w:rsidR="005E44BD" w:rsidRPr="00B745C0" w:rsidRDefault="005E44BD" w:rsidP="00B745C0">
            <w:pPr>
              <w:rPr>
                <w:rFonts w:ascii="Times New Roman" w:hAnsi="Times New Roman"/>
              </w:rPr>
            </w:pPr>
          </w:p>
        </w:tc>
        <w:tc>
          <w:tcPr>
            <w:tcW w:w="4678" w:type="dxa"/>
            <w:tcBorders>
              <w:top w:val="nil"/>
              <w:left w:val="nil"/>
              <w:bottom w:val="single" w:sz="4" w:space="0" w:color="auto"/>
              <w:right w:val="single" w:sz="4" w:space="0" w:color="auto"/>
            </w:tcBorders>
            <w:shd w:val="clear" w:color="auto" w:fill="auto"/>
            <w:vAlign w:val="center"/>
            <w:hideMark/>
          </w:tcPr>
          <w:p w14:paraId="1EF09F89" w14:textId="77777777" w:rsidR="005E44BD" w:rsidRPr="00B745C0" w:rsidRDefault="005E44BD" w:rsidP="00B745C0">
            <w:pPr>
              <w:rPr>
                <w:rFonts w:ascii="Times New Roman" w:hAnsi="Times New Roman"/>
              </w:rPr>
            </w:pPr>
            <w:r w:rsidRPr="00B745C0">
              <w:rPr>
                <w:rFonts w:ascii="Times New Roman" w:hAnsi="Times New Roman"/>
              </w:rPr>
              <w:t>Đường kính tán rộng dưới 50cm, chiều cao cây lớn hơn 100cm</w:t>
            </w:r>
          </w:p>
        </w:tc>
        <w:tc>
          <w:tcPr>
            <w:tcW w:w="1134" w:type="dxa"/>
            <w:tcBorders>
              <w:top w:val="nil"/>
              <w:left w:val="nil"/>
              <w:bottom w:val="single" w:sz="4" w:space="0" w:color="auto"/>
              <w:right w:val="single" w:sz="4" w:space="0" w:color="auto"/>
            </w:tcBorders>
            <w:shd w:val="clear" w:color="auto" w:fill="auto"/>
            <w:vAlign w:val="center"/>
            <w:hideMark/>
          </w:tcPr>
          <w:p w14:paraId="102508BD" w14:textId="77777777" w:rsidR="005E44BD" w:rsidRPr="00B745C0" w:rsidRDefault="005E44BD" w:rsidP="00B745C0">
            <w:pPr>
              <w:rPr>
                <w:rFonts w:ascii="Times New Roman" w:hAnsi="Times New Roman"/>
              </w:rPr>
            </w:pPr>
            <w:r w:rsidRPr="00B745C0">
              <w:rPr>
                <w:rFonts w:ascii="Times New Roman" w:hAnsi="Times New Roman"/>
              </w:rPr>
              <w:t>15.000</w:t>
            </w:r>
          </w:p>
        </w:tc>
      </w:tr>
      <w:tr w:rsidR="005E44BD" w:rsidRPr="00B745C0" w14:paraId="6121E22D" w14:textId="77777777" w:rsidTr="0043746A">
        <w:trPr>
          <w:trHeight w:val="450"/>
        </w:trPr>
        <w:tc>
          <w:tcPr>
            <w:tcW w:w="567" w:type="dxa"/>
            <w:vMerge/>
            <w:tcBorders>
              <w:top w:val="single" w:sz="4" w:space="0" w:color="auto"/>
              <w:left w:val="single" w:sz="4" w:space="0" w:color="auto"/>
              <w:bottom w:val="single" w:sz="4" w:space="0" w:color="auto"/>
              <w:right w:val="single" w:sz="4" w:space="0" w:color="auto"/>
            </w:tcBorders>
            <w:vAlign w:val="center"/>
            <w:hideMark/>
          </w:tcPr>
          <w:p w14:paraId="0D179809" w14:textId="77777777" w:rsidR="005E44BD" w:rsidRPr="00B745C0" w:rsidRDefault="005E44BD" w:rsidP="00B745C0">
            <w:pPr>
              <w:rPr>
                <w:rFonts w:ascii="Times New Roman" w:hAnsi="Times New Roman"/>
              </w:rPr>
            </w:pPr>
          </w:p>
        </w:tc>
        <w:tc>
          <w:tcPr>
            <w:tcW w:w="2127" w:type="dxa"/>
            <w:vMerge/>
            <w:tcBorders>
              <w:top w:val="single" w:sz="4" w:space="0" w:color="auto"/>
              <w:left w:val="single" w:sz="4" w:space="0" w:color="auto"/>
              <w:bottom w:val="single" w:sz="4" w:space="0" w:color="auto"/>
              <w:right w:val="single" w:sz="4" w:space="0" w:color="auto"/>
            </w:tcBorders>
            <w:vAlign w:val="center"/>
            <w:hideMark/>
          </w:tcPr>
          <w:p w14:paraId="5D30474B" w14:textId="77777777" w:rsidR="005E44BD" w:rsidRPr="00B745C0" w:rsidRDefault="005E44BD" w:rsidP="00B745C0">
            <w:pPr>
              <w:rPr>
                <w:rFonts w:ascii="Times New Roman" w:hAnsi="Times New Roman"/>
              </w:rPr>
            </w:pPr>
          </w:p>
        </w:tc>
        <w:tc>
          <w:tcPr>
            <w:tcW w:w="708" w:type="dxa"/>
            <w:vMerge/>
            <w:tcBorders>
              <w:top w:val="single" w:sz="4" w:space="0" w:color="auto"/>
              <w:left w:val="single" w:sz="4" w:space="0" w:color="auto"/>
              <w:bottom w:val="single" w:sz="4" w:space="0" w:color="auto"/>
              <w:right w:val="single" w:sz="4" w:space="0" w:color="auto"/>
            </w:tcBorders>
            <w:vAlign w:val="center"/>
            <w:hideMark/>
          </w:tcPr>
          <w:p w14:paraId="202BE0AA" w14:textId="77777777" w:rsidR="005E44BD" w:rsidRPr="00B745C0" w:rsidRDefault="005E44BD" w:rsidP="00B745C0">
            <w:pPr>
              <w:rPr>
                <w:rFonts w:ascii="Times New Roman" w:hAnsi="Times New Roman"/>
              </w:rPr>
            </w:pPr>
          </w:p>
        </w:tc>
        <w:tc>
          <w:tcPr>
            <w:tcW w:w="4678" w:type="dxa"/>
            <w:tcBorders>
              <w:top w:val="nil"/>
              <w:left w:val="nil"/>
              <w:bottom w:val="single" w:sz="4" w:space="0" w:color="auto"/>
              <w:right w:val="single" w:sz="4" w:space="0" w:color="auto"/>
            </w:tcBorders>
            <w:shd w:val="clear" w:color="auto" w:fill="auto"/>
            <w:vAlign w:val="center"/>
            <w:hideMark/>
          </w:tcPr>
          <w:p w14:paraId="4E569A1F" w14:textId="65585494" w:rsidR="005E44BD" w:rsidRPr="00B745C0" w:rsidRDefault="00286469" w:rsidP="00B745C0">
            <w:pPr>
              <w:rPr>
                <w:rFonts w:ascii="Times New Roman" w:hAnsi="Times New Roman"/>
              </w:rPr>
            </w:pPr>
            <w:r w:rsidRPr="00B745C0">
              <w:rPr>
                <w:rFonts w:ascii="Times New Roman" w:hAnsi="Times New Roman"/>
              </w:rPr>
              <w:t>Đường kính</w:t>
            </w:r>
            <w:r w:rsidR="005E44BD" w:rsidRPr="00B745C0">
              <w:rPr>
                <w:rFonts w:ascii="Times New Roman" w:hAnsi="Times New Roman"/>
              </w:rPr>
              <w:t xml:space="preserve"> tán rộng từ 50cm đến dưới 100cm</w:t>
            </w:r>
          </w:p>
        </w:tc>
        <w:tc>
          <w:tcPr>
            <w:tcW w:w="1134" w:type="dxa"/>
            <w:tcBorders>
              <w:top w:val="nil"/>
              <w:left w:val="nil"/>
              <w:bottom w:val="single" w:sz="4" w:space="0" w:color="auto"/>
              <w:right w:val="single" w:sz="4" w:space="0" w:color="auto"/>
            </w:tcBorders>
            <w:shd w:val="clear" w:color="auto" w:fill="auto"/>
            <w:vAlign w:val="center"/>
            <w:hideMark/>
          </w:tcPr>
          <w:p w14:paraId="6B637239" w14:textId="77777777" w:rsidR="005E44BD" w:rsidRPr="00B745C0" w:rsidRDefault="005E44BD" w:rsidP="00B745C0">
            <w:pPr>
              <w:rPr>
                <w:rFonts w:ascii="Times New Roman" w:hAnsi="Times New Roman"/>
              </w:rPr>
            </w:pPr>
            <w:r w:rsidRPr="00B745C0">
              <w:rPr>
                <w:rFonts w:ascii="Times New Roman" w:hAnsi="Times New Roman"/>
              </w:rPr>
              <w:t>25.000</w:t>
            </w:r>
          </w:p>
        </w:tc>
      </w:tr>
      <w:tr w:rsidR="005E44BD" w:rsidRPr="00B745C0" w14:paraId="3E50DF4B" w14:textId="77777777" w:rsidTr="0043746A">
        <w:trPr>
          <w:trHeight w:val="420"/>
        </w:trPr>
        <w:tc>
          <w:tcPr>
            <w:tcW w:w="567" w:type="dxa"/>
            <w:vMerge/>
            <w:tcBorders>
              <w:top w:val="single" w:sz="4" w:space="0" w:color="auto"/>
              <w:left w:val="single" w:sz="4" w:space="0" w:color="auto"/>
              <w:bottom w:val="single" w:sz="4" w:space="0" w:color="auto"/>
              <w:right w:val="single" w:sz="4" w:space="0" w:color="auto"/>
            </w:tcBorders>
            <w:vAlign w:val="center"/>
            <w:hideMark/>
          </w:tcPr>
          <w:p w14:paraId="6BEEC0B8" w14:textId="77777777" w:rsidR="005E44BD" w:rsidRPr="00B745C0" w:rsidRDefault="005E44BD" w:rsidP="00B745C0">
            <w:pPr>
              <w:rPr>
                <w:rFonts w:ascii="Times New Roman" w:hAnsi="Times New Roman"/>
              </w:rPr>
            </w:pPr>
          </w:p>
        </w:tc>
        <w:tc>
          <w:tcPr>
            <w:tcW w:w="2127" w:type="dxa"/>
            <w:vMerge/>
            <w:tcBorders>
              <w:top w:val="single" w:sz="4" w:space="0" w:color="auto"/>
              <w:left w:val="single" w:sz="4" w:space="0" w:color="auto"/>
              <w:bottom w:val="single" w:sz="4" w:space="0" w:color="auto"/>
              <w:right w:val="single" w:sz="4" w:space="0" w:color="auto"/>
            </w:tcBorders>
            <w:vAlign w:val="center"/>
            <w:hideMark/>
          </w:tcPr>
          <w:p w14:paraId="41645405" w14:textId="77777777" w:rsidR="005E44BD" w:rsidRPr="00B745C0" w:rsidRDefault="005E44BD" w:rsidP="00B745C0">
            <w:pPr>
              <w:rPr>
                <w:rFonts w:ascii="Times New Roman" w:hAnsi="Times New Roman"/>
              </w:rPr>
            </w:pPr>
          </w:p>
        </w:tc>
        <w:tc>
          <w:tcPr>
            <w:tcW w:w="708" w:type="dxa"/>
            <w:vMerge/>
            <w:tcBorders>
              <w:top w:val="single" w:sz="4" w:space="0" w:color="auto"/>
              <w:left w:val="single" w:sz="4" w:space="0" w:color="auto"/>
              <w:bottom w:val="single" w:sz="4" w:space="0" w:color="auto"/>
              <w:right w:val="single" w:sz="4" w:space="0" w:color="auto"/>
            </w:tcBorders>
            <w:vAlign w:val="center"/>
            <w:hideMark/>
          </w:tcPr>
          <w:p w14:paraId="40F8235A" w14:textId="77777777" w:rsidR="005E44BD" w:rsidRPr="00B745C0" w:rsidRDefault="005E44BD" w:rsidP="00B745C0">
            <w:pPr>
              <w:rPr>
                <w:rFonts w:ascii="Times New Roman" w:hAnsi="Times New Roman"/>
              </w:rPr>
            </w:pPr>
          </w:p>
        </w:tc>
        <w:tc>
          <w:tcPr>
            <w:tcW w:w="4678" w:type="dxa"/>
            <w:tcBorders>
              <w:top w:val="nil"/>
              <w:left w:val="nil"/>
              <w:bottom w:val="single" w:sz="4" w:space="0" w:color="auto"/>
              <w:right w:val="single" w:sz="4" w:space="0" w:color="auto"/>
            </w:tcBorders>
            <w:shd w:val="clear" w:color="auto" w:fill="auto"/>
            <w:vAlign w:val="center"/>
            <w:hideMark/>
          </w:tcPr>
          <w:p w14:paraId="0A70FDE1" w14:textId="70405B26" w:rsidR="005E44BD" w:rsidRPr="00B745C0" w:rsidRDefault="00286469" w:rsidP="00B745C0">
            <w:pPr>
              <w:rPr>
                <w:rFonts w:ascii="Times New Roman" w:hAnsi="Times New Roman"/>
              </w:rPr>
            </w:pPr>
            <w:r w:rsidRPr="00B745C0">
              <w:rPr>
                <w:rFonts w:ascii="Times New Roman" w:hAnsi="Times New Roman"/>
              </w:rPr>
              <w:t>Đường kính</w:t>
            </w:r>
            <w:r w:rsidR="005E44BD" w:rsidRPr="00B745C0">
              <w:rPr>
                <w:rFonts w:ascii="Times New Roman" w:hAnsi="Times New Roman"/>
              </w:rPr>
              <w:t xml:space="preserve"> tán rộng từ 100cm đến 150cm</w:t>
            </w:r>
          </w:p>
        </w:tc>
        <w:tc>
          <w:tcPr>
            <w:tcW w:w="1134" w:type="dxa"/>
            <w:tcBorders>
              <w:top w:val="nil"/>
              <w:left w:val="nil"/>
              <w:bottom w:val="single" w:sz="4" w:space="0" w:color="auto"/>
              <w:right w:val="single" w:sz="4" w:space="0" w:color="auto"/>
            </w:tcBorders>
            <w:shd w:val="clear" w:color="auto" w:fill="auto"/>
            <w:vAlign w:val="center"/>
            <w:hideMark/>
          </w:tcPr>
          <w:p w14:paraId="2BC84D79" w14:textId="77777777" w:rsidR="005E44BD" w:rsidRPr="00B745C0" w:rsidRDefault="005E44BD" w:rsidP="00B745C0">
            <w:pPr>
              <w:rPr>
                <w:rFonts w:ascii="Times New Roman" w:hAnsi="Times New Roman"/>
              </w:rPr>
            </w:pPr>
            <w:r w:rsidRPr="00B745C0">
              <w:rPr>
                <w:rFonts w:ascii="Times New Roman" w:hAnsi="Times New Roman"/>
              </w:rPr>
              <w:t>40.000</w:t>
            </w:r>
          </w:p>
        </w:tc>
      </w:tr>
      <w:tr w:rsidR="005E44BD" w:rsidRPr="00B745C0" w14:paraId="4A5943D7" w14:textId="77777777" w:rsidTr="0043746A">
        <w:trPr>
          <w:trHeight w:val="525"/>
        </w:trPr>
        <w:tc>
          <w:tcPr>
            <w:tcW w:w="567" w:type="dxa"/>
            <w:vMerge/>
            <w:tcBorders>
              <w:top w:val="single" w:sz="4" w:space="0" w:color="auto"/>
              <w:left w:val="single" w:sz="4" w:space="0" w:color="auto"/>
              <w:bottom w:val="single" w:sz="4" w:space="0" w:color="auto"/>
              <w:right w:val="single" w:sz="4" w:space="0" w:color="auto"/>
            </w:tcBorders>
            <w:vAlign w:val="center"/>
            <w:hideMark/>
          </w:tcPr>
          <w:p w14:paraId="3F930CE6" w14:textId="77777777" w:rsidR="005E44BD" w:rsidRPr="00B745C0" w:rsidRDefault="005E44BD" w:rsidP="00B745C0">
            <w:pPr>
              <w:rPr>
                <w:rFonts w:ascii="Times New Roman" w:hAnsi="Times New Roman"/>
              </w:rPr>
            </w:pPr>
          </w:p>
        </w:tc>
        <w:tc>
          <w:tcPr>
            <w:tcW w:w="2127" w:type="dxa"/>
            <w:vMerge/>
            <w:tcBorders>
              <w:top w:val="single" w:sz="4" w:space="0" w:color="auto"/>
              <w:left w:val="single" w:sz="4" w:space="0" w:color="auto"/>
              <w:bottom w:val="single" w:sz="4" w:space="0" w:color="auto"/>
              <w:right w:val="single" w:sz="4" w:space="0" w:color="auto"/>
            </w:tcBorders>
            <w:vAlign w:val="center"/>
            <w:hideMark/>
          </w:tcPr>
          <w:p w14:paraId="0762A66E" w14:textId="77777777" w:rsidR="005E44BD" w:rsidRPr="00B745C0" w:rsidRDefault="005E44BD" w:rsidP="00B745C0">
            <w:pPr>
              <w:rPr>
                <w:rFonts w:ascii="Times New Roman" w:hAnsi="Times New Roman"/>
              </w:rPr>
            </w:pPr>
          </w:p>
        </w:tc>
        <w:tc>
          <w:tcPr>
            <w:tcW w:w="708" w:type="dxa"/>
            <w:vMerge/>
            <w:tcBorders>
              <w:top w:val="single" w:sz="4" w:space="0" w:color="auto"/>
              <w:left w:val="single" w:sz="4" w:space="0" w:color="auto"/>
              <w:bottom w:val="single" w:sz="4" w:space="0" w:color="auto"/>
              <w:right w:val="single" w:sz="4" w:space="0" w:color="auto"/>
            </w:tcBorders>
            <w:vAlign w:val="center"/>
            <w:hideMark/>
          </w:tcPr>
          <w:p w14:paraId="6E977963" w14:textId="77777777" w:rsidR="005E44BD" w:rsidRPr="00B745C0" w:rsidRDefault="005E44BD" w:rsidP="00B745C0">
            <w:pPr>
              <w:rPr>
                <w:rFonts w:ascii="Times New Roman" w:hAnsi="Times New Roman"/>
              </w:rPr>
            </w:pPr>
          </w:p>
        </w:tc>
        <w:tc>
          <w:tcPr>
            <w:tcW w:w="4678" w:type="dxa"/>
            <w:tcBorders>
              <w:top w:val="nil"/>
              <w:left w:val="nil"/>
              <w:bottom w:val="single" w:sz="4" w:space="0" w:color="auto"/>
              <w:right w:val="single" w:sz="4" w:space="0" w:color="auto"/>
            </w:tcBorders>
            <w:shd w:val="clear" w:color="auto" w:fill="auto"/>
            <w:vAlign w:val="center"/>
            <w:hideMark/>
          </w:tcPr>
          <w:p w14:paraId="4418CA58" w14:textId="77777777" w:rsidR="005E44BD" w:rsidRPr="00B745C0" w:rsidRDefault="005E44BD" w:rsidP="00B745C0">
            <w:pPr>
              <w:rPr>
                <w:rFonts w:ascii="Times New Roman" w:hAnsi="Times New Roman"/>
              </w:rPr>
            </w:pPr>
            <w:r w:rsidRPr="00B745C0">
              <w:rPr>
                <w:rFonts w:ascii="Times New Roman" w:hAnsi="Times New Roman"/>
              </w:rPr>
              <w:t>Đường kính tán rộng trên 150cm</w:t>
            </w:r>
          </w:p>
        </w:tc>
        <w:tc>
          <w:tcPr>
            <w:tcW w:w="1134" w:type="dxa"/>
            <w:tcBorders>
              <w:top w:val="nil"/>
              <w:left w:val="nil"/>
              <w:bottom w:val="single" w:sz="4" w:space="0" w:color="auto"/>
              <w:right w:val="single" w:sz="4" w:space="0" w:color="auto"/>
            </w:tcBorders>
            <w:shd w:val="clear" w:color="auto" w:fill="auto"/>
            <w:vAlign w:val="center"/>
            <w:hideMark/>
          </w:tcPr>
          <w:p w14:paraId="061763B8" w14:textId="77777777" w:rsidR="005E44BD" w:rsidRPr="00B745C0" w:rsidRDefault="005E44BD" w:rsidP="00B745C0">
            <w:pPr>
              <w:rPr>
                <w:rFonts w:ascii="Times New Roman" w:hAnsi="Times New Roman"/>
              </w:rPr>
            </w:pPr>
            <w:r w:rsidRPr="00B745C0">
              <w:rPr>
                <w:rFonts w:ascii="Times New Roman" w:hAnsi="Times New Roman"/>
              </w:rPr>
              <w:t>50.000</w:t>
            </w:r>
          </w:p>
        </w:tc>
      </w:tr>
    </w:tbl>
    <w:p w14:paraId="6C4738BE" w14:textId="77777777" w:rsidR="005E44BD" w:rsidRPr="00B745C0" w:rsidRDefault="005E44BD" w:rsidP="00B745C0">
      <w:pPr>
        <w:rPr>
          <w:rFonts w:ascii="Times New Roman" w:hAnsi="Times New Roman"/>
        </w:rPr>
      </w:pPr>
      <w:r w:rsidRPr="00B745C0">
        <w:rPr>
          <w:rFonts w:ascii="Times New Roman" w:hAnsi="Times New Roman"/>
        </w:rPr>
        <w:t>e) Sửa đổi, bổ sung số thứ tự 12 Mục IX như sau:</w:t>
      </w:r>
    </w:p>
    <w:tbl>
      <w:tblPr>
        <w:tblW w:w="9285" w:type="dxa"/>
        <w:tblInd w:w="108" w:type="dxa"/>
        <w:tblLook w:val="04A0" w:firstRow="1" w:lastRow="0" w:firstColumn="1" w:lastColumn="0" w:noHBand="0" w:noVBand="1"/>
      </w:tblPr>
      <w:tblGrid>
        <w:gridCol w:w="565"/>
        <w:gridCol w:w="1307"/>
        <w:gridCol w:w="916"/>
        <w:gridCol w:w="5371"/>
        <w:gridCol w:w="1126"/>
      </w:tblGrid>
      <w:tr w:rsidR="005E44BD" w:rsidRPr="00B745C0" w14:paraId="58D15663" w14:textId="77777777" w:rsidTr="0043746A">
        <w:trPr>
          <w:trHeight w:val="765"/>
        </w:trPr>
        <w:tc>
          <w:tcPr>
            <w:tcW w:w="566"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358BFD9" w14:textId="77777777" w:rsidR="005E44BD" w:rsidRPr="00B745C0" w:rsidRDefault="005E44BD" w:rsidP="00B745C0">
            <w:pPr>
              <w:rPr>
                <w:rFonts w:ascii="Times New Roman" w:hAnsi="Times New Roman"/>
              </w:rPr>
            </w:pPr>
            <w:r w:rsidRPr="00B745C0">
              <w:rPr>
                <w:rFonts w:ascii="Times New Roman" w:hAnsi="Times New Roman"/>
              </w:rPr>
              <w:t>TT</w:t>
            </w:r>
          </w:p>
        </w:tc>
        <w:tc>
          <w:tcPr>
            <w:tcW w:w="141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EC48DD1" w14:textId="77777777" w:rsidR="005E44BD" w:rsidRPr="00B745C0" w:rsidRDefault="005E44BD" w:rsidP="00B745C0">
            <w:pPr>
              <w:rPr>
                <w:rFonts w:ascii="Times New Roman" w:hAnsi="Times New Roman"/>
              </w:rPr>
            </w:pPr>
            <w:r w:rsidRPr="00B745C0">
              <w:rPr>
                <w:rFonts w:ascii="Times New Roman" w:hAnsi="Times New Roman"/>
              </w:rPr>
              <w:t>Loại cây</w:t>
            </w:r>
          </w:p>
        </w:tc>
        <w:tc>
          <w:tcPr>
            <w:tcW w:w="866"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5818EA6" w14:textId="77777777" w:rsidR="005E44BD" w:rsidRPr="00B745C0" w:rsidRDefault="005E44BD" w:rsidP="00B745C0">
            <w:pPr>
              <w:rPr>
                <w:rFonts w:ascii="Times New Roman" w:hAnsi="Times New Roman"/>
              </w:rPr>
            </w:pPr>
            <w:r w:rsidRPr="00B745C0">
              <w:rPr>
                <w:rFonts w:ascii="Times New Roman" w:hAnsi="Times New Roman"/>
              </w:rPr>
              <w:t>Đơn vị tính</w:t>
            </w:r>
          </w:p>
        </w:tc>
        <w:tc>
          <w:tcPr>
            <w:tcW w:w="5371" w:type="dxa"/>
            <w:tcBorders>
              <w:top w:val="single" w:sz="4" w:space="0" w:color="auto"/>
              <w:left w:val="nil"/>
              <w:bottom w:val="single" w:sz="4" w:space="0" w:color="auto"/>
              <w:right w:val="single" w:sz="4" w:space="0" w:color="auto"/>
            </w:tcBorders>
            <w:shd w:val="clear" w:color="auto" w:fill="auto"/>
            <w:vAlign w:val="center"/>
            <w:hideMark/>
          </w:tcPr>
          <w:p w14:paraId="664A5CBB" w14:textId="77777777" w:rsidR="005E44BD" w:rsidRPr="00B745C0" w:rsidRDefault="005E44BD" w:rsidP="00B745C0">
            <w:pPr>
              <w:rPr>
                <w:rFonts w:ascii="Times New Roman" w:hAnsi="Times New Roman"/>
              </w:rPr>
            </w:pPr>
            <w:r w:rsidRPr="00B745C0">
              <w:rPr>
                <w:rFonts w:ascii="Times New Roman" w:hAnsi="Times New Roman"/>
              </w:rPr>
              <w:t>Giải thích quy định</w:t>
            </w:r>
          </w:p>
        </w:tc>
        <w:tc>
          <w:tcPr>
            <w:tcW w:w="1063" w:type="dxa"/>
            <w:tcBorders>
              <w:top w:val="single" w:sz="4" w:space="0" w:color="auto"/>
              <w:left w:val="nil"/>
              <w:bottom w:val="single" w:sz="4" w:space="0" w:color="auto"/>
              <w:right w:val="single" w:sz="4" w:space="0" w:color="auto"/>
            </w:tcBorders>
            <w:shd w:val="clear" w:color="auto" w:fill="auto"/>
            <w:vAlign w:val="center"/>
            <w:hideMark/>
          </w:tcPr>
          <w:p w14:paraId="4DD45763" w14:textId="77777777" w:rsidR="005E44BD" w:rsidRPr="00B745C0" w:rsidRDefault="005E44BD" w:rsidP="00B745C0">
            <w:pPr>
              <w:rPr>
                <w:rFonts w:ascii="Times New Roman" w:hAnsi="Times New Roman"/>
              </w:rPr>
            </w:pPr>
            <w:r w:rsidRPr="00B745C0">
              <w:rPr>
                <w:rFonts w:ascii="Times New Roman" w:hAnsi="Times New Roman"/>
              </w:rPr>
              <w:t>Đơn giá</w:t>
            </w:r>
          </w:p>
          <w:p w14:paraId="6629488E" w14:textId="77777777" w:rsidR="005E44BD" w:rsidRPr="00B745C0" w:rsidRDefault="005E44BD" w:rsidP="00B745C0">
            <w:pPr>
              <w:rPr>
                <w:rFonts w:ascii="Times New Roman" w:hAnsi="Times New Roman"/>
              </w:rPr>
            </w:pPr>
            <w:r w:rsidRPr="00B745C0">
              <w:rPr>
                <w:rFonts w:ascii="Times New Roman" w:hAnsi="Times New Roman"/>
              </w:rPr>
              <w:t>(đồng)</w:t>
            </w:r>
          </w:p>
        </w:tc>
      </w:tr>
      <w:tr w:rsidR="005E44BD" w:rsidRPr="00B745C0" w14:paraId="1930FED6" w14:textId="77777777" w:rsidTr="0043746A">
        <w:trPr>
          <w:trHeight w:val="425"/>
        </w:trPr>
        <w:tc>
          <w:tcPr>
            <w:tcW w:w="566"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71EBF5E5" w14:textId="77777777" w:rsidR="005E44BD" w:rsidRPr="00B745C0" w:rsidRDefault="005E44BD" w:rsidP="00B745C0">
            <w:pPr>
              <w:rPr>
                <w:rFonts w:ascii="Times New Roman" w:hAnsi="Times New Roman"/>
              </w:rPr>
            </w:pPr>
            <w:r w:rsidRPr="00B745C0">
              <w:rPr>
                <w:rFonts w:ascii="Times New Roman" w:hAnsi="Times New Roman"/>
              </w:rPr>
              <w:t>12</w:t>
            </w:r>
          </w:p>
        </w:tc>
        <w:tc>
          <w:tcPr>
            <w:tcW w:w="1419"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04453B8B" w14:textId="77777777" w:rsidR="005E44BD" w:rsidRPr="00B745C0" w:rsidRDefault="005E44BD" w:rsidP="00B745C0">
            <w:pPr>
              <w:rPr>
                <w:rFonts w:ascii="Times New Roman" w:hAnsi="Times New Roman"/>
              </w:rPr>
            </w:pPr>
            <w:r w:rsidRPr="00B745C0">
              <w:rPr>
                <w:rFonts w:ascii="Times New Roman" w:hAnsi="Times New Roman"/>
              </w:rPr>
              <w:t>Cây tre bát độ, cây trúc lấy măng</w:t>
            </w:r>
          </w:p>
        </w:tc>
        <w:tc>
          <w:tcPr>
            <w:tcW w:w="866"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6F0A05F4" w14:textId="77777777" w:rsidR="005E44BD" w:rsidRPr="00B745C0" w:rsidRDefault="005E44BD" w:rsidP="00B745C0">
            <w:pPr>
              <w:rPr>
                <w:rFonts w:ascii="Times New Roman" w:hAnsi="Times New Roman"/>
              </w:rPr>
            </w:pPr>
            <w:r w:rsidRPr="00B745C0">
              <w:rPr>
                <w:rFonts w:ascii="Times New Roman" w:hAnsi="Times New Roman"/>
              </w:rPr>
              <w:t>Khóm</w:t>
            </w:r>
          </w:p>
        </w:tc>
        <w:tc>
          <w:tcPr>
            <w:tcW w:w="5371" w:type="dxa"/>
            <w:tcBorders>
              <w:top w:val="single" w:sz="4" w:space="0" w:color="auto"/>
              <w:left w:val="nil"/>
              <w:bottom w:val="single" w:sz="4" w:space="0" w:color="auto"/>
              <w:right w:val="single" w:sz="4" w:space="0" w:color="auto"/>
            </w:tcBorders>
            <w:shd w:val="clear" w:color="auto" w:fill="auto"/>
            <w:vAlign w:val="center"/>
            <w:hideMark/>
          </w:tcPr>
          <w:p w14:paraId="6E936643" w14:textId="77777777" w:rsidR="005E44BD" w:rsidRPr="00B745C0" w:rsidRDefault="005E44BD" w:rsidP="00B745C0">
            <w:pPr>
              <w:rPr>
                <w:rFonts w:ascii="Times New Roman" w:hAnsi="Times New Roman"/>
              </w:rPr>
            </w:pPr>
            <w:r w:rsidRPr="00B745C0">
              <w:rPr>
                <w:rFonts w:ascii="Times New Roman" w:hAnsi="Times New Roman"/>
              </w:rPr>
              <w:t>Khóm có từ 6 cây trưởng thành trở lên</w:t>
            </w:r>
          </w:p>
        </w:tc>
        <w:tc>
          <w:tcPr>
            <w:tcW w:w="1063" w:type="dxa"/>
            <w:tcBorders>
              <w:top w:val="single" w:sz="4" w:space="0" w:color="auto"/>
              <w:left w:val="nil"/>
              <w:bottom w:val="single" w:sz="4" w:space="0" w:color="auto"/>
              <w:right w:val="single" w:sz="4" w:space="0" w:color="auto"/>
            </w:tcBorders>
            <w:shd w:val="clear" w:color="auto" w:fill="auto"/>
            <w:vAlign w:val="center"/>
            <w:hideMark/>
          </w:tcPr>
          <w:p w14:paraId="27C705A9" w14:textId="77777777" w:rsidR="005E44BD" w:rsidRPr="00B745C0" w:rsidRDefault="005E44BD" w:rsidP="00B745C0">
            <w:pPr>
              <w:rPr>
                <w:rFonts w:ascii="Times New Roman" w:hAnsi="Times New Roman"/>
              </w:rPr>
            </w:pPr>
            <w:r w:rsidRPr="00B745C0">
              <w:rPr>
                <w:rFonts w:ascii="Times New Roman" w:hAnsi="Times New Roman"/>
              </w:rPr>
              <w:t>500.000</w:t>
            </w:r>
          </w:p>
        </w:tc>
      </w:tr>
      <w:tr w:rsidR="005E44BD" w:rsidRPr="00B745C0" w14:paraId="2DFE9D58" w14:textId="77777777" w:rsidTr="0043746A">
        <w:trPr>
          <w:trHeight w:val="351"/>
        </w:trPr>
        <w:tc>
          <w:tcPr>
            <w:tcW w:w="566" w:type="dxa"/>
            <w:vMerge/>
            <w:tcBorders>
              <w:top w:val="single" w:sz="4" w:space="0" w:color="auto"/>
              <w:left w:val="single" w:sz="4" w:space="0" w:color="auto"/>
              <w:bottom w:val="single" w:sz="4" w:space="0" w:color="auto"/>
              <w:right w:val="single" w:sz="4" w:space="0" w:color="auto"/>
            </w:tcBorders>
            <w:vAlign w:val="center"/>
            <w:hideMark/>
          </w:tcPr>
          <w:p w14:paraId="07AD1470" w14:textId="77777777" w:rsidR="005E44BD" w:rsidRPr="00B745C0" w:rsidRDefault="005E44BD" w:rsidP="00B745C0">
            <w:pPr>
              <w:rPr>
                <w:rFonts w:ascii="Times New Roman" w:hAnsi="Times New Roman"/>
              </w:rPr>
            </w:pPr>
          </w:p>
        </w:tc>
        <w:tc>
          <w:tcPr>
            <w:tcW w:w="1419" w:type="dxa"/>
            <w:vMerge/>
            <w:tcBorders>
              <w:top w:val="single" w:sz="4" w:space="0" w:color="auto"/>
              <w:left w:val="single" w:sz="4" w:space="0" w:color="auto"/>
              <w:bottom w:val="single" w:sz="4" w:space="0" w:color="auto"/>
              <w:right w:val="single" w:sz="4" w:space="0" w:color="auto"/>
            </w:tcBorders>
            <w:vAlign w:val="center"/>
            <w:hideMark/>
          </w:tcPr>
          <w:p w14:paraId="15F5C51D" w14:textId="77777777" w:rsidR="005E44BD" w:rsidRPr="00B745C0" w:rsidRDefault="005E44BD" w:rsidP="00B745C0">
            <w:pPr>
              <w:rPr>
                <w:rFonts w:ascii="Times New Roman" w:hAnsi="Times New Roman"/>
              </w:rPr>
            </w:pPr>
          </w:p>
        </w:tc>
        <w:tc>
          <w:tcPr>
            <w:tcW w:w="866" w:type="dxa"/>
            <w:vMerge/>
            <w:tcBorders>
              <w:top w:val="single" w:sz="4" w:space="0" w:color="auto"/>
              <w:left w:val="single" w:sz="4" w:space="0" w:color="auto"/>
              <w:bottom w:val="single" w:sz="4" w:space="0" w:color="auto"/>
              <w:right w:val="single" w:sz="4" w:space="0" w:color="auto"/>
            </w:tcBorders>
            <w:vAlign w:val="center"/>
            <w:hideMark/>
          </w:tcPr>
          <w:p w14:paraId="10979466" w14:textId="77777777" w:rsidR="005E44BD" w:rsidRPr="00B745C0" w:rsidRDefault="005E44BD" w:rsidP="00B745C0">
            <w:pPr>
              <w:rPr>
                <w:rFonts w:ascii="Times New Roman" w:hAnsi="Times New Roman"/>
              </w:rPr>
            </w:pPr>
          </w:p>
        </w:tc>
        <w:tc>
          <w:tcPr>
            <w:tcW w:w="5371" w:type="dxa"/>
            <w:tcBorders>
              <w:top w:val="nil"/>
              <w:left w:val="nil"/>
              <w:bottom w:val="single" w:sz="4" w:space="0" w:color="auto"/>
              <w:right w:val="single" w:sz="4" w:space="0" w:color="auto"/>
            </w:tcBorders>
            <w:shd w:val="clear" w:color="auto" w:fill="auto"/>
            <w:noWrap/>
            <w:vAlign w:val="center"/>
            <w:hideMark/>
          </w:tcPr>
          <w:p w14:paraId="2224BCA3" w14:textId="77777777" w:rsidR="005E44BD" w:rsidRPr="00B745C0" w:rsidRDefault="005E44BD" w:rsidP="00B745C0">
            <w:pPr>
              <w:rPr>
                <w:rFonts w:ascii="Times New Roman" w:hAnsi="Times New Roman"/>
              </w:rPr>
            </w:pPr>
            <w:r w:rsidRPr="00B745C0">
              <w:rPr>
                <w:rFonts w:ascii="Times New Roman" w:hAnsi="Times New Roman"/>
              </w:rPr>
              <w:t>Khóm có từ 3 đến 5 cây trưởng thành</w:t>
            </w:r>
          </w:p>
        </w:tc>
        <w:tc>
          <w:tcPr>
            <w:tcW w:w="1063" w:type="dxa"/>
            <w:tcBorders>
              <w:top w:val="nil"/>
              <w:left w:val="nil"/>
              <w:bottom w:val="single" w:sz="4" w:space="0" w:color="auto"/>
              <w:right w:val="single" w:sz="4" w:space="0" w:color="auto"/>
            </w:tcBorders>
            <w:shd w:val="clear" w:color="auto" w:fill="auto"/>
            <w:vAlign w:val="center"/>
            <w:hideMark/>
          </w:tcPr>
          <w:p w14:paraId="766579CD" w14:textId="77777777" w:rsidR="005E44BD" w:rsidRPr="00B745C0" w:rsidRDefault="005E44BD" w:rsidP="00B745C0">
            <w:pPr>
              <w:rPr>
                <w:rFonts w:ascii="Times New Roman" w:hAnsi="Times New Roman"/>
              </w:rPr>
            </w:pPr>
            <w:r w:rsidRPr="00B745C0">
              <w:rPr>
                <w:rFonts w:ascii="Times New Roman" w:hAnsi="Times New Roman"/>
              </w:rPr>
              <w:t>350.000</w:t>
            </w:r>
          </w:p>
        </w:tc>
      </w:tr>
      <w:tr w:rsidR="005E44BD" w:rsidRPr="00B745C0" w14:paraId="266A2F60" w14:textId="77777777" w:rsidTr="0043746A">
        <w:trPr>
          <w:trHeight w:val="334"/>
        </w:trPr>
        <w:tc>
          <w:tcPr>
            <w:tcW w:w="566" w:type="dxa"/>
            <w:vMerge/>
            <w:tcBorders>
              <w:top w:val="single" w:sz="4" w:space="0" w:color="auto"/>
              <w:left w:val="single" w:sz="4" w:space="0" w:color="auto"/>
              <w:bottom w:val="single" w:sz="4" w:space="0" w:color="auto"/>
              <w:right w:val="single" w:sz="4" w:space="0" w:color="auto"/>
            </w:tcBorders>
            <w:vAlign w:val="center"/>
            <w:hideMark/>
          </w:tcPr>
          <w:p w14:paraId="1BE6F3CA" w14:textId="77777777" w:rsidR="005E44BD" w:rsidRPr="00B745C0" w:rsidRDefault="005E44BD" w:rsidP="00B745C0">
            <w:pPr>
              <w:rPr>
                <w:rFonts w:ascii="Times New Roman" w:hAnsi="Times New Roman"/>
              </w:rPr>
            </w:pPr>
          </w:p>
        </w:tc>
        <w:tc>
          <w:tcPr>
            <w:tcW w:w="1419" w:type="dxa"/>
            <w:vMerge/>
            <w:tcBorders>
              <w:top w:val="single" w:sz="4" w:space="0" w:color="auto"/>
              <w:left w:val="single" w:sz="4" w:space="0" w:color="auto"/>
              <w:bottom w:val="single" w:sz="4" w:space="0" w:color="auto"/>
              <w:right w:val="single" w:sz="4" w:space="0" w:color="auto"/>
            </w:tcBorders>
            <w:vAlign w:val="center"/>
            <w:hideMark/>
          </w:tcPr>
          <w:p w14:paraId="0623566A" w14:textId="77777777" w:rsidR="005E44BD" w:rsidRPr="00B745C0" w:rsidRDefault="005E44BD" w:rsidP="00B745C0">
            <w:pPr>
              <w:rPr>
                <w:rFonts w:ascii="Times New Roman" w:hAnsi="Times New Roman"/>
              </w:rPr>
            </w:pPr>
          </w:p>
        </w:tc>
        <w:tc>
          <w:tcPr>
            <w:tcW w:w="866" w:type="dxa"/>
            <w:vMerge/>
            <w:tcBorders>
              <w:top w:val="single" w:sz="4" w:space="0" w:color="auto"/>
              <w:left w:val="single" w:sz="4" w:space="0" w:color="auto"/>
              <w:bottom w:val="single" w:sz="4" w:space="0" w:color="auto"/>
              <w:right w:val="single" w:sz="4" w:space="0" w:color="auto"/>
            </w:tcBorders>
            <w:vAlign w:val="center"/>
            <w:hideMark/>
          </w:tcPr>
          <w:p w14:paraId="14B6E5AB" w14:textId="77777777" w:rsidR="005E44BD" w:rsidRPr="00B745C0" w:rsidRDefault="005E44BD" w:rsidP="00B745C0">
            <w:pPr>
              <w:rPr>
                <w:rFonts w:ascii="Times New Roman" w:hAnsi="Times New Roman"/>
              </w:rPr>
            </w:pPr>
          </w:p>
        </w:tc>
        <w:tc>
          <w:tcPr>
            <w:tcW w:w="5371" w:type="dxa"/>
            <w:tcBorders>
              <w:top w:val="nil"/>
              <w:left w:val="nil"/>
              <w:bottom w:val="single" w:sz="4" w:space="0" w:color="auto"/>
              <w:right w:val="single" w:sz="4" w:space="0" w:color="auto"/>
            </w:tcBorders>
            <w:shd w:val="clear" w:color="auto" w:fill="auto"/>
            <w:noWrap/>
            <w:vAlign w:val="center"/>
            <w:hideMark/>
          </w:tcPr>
          <w:p w14:paraId="47959DB3" w14:textId="77777777" w:rsidR="005E44BD" w:rsidRPr="00B745C0" w:rsidRDefault="005E44BD" w:rsidP="00B745C0">
            <w:pPr>
              <w:rPr>
                <w:rFonts w:ascii="Times New Roman" w:hAnsi="Times New Roman"/>
              </w:rPr>
            </w:pPr>
            <w:r w:rsidRPr="00B745C0">
              <w:rPr>
                <w:rFonts w:ascii="Times New Roman" w:hAnsi="Times New Roman"/>
              </w:rPr>
              <w:t>Khóm có từ 1-2 cây trưởng thành</w:t>
            </w:r>
          </w:p>
        </w:tc>
        <w:tc>
          <w:tcPr>
            <w:tcW w:w="1063" w:type="dxa"/>
            <w:tcBorders>
              <w:top w:val="nil"/>
              <w:left w:val="nil"/>
              <w:bottom w:val="single" w:sz="4" w:space="0" w:color="auto"/>
              <w:right w:val="single" w:sz="4" w:space="0" w:color="auto"/>
            </w:tcBorders>
            <w:shd w:val="clear" w:color="auto" w:fill="auto"/>
            <w:vAlign w:val="center"/>
            <w:hideMark/>
          </w:tcPr>
          <w:p w14:paraId="51CFA7EE" w14:textId="77777777" w:rsidR="005E44BD" w:rsidRPr="00B745C0" w:rsidRDefault="005E44BD" w:rsidP="00B745C0">
            <w:pPr>
              <w:rPr>
                <w:rFonts w:ascii="Times New Roman" w:hAnsi="Times New Roman"/>
              </w:rPr>
            </w:pPr>
            <w:r w:rsidRPr="00B745C0">
              <w:rPr>
                <w:rFonts w:ascii="Times New Roman" w:hAnsi="Times New Roman"/>
              </w:rPr>
              <w:t>200.000</w:t>
            </w:r>
          </w:p>
        </w:tc>
      </w:tr>
      <w:tr w:rsidR="005E44BD" w:rsidRPr="00B745C0" w14:paraId="1CB5F6EC" w14:textId="77777777" w:rsidTr="0043746A">
        <w:trPr>
          <w:trHeight w:val="513"/>
        </w:trPr>
        <w:tc>
          <w:tcPr>
            <w:tcW w:w="566" w:type="dxa"/>
            <w:vMerge/>
            <w:tcBorders>
              <w:top w:val="single" w:sz="4" w:space="0" w:color="auto"/>
              <w:left w:val="single" w:sz="4" w:space="0" w:color="auto"/>
              <w:bottom w:val="single" w:sz="4" w:space="0" w:color="auto"/>
              <w:right w:val="single" w:sz="4" w:space="0" w:color="auto"/>
            </w:tcBorders>
            <w:vAlign w:val="center"/>
            <w:hideMark/>
          </w:tcPr>
          <w:p w14:paraId="52A84E84" w14:textId="77777777" w:rsidR="005E44BD" w:rsidRPr="00B745C0" w:rsidRDefault="005E44BD" w:rsidP="00B745C0">
            <w:pPr>
              <w:rPr>
                <w:rFonts w:ascii="Times New Roman" w:hAnsi="Times New Roman"/>
              </w:rPr>
            </w:pPr>
          </w:p>
        </w:tc>
        <w:tc>
          <w:tcPr>
            <w:tcW w:w="1419" w:type="dxa"/>
            <w:vMerge/>
            <w:tcBorders>
              <w:top w:val="single" w:sz="4" w:space="0" w:color="auto"/>
              <w:left w:val="single" w:sz="4" w:space="0" w:color="auto"/>
              <w:bottom w:val="single" w:sz="4" w:space="0" w:color="auto"/>
              <w:right w:val="single" w:sz="4" w:space="0" w:color="auto"/>
            </w:tcBorders>
            <w:vAlign w:val="center"/>
            <w:hideMark/>
          </w:tcPr>
          <w:p w14:paraId="1DD8F339" w14:textId="77777777" w:rsidR="005E44BD" w:rsidRPr="00B745C0" w:rsidRDefault="005E44BD" w:rsidP="00B745C0">
            <w:pPr>
              <w:rPr>
                <w:rFonts w:ascii="Times New Roman" w:hAnsi="Times New Roman"/>
              </w:rPr>
            </w:pPr>
          </w:p>
        </w:tc>
        <w:tc>
          <w:tcPr>
            <w:tcW w:w="866" w:type="dxa"/>
            <w:vMerge/>
            <w:tcBorders>
              <w:top w:val="single" w:sz="4" w:space="0" w:color="auto"/>
              <w:left w:val="single" w:sz="4" w:space="0" w:color="auto"/>
              <w:bottom w:val="single" w:sz="4" w:space="0" w:color="auto"/>
              <w:right w:val="single" w:sz="4" w:space="0" w:color="auto"/>
            </w:tcBorders>
            <w:vAlign w:val="center"/>
            <w:hideMark/>
          </w:tcPr>
          <w:p w14:paraId="26F7A04F" w14:textId="77777777" w:rsidR="005E44BD" w:rsidRPr="00B745C0" w:rsidRDefault="005E44BD" w:rsidP="00B745C0">
            <w:pPr>
              <w:rPr>
                <w:rFonts w:ascii="Times New Roman" w:hAnsi="Times New Roman"/>
              </w:rPr>
            </w:pPr>
          </w:p>
        </w:tc>
        <w:tc>
          <w:tcPr>
            <w:tcW w:w="5371" w:type="dxa"/>
            <w:tcBorders>
              <w:top w:val="nil"/>
              <w:left w:val="nil"/>
              <w:bottom w:val="single" w:sz="4" w:space="0" w:color="auto"/>
              <w:right w:val="single" w:sz="4" w:space="0" w:color="auto"/>
            </w:tcBorders>
            <w:shd w:val="clear" w:color="auto" w:fill="auto"/>
            <w:vAlign w:val="center"/>
            <w:hideMark/>
          </w:tcPr>
          <w:p w14:paraId="04CDBEEF" w14:textId="77777777" w:rsidR="005E44BD" w:rsidRPr="00B745C0" w:rsidRDefault="005E44BD" w:rsidP="00B745C0">
            <w:pPr>
              <w:rPr>
                <w:rFonts w:ascii="Times New Roman" w:hAnsi="Times New Roman"/>
              </w:rPr>
            </w:pPr>
            <w:r w:rsidRPr="00B745C0">
              <w:rPr>
                <w:rFonts w:ascii="Times New Roman" w:hAnsi="Times New Roman"/>
              </w:rPr>
              <w:t>Khóm mới trồng có một thân duy nhất, chưa cho thu hoạch măng, mật độ 500 khóm/ha</w:t>
            </w:r>
          </w:p>
        </w:tc>
        <w:tc>
          <w:tcPr>
            <w:tcW w:w="1063" w:type="dxa"/>
            <w:tcBorders>
              <w:top w:val="nil"/>
              <w:left w:val="nil"/>
              <w:bottom w:val="single" w:sz="4" w:space="0" w:color="auto"/>
              <w:right w:val="single" w:sz="4" w:space="0" w:color="auto"/>
            </w:tcBorders>
            <w:shd w:val="clear" w:color="auto" w:fill="auto"/>
            <w:vAlign w:val="center"/>
            <w:hideMark/>
          </w:tcPr>
          <w:p w14:paraId="64228E32" w14:textId="77777777" w:rsidR="005E44BD" w:rsidRPr="00B745C0" w:rsidRDefault="005E44BD" w:rsidP="00B745C0">
            <w:pPr>
              <w:rPr>
                <w:rFonts w:ascii="Times New Roman" w:hAnsi="Times New Roman"/>
              </w:rPr>
            </w:pPr>
            <w:r w:rsidRPr="00B745C0">
              <w:rPr>
                <w:rFonts w:ascii="Times New Roman" w:hAnsi="Times New Roman"/>
              </w:rPr>
              <w:t>100.000</w:t>
            </w:r>
          </w:p>
        </w:tc>
      </w:tr>
    </w:tbl>
    <w:p w14:paraId="1375323F" w14:textId="77777777" w:rsidR="00B745C0" w:rsidRDefault="00B745C0" w:rsidP="00B745C0">
      <w:pPr>
        <w:spacing w:after="120"/>
        <w:ind w:firstLine="720"/>
        <w:jc w:val="both"/>
        <w:rPr>
          <w:rFonts w:ascii="Times New Roman" w:hAnsi="Times New Roman"/>
          <w:b/>
          <w:bCs/>
        </w:rPr>
      </w:pPr>
    </w:p>
    <w:p w14:paraId="0BCE7EA6" w14:textId="5C506666" w:rsidR="005E44BD" w:rsidRPr="00B745C0" w:rsidRDefault="005E44BD" w:rsidP="00B745C0">
      <w:pPr>
        <w:spacing w:after="120"/>
        <w:ind w:firstLine="720"/>
        <w:jc w:val="both"/>
        <w:rPr>
          <w:rFonts w:ascii="Times New Roman" w:hAnsi="Times New Roman"/>
        </w:rPr>
      </w:pPr>
      <w:r w:rsidRPr="00B745C0">
        <w:rPr>
          <w:rFonts w:ascii="Times New Roman" w:hAnsi="Times New Roman"/>
          <w:b/>
          <w:bCs/>
        </w:rPr>
        <w:t>Điều 2.</w:t>
      </w:r>
      <w:r w:rsidRPr="00B745C0">
        <w:rPr>
          <w:rFonts w:ascii="Times New Roman" w:hAnsi="Times New Roman"/>
        </w:rPr>
        <w:t xml:space="preserve"> Hiệu lực thi hành</w:t>
      </w:r>
    </w:p>
    <w:p w14:paraId="0BDD61A7" w14:textId="702C904B" w:rsidR="005E44BD" w:rsidRPr="00B745C0" w:rsidRDefault="005E44BD" w:rsidP="00B745C0">
      <w:pPr>
        <w:spacing w:after="120"/>
        <w:ind w:firstLine="720"/>
        <w:jc w:val="both"/>
        <w:rPr>
          <w:rFonts w:ascii="Times New Roman" w:hAnsi="Times New Roman"/>
        </w:rPr>
      </w:pPr>
      <w:r w:rsidRPr="00B745C0">
        <w:rPr>
          <w:rFonts w:ascii="Times New Roman" w:hAnsi="Times New Roman"/>
        </w:rPr>
        <w:t>1. Quyết định này có hiệu lực thi hành kể từ ngày</w:t>
      </w:r>
      <w:r w:rsidR="00C34A82" w:rsidRPr="00B745C0">
        <w:rPr>
          <w:rFonts w:ascii="Times New Roman" w:hAnsi="Times New Roman"/>
        </w:rPr>
        <w:t xml:space="preserve"> </w:t>
      </w:r>
      <w:r w:rsidR="00805C9B" w:rsidRPr="00B745C0">
        <w:rPr>
          <w:rFonts w:ascii="Times New Roman" w:hAnsi="Times New Roman"/>
        </w:rPr>
        <w:t>01</w:t>
      </w:r>
      <w:r w:rsidR="00C34A82" w:rsidRPr="00B745C0">
        <w:rPr>
          <w:rFonts w:ascii="Times New Roman" w:hAnsi="Times New Roman"/>
        </w:rPr>
        <w:t xml:space="preserve"> </w:t>
      </w:r>
      <w:r w:rsidRPr="00B745C0">
        <w:rPr>
          <w:rFonts w:ascii="Times New Roman" w:hAnsi="Times New Roman"/>
        </w:rPr>
        <w:t xml:space="preserve">tháng </w:t>
      </w:r>
      <w:r w:rsidR="00805C9B" w:rsidRPr="00B745C0">
        <w:rPr>
          <w:rFonts w:ascii="Times New Roman" w:hAnsi="Times New Roman"/>
        </w:rPr>
        <w:t>3</w:t>
      </w:r>
      <w:r w:rsidRPr="00B745C0">
        <w:rPr>
          <w:rFonts w:ascii="Times New Roman" w:hAnsi="Times New Roman"/>
        </w:rPr>
        <w:t xml:space="preserve"> năm 2022.</w:t>
      </w:r>
    </w:p>
    <w:p w14:paraId="46F7F1C0" w14:textId="77777777" w:rsidR="005E44BD" w:rsidRPr="00B745C0" w:rsidRDefault="005E44BD" w:rsidP="00B745C0">
      <w:pPr>
        <w:spacing w:after="120"/>
        <w:ind w:firstLine="720"/>
        <w:jc w:val="both"/>
        <w:rPr>
          <w:rFonts w:ascii="Times New Roman" w:hAnsi="Times New Roman"/>
        </w:rPr>
      </w:pPr>
      <w:r w:rsidRPr="00B745C0">
        <w:rPr>
          <w:rFonts w:ascii="Times New Roman" w:hAnsi="Times New Roman"/>
        </w:rPr>
        <w:t xml:space="preserve">2. Đối với những dự án, hạng mục đã phê duyệt phương án bồi thường, hỗ trợ và tái định cư hoặc đang thực hiện chi trả bồi thường, hỗ trợ và tái định cư theo phương án đã được duyệt theo quy định của pháp luật trước ngày Quyết định </w:t>
      </w:r>
      <w:r w:rsidRPr="00B745C0">
        <w:rPr>
          <w:rFonts w:ascii="Times New Roman" w:hAnsi="Times New Roman"/>
        </w:rPr>
        <w:lastRenderedPageBreak/>
        <w:t>này có hiệu lực thi hành thì tiếp tục thực hiện theo phương án đã phê duyệt và không áp dụng theo quy định của Quyết định này.</w:t>
      </w:r>
    </w:p>
    <w:p w14:paraId="63054A5D" w14:textId="6CE623ED" w:rsidR="007C25FC" w:rsidRPr="00B745C0" w:rsidRDefault="005E44BD" w:rsidP="00B745C0">
      <w:pPr>
        <w:spacing w:after="120"/>
        <w:ind w:firstLine="720"/>
        <w:jc w:val="both"/>
        <w:rPr>
          <w:rFonts w:ascii="Times New Roman" w:hAnsi="Times New Roman"/>
        </w:rPr>
      </w:pPr>
      <w:r w:rsidRPr="00B745C0">
        <w:rPr>
          <w:rFonts w:ascii="Times New Roman" w:hAnsi="Times New Roman"/>
        </w:rPr>
        <w:t>3. Các nội dung khác giữ nguyên như Quyết định số </w:t>
      </w:r>
      <w:hyperlink r:id="rId11" w:tgtFrame="_blank" w:tooltip="Quyết định 47/2019/QĐ-UBND" w:history="1">
        <w:r w:rsidRPr="00B745C0">
          <w:rPr>
            <w:rStyle w:val="Hyperlink"/>
            <w:rFonts w:ascii="Times New Roman" w:hAnsi="Times New Roman"/>
            <w:color w:val="auto"/>
            <w:u w:val="none"/>
          </w:rPr>
          <w:t>47/2019/QĐ-UBND</w:t>
        </w:r>
      </w:hyperlink>
      <w:r w:rsidRPr="00B745C0">
        <w:rPr>
          <w:rFonts w:ascii="Times New Roman" w:hAnsi="Times New Roman"/>
        </w:rPr>
        <w:t xml:space="preserve"> ngày 18 tháng 11 năm 2019 và Quyết định số 18/2020/QĐ-UBND ngày 23 tháng 10 năm 2020 của </w:t>
      </w:r>
      <w:r w:rsidR="00981756" w:rsidRPr="00B745C0">
        <w:rPr>
          <w:rFonts w:ascii="Times New Roman" w:hAnsi="Times New Roman"/>
        </w:rPr>
        <w:t>Ủy ban nhân dân</w:t>
      </w:r>
      <w:r w:rsidRPr="00B745C0">
        <w:rPr>
          <w:rFonts w:ascii="Times New Roman" w:hAnsi="Times New Roman"/>
        </w:rPr>
        <w:t xml:space="preserve"> tỉnh Hòa Bình.</w:t>
      </w:r>
    </w:p>
    <w:p w14:paraId="6048E446" w14:textId="1FF985FE" w:rsidR="006A6527" w:rsidRPr="00B745C0" w:rsidRDefault="00AB24E2" w:rsidP="00B745C0">
      <w:pPr>
        <w:spacing w:after="120"/>
        <w:ind w:firstLine="720"/>
        <w:jc w:val="both"/>
        <w:rPr>
          <w:rFonts w:ascii="Times New Roman" w:hAnsi="Times New Roman"/>
        </w:rPr>
      </w:pPr>
      <w:r w:rsidRPr="00B745C0">
        <w:rPr>
          <w:rFonts w:ascii="Times New Roman" w:hAnsi="Times New Roman"/>
          <w:b/>
          <w:bCs/>
        </w:rPr>
        <w:t>Điều 3</w:t>
      </w:r>
      <w:r w:rsidR="007C25FC" w:rsidRPr="00B745C0">
        <w:rPr>
          <w:rFonts w:ascii="Times New Roman" w:hAnsi="Times New Roman"/>
          <w:b/>
          <w:bCs/>
        </w:rPr>
        <w:t>.</w:t>
      </w:r>
      <w:r w:rsidR="007C25FC" w:rsidRPr="00B745C0">
        <w:rPr>
          <w:rFonts w:ascii="Times New Roman" w:hAnsi="Times New Roman"/>
        </w:rPr>
        <w:t xml:space="preserve"> </w:t>
      </w:r>
      <w:r w:rsidR="005C4A42" w:rsidRPr="00B745C0">
        <w:rPr>
          <w:rFonts w:ascii="Times New Roman" w:hAnsi="Times New Roman"/>
        </w:rPr>
        <w:t xml:space="preserve">Chánh Văn phòng Ủy ban nhân dân tỉnh, Giám đốc các Sở, Thủ trưởng các Ban, </w:t>
      </w:r>
      <w:r w:rsidR="00FB5038" w:rsidRPr="00B745C0">
        <w:rPr>
          <w:rFonts w:ascii="Times New Roman" w:hAnsi="Times New Roman"/>
        </w:rPr>
        <w:t>n</w:t>
      </w:r>
      <w:r w:rsidR="005C4A42" w:rsidRPr="00B745C0">
        <w:rPr>
          <w:rFonts w:ascii="Times New Roman" w:hAnsi="Times New Roman"/>
        </w:rPr>
        <w:t>gành, Chủ tịch Ủy ban nhân dân các huyện, thành phố và các tổ chức, cá nhân có liên quan căn cứ Quyết định thi hành./.</w:t>
      </w:r>
    </w:p>
    <w:p w14:paraId="4E53EA78" w14:textId="77777777" w:rsidR="0078108E" w:rsidRPr="00B745C0" w:rsidRDefault="0078108E" w:rsidP="00B745C0">
      <w:pPr>
        <w:rPr>
          <w:rFonts w:ascii="Times New Roman" w:hAnsi="Times New Roman"/>
        </w:rPr>
      </w:pPr>
    </w:p>
    <w:tbl>
      <w:tblPr>
        <w:tblW w:w="9744" w:type="dxa"/>
        <w:tblLook w:val="01E0" w:firstRow="1" w:lastRow="1" w:firstColumn="1" w:lastColumn="1" w:noHBand="0" w:noVBand="0"/>
      </w:tblPr>
      <w:tblGrid>
        <w:gridCol w:w="4478"/>
        <w:gridCol w:w="5266"/>
      </w:tblGrid>
      <w:tr w:rsidR="003B30FF" w:rsidRPr="00B745C0" w14:paraId="403B1409" w14:textId="77777777" w:rsidTr="00C52B5F">
        <w:trPr>
          <w:trHeight w:val="3588"/>
        </w:trPr>
        <w:tc>
          <w:tcPr>
            <w:tcW w:w="4478" w:type="dxa"/>
          </w:tcPr>
          <w:p w14:paraId="4DB25F87" w14:textId="3536FF73" w:rsidR="003B30FF" w:rsidRPr="00FE63F4" w:rsidRDefault="003B30FF" w:rsidP="00B745C0">
            <w:pPr>
              <w:rPr>
                <w:rFonts w:ascii="Times New Roman" w:hAnsi="Times New Roman"/>
                <w:sz w:val="24"/>
                <w:szCs w:val="24"/>
              </w:rPr>
            </w:pPr>
            <w:r w:rsidRPr="00FE63F4">
              <w:rPr>
                <w:rFonts w:ascii="Times New Roman" w:hAnsi="Times New Roman"/>
                <w:sz w:val="24"/>
                <w:szCs w:val="24"/>
              </w:rPr>
              <w:t>Nơi nhận:</w:t>
            </w:r>
            <w:r w:rsidRPr="00FE63F4">
              <w:rPr>
                <w:rFonts w:ascii="Times New Roman" w:hAnsi="Times New Roman"/>
                <w:sz w:val="24"/>
                <w:szCs w:val="24"/>
              </w:rPr>
              <w:br/>
              <w:t xml:space="preserve">- Như Điều </w:t>
            </w:r>
            <w:r w:rsidR="0098489E" w:rsidRPr="00FE63F4">
              <w:rPr>
                <w:rFonts w:ascii="Times New Roman" w:hAnsi="Times New Roman"/>
                <w:sz w:val="24"/>
                <w:szCs w:val="24"/>
              </w:rPr>
              <w:t>3</w:t>
            </w:r>
            <w:r w:rsidRPr="00FE63F4">
              <w:rPr>
                <w:rFonts w:ascii="Times New Roman" w:hAnsi="Times New Roman"/>
                <w:sz w:val="24"/>
                <w:szCs w:val="24"/>
              </w:rPr>
              <w:t>;</w:t>
            </w:r>
            <w:r w:rsidRPr="00FE63F4">
              <w:rPr>
                <w:rFonts w:ascii="Times New Roman" w:hAnsi="Times New Roman"/>
                <w:sz w:val="24"/>
                <w:szCs w:val="24"/>
              </w:rPr>
              <w:br/>
            </w:r>
            <w:r w:rsidR="001921AA" w:rsidRPr="00FE63F4">
              <w:rPr>
                <w:rFonts w:ascii="Times New Roman" w:hAnsi="Times New Roman"/>
                <w:sz w:val="24"/>
                <w:szCs w:val="24"/>
              </w:rPr>
              <w:t>- Bộ Tài chí</w:t>
            </w:r>
            <w:r w:rsidR="001251ED" w:rsidRPr="00FE63F4">
              <w:rPr>
                <w:rFonts w:ascii="Times New Roman" w:hAnsi="Times New Roman"/>
                <w:sz w:val="24"/>
                <w:szCs w:val="24"/>
              </w:rPr>
              <w:t xml:space="preserve">nh, </w:t>
            </w:r>
            <w:r w:rsidR="00D041B2" w:rsidRPr="00FE63F4">
              <w:rPr>
                <w:rFonts w:ascii="Times New Roman" w:hAnsi="Times New Roman"/>
                <w:sz w:val="24"/>
                <w:szCs w:val="24"/>
              </w:rPr>
              <w:t xml:space="preserve">Bộ Công </w:t>
            </w:r>
            <w:r w:rsidR="001251ED" w:rsidRPr="00FE63F4">
              <w:rPr>
                <w:rFonts w:ascii="Times New Roman" w:hAnsi="Times New Roman"/>
                <w:sz w:val="24"/>
                <w:szCs w:val="24"/>
              </w:rPr>
              <w:t>t</w:t>
            </w:r>
            <w:r w:rsidR="00D041B2" w:rsidRPr="00FE63F4">
              <w:rPr>
                <w:rFonts w:ascii="Times New Roman" w:hAnsi="Times New Roman"/>
                <w:sz w:val="24"/>
                <w:szCs w:val="24"/>
              </w:rPr>
              <w:t>hương;</w:t>
            </w:r>
            <w:r w:rsidR="00845A0C" w:rsidRPr="00FE63F4">
              <w:rPr>
                <w:rFonts w:ascii="Times New Roman" w:hAnsi="Times New Roman"/>
                <w:sz w:val="24"/>
                <w:szCs w:val="24"/>
              </w:rPr>
              <w:br/>
            </w:r>
            <w:r w:rsidRPr="00FE63F4">
              <w:rPr>
                <w:rFonts w:ascii="Times New Roman" w:hAnsi="Times New Roman"/>
                <w:sz w:val="24"/>
                <w:szCs w:val="24"/>
              </w:rPr>
              <w:t>- Cục kiểm tra văn bản QPPL-Bộ Tư pháp;</w:t>
            </w:r>
            <w:r w:rsidRPr="00FE63F4">
              <w:rPr>
                <w:rFonts w:ascii="Times New Roman" w:hAnsi="Times New Roman"/>
                <w:sz w:val="24"/>
                <w:szCs w:val="24"/>
              </w:rPr>
              <w:br/>
              <w:t>- Thường trực Tỉnh ủy;</w:t>
            </w:r>
            <w:r w:rsidRPr="00FE63F4">
              <w:rPr>
                <w:rFonts w:ascii="Times New Roman" w:hAnsi="Times New Roman"/>
                <w:sz w:val="24"/>
                <w:szCs w:val="24"/>
              </w:rPr>
              <w:br/>
              <w:t>- Thường trực HĐND tỉnh;</w:t>
            </w:r>
          </w:p>
          <w:p w14:paraId="4F07A631" w14:textId="77777777" w:rsidR="003B30FF" w:rsidRPr="00FE63F4" w:rsidRDefault="003B30FF" w:rsidP="00B745C0">
            <w:pPr>
              <w:rPr>
                <w:rFonts w:ascii="Times New Roman" w:hAnsi="Times New Roman"/>
                <w:sz w:val="24"/>
                <w:szCs w:val="24"/>
              </w:rPr>
            </w:pPr>
            <w:r w:rsidRPr="00FE63F4">
              <w:rPr>
                <w:rFonts w:ascii="Times New Roman" w:hAnsi="Times New Roman"/>
                <w:sz w:val="24"/>
                <w:szCs w:val="24"/>
              </w:rPr>
              <w:t>- Hội đồng nhân dân tỉnh;</w:t>
            </w:r>
          </w:p>
          <w:p w14:paraId="737F9212" w14:textId="77777777" w:rsidR="003B30FF" w:rsidRPr="00FE63F4" w:rsidRDefault="003B30FF" w:rsidP="00B745C0">
            <w:pPr>
              <w:rPr>
                <w:rFonts w:ascii="Times New Roman" w:hAnsi="Times New Roman"/>
                <w:sz w:val="24"/>
                <w:szCs w:val="24"/>
              </w:rPr>
            </w:pPr>
            <w:r w:rsidRPr="00FE63F4">
              <w:rPr>
                <w:rFonts w:ascii="Times New Roman" w:hAnsi="Times New Roman"/>
                <w:sz w:val="24"/>
                <w:szCs w:val="24"/>
              </w:rPr>
              <w:t>- Các Ban của HĐND tỉnh;</w:t>
            </w:r>
          </w:p>
          <w:p w14:paraId="0013A871" w14:textId="4C50752A" w:rsidR="003B30FF" w:rsidRPr="00FE63F4" w:rsidRDefault="003B30FF" w:rsidP="00B745C0">
            <w:pPr>
              <w:rPr>
                <w:rFonts w:ascii="Times New Roman" w:hAnsi="Times New Roman"/>
                <w:sz w:val="24"/>
                <w:szCs w:val="24"/>
              </w:rPr>
            </w:pPr>
            <w:r w:rsidRPr="00FE63F4">
              <w:rPr>
                <w:rFonts w:ascii="Times New Roman" w:hAnsi="Times New Roman"/>
                <w:sz w:val="24"/>
                <w:szCs w:val="24"/>
              </w:rPr>
              <w:t>- Các Đại biểu HĐND tỉnh;</w:t>
            </w:r>
            <w:r w:rsidRPr="00FE63F4">
              <w:rPr>
                <w:rFonts w:ascii="Times New Roman" w:hAnsi="Times New Roman"/>
                <w:sz w:val="24"/>
                <w:szCs w:val="24"/>
              </w:rPr>
              <w:br/>
              <w:t xml:space="preserve">- Đoàn Đại biểu </w:t>
            </w:r>
            <w:r w:rsidR="00422C5C" w:rsidRPr="00FE63F4">
              <w:rPr>
                <w:rFonts w:ascii="Times New Roman" w:hAnsi="Times New Roman"/>
                <w:sz w:val="24"/>
                <w:szCs w:val="24"/>
              </w:rPr>
              <w:t>Q</w:t>
            </w:r>
            <w:r w:rsidRPr="00FE63F4">
              <w:rPr>
                <w:rFonts w:ascii="Times New Roman" w:hAnsi="Times New Roman"/>
                <w:sz w:val="24"/>
                <w:szCs w:val="24"/>
              </w:rPr>
              <w:t>uốc hội tỉnh;</w:t>
            </w:r>
            <w:r w:rsidRPr="00FE63F4">
              <w:rPr>
                <w:rFonts w:ascii="Times New Roman" w:hAnsi="Times New Roman"/>
                <w:sz w:val="24"/>
                <w:szCs w:val="24"/>
              </w:rPr>
              <w:br/>
              <w:t>- Chủ tịch, các Phó Chủ tịch UBND tỉnh;</w:t>
            </w:r>
            <w:r w:rsidRPr="00FE63F4">
              <w:rPr>
                <w:rFonts w:ascii="Times New Roman" w:hAnsi="Times New Roman"/>
                <w:sz w:val="24"/>
                <w:szCs w:val="24"/>
              </w:rPr>
              <w:br/>
              <w:t xml:space="preserve">- Các </w:t>
            </w:r>
            <w:r w:rsidR="00FF3DAE" w:rsidRPr="00FE63F4">
              <w:rPr>
                <w:rFonts w:ascii="Times New Roman" w:hAnsi="Times New Roman"/>
                <w:sz w:val="24"/>
                <w:szCs w:val="24"/>
              </w:rPr>
              <w:t>S</w:t>
            </w:r>
            <w:r w:rsidRPr="00FE63F4">
              <w:rPr>
                <w:rFonts w:ascii="Times New Roman" w:hAnsi="Times New Roman"/>
                <w:sz w:val="24"/>
                <w:szCs w:val="24"/>
              </w:rPr>
              <w:t xml:space="preserve">ở, </w:t>
            </w:r>
            <w:r w:rsidR="00FF3DAE" w:rsidRPr="00FE63F4">
              <w:rPr>
                <w:rFonts w:ascii="Times New Roman" w:hAnsi="Times New Roman"/>
                <w:sz w:val="24"/>
                <w:szCs w:val="24"/>
              </w:rPr>
              <w:t>B</w:t>
            </w:r>
            <w:r w:rsidRPr="00FE63F4">
              <w:rPr>
                <w:rFonts w:ascii="Times New Roman" w:hAnsi="Times New Roman"/>
                <w:sz w:val="24"/>
                <w:szCs w:val="24"/>
              </w:rPr>
              <w:t>an, ngành, đoàn thể tỉnh;</w:t>
            </w:r>
          </w:p>
          <w:p w14:paraId="0D3199BF" w14:textId="77777777" w:rsidR="003B30FF" w:rsidRPr="00FE63F4" w:rsidRDefault="003B30FF" w:rsidP="00B745C0">
            <w:pPr>
              <w:rPr>
                <w:rFonts w:ascii="Times New Roman" w:hAnsi="Times New Roman"/>
                <w:sz w:val="24"/>
                <w:szCs w:val="24"/>
              </w:rPr>
            </w:pPr>
            <w:r w:rsidRPr="00FE63F4">
              <w:rPr>
                <w:rFonts w:ascii="Times New Roman" w:hAnsi="Times New Roman"/>
                <w:sz w:val="24"/>
                <w:szCs w:val="24"/>
              </w:rPr>
              <w:t>- HĐND, UBND các huyện, thành phố;</w:t>
            </w:r>
          </w:p>
          <w:p w14:paraId="42E3EBAF" w14:textId="4E346913" w:rsidR="003B30FF" w:rsidRPr="00FE63F4" w:rsidRDefault="003B30FF" w:rsidP="00B745C0">
            <w:pPr>
              <w:rPr>
                <w:rFonts w:ascii="Times New Roman" w:hAnsi="Times New Roman"/>
                <w:sz w:val="24"/>
                <w:szCs w:val="24"/>
              </w:rPr>
            </w:pPr>
            <w:r w:rsidRPr="00FE63F4">
              <w:rPr>
                <w:rFonts w:ascii="Times New Roman" w:hAnsi="Times New Roman"/>
                <w:sz w:val="24"/>
                <w:szCs w:val="24"/>
              </w:rPr>
              <w:t>- Các P</w:t>
            </w:r>
            <w:r w:rsidR="00A76DA0" w:rsidRPr="00FE63F4">
              <w:rPr>
                <w:rFonts w:ascii="Times New Roman" w:hAnsi="Times New Roman"/>
                <w:sz w:val="24"/>
                <w:szCs w:val="24"/>
              </w:rPr>
              <w:t xml:space="preserve">hó </w:t>
            </w:r>
            <w:r w:rsidRPr="00FE63F4">
              <w:rPr>
                <w:rFonts w:ascii="Times New Roman" w:hAnsi="Times New Roman"/>
                <w:sz w:val="24"/>
                <w:szCs w:val="24"/>
              </w:rPr>
              <w:t>CVP UBND tỉnh;</w:t>
            </w:r>
          </w:p>
          <w:p w14:paraId="3CD58204" w14:textId="77777777" w:rsidR="003B30FF" w:rsidRPr="00FE63F4" w:rsidRDefault="003B30FF" w:rsidP="00B745C0">
            <w:pPr>
              <w:rPr>
                <w:rFonts w:ascii="Times New Roman" w:hAnsi="Times New Roman"/>
                <w:sz w:val="24"/>
                <w:szCs w:val="24"/>
              </w:rPr>
            </w:pPr>
            <w:r w:rsidRPr="00FE63F4">
              <w:rPr>
                <w:rFonts w:ascii="Times New Roman" w:hAnsi="Times New Roman"/>
                <w:sz w:val="24"/>
                <w:szCs w:val="24"/>
              </w:rPr>
              <w:t>- Cổng thông tin điện tử tỉnh;</w:t>
            </w:r>
            <w:r w:rsidRPr="00FE63F4">
              <w:rPr>
                <w:rFonts w:ascii="Times New Roman" w:hAnsi="Times New Roman"/>
                <w:sz w:val="24"/>
                <w:szCs w:val="24"/>
              </w:rPr>
              <w:br/>
              <w:t>- Trung tâm Tin học và Công báo tỉnh;</w:t>
            </w:r>
          </w:p>
          <w:p w14:paraId="65E9BB3A" w14:textId="132C49E6" w:rsidR="003B30FF" w:rsidRPr="00B745C0" w:rsidRDefault="003B30FF" w:rsidP="00B745C0">
            <w:pPr>
              <w:rPr>
                <w:rFonts w:ascii="Times New Roman" w:hAnsi="Times New Roman"/>
              </w:rPr>
            </w:pPr>
            <w:r w:rsidRPr="00FE63F4">
              <w:rPr>
                <w:rFonts w:ascii="Times New Roman" w:hAnsi="Times New Roman"/>
                <w:sz w:val="24"/>
                <w:szCs w:val="24"/>
              </w:rPr>
              <w:t>- Lưu: VT, KTN (PMD).</w:t>
            </w:r>
          </w:p>
        </w:tc>
        <w:tc>
          <w:tcPr>
            <w:tcW w:w="5266" w:type="dxa"/>
          </w:tcPr>
          <w:p w14:paraId="00907091" w14:textId="0DFF7650" w:rsidR="003B30FF" w:rsidRPr="00B745C0" w:rsidRDefault="001B5427" w:rsidP="00B745C0">
            <w:pPr>
              <w:jc w:val="center"/>
              <w:rPr>
                <w:rFonts w:ascii="Times New Roman" w:hAnsi="Times New Roman"/>
                <w:b/>
                <w:bCs/>
              </w:rPr>
            </w:pPr>
            <w:r w:rsidRPr="00B745C0">
              <w:rPr>
                <w:rFonts w:ascii="Times New Roman" w:hAnsi="Times New Roman"/>
                <w:b/>
                <w:bCs/>
              </w:rPr>
              <w:t>TM. ỦY</w:t>
            </w:r>
            <w:r w:rsidR="003B30FF" w:rsidRPr="00B745C0">
              <w:rPr>
                <w:rFonts w:ascii="Times New Roman" w:hAnsi="Times New Roman"/>
                <w:b/>
                <w:bCs/>
              </w:rPr>
              <w:t xml:space="preserve"> BAN NHÂN DÂN</w:t>
            </w:r>
            <w:r w:rsidR="003B30FF" w:rsidRPr="00B745C0">
              <w:rPr>
                <w:rFonts w:ascii="Times New Roman" w:hAnsi="Times New Roman"/>
                <w:b/>
                <w:bCs/>
              </w:rPr>
              <w:br/>
              <w:t>CHỦ TỊCH</w:t>
            </w:r>
            <w:r w:rsidR="003B30FF" w:rsidRPr="00B745C0">
              <w:rPr>
                <w:rFonts w:ascii="Times New Roman" w:hAnsi="Times New Roman"/>
                <w:b/>
                <w:bCs/>
              </w:rPr>
              <w:br/>
            </w:r>
            <w:r w:rsidR="00B745C0" w:rsidRPr="00B745C0">
              <w:rPr>
                <w:rFonts w:ascii="Times New Roman" w:hAnsi="Times New Roman"/>
              </w:rPr>
              <w:t>Đã ký</w:t>
            </w:r>
            <w:r w:rsidR="003B30FF" w:rsidRPr="00B745C0">
              <w:rPr>
                <w:rFonts w:ascii="Times New Roman" w:hAnsi="Times New Roman"/>
                <w:b/>
                <w:bCs/>
              </w:rPr>
              <w:br/>
              <w:t>Bùi Văn Khánh</w:t>
            </w:r>
            <w:r w:rsidR="003B30FF" w:rsidRPr="00B745C0">
              <w:rPr>
                <w:rFonts w:ascii="Times New Roman" w:hAnsi="Times New Roman"/>
                <w:b/>
                <w:bCs/>
              </w:rPr>
              <w:br/>
            </w:r>
          </w:p>
        </w:tc>
      </w:tr>
    </w:tbl>
    <w:p w14:paraId="59B3419E" w14:textId="77777777" w:rsidR="003B30FF" w:rsidRPr="00B745C0" w:rsidRDefault="003B30FF" w:rsidP="00B745C0">
      <w:pPr>
        <w:rPr>
          <w:rFonts w:ascii="Times New Roman" w:hAnsi="Times New Roman"/>
        </w:rPr>
      </w:pPr>
    </w:p>
    <w:p w14:paraId="676A2978" w14:textId="77777777" w:rsidR="006A6527" w:rsidRPr="00B745C0" w:rsidRDefault="006A6527" w:rsidP="00B745C0">
      <w:pPr>
        <w:rPr>
          <w:rFonts w:ascii="Times New Roman" w:hAnsi="Times New Roman"/>
        </w:rPr>
      </w:pPr>
    </w:p>
    <w:p w14:paraId="0104C6CB" w14:textId="7E40B245" w:rsidR="003A42F1" w:rsidRPr="00B745C0" w:rsidRDefault="003A42F1" w:rsidP="00B745C0">
      <w:pPr>
        <w:rPr>
          <w:rFonts w:ascii="Times New Roman" w:hAnsi="Times New Roman"/>
        </w:rPr>
      </w:pPr>
    </w:p>
    <w:p w14:paraId="1303F1E9" w14:textId="759FD6FB" w:rsidR="00101458" w:rsidRPr="00B745C0" w:rsidRDefault="00101458" w:rsidP="00B745C0">
      <w:pPr>
        <w:rPr>
          <w:rFonts w:ascii="Times New Roman" w:hAnsi="Times New Roman"/>
        </w:rPr>
      </w:pPr>
    </w:p>
    <w:p w14:paraId="100746B5" w14:textId="57657125" w:rsidR="00101458" w:rsidRPr="00B745C0" w:rsidRDefault="00101458" w:rsidP="00B745C0">
      <w:pPr>
        <w:rPr>
          <w:rFonts w:ascii="Times New Roman" w:hAnsi="Times New Roman"/>
        </w:rPr>
      </w:pPr>
    </w:p>
    <w:p w14:paraId="69B279C5" w14:textId="6EA52E31" w:rsidR="00101458" w:rsidRPr="00B745C0" w:rsidRDefault="00101458" w:rsidP="00B745C0">
      <w:pPr>
        <w:rPr>
          <w:rFonts w:ascii="Times New Roman" w:hAnsi="Times New Roman"/>
        </w:rPr>
      </w:pPr>
    </w:p>
    <w:p w14:paraId="51EA1100" w14:textId="737542F9" w:rsidR="00101458" w:rsidRPr="00B745C0" w:rsidRDefault="00101458" w:rsidP="00B745C0">
      <w:pPr>
        <w:rPr>
          <w:rFonts w:ascii="Times New Roman" w:hAnsi="Times New Roman"/>
        </w:rPr>
      </w:pPr>
    </w:p>
    <w:p w14:paraId="74973514" w14:textId="6EFA9C39" w:rsidR="008332DE" w:rsidRPr="00B745C0" w:rsidRDefault="008332DE" w:rsidP="00B745C0">
      <w:pPr>
        <w:rPr>
          <w:rFonts w:ascii="Times New Roman" w:hAnsi="Times New Roman"/>
        </w:rPr>
      </w:pPr>
    </w:p>
    <w:p w14:paraId="1F482CA6" w14:textId="4BF35146" w:rsidR="008332DE" w:rsidRPr="00B745C0" w:rsidRDefault="008332DE" w:rsidP="00B745C0">
      <w:pPr>
        <w:rPr>
          <w:rFonts w:ascii="Times New Roman" w:hAnsi="Times New Roman"/>
        </w:rPr>
      </w:pPr>
    </w:p>
    <w:p w14:paraId="5081D760" w14:textId="5CF61D8E" w:rsidR="008332DE" w:rsidRDefault="008332DE" w:rsidP="00B745C0">
      <w:pPr>
        <w:rPr>
          <w:rFonts w:ascii="Times New Roman" w:hAnsi="Times New Roman"/>
        </w:rPr>
      </w:pPr>
    </w:p>
    <w:p w14:paraId="68D8C074" w14:textId="5E5C033F" w:rsidR="00FE63F4" w:rsidRDefault="00FE63F4" w:rsidP="00B745C0">
      <w:pPr>
        <w:rPr>
          <w:rFonts w:ascii="Times New Roman" w:hAnsi="Times New Roman"/>
        </w:rPr>
      </w:pPr>
    </w:p>
    <w:p w14:paraId="0AF57150" w14:textId="0508D359" w:rsidR="00FE63F4" w:rsidRDefault="00FE63F4" w:rsidP="00B745C0">
      <w:pPr>
        <w:rPr>
          <w:rFonts w:ascii="Times New Roman" w:hAnsi="Times New Roman"/>
        </w:rPr>
      </w:pPr>
    </w:p>
    <w:p w14:paraId="33E9EA4D" w14:textId="1BAED38A" w:rsidR="00FE63F4" w:rsidRPr="00B745C0" w:rsidRDefault="00FE63F4" w:rsidP="00FE63F4">
      <w:pPr>
        <w:overflowPunct/>
        <w:autoSpaceDE/>
        <w:autoSpaceDN/>
        <w:adjustRightInd/>
        <w:spacing w:after="160" w:line="259" w:lineRule="auto"/>
        <w:textAlignment w:val="auto"/>
        <w:rPr>
          <w:rFonts w:ascii="Times New Roman" w:hAnsi="Times New Roman"/>
        </w:rPr>
      </w:pPr>
    </w:p>
    <w:p w14:paraId="4369D4ED" w14:textId="4595053D" w:rsidR="008332DE" w:rsidRPr="00B745C0" w:rsidRDefault="008332DE" w:rsidP="00B745C0">
      <w:pPr>
        <w:rPr>
          <w:rFonts w:ascii="Times New Roman" w:hAnsi="Times New Roman"/>
        </w:rPr>
      </w:pPr>
    </w:p>
    <w:p w14:paraId="7B30A509" w14:textId="77777777" w:rsidR="0040129D" w:rsidRPr="00B745C0" w:rsidRDefault="0040129D" w:rsidP="00B745C0">
      <w:pPr>
        <w:rPr>
          <w:rFonts w:ascii="Times New Roman" w:hAnsi="Times New Roman"/>
        </w:rPr>
      </w:pPr>
    </w:p>
    <w:p w14:paraId="1A11B5A8" w14:textId="1B77F83E" w:rsidR="008332DE" w:rsidRPr="00B745C0" w:rsidRDefault="008332DE" w:rsidP="00B745C0">
      <w:pPr>
        <w:rPr>
          <w:rFonts w:ascii="Times New Roman" w:hAnsi="Times New Roman"/>
        </w:rPr>
      </w:pPr>
    </w:p>
    <w:p w14:paraId="27F6E05A" w14:textId="77777777" w:rsidR="00FE63F4" w:rsidRDefault="00FE63F4">
      <w:pPr>
        <w:overflowPunct/>
        <w:autoSpaceDE/>
        <w:autoSpaceDN/>
        <w:adjustRightInd/>
        <w:spacing w:after="160" w:line="259" w:lineRule="auto"/>
        <w:textAlignment w:val="auto"/>
        <w:rPr>
          <w:rFonts w:ascii="Times New Roman" w:hAnsi="Times New Roman"/>
          <w:b/>
          <w:bCs/>
        </w:rPr>
      </w:pPr>
      <w:r>
        <w:rPr>
          <w:rFonts w:ascii="Times New Roman" w:hAnsi="Times New Roman"/>
          <w:b/>
          <w:bCs/>
        </w:rPr>
        <w:br w:type="page"/>
      </w:r>
    </w:p>
    <w:p w14:paraId="5F0A728B" w14:textId="1CF617AC" w:rsidR="008332DE" w:rsidRPr="008475A0" w:rsidRDefault="008332DE" w:rsidP="008475A0">
      <w:pPr>
        <w:jc w:val="center"/>
        <w:rPr>
          <w:rFonts w:ascii="Times New Roman" w:hAnsi="Times New Roman"/>
          <w:b/>
          <w:bCs/>
        </w:rPr>
      </w:pPr>
      <w:r w:rsidRPr="008475A0">
        <w:rPr>
          <w:rFonts w:ascii="Times New Roman" w:hAnsi="Times New Roman"/>
          <w:b/>
          <w:bCs/>
        </w:rPr>
        <w:lastRenderedPageBreak/>
        <w:t>PHỤ LỤC SỐ I</w:t>
      </w:r>
    </w:p>
    <w:p w14:paraId="69E953AD" w14:textId="3D653755" w:rsidR="008332DE" w:rsidRPr="008475A0" w:rsidRDefault="008332DE" w:rsidP="001F66C7">
      <w:pPr>
        <w:jc w:val="center"/>
        <w:rPr>
          <w:rFonts w:ascii="Times New Roman" w:hAnsi="Times New Roman"/>
          <w:b/>
          <w:bCs/>
        </w:rPr>
      </w:pPr>
      <w:r w:rsidRPr="008475A0">
        <w:rPr>
          <w:rFonts w:ascii="Times New Roman" w:hAnsi="Times New Roman"/>
          <w:b/>
          <w:bCs/>
        </w:rPr>
        <w:t>THUYẾT MINH VỀ ĐƠN GIÁ BỒI THƯỜNG NHÀ VÀ CÔNG TRÌNH KIẾN TRÚC; THUYẾT MINH VỀ ĐƠN GIÁ BỒI THƯỜNG CÂY TRỒNG, VẬT NUÔI</w:t>
      </w:r>
    </w:p>
    <w:p w14:paraId="2E8A7BF7" w14:textId="77777777" w:rsidR="00FE63F4" w:rsidRDefault="008332DE" w:rsidP="008475A0">
      <w:pPr>
        <w:jc w:val="center"/>
        <w:rPr>
          <w:rFonts w:ascii="Times New Roman" w:hAnsi="Times New Roman"/>
          <w:i/>
          <w:iCs/>
        </w:rPr>
      </w:pPr>
      <w:r w:rsidRPr="008475A0">
        <w:rPr>
          <w:rFonts w:ascii="Times New Roman" w:hAnsi="Times New Roman"/>
          <w:i/>
          <w:iCs/>
        </w:rPr>
        <w:t>(</w:t>
      </w:r>
      <w:r w:rsidR="00FE63F4">
        <w:rPr>
          <w:rFonts w:ascii="Times New Roman" w:hAnsi="Times New Roman"/>
          <w:i/>
          <w:iCs/>
        </w:rPr>
        <w:t>K</w:t>
      </w:r>
      <w:r w:rsidRPr="008475A0">
        <w:rPr>
          <w:rFonts w:ascii="Times New Roman" w:hAnsi="Times New Roman"/>
          <w:i/>
          <w:iCs/>
        </w:rPr>
        <w:t xml:space="preserve">èm theo Quyết định số: </w:t>
      </w:r>
      <w:r w:rsidR="008475A0" w:rsidRPr="008475A0">
        <w:rPr>
          <w:rFonts w:ascii="Times New Roman" w:hAnsi="Times New Roman"/>
          <w:i/>
          <w:iCs/>
        </w:rPr>
        <w:t>08</w:t>
      </w:r>
      <w:r w:rsidRPr="008475A0">
        <w:rPr>
          <w:rFonts w:ascii="Times New Roman" w:hAnsi="Times New Roman"/>
          <w:i/>
          <w:iCs/>
        </w:rPr>
        <w:t xml:space="preserve"> /2022/QĐ-UBND ngày</w:t>
      </w:r>
      <w:r w:rsidR="00596D39" w:rsidRPr="008475A0">
        <w:rPr>
          <w:rFonts w:ascii="Times New Roman" w:hAnsi="Times New Roman"/>
          <w:i/>
          <w:iCs/>
        </w:rPr>
        <w:t xml:space="preserve"> </w:t>
      </w:r>
      <w:r w:rsidR="008475A0" w:rsidRPr="008475A0">
        <w:rPr>
          <w:rFonts w:ascii="Times New Roman" w:hAnsi="Times New Roman"/>
          <w:i/>
          <w:iCs/>
        </w:rPr>
        <w:t>18</w:t>
      </w:r>
      <w:r w:rsidR="00FE63F4">
        <w:rPr>
          <w:rFonts w:ascii="Times New Roman" w:hAnsi="Times New Roman"/>
          <w:i/>
          <w:iCs/>
        </w:rPr>
        <w:t>/</w:t>
      </w:r>
      <w:r w:rsidR="00596D39" w:rsidRPr="008475A0">
        <w:rPr>
          <w:rFonts w:ascii="Times New Roman" w:hAnsi="Times New Roman"/>
          <w:i/>
          <w:iCs/>
        </w:rPr>
        <w:t>02</w:t>
      </w:r>
      <w:r w:rsidR="00FE63F4">
        <w:rPr>
          <w:rFonts w:ascii="Times New Roman" w:hAnsi="Times New Roman"/>
          <w:i/>
          <w:iCs/>
        </w:rPr>
        <w:t>/</w:t>
      </w:r>
      <w:r w:rsidRPr="008475A0">
        <w:rPr>
          <w:rFonts w:ascii="Times New Roman" w:hAnsi="Times New Roman"/>
          <w:i/>
          <w:iCs/>
        </w:rPr>
        <w:t>202</w:t>
      </w:r>
      <w:r w:rsidR="00596D39" w:rsidRPr="008475A0">
        <w:rPr>
          <w:rFonts w:ascii="Times New Roman" w:hAnsi="Times New Roman"/>
          <w:i/>
          <w:iCs/>
        </w:rPr>
        <w:t>2</w:t>
      </w:r>
      <w:r w:rsidRPr="008475A0">
        <w:rPr>
          <w:rFonts w:ascii="Times New Roman" w:hAnsi="Times New Roman"/>
          <w:i/>
          <w:iCs/>
        </w:rPr>
        <w:t xml:space="preserve"> </w:t>
      </w:r>
    </w:p>
    <w:p w14:paraId="373C0836" w14:textId="62749BD1" w:rsidR="008332DE" w:rsidRPr="008475A0" w:rsidRDefault="008332DE" w:rsidP="008475A0">
      <w:pPr>
        <w:jc w:val="center"/>
        <w:rPr>
          <w:rFonts w:ascii="Times New Roman" w:hAnsi="Times New Roman"/>
          <w:i/>
          <w:iCs/>
        </w:rPr>
      </w:pPr>
      <w:r w:rsidRPr="008475A0">
        <w:rPr>
          <w:rFonts w:ascii="Times New Roman" w:hAnsi="Times New Roman"/>
          <w:i/>
          <w:iCs/>
        </w:rPr>
        <w:t>của Ủy ban nhân dân tỉnh Hòa Bình)</w:t>
      </w:r>
    </w:p>
    <w:p w14:paraId="1513DCD5" w14:textId="6C9759F1" w:rsidR="008332DE" w:rsidRDefault="001F66C7" w:rsidP="008475A0">
      <w:pPr>
        <w:jc w:val="center"/>
        <w:rPr>
          <w:rFonts w:ascii="Times New Roman" w:hAnsi="Times New Roman"/>
          <w:i/>
          <w:iCs/>
        </w:rPr>
      </w:pPr>
      <w:r>
        <w:rPr>
          <w:rFonts w:ascii="Times New Roman" w:hAnsi="Times New Roman"/>
          <w:i/>
          <w:iCs/>
        </w:rPr>
        <w:t>----------------------------</w:t>
      </w:r>
    </w:p>
    <w:p w14:paraId="056268DE" w14:textId="77777777" w:rsidR="001F66C7" w:rsidRPr="008475A0" w:rsidRDefault="001F66C7" w:rsidP="008475A0">
      <w:pPr>
        <w:jc w:val="center"/>
        <w:rPr>
          <w:rFonts w:ascii="Times New Roman" w:hAnsi="Times New Roman"/>
          <w:i/>
          <w:iCs/>
        </w:rPr>
      </w:pPr>
    </w:p>
    <w:p w14:paraId="7228BAA7" w14:textId="57C66DED" w:rsidR="00917675" w:rsidRPr="001F66C7" w:rsidRDefault="008332DE" w:rsidP="008475A0">
      <w:pPr>
        <w:spacing w:after="120"/>
        <w:ind w:firstLine="720"/>
        <w:jc w:val="both"/>
        <w:rPr>
          <w:rFonts w:ascii="Times New Roman" w:hAnsi="Times New Roman"/>
          <w:b/>
          <w:bCs/>
        </w:rPr>
      </w:pPr>
      <w:r w:rsidRPr="001F66C7">
        <w:rPr>
          <w:rFonts w:ascii="Times New Roman" w:hAnsi="Times New Roman"/>
          <w:b/>
          <w:bCs/>
        </w:rPr>
        <w:t xml:space="preserve">I. </w:t>
      </w:r>
      <w:r w:rsidR="00917675" w:rsidRPr="001F66C7">
        <w:rPr>
          <w:rFonts w:ascii="Times New Roman" w:hAnsi="Times New Roman"/>
          <w:b/>
          <w:bCs/>
        </w:rPr>
        <w:t>THUYẾT MINH VỀ ĐƠN GIÁ BỒI THƯỜNG NHÀ VÀ CÔNG TRÌNH KIẾN TRÚC</w:t>
      </w:r>
    </w:p>
    <w:p w14:paraId="73A147D0" w14:textId="77777777" w:rsidR="008332DE" w:rsidRPr="008475A0" w:rsidRDefault="008332DE" w:rsidP="008475A0">
      <w:pPr>
        <w:spacing w:after="120"/>
        <w:ind w:firstLine="720"/>
        <w:jc w:val="both"/>
        <w:rPr>
          <w:rFonts w:ascii="Times New Roman" w:hAnsi="Times New Roman"/>
        </w:rPr>
      </w:pPr>
      <w:r w:rsidRPr="008475A0">
        <w:rPr>
          <w:rFonts w:ascii="Times New Roman" w:hAnsi="Times New Roman"/>
        </w:rPr>
        <w:t>1. Cơ sở tính toán đơn giá bồi thường</w:t>
      </w:r>
    </w:p>
    <w:p w14:paraId="0D4CFC03" w14:textId="07607E08" w:rsidR="008332DE" w:rsidRPr="008475A0" w:rsidRDefault="00012DB1" w:rsidP="008475A0">
      <w:pPr>
        <w:spacing w:after="120"/>
        <w:ind w:firstLine="720"/>
        <w:jc w:val="both"/>
        <w:rPr>
          <w:rFonts w:ascii="Times New Roman" w:hAnsi="Times New Roman"/>
        </w:rPr>
      </w:pPr>
      <w:r w:rsidRPr="008475A0">
        <w:rPr>
          <w:rFonts w:ascii="Times New Roman" w:hAnsi="Times New Roman"/>
        </w:rPr>
        <w:t>a)</w:t>
      </w:r>
      <w:r w:rsidR="008332DE" w:rsidRPr="008475A0">
        <w:rPr>
          <w:rFonts w:ascii="Times New Roman" w:hAnsi="Times New Roman"/>
        </w:rPr>
        <w:t xml:space="preserve"> Giá bồi thường tại Phụ lục số II, Phụ lục số III được tính trên cơ sở 1 đơn vị khối lượng công việc.</w:t>
      </w:r>
    </w:p>
    <w:p w14:paraId="5D6CC5E5" w14:textId="61393CAD" w:rsidR="008332DE" w:rsidRPr="008475A0" w:rsidRDefault="00012DB1" w:rsidP="008475A0">
      <w:pPr>
        <w:spacing w:after="120"/>
        <w:ind w:firstLine="720"/>
        <w:jc w:val="both"/>
        <w:rPr>
          <w:rFonts w:ascii="Times New Roman" w:hAnsi="Times New Roman"/>
        </w:rPr>
      </w:pPr>
      <w:r w:rsidRPr="008475A0">
        <w:rPr>
          <w:rFonts w:ascii="Times New Roman" w:hAnsi="Times New Roman"/>
        </w:rPr>
        <w:t xml:space="preserve">b) </w:t>
      </w:r>
      <w:r w:rsidR="008332DE" w:rsidRPr="008475A0">
        <w:rPr>
          <w:rFonts w:ascii="Times New Roman" w:hAnsi="Times New Roman"/>
        </w:rPr>
        <w:t>Đơn giá được tính trên cơ sở giá vật liệu (đã có VAT), nhân công, máy thi công tại thời điểm lập đơn giá.</w:t>
      </w:r>
    </w:p>
    <w:p w14:paraId="30F0D4FC" w14:textId="77777777" w:rsidR="008332DE" w:rsidRPr="008475A0" w:rsidRDefault="008332DE" w:rsidP="008475A0">
      <w:pPr>
        <w:spacing w:after="120"/>
        <w:ind w:firstLine="720"/>
        <w:jc w:val="both"/>
        <w:rPr>
          <w:rFonts w:ascii="Times New Roman" w:hAnsi="Times New Roman"/>
        </w:rPr>
      </w:pPr>
      <w:r w:rsidRPr="008475A0">
        <w:rPr>
          <w:rFonts w:ascii="Times New Roman" w:hAnsi="Times New Roman"/>
        </w:rPr>
        <w:t>2. Phương pháp áp dụng đơn giá để tính giá bồi thường</w:t>
      </w:r>
    </w:p>
    <w:p w14:paraId="22278584" w14:textId="76E8A7AE" w:rsidR="008332DE" w:rsidRPr="008475A0" w:rsidRDefault="00BC173F" w:rsidP="008475A0">
      <w:pPr>
        <w:spacing w:after="120"/>
        <w:ind w:firstLine="720"/>
        <w:jc w:val="both"/>
        <w:rPr>
          <w:rFonts w:ascii="Times New Roman" w:hAnsi="Times New Roman"/>
        </w:rPr>
      </w:pPr>
      <w:r w:rsidRPr="008475A0">
        <w:rPr>
          <w:rFonts w:ascii="Times New Roman" w:hAnsi="Times New Roman"/>
        </w:rPr>
        <w:t xml:space="preserve">a) </w:t>
      </w:r>
      <w:r w:rsidR="008332DE" w:rsidRPr="008475A0">
        <w:rPr>
          <w:rFonts w:ascii="Times New Roman" w:hAnsi="Times New Roman"/>
        </w:rPr>
        <w:t>Kết cấu công trình phù hợp với đơn giá công trình kiến trúc nào thì áp dụng đơn giá công trình kiến trúc đó để tính giá bồi thường (Phụ lục số II).</w:t>
      </w:r>
    </w:p>
    <w:p w14:paraId="6139D4BF" w14:textId="382DDA01" w:rsidR="008332DE" w:rsidRPr="008475A0" w:rsidRDefault="00BC173F" w:rsidP="008475A0">
      <w:pPr>
        <w:spacing w:after="120"/>
        <w:ind w:firstLine="720"/>
        <w:jc w:val="both"/>
        <w:rPr>
          <w:rFonts w:ascii="Times New Roman" w:hAnsi="Times New Roman"/>
        </w:rPr>
      </w:pPr>
      <w:r w:rsidRPr="008475A0">
        <w:rPr>
          <w:rFonts w:ascii="Times New Roman" w:hAnsi="Times New Roman"/>
        </w:rPr>
        <w:t xml:space="preserve">b) </w:t>
      </w:r>
      <w:r w:rsidR="008332DE" w:rsidRPr="008475A0">
        <w:rPr>
          <w:rFonts w:ascii="Times New Roman" w:hAnsi="Times New Roman"/>
        </w:rPr>
        <w:t>Đối với công trình kiến trúc có kết cấu và hoàn thiện khác với Phụ lục số II thì những công việc đó được đối trừ khối lượng và đơn giá tại Phụ lục số III.</w:t>
      </w:r>
    </w:p>
    <w:p w14:paraId="02A37B48" w14:textId="4AD1FFB2" w:rsidR="008332DE" w:rsidRPr="008475A0" w:rsidRDefault="00BC173F" w:rsidP="008475A0">
      <w:pPr>
        <w:spacing w:after="120"/>
        <w:ind w:firstLine="720"/>
        <w:jc w:val="both"/>
        <w:rPr>
          <w:rFonts w:ascii="Times New Roman" w:hAnsi="Times New Roman"/>
        </w:rPr>
      </w:pPr>
      <w:r w:rsidRPr="008475A0">
        <w:rPr>
          <w:rFonts w:ascii="Times New Roman" w:hAnsi="Times New Roman"/>
        </w:rPr>
        <w:t xml:space="preserve">c) </w:t>
      </w:r>
      <w:r w:rsidR="008332DE" w:rsidRPr="008475A0">
        <w:rPr>
          <w:rFonts w:ascii="Times New Roman" w:hAnsi="Times New Roman"/>
        </w:rPr>
        <w:t>Đối với những công việc đơn lẻ thì áp dụng Phụ lục số III để tính giá trị bồi thường cho từng công việc đó.</w:t>
      </w:r>
    </w:p>
    <w:p w14:paraId="54BD2F1B" w14:textId="544E15C1" w:rsidR="008332DE" w:rsidRPr="008475A0" w:rsidRDefault="00BC173F" w:rsidP="008475A0">
      <w:pPr>
        <w:spacing w:after="120"/>
        <w:ind w:firstLine="720"/>
        <w:jc w:val="both"/>
        <w:rPr>
          <w:rFonts w:ascii="Times New Roman" w:hAnsi="Times New Roman"/>
        </w:rPr>
      </w:pPr>
      <w:r w:rsidRPr="008475A0">
        <w:rPr>
          <w:rFonts w:ascii="Times New Roman" w:hAnsi="Times New Roman"/>
        </w:rPr>
        <w:t xml:space="preserve">d) </w:t>
      </w:r>
      <w:r w:rsidR="008332DE" w:rsidRPr="008475A0">
        <w:rPr>
          <w:rFonts w:ascii="Times New Roman" w:hAnsi="Times New Roman"/>
        </w:rPr>
        <w:t>Đối với những công việc chỉ đền bù vật liệu thì sử dụng giá vật liệu theo thông báo giá của Sở Xây dựng tại thời điểm thực hiện bồi thường.</w:t>
      </w:r>
    </w:p>
    <w:p w14:paraId="78C4F041" w14:textId="606B5671" w:rsidR="008332DE" w:rsidRPr="008475A0" w:rsidRDefault="00BC173F" w:rsidP="008475A0">
      <w:pPr>
        <w:spacing w:after="120"/>
        <w:ind w:firstLine="720"/>
        <w:jc w:val="both"/>
        <w:rPr>
          <w:rFonts w:ascii="Times New Roman" w:hAnsi="Times New Roman"/>
        </w:rPr>
      </w:pPr>
      <w:r w:rsidRPr="008475A0">
        <w:rPr>
          <w:rFonts w:ascii="Times New Roman" w:hAnsi="Times New Roman"/>
        </w:rPr>
        <w:t xml:space="preserve">đ) </w:t>
      </w:r>
      <w:r w:rsidR="008332DE" w:rsidRPr="008475A0">
        <w:rPr>
          <w:rFonts w:ascii="Times New Roman" w:hAnsi="Times New Roman"/>
        </w:rPr>
        <w:t>Đối với các công trình phụ trợ như: Tường rào, bể nước, cổng, nhà bếp, sân, v.v... khi áp dụng giá đền bù sẽ được tách ra theo đơn vị khối lượng phù hợp với đơn giá tại Phụ lục số III để tính giá trị bồi thường.</w:t>
      </w:r>
    </w:p>
    <w:p w14:paraId="3641EF77" w14:textId="6AB0A0C2" w:rsidR="008332DE" w:rsidRPr="008475A0" w:rsidRDefault="00BC173F" w:rsidP="008475A0">
      <w:pPr>
        <w:spacing w:after="120"/>
        <w:ind w:firstLine="720"/>
        <w:jc w:val="both"/>
        <w:rPr>
          <w:rFonts w:ascii="Times New Roman" w:hAnsi="Times New Roman"/>
        </w:rPr>
      </w:pPr>
      <w:r w:rsidRPr="008475A0">
        <w:rPr>
          <w:rFonts w:ascii="Times New Roman" w:hAnsi="Times New Roman"/>
        </w:rPr>
        <w:t xml:space="preserve">e) </w:t>
      </w:r>
      <w:r w:rsidR="008332DE" w:rsidRPr="008475A0">
        <w:rPr>
          <w:rFonts w:ascii="Times New Roman" w:hAnsi="Times New Roman"/>
        </w:rPr>
        <w:t>Các nhà gỗ kết hợp với xây, thì tính tách khối lượng phần xây theo đơn vị m³, trát theo m², phần cột, kèo gỗ tính theo m³, mái ngói, phibrô ximăng, tôn tính theo m² để áp dụng đơn giá phụ lục số III.</w:t>
      </w:r>
    </w:p>
    <w:p w14:paraId="1A8C79D4" w14:textId="763F699E" w:rsidR="008332DE" w:rsidRPr="008475A0" w:rsidRDefault="00BC173F" w:rsidP="008475A0">
      <w:pPr>
        <w:spacing w:after="120"/>
        <w:ind w:firstLine="720"/>
        <w:jc w:val="both"/>
        <w:rPr>
          <w:rFonts w:ascii="Times New Roman" w:hAnsi="Times New Roman"/>
        </w:rPr>
      </w:pPr>
      <w:r w:rsidRPr="008475A0">
        <w:rPr>
          <w:rFonts w:ascii="Times New Roman" w:hAnsi="Times New Roman"/>
        </w:rPr>
        <w:t xml:space="preserve">g) </w:t>
      </w:r>
      <w:r w:rsidR="008332DE" w:rsidRPr="008475A0">
        <w:rPr>
          <w:rFonts w:ascii="Times New Roman" w:hAnsi="Times New Roman"/>
        </w:rPr>
        <w:t>Phần ao cá đơn vị tính theo m³ nước (thể tích ao).</w:t>
      </w:r>
    </w:p>
    <w:p w14:paraId="1A2A8C70" w14:textId="46EBAE08" w:rsidR="008332DE" w:rsidRPr="008475A0" w:rsidRDefault="00BC173F" w:rsidP="008475A0">
      <w:pPr>
        <w:spacing w:after="120"/>
        <w:ind w:firstLine="720"/>
        <w:jc w:val="both"/>
        <w:rPr>
          <w:rFonts w:ascii="Times New Roman" w:hAnsi="Times New Roman"/>
        </w:rPr>
      </w:pPr>
      <w:r w:rsidRPr="008475A0">
        <w:rPr>
          <w:rFonts w:ascii="Times New Roman" w:hAnsi="Times New Roman"/>
        </w:rPr>
        <w:t xml:space="preserve">h) </w:t>
      </w:r>
      <w:r w:rsidR="008332DE" w:rsidRPr="008475A0">
        <w:rPr>
          <w:rFonts w:ascii="Times New Roman" w:hAnsi="Times New Roman"/>
        </w:rPr>
        <w:t>Đối với những phần việc khi thực hiện công tác bồi thường mà không có trong Phụ lục số II và Phụ lục số III thì được chiết tính đơn giá tại thời điểm hiện hành.</w:t>
      </w:r>
    </w:p>
    <w:p w14:paraId="6D5A7708" w14:textId="044FF7E4" w:rsidR="008332DE" w:rsidRPr="008475A0" w:rsidRDefault="00BC173F" w:rsidP="008475A0">
      <w:pPr>
        <w:spacing w:after="120"/>
        <w:ind w:firstLine="720"/>
        <w:jc w:val="both"/>
        <w:rPr>
          <w:rFonts w:ascii="Times New Roman" w:hAnsi="Times New Roman"/>
        </w:rPr>
      </w:pPr>
      <w:r w:rsidRPr="008475A0">
        <w:rPr>
          <w:rFonts w:ascii="Times New Roman" w:hAnsi="Times New Roman"/>
        </w:rPr>
        <w:t xml:space="preserve">i) </w:t>
      </w:r>
      <w:r w:rsidR="008332DE" w:rsidRPr="008475A0">
        <w:rPr>
          <w:rFonts w:ascii="Times New Roman" w:hAnsi="Times New Roman"/>
        </w:rPr>
        <w:t xml:space="preserve">Đối với các công trình không có khả năng áp dụng các quy định nêu trên (có các kết cấu không phổ thông, không thông dụng), để xác định đơn giá bồi thường, Ủy ban nhân dân các huyện, thành phố, các tổ chức làm nhiệm vụ giải phóng mặt bằng và các tổ chức cá nhân có liên quan báo cáo Sở Xây dựng, Sở Tài chính, Sở Tài nguyên và Môi trường. Căn cứ báo cáo nêu trên, Sở Xây dựng tổng </w:t>
      </w:r>
      <w:r w:rsidR="008332DE" w:rsidRPr="008475A0">
        <w:rPr>
          <w:rFonts w:ascii="Times New Roman" w:hAnsi="Times New Roman"/>
        </w:rPr>
        <w:lastRenderedPageBreak/>
        <w:t>hợp gửi Sở Tài chính thẩm định, trình Ủy ban nhân dân tỉnh quyết định đơn giá bồi thường cho từng dự án cụ thể.</w:t>
      </w:r>
    </w:p>
    <w:p w14:paraId="79DDF77D" w14:textId="0A341353" w:rsidR="00BC35EC" w:rsidRPr="008475A0" w:rsidRDefault="008332DE" w:rsidP="008475A0">
      <w:pPr>
        <w:spacing w:after="120"/>
        <w:ind w:firstLine="720"/>
        <w:jc w:val="both"/>
        <w:rPr>
          <w:rFonts w:ascii="Times New Roman" w:hAnsi="Times New Roman"/>
          <w:b/>
          <w:bCs/>
        </w:rPr>
      </w:pPr>
      <w:r w:rsidRPr="008475A0">
        <w:rPr>
          <w:rFonts w:ascii="Times New Roman" w:hAnsi="Times New Roman"/>
          <w:b/>
          <w:bCs/>
        </w:rPr>
        <w:t>II. T</w:t>
      </w:r>
      <w:r w:rsidR="00BC35EC" w:rsidRPr="008475A0">
        <w:rPr>
          <w:rFonts w:ascii="Times New Roman" w:hAnsi="Times New Roman"/>
          <w:b/>
          <w:bCs/>
        </w:rPr>
        <w:t>HUYẾT MINH VỀ ĐƠN GIÁ BỒI THƯỜNG CÂY TRỒNG, VẬT NUÔI</w:t>
      </w:r>
    </w:p>
    <w:p w14:paraId="778332F3" w14:textId="533AC6C5" w:rsidR="008332DE" w:rsidRPr="008475A0" w:rsidRDefault="008332DE" w:rsidP="008475A0">
      <w:pPr>
        <w:spacing w:after="120"/>
        <w:ind w:firstLine="720"/>
        <w:jc w:val="both"/>
        <w:rPr>
          <w:rFonts w:ascii="Times New Roman" w:hAnsi="Times New Roman"/>
        </w:rPr>
      </w:pPr>
      <w:r w:rsidRPr="008475A0">
        <w:rPr>
          <w:rFonts w:ascii="Times New Roman" w:hAnsi="Times New Roman"/>
        </w:rPr>
        <w:t xml:space="preserve">1. Nguyên tắc xác định đường kính thân cây; đo, đếm theo đơn vị tính </w:t>
      </w:r>
      <w:r w:rsidR="00F86E59" w:rsidRPr="008475A0">
        <w:rPr>
          <w:rFonts w:ascii="Times New Roman" w:hAnsi="Times New Roman"/>
        </w:rPr>
        <w:t>m</w:t>
      </w:r>
      <w:r w:rsidRPr="008475A0">
        <w:rPr>
          <w:rFonts w:ascii="Times New Roman" w:hAnsi="Times New Roman"/>
        </w:rPr>
        <w:t xml:space="preserve">2, </w:t>
      </w:r>
      <w:r w:rsidR="00F86E59" w:rsidRPr="008475A0">
        <w:rPr>
          <w:rFonts w:ascii="Times New Roman" w:hAnsi="Times New Roman"/>
        </w:rPr>
        <w:t>m, k</w:t>
      </w:r>
      <w:r w:rsidRPr="008475A0">
        <w:rPr>
          <w:rFonts w:ascii="Times New Roman" w:hAnsi="Times New Roman"/>
        </w:rPr>
        <w:t xml:space="preserve">hóm, </w:t>
      </w:r>
      <w:r w:rsidR="00F86E59" w:rsidRPr="008475A0">
        <w:rPr>
          <w:rFonts w:ascii="Times New Roman" w:hAnsi="Times New Roman"/>
        </w:rPr>
        <w:t>c</w:t>
      </w:r>
      <w:r w:rsidRPr="008475A0">
        <w:rPr>
          <w:rFonts w:ascii="Times New Roman" w:hAnsi="Times New Roman"/>
        </w:rPr>
        <w:t>ây</w:t>
      </w:r>
    </w:p>
    <w:p w14:paraId="7F4697B3" w14:textId="7E705148" w:rsidR="008332DE" w:rsidRPr="008475A0" w:rsidRDefault="00D33B04" w:rsidP="008475A0">
      <w:pPr>
        <w:spacing w:after="120"/>
        <w:ind w:firstLine="720"/>
        <w:jc w:val="both"/>
        <w:rPr>
          <w:rFonts w:ascii="Times New Roman" w:hAnsi="Times New Roman"/>
        </w:rPr>
      </w:pPr>
      <w:r w:rsidRPr="008475A0">
        <w:rPr>
          <w:rFonts w:ascii="Times New Roman" w:hAnsi="Times New Roman"/>
        </w:rPr>
        <w:t xml:space="preserve">a) </w:t>
      </w:r>
      <w:r w:rsidR="008332DE" w:rsidRPr="008475A0">
        <w:rPr>
          <w:rFonts w:ascii="Times New Roman" w:hAnsi="Times New Roman"/>
        </w:rPr>
        <w:t xml:space="preserve">Cây phân cành thấp nhất ở độ cao &gt; 1,3 m: đo đường kính thân tại </w:t>
      </w:r>
      <w:r w:rsidRPr="008475A0">
        <w:rPr>
          <w:rFonts w:ascii="Times New Roman" w:hAnsi="Times New Roman"/>
        </w:rPr>
        <w:t>độ cao 1,3 m cách mặt đất.</w:t>
      </w:r>
    </w:p>
    <w:p w14:paraId="52369EF2" w14:textId="576DCEAE" w:rsidR="008332DE" w:rsidRPr="008475A0" w:rsidRDefault="00D33B04" w:rsidP="008475A0">
      <w:pPr>
        <w:spacing w:after="120"/>
        <w:ind w:firstLine="720"/>
        <w:jc w:val="both"/>
        <w:rPr>
          <w:rFonts w:ascii="Times New Roman" w:hAnsi="Times New Roman"/>
        </w:rPr>
      </w:pPr>
      <w:r w:rsidRPr="008475A0">
        <w:rPr>
          <w:rFonts w:ascii="Times New Roman" w:hAnsi="Times New Roman"/>
        </w:rPr>
        <w:t xml:space="preserve">b) </w:t>
      </w:r>
      <w:r w:rsidR="008332DE" w:rsidRPr="008475A0">
        <w:rPr>
          <w:rFonts w:ascii="Times New Roman" w:hAnsi="Times New Roman"/>
        </w:rPr>
        <w:t>Cây phân cành thấp nhất ở độ cao</w:t>
      </w:r>
      <w:r w:rsidRPr="008475A0">
        <w:rPr>
          <w:rFonts w:ascii="Times New Roman" w:hAnsi="Times New Roman"/>
        </w:rPr>
        <w:t xml:space="preserve"> ≤ </w:t>
      </w:r>
      <w:r w:rsidR="008332DE" w:rsidRPr="008475A0">
        <w:rPr>
          <w:rFonts w:ascii="Times New Roman" w:hAnsi="Times New Roman"/>
        </w:rPr>
        <w:t>1,3 m: đo đường kính</w:t>
      </w:r>
      <w:r w:rsidRPr="008475A0">
        <w:rPr>
          <w:rFonts w:ascii="Times New Roman" w:hAnsi="Times New Roman"/>
        </w:rPr>
        <w:t xml:space="preserve"> thân dưới điểm phân cành 0,3 m.</w:t>
      </w:r>
    </w:p>
    <w:p w14:paraId="147C7991" w14:textId="376853E4" w:rsidR="008332DE" w:rsidRPr="008475A0" w:rsidRDefault="00D33B04" w:rsidP="008475A0">
      <w:pPr>
        <w:spacing w:after="120"/>
        <w:ind w:firstLine="720"/>
        <w:jc w:val="both"/>
        <w:rPr>
          <w:rFonts w:ascii="Times New Roman" w:hAnsi="Times New Roman"/>
        </w:rPr>
      </w:pPr>
      <w:r w:rsidRPr="008475A0">
        <w:rPr>
          <w:rFonts w:ascii="Times New Roman" w:hAnsi="Times New Roman"/>
        </w:rPr>
        <w:t xml:space="preserve">c) </w:t>
      </w:r>
      <w:r w:rsidR="008332DE" w:rsidRPr="008475A0">
        <w:rPr>
          <w:rFonts w:ascii="Times New Roman" w:hAnsi="Times New Roman"/>
        </w:rPr>
        <w:t>M2: Đo diện tích đất thực tế theo hai chiều dài và rộng, sau đó tính theo công thức: Diệ</w:t>
      </w:r>
      <w:r w:rsidRPr="008475A0">
        <w:rPr>
          <w:rFonts w:ascii="Times New Roman" w:hAnsi="Times New Roman"/>
        </w:rPr>
        <w:t>n tích = Chiều dài x Chiều rộng.</w:t>
      </w:r>
    </w:p>
    <w:p w14:paraId="06506661" w14:textId="69B275F6" w:rsidR="008332DE" w:rsidRPr="008475A0" w:rsidRDefault="00D33B04" w:rsidP="008475A0">
      <w:pPr>
        <w:spacing w:after="120"/>
        <w:ind w:firstLine="720"/>
        <w:jc w:val="both"/>
        <w:rPr>
          <w:rFonts w:ascii="Times New Roman" w:hAnsi="Times New Roman"/>
        </w:rPr>
      </w:pPr>
      <w:r w:rsidRPr="008475A0">
        <w:rPr>
          <w:rFonts w:ascii="Times New Roman" w:hAnsi="Times New Roman"/>
        </w:rPr>
        <w:t xml:space="preserve">d) </w:t>
      </w:r>
      <w:r w:rsidR="008332DE" w:rsidRPr="008475A0">
        <w:rPr>
          <w:rFonts w:ascii="Times New Roman" w:hAnsi="Times New Roman"/>
        </w:rPr>
        <w:t>M: Đối với các loại cây trồng làm hàng rào; mía trồng theo rãnh; chè trồng theo luống, cây song mây... đo theo chiều dài rãnh, luống...</w:t>
      </w:r>
      <w:r w:rsidR="00C43EDD" w:rsidRPr="008475A0">
        <w:rPr>
          <w:rFonts w:ascii="Times New Roman" w:hAnsi="Times New Roman"/>
        </w:rPr>
        <w:t xml:space="preserve"> </w:t>
      </w:r>
      <w:r w:rsidR="008332DE" w:rsidRPr="008475A0">
        <w:rPr>
          <w:rFonts w:ascii="Times New Roman" w:hAnsi="Times New Roman"/>
        </w:rPr>
        <w:t>Sau đó lấy số đo thực tế.</w:t>
      </w:r>
    </w:p>
    <w:p w14:paraId="55743B47" w14:textId="5F1FB40C" w:rsidR="008332DE" w:rsidRPr="008475A0" w:rsidRDefault="00D33B04" w:rsidP="008475A0">
      <w:pPr>
        <w:spacing w:after="120"/>
        <w:ind w:firstLine="720"/>
        <w:jc w:val="both"/>
        <w:rPr>
          <w:rFonts w:ascii="Times New Roman" w:hAnsi="Times New Roman"/>
        </w:rPr>
      </w:pPr>
      <w:r w:rsidRPr="008475A0">
        <w:rPr>
          <w:rFonts w:ascii="Times New Roman" w:hAnsi="Times New Roman"/>
        </w:rPr>
        <w:t xml:space="preserve">đ) </w:t>
      </w:r>
      <w:r w:rsidR="008332DE" w:rsidRPr="008475A0">
        <w:rPr>
          <w:rFonts w:ascii="Times New Roman" w:hAnsi="Times New Roman"/>
        </w:rPr>
        <w:t xml:space="preserve">Khóm: </w:t>
      </w:r>
      <w:r w:rsidR="000348A5" w:rsidRPr="008475A0">
        <w:rPr>
          <w:rFonts w:ascii="Times New Roman" w:hAnsi="Times New Roman"/>
        </w:rPr>
        <w:t>“</w:t>
      </w:r>
      <w:r w:rsidR="008332DE" w:rsidRPr="008475A0">
        <w:rPr>
          <w:rFonts w:ascii="Times New Roman" w:hAnsi="Times New Roman"/>
        </w:rPr>
        <w:t>Là tập hợp các cây mọc liền nhau</w:t>
      </w:r>
      <w:r w:rsidR="000348A5" w:rsidRPr="008475A0">
        <w:rPr>
          <w:rFonts w:ascii="Times New Roman" w:hAnsi="Times New Roman"/>
        </w:rPr>
        <w:t>”</w:t>
      </w:r>
      <w:r w:rsidR="008332DE" w:rsidRPr="008475A0">
        <w:rPr>
          <w:rFonts w:ascii="Times New Roman" w:hAnsi="Times New Roman"/>
        </w:rPr>
        <w:t>, khóm tre, khóm hoa.</w:t>
      </w:r>
      <w:r w:rsidRPr="008475A0">
        <w:rPr>
          <w:rFonts w:ascii="Times New Roman" w:hAnsi="Times New Roman"/>
        </w:rPr>
        <w:t>..</w:t>
      </w:r>
      <w:r w:rsidR="00C43EDD" w:rsidRPr="008475A0">
        <w:rPr>
          <w:rFonts w:ascii="Times New Roman" w:hAnsi="Times New Roman"/>
        </w:rPr>
        <w:t xml:space="preserve"> </w:t>
      </w:r>
      <w:r w:rsidRPr="008475A0">
        <w:rPr>
          <w:rFonts w:ascii="Times New Roman" w:hAnsi="Times New Roman"/>
        </w:rPr>
        <w:t>Tiến hành đếm số khóm thực tế.</w:t>
      </w:r>
    </w:p>
    <w:p w14:paraId="6712FACB" w14:textId="48528BC9" w:rsidR="008332DE" w:rsidRPr="008475A0" w:rsidRDefault="00D33B04" w:rsidP="008475A0">
      <w:pPr>
        <w:spacing w:after="120"/>
        <w:ind w:firstLine="720"/>
        <w:jc w:val="both"/>
        <w:rPr>
          <w:rFonts w:ascii="Times New Roman" w:hAnsi="Times New Roman"/>
        </w:rPr>
      </w:pPr>
      <w:r w:rsidRPr="008475A0">
        <w:rPr>
          <w:rFonts w:ascii="Times New Roman" w:hAnsi="Times New Roman"/>
        </w:rPr>
        <w:t xml:space="preserve">e) </w:t>
      </w:r>
      <w:r w:rsidR="008332DE" w:rsidRPr="008475A0">
        <w:rPr>
          <w:rFonts w:ascii="Times New Roman" w:hAnsi="Times New Roman"/>
        </w:rPr>
        <w:t xml:space="preserve">Cây: Là các cây tách rời không mọc liền thành khóm, thì đếm số cây thực tế. </w:t>
      </w:r>
    </w:p>
    <w:p w14:paraId="5E2C1C14" w14:textId="685511E7" w:rsidR="008332DE" w:rsidRPr="008475A0" w:rsidRDefault="00D33B04" w:rsidP="008475A0">
      <w:pPr>
        <w:spacing w:after="120"/>
        <w:ind w:firstLine="720"/>
        <w:jc w:val="both"/>
        <w:rPr>
          <w:rFonts w:ascii="Times New Roman" w:hAnsi="Times New Roman"/>
        </w:rPr>
      </w:pPr>
      <w:r w:rsidRPr="008475A0">
        <w:rPr>
          <w:rFonts w:ascii="Times New Roman" w:hAnsi="Times New Roman"/>
        </w:rPr>
        <w:t xml:space="preserve">g) </w:t>
      </w:r>
      <w:r w:rsidR="008332DE" w:rsidRPr="008475A0">
        <w:rPr>
          <w:rFonts w:ascii="Times New Roman" w:hAnsi="Times New Roman"/>
        </w:rPr>
        <w:t>Đối với cây tre, cây nứa, chuối: đếm số cây hữu hiệu trên khóm (không áp dụng đối với măng)</w:t>
      </w:r>
      <w:r w:rsidRPr="008475A0">
        <w:rPr>
          <w:rFonts w:ascii="Times New Roman" w:hAnsi="Times New Roman"/>
        </w:rPr>
        <w:t>.</w:t>
      </w:r>
    </w:p>
    <w:p w14:paraId="5D3E1F67" w14:textId="115D1620" w:rsidR="008332DE" w:rsidRPr="008475A0" w:rsidRDefault="008332DE" w:rsidP="008475A0">
      <w:pPr>
        <w:spacing w:after="120"/>
        <w:ind w:firstLine="720"/>
        <w:jc w:val="both"/>
        <w:rPr>
          <w:rFonts w:ascii="Times New Roman" w:hAnsi="Times New Roman"/>
        </w:rPr>
      </w:pPr>
      <w:r w:rsidRPr="008475A0">
        <w:rPr>
          <w:rFonts w:ascii="Times New Roman" w:hAnsi="Times New Roman"/>
        </w:rPr>
        <w:t>2. Xác định diện tích tán cây (m2</w:t>
      </w:r>
      <w:r w:rsidR="00E06AA0" w:rsidRPr="008475A0">
        <w:rPr>
          <w:rFonts w:ascii="Times New Roman" w:hAnsi="Times New Roman"/>
        </w:rPr>
        <w:t xml:space="preserve"> tán lá )</w:t>
      </w:r>
    </w:p>
    <w:p w14:paraId="3347A117" w14:textId="763AEBBA" w:rsidR="008332DE" w:rsidRPr="008475A0" w:rsidRDefault="001B6B98" w:rsidP="008475A0">
      <w:pPr>
        <w:spacing w:after="120"/>
        <w:ind w:firstLine="720"/>
        <w:jc w:val="both"/>
        <w:rPr>
          <w:rFonts w:ascii="Times New Roman" w:hAnsi="Times New Roman"/>
        </w:rPr>
      </w:pPr>
      <w:r w:rsidRPr="008475A0">
        <w:rPr>
          <w:rFonts w:ascii="Times New Roman" w:hAnsi="Times New Roman"/>
        </w:rPr>
        <w:t>a)</w:t>
      </w:r>
      <w:r w:rsidR="008332DE" w:rsidRPr="008475A0">
        <w:rPr>
          <w:rFonts w:ascii="Times New Roman" w:hAnsi="Times New Roman"/>
        </w:rPr>
        <w:t xml:space="preserve"> Diện tích tán cây = 3,14 x Bán kính tán cây x Bán kính tán cây (S=π*r2 . Trong đó: S</w:t>
      </w:r>
      <w:r w:rsidR="00C43EDD" w:rsidRPr="008475A0">
        <w:rPr>
          <w:rFonts w:ascii="Times New Roman" w:hAnsi="Times New Roman"/>
        </w:rPr>
        <w:t xml:space="preserve"> là d</w:t>
      </w:r>
      <w:r w:rsidR="008332DE" w:rsidRPr="008475A0">
        <w:rPr>
          <w:rFonts w:ascii="Times New Roman" w:hAnsi="Times New Roman"/>
        </w:rPr>
        <w:t>iện tích tán cây, đơn vị tính là mét vuông (m2); Hệ số π =3,14;  r</w:t>
      </w:r>
      <w:r w:rsidR="00C43EDD" w:rsidRPr="008475A0">
        <w:rPr>
          <w:rFonts w:ascii="Times New Roman" w:hAnsi="Times New Roman"/>
        </w:rPr>
        <w:t xml:space="preserve"> là </w:t>
      </w:r>
      <w:r w:rsidR="008332DE" w:rsidRPr="008475A0">
        <w:rPr>
          <w:rFonts w:ascii="Times New Roman" w:hAnsi="Times New Roman"/>
        </w:rPr>
        <w:t>bán kính tán cây)</w:t>
      </w:r>
      <w:r w:rsidR="00C43EDD" w:rsidRPr="008475A0">
        <w:rPr>
          <w:rFonts w:ascii="Times New Roman" w:hAnsi="Times New Roman"/>
        </w:rPr>
        <w:t>.</w:t>
      </w:r>
    </w:p>
    <w:p w14:paraId="5DFBADB2" w14:textId="7B154548" w:rsidR="008332DE" w:rsidRPr="008475A0" w:rsidRDefault="006B6674" w:rsidP="008475A0">
      <w:pPr>
        <w:spacing w:after="120"/>
        <w:ind w:firstLine="720"/>
        <w:jc w:val="both"/>
        <w:rPr>
          <w:rFonts w:ascii="Times New Roman" w:hAnsi="Times New Roman"/>
        </w:rPr>
      </w:pPr>
      <w:r w:rsidRPr="008475A0">
        <w:rPr>
          <w:rFonts w:ascii="Times New Roman" w:hAnsi="Times New Roman"/>
        </w:rPr>
        <w:t>b)</w:t>
      </w:r>
      <w:r w:rsidR="008332DE" w:rsidRPr="008475A0">
        <w:rPr>
          <w:rFonts w:ascii="Times New Roman" w:hAnsi="Times New Roman"/>
        </w:rPr>
        <w:t xml:space="preserve"> Bán kính tán cây được xác định bằng 1/2 đường kính tán trung bình của cây: r = D tán (tb)/2. Trong đó đường kính tán cây là đường kính hình chiếu tán theo phương thẳng đứng, được đo theo hai chiều Đông Tây, Nam Bắc.</w:t>
      </w:r>
    </w:p>
    <w:p w14:paraId="1B43644D" w14:textId="25D03D16" w:rsidR="008332DE" w:rsidRPr="008475A0" w:rsidRDefault="008332DE" w:rsidP="008475A0">
      <w:pPr>
        <w:spacing w:after="120"/>
        <w:ind w:firstLine="720"/>
        <w:jc w:val="both"/>
        <w:rPr>
          <w:rFonts w:ascii="Times New Roman" w:hAnsi="Times New Roman"/>
        </w:rPr>
      </w:pPr>
      <w:r w:rsidRPr="008475A0">
        <w:rPr>
          <w:rFonts w:ascii="Times New Roman" w:hAnsi="Times New Roman"/>
        </w:rPr>
        <w:t>D tán (tb) = [D (</w:t>
      </w:r>
      <w:r w:rsidR="001041AD" w:rsidRPr="008475A0">
        <w:rPr>
          <w:rFonts w:ascii="Times New Roman" w:hAnsi="Times New Roman"/>
        </w:rPr>
        <w:t>Đ</w:t>
      </w:r>
      <w:r w:rsidRPr="008475A0">
        <w:rPr>
          <w:rFonts w:ascii="Times New Roman" w:hAnsi="Times New Roman"/>
        </w:rPr>
        <w:t xml:space="preserve">ông </w:t>
      </w:r>
      <w:r w:rsidR="001041AD" w:rsidRPr="008475A0">
        <w:rPr>
          <w:rFonts w:ascii="Times New Roman" w:hAnsi="Times New Roman"/>
        </w:rPr>
        <w:t>T</w:t>
      </w:r>
      <w:r w:rsidRPr="008475A0">
        <w:rPr>
          <w:rFonts w:ascii="Times New Roman" w:hAnsi="Times New Roman"/>
        </w:rPr>
        <w:t>ây) + D (</w:t>
      </w:r>
      <w:r w:rsidR="001041AD" w:rsidRPr="008475A0">
        <w:rPr>
          <w:rFonts w:ascii="Times New Roman" w:hAnsi="Times New Roman"/>
        </w:rPr>
        <w:t>N</w:t>
      </w:r>
      <w:r w:rsidRPr="008475A0">
        <w:rPr>
          <w:rFonts w:ascii="Times New Roman" w:hAnsi="Times New Roman"/>
        </w:rPr>
        <w:t>am bắc)]/2, trong đó:</w:t>
      </w:r>
    </w:p>
    <w:p w14:paraId="036BA143" w14:textId="07FEA455" w:rsidR="008332DE" w:rsidRPr="008475A0" w:rsidRDefault="008F7349" w:rsidP="008475A0">
      <w:pPr>
        <w:spacing w:after="120"/>
        <w:ind w:firstLine="720"/>
        <w:jc w:val="both"/>
        <w:rPr>
          <w:rFonts w:ascii="Times New Roman" w:hAnsi="Times New Roman"/>
        </w:rPr>
      </w:pPr>
      <w:r w:rsidRPr="008475A0">
        <w:rPr>
          <w:rFonts w:ascii="Times New Roman" w:hAnsi="Times New Roman"/>
        </w:rPr>
        <w:t>-</w:t>
      </w:r>
      <w:r w:rsidR="008332DE" w:rsidRPr="008475A0">
        <w:rPr>
          <w:rFonts w:ascii="Times New Roman" w:hAnsi="Times New Roman"/>
        </w:rPr>
        <w:t xml:space="preserve"> D tán (tb): đường kính tán của cây</w:t>
      </w:r>
      <w:r w:rsidR="00E06AA0" w:rsidRPr="008475A0">
        <w:rPr>
          <w:rFonts w:ascii="Times New Roman" w:hAnsi="Times New Roman"/>
        </w:rPr>
        <w:t>.</w:t>
      </w:r>
    </w:p>
    <w:p w14:paraId="53163F29" w14:textId="1A4C044D" w:rsidR="008332DE" w:rsidRPr="008475A0" w:rsidRDefault="008F7349" w:rsidP="008475A0">
      <w:pPr>
        <w:spacing w:after="120"/>
        <w:ind w:firstLine="720"/>
        <w:jc w:val="both"/>
        <w:rPr>
          <w:rFonts w:ascii="Times New Roman" w:hAnsi="Times New Roman"/>
        </w:rPr>
      </w:pPr>
      <w:r w:rsidRPr="008475A0">
        <w:rPr>
          <w:rFonts w:ascii="Times New Roman" w:hAnsi="Times New Roman"/>
        </w:rPr>
        <w:t>-</w:t>
      </w:r>
      <w:r w:rsidR="008332DE" w:rsidRPr="008475A0">
        <w:rPr>
          <w:rFonts w:ascii="Times New Roman" w:hAnsi="Times New Roman"/>
        </w:rPr>
        <w:t xml:space="preserve"> D (</w:t>
      </w:r>
      <w:r w:rsidR="001041AD" w:rsidRPr="008475A0">
        <w:rPr>
          <w:rFonts w:ascii="Times New Roman" w:hAnsi="Times New Roman"/>
        </w:rPr>
        <w:t>Đ</w:t>
      </w:r>
      <w:r w:rsidR="008332DE" w:rsidRPr="008475A0">
        <w:rPr>
          <w:rFonts w:ascii="Times New Roman" w:hAnsi="Times New Roman"/>
        </w:rPr>
        <w:t xml:space="preserve">ông </w:t>
      </w:r>
      <w:r w:rsidR="001041AD" w:rsidRPr="008475A0">
        <w:rPr>
          <w:rFonts w:ascii="Times New Roman" w:hAnsi="Times New Roman"/>
        </w:rPr>
        <w:t>T</w:t>
      </w:r>
      <w:r w:rsidR="008332DE" w:rsidRPr="008475A0">
        <w:rPr>
          <w:rFonts w:ascii="Times New Roman" w:hAnsi="Times New Roman"/>
        </w:rPr>
        <w:t>ây): Đường kính tán đo theo hướng Đông Tây</w:t>
      </w:r>
      <w:r w:rsidR="00E06AA0" w:rsidRPr="008475A0">
        <w:rPr>
          <w:rFonts w:ascii="Times New Roman" w:hAnsi="Times New Roman"/>
        </w:rPr>
        <w:t>.</w:t>
      </w:r>
    </w:p>
    <w:p w14:paraId="1781EE19" w14:textId="66C12B86" w:rsidR="008332DE" w:rsidRPr="008475A0" w:rsidRDefault="008F7349" w:rsidP="008475A0">
      <w:pPr>
        <w:spacing w:after="120"/>
        <w:ind w:firstLine="720"/>
        <w:jc w:val="both"/>
        <w:rPr>
          <w:rFonts w:ascii="Times New Roman" w:hAnsi="Times New Roman"/>
        </w:rPr>
      </w:pPr>
      <w:r w:rsidRPr="008475A0">
        <w:rPr>
          <w:rFonts w:ascii="Times New Roman" w:hAnsi="Times New Roman"/>
        </w:rPr>
        <w:t>-</w:t>
      </w:r>
      <w:r w:rsidR="008332DE" w:rsidRPr="008475A0">
        <w:rPr>
          <w:rFonts w:ascii="Times New Roman" w:hAnsi="Times New Roman"/>
        </w:rPr>
        <w:t xml:space="preserve"> D (</w:t>
      </w:r>
      <w:r w:rsidR="001041AD" w:rsidRPr="008475A0">
        <w:rPr>
          <w:rFonts w:ascii="Times New Roman" w:hAnsi="Times New Roman"/>
        </w:rPr>
        <w:t>Nam Bắc</w:t>
      </w:r>
      <w:r w:rsidR="008332DE" w:rsidRPr="008475A0">
        <w:rPr>
          <w:rFonts w:ascii="Times New Roman" w:hAnsi="Times New Roman"/>
        </w:rPr>
        <w:t>): Đường kính tán đo theo hướng Nam Bắc</w:t>
      </w:r>
      <w:r w:rsidR="00E06AA0" w:rsidRPr="008475A0">
        <w:rPr>
          <w:rFonts w:ascii="Times New Roman" w:hAnsi="Times New Roman"/>
        </w:rPr>
        <w:t>.</w:t>
      </w:r>
    </w:p>
    <w:p w14:paraId="6E9805A1" w14:textId="6C805A32" w:rsidR="008332DE" w:rsidRPr="008475A0" w:rsidRDefault="008332DE" w:rsidP="008475A0">
      <w:pPr>
        <w:spacing w:after="120"/>
        <w:ind w:firstLine="720"/>
        <w:jc w:val="both"/>
        <w:rPr>
          <w:rFonts w:ascii="Times New Roman" w:hAnsi="Times New Roman"/>
        </w:rPr>
      </w:pPr>
      <w:r w:rsidRPr="008475A0">
        <w:rPr>
          <w:rFonts w:ascii="Times New Roman" w:hAnsi="Times New Roman"/>
        </w:rPr>
        <w:t>3. Xác định cây tr</w:t>
      </w:r>
      <w:r w:rsidR="003A577D" w:rsidRPr="008475A0">
        <w:rPr>
          <w:rFonts w:ascii="Times New Roman" w:hAnsi="Times New Roman"/>
        </w:rPr>
        <w:t>ồng chính, cây trồng xen</w:t>
      </w:r>
    </w:p>
    <w:p w14:paraId="591CD571" w14:textId="3E9F9107" w:rsidR="008332DE" w:rsidRPr="008475A0" w:rsidRDefault="008332DE" w:rsidP="008475A0">
      <w:pPr>
        <w:spacing w:after="120"/>
        <w:ind w:firstLine="720"/>
        <w:jc w:val="both"/>
        <w:rPr>
          <w:rFonts w:ascii="Times New Roman" w:hAnsi="Times New Roman"/>
        </w:rPr>
      </w:pPr>
      <w:r w:rsidRPr="008475A0">
        <w:rPr>
          <w:rFonts w:ascii="Times New Roman" w:hAnsi="Times New Roman"/>
        </w:rPr>
        <w:t xml:space="preserve">Cây trồng chính là cây trồng được xác định sẽ cho thu nhập lớn nhất hoặc cây trồng có thời gian cho thu hoạch kéo dài nhất trên diện tích đất canh tác đó. Trong trường hợp trên cùng diện tích đất có </w:t>
      </w:r>
      <w:r w:rsidR="009C40CF" w:rsidRPr="008475A0">
        <w:rPr>
          <w:rFonts w:ascii="Times New Roman" w:hAnsi="Times New Roman"/>
        </w:rPr>
        <w:t>0</w:t>
      </w:r>
      <w:r w:rsidRPr="008475A0">
        <w:rPr>
          <w:rFonts w:ascii="Times New Roman" w:hAnsi="Times New Roman"/>
        </w:rPr>
        <w:t xml:space="preserve">1 cây trồng chính và </w:t>
      </w:r>
      <w:r w:rsidR="009C40CF" w:rsidRPr="008475A0">
        <w:rPr>
          <w:rFonts w:ascii="Times New Roman" w:hAnsi="Times New Roman"/>
        </w:rPr>
        <w:t>0</w:t>
      </w:r>
      <w:r w:rsidRPr="008475A0">
        <w:rPr>
          <w:rFonts w:ascii="Times New Roman" w:hAnsi="Times New Roman"/>
        </w:rPr>
        <w:t xml:space="preserve">2 cây trồng xen thì cây trồng xen nào trồng trước được xác định là cây trồng xen thứ nhất; </w:t>
      </w:r>
      <w:r w:rsidRPr="008475A0">
        <w:rPr>
          <w:rFonts w:ascii="Times New Roman" w:hAnsi="Times New Roman"/>
        </w:rPr>
        <w:lastRenderedPageBreak/>
        <w:t>trường hợp cả hai loại cây trồng xen được trồng cùng thời điểm thì cây nào có giá trị kinh tế hơn được xác định là cây trồng xen thứ nhất</w:t>
      </w:r>
      <w:r w:rsidR="006A5AB2" w:rsidRPr="008475A0">
        <w:rPr>
          <w:rFonts w:ascii="Times New Roman" w:hAnsi="Times New Roman"/>
        </w:rPr>
        <w:t>.</w:t>
      </w:r>
    </w:p>
    <w:p w14:paraId="423535E1" w14:textId="263B3987" w:rsidR="008332DE" w:rsidRPr="008475A0" w:rsidRDefault="008332DE" w:rsidP="008475A0">
      <w:pPr>
        <w:spacing w:after="120"/>
        <w:ind w:firstLine="720"/>
        <w:jc w:val="both"/>
        <w:rPr>
          <w:rFonts w:ascii="Times New Roman" w:hAnsi="Times New Roman"/>
        </w:rPr>
      </w:pPr>
      <w:r w:rsidRPr="008475A0">
        <w:rPr>
          <w:rFonts w:ascii="Times New Roman" w:hAnsi="Times New Roman"/>
        </w:rPr>
        <w:t>4. Nguyên tắc bồi thường đối với cây trồng khi Nhà nước thu hồi đất được tính toán, xác định cho</w:t>
      </w:r>
      <w:r w:rsidR="00B67306" w:rsidRPr="008475A0">
        <w:rPr>
          <w:rFonts w:ascii="Times New Roman" w:hAnsi="Times New Roman"/>
        </w:rPr>
        <w:t xml:space="preserve"> từng trường hợp cụ thể</w:t>
      </w:r>
    </w:p>
    <w:p w14:paraId="0E60CCD0" w14:textId="3DB6D9F1" w:rsidR="008332DE" w:rsidRPr="008475A0" w:rsidRDefault="00E2679A" w:rsidP="008475A0">
      <w:pPr>
        <w:spacing w:after="120"/>
        <w:ind w:firstLine="720"/>
        <w:jc w:val="both"/>
        <w:rPr>
          <w:rFonts w:ascii="Times New Roman" w:hAnsi="Times New Roman"/>
        </w:rPr>
      </w:pPr>
      <w:r w:rsidRPr="008475A0">
        <w:rPr>
          <w:rFonts w:ascii="Times New Roman" w:hAnsi="Times New Roman"/>
        </w:rPr>
        <w:t xml:space="preserve">a) </w:t>
      </w:r>
      <w:r w:rsidR="008332DE" w:rsidRPr="008475A0">
        <w:rPr>
          <w:rFonts w:ascii="Times New Roman" w:hAnsi="Times New Roman"/>
        </w:rPr>
        <w:t>Đối với những trường hợp kiểm đếm trên diện tích trồng cây ăn quả hay cây công nghiệp lâu năm, trồng thuần loài hoặc trồng xen với những cây lâu năm khác mà bộ tán lá đã đan xen, giao nhau - các cây tại mục III, IV Phụ lục số IV Quyết định số </w:t>
      </w:r>
      <w:hyperlink r:id="rId12" w:tgtFrame="_blank" w:tooltip="Quyết định 47/2019/QĐ-UBND" w:history="1">
        <w:r w:rsidR="008332DE" w:rsidRPr="008475A0">
          <w:rPr>
            <w:rStyle w:val="Hyperlink"/>
            <w:rFonts w:ascii="Times New Roman" w:hAnsi="Times New Roman"/>
            <w:color w:val="auto"/>
            <w:u w:val="none"/>
          </w:rPr>
          <w:t>47/2019/QĐ-UBND</w:t>
        </w:r>
      </w:hyperlink>
      <w:r w:rsidR="008332DE" w:rsidRPr="008475A0">
        <w:rPr>
          <w:rFonts w:ascii="Times New Roman" w:hAnsi="Times New Roman"/>
        </w:rPr>
        <w:t> ngày 18 tháng 11 năm 2019</w:t>
      </w:r>
      <w:r w:rsidR="00056C7B" w:rsidRPr="008475A0">
        <w:rPr>
          <w:rFonts w:ascii="Times New Roman" w:hAnsi="Times New Roman"/>
        </w:rPr>
        <w:t xml:space="preserve"> của Ủy ban nhân dân tỉnh</w:t>
      </w:r>
      <w:r w:rsidR="008332DE" w:rsidRPr="008475A0">
        <w:rPr>
          <w:rFonts w:ascii="Times New Roman" w:hAnsi="Times New Roman"/>
        </w:rPr>
        <w:t xml:space="preserve"> và cây lâm nghiệp cho thu hoạch quả.</w:t>
      </w:r>
    </w:p>
    <w:p w14:paraId="329DF366" w14:textId="67D150B7" w:rsidR="008332DE" w:rsidRPr="008475A0" w:rsidRDefault="008332DE" w:rsidP="008475A0">
      <w:pPr>
        <w:spacing w:after="120"/>
        <w:ind w:firstLine="720"/>
        <w:jc w:val="both"/>
        <w:rPr>
          <w:rFonts w:ascii="Times New Roman" w:hAnsi="Times New Roman"/>
        </w:rPr>
      </w:pPr>
      <w:r w:rsidRPr="008475A0">
        <w:rPr>
          <w:rFonts w:ascii="Times New Roman" w:hAnsi="Times New Roman"/>
        </w:rPr>
        <w:t>- Tổng diện tích tán của một loài cây nằm trên thửa đất cộng lại không vượt quá diện tích đất trồng áp dụng đối với diện tích đất trồng</w:t>
      </w:r>
      <w:r w:rsidR="00E2679A" w:rsidRPr="008475A0">
        <w:rPr>
          <w:rFonts w:ascii="Times New Roman" w:hAnsi="Times New Roman"/>
        </w:rPr>
        <w:t xml:space="preserve"> nhỏ hơn diện tích thu hồi đất.</w:t>
      </w:r>
    </w:p>
    <w:p w14:paraId="708F4D7E" w14:textId="070CC836" w:rsidR="008332DE" w:rsidRPr="008475A0" w:rsidRDefault="008332DE" w:rsidP="008475A0">
      <w:pPr>
        <w:spacing w:after="120"/>
        <w:ind w:firstLine="720"/>
        <w:jc w:val="both"/>
        <w:rPr>
          <w:rFonts w:ascii="Times New Roman" w:hAnsi="Times New Roman"/>
        </w:rPr>
      </w:pPr>
      <w:r w:rsidRPr="008475A0">
        <w:rPr>
          <w:rFonts w:ascii="Times New Roman" w:hAnsi="Times New Roman"/>
        </w:rPr>
        <w:t>- Đối với diện tích đất trồng bằng diện tích thu hồi đất thì tổng diện tích tán của một loài cây nằm trên thửa đất cộng lại không</w:t>
      </w:r>
      <w:r w:rsidR="00E2679A" w:rsidRPr="008475A0">
        <w:rPr>
          <w:rFonts w:ascii="Times New Roman" w:hAnsi="Times New Roman"/>
        </w:rPr>
        <w:t xml:space="preserve"> vượt quá diện tích đất thu hồi.</w:t>
      </w:r>
    </w:p>
    <w:p w14:paraId="449CD8E1" w14:textId="292059EE" w:rsidR="008332DE" w:rsidRPr="008475A0" w:rsidRDefault="008332DE" w:rsidP="008475A0">
      <w:pPr>
        <w:spacing w:after="120"/>
        <w:ind w:firstLine="720"/>
        <w:jc w:val="both"/>
        <w:rPr>
          <w:rFonts w:ascii="Times New Roman" w:hAnsi="Times New Roman"/>
        </w:rPr>
      </w:pPr>
      <w:r w:rsidRPr="008475A0">
        <w:rPr>
          <w:rFonts w:ascii="Times New Roman" w:hAnsi="Times New Roman"/>
        </w:rPr>
        <w:t>- Trường hợp diện tích đất thu hồi không hết phần đất trồng, có phần tán lá vượt quá ranh giới thửa đất thu hồi được tính cả diện tích phần tán lá vượt quá ranh giới thửa đất thu hồi theo thực tế.</w:t>
      </w:r>
    </w:p>
    <w:p w14:paraId="5038FE30" w14:textId="723E901F" w:rsidR="008332DE" w:rsidRPr="008475A0" w:rsidRDefault="008332DE" w:rsidP="008475A0">
      <w:pPr>
        <w:spacing w:after="120"/>
        <w:ind w:firstLine="720"/>
        <w:jc w:val="both"/>
        <w:rPr>
          <w:rFonts w:ascii="Times New Roman" w:hAnsi="Times New Roman"/>
        </w:rPr>
      </w:pPr>
      <w:r w:rsidRPr="008475A0">
        <w:rPr>
          <w:rFonts w:ascii="Times New Roman" w:hAnsi="Times New Roman"/>
        </w:rPr>
        <w:t xml:space="preserve">- Đối với các vườn cây bước vào giai đoạn cuối của chu kỳ kinh doanh (có bộ tán đan xen, tổng diện tích tán lớn hơn nhiều so với diện tích đất trồng), hoặc các vườn cây có nhiều loài cây </w:t>
      </w:r>
      <w:r w:rsidR="003664BC" w:rsidRPr="008475A0">
        <w:rPr>
          <w:rFonts w:ascii="Times New Roman" w:hAnsi="Times New Roman"/>
        </w:rPr>
        <w:t>có</w:t>
      </w:r>
      <w:r w:rsidRPr="008475A0">
        <w:rPr>
          <w:rFonts w:ascii="Times New Roman" w:hAnsi="Times New Roman"/>
        </w:rPr>
        <w:t xml:space="preserve"> các tầng tán phân biệt rõ rệt có tổng diện tích tán lớn hơn nhiều so với diện tích đất trồng. </w:t>
      </w:r>
      <w:r w:rsidR="00AF6600" w:rsidRPr="008475A0">
        <w:rPr>
          <w:rFonts w:ascii="Times New Roman" w:hAnsi="Times New Roman"/>
        </w:rPr>
        <w:t>Ủy ban nhân dân</w:t>
      </w:r>
      <w:r w:rsidRPr="008475A0">
        <w:rPr>
          <w:rFonts w:ascii="Times New Roman" w:hAnsi="Times New Roman"/>
        </w:rPr>
        <w:t xml:space="preserve"> cấp huyện, thành phố tổ chức làm nhiệm vụ bồi thường, giải phóng mặt bằng chịu trách nhiệm tính toán xây dựng đơn giá bồi thường hỗ trợ tài sản báo cáo Sở Nông nghiệp và Phát triển nông thôn chủ trì phối hợp với Sở Tài chính thẩm định, trình Ủy ban nhân dân tỉnh quyết định đơn giá bồi thường cho từng dự án cụ thể. </w:t>
      </w:r>
    </w:p>
    <w:p w14:paraId="357C5819" w14:textId="4F3DCEBE" w:rsidR="008332DE" w:rsidRPr="008475A0" w:rsidRDefault="0070044F" w:rsidP="008475A0">
      <w:pPr>
        <w:spacing w:after="120"/>
        <w:ind w:firstLine="720"/>
        <w:jc w:val="both"/>
        <w:rPr>
          <w:rFonts w:ascii="Times New Roman" w:hAnsi="Times New Roman"/>
        </w:rPr>
      </w:pPr>
      <w:r w:rsidRPr="008475A0">
        <w:rPr>
          <w:rFonts w:ascii="Times New Roman" w:hAnsi="Times New Roman"/>
        </w:rPr>
        <w:t>b</w:t>
      </w:r>
      <w:r w:rsidR="008332DE" w:rsidRPr="008475A0">
        <w:rPr>
          <w:rFonts w:ascii="Times New Roman" w:hAnsi="Times New Roman"/>
        </w:rPr>
        <w:t>) Đối với cây trồng xen ở dưới tán cây trồng chính đã k</w:t>
      </w:r>
      <w:r w:rsidRPr="008475A0">
        <w:rPr>
          <w:rFonts w:ascii="Times New Roman" w:hAnsi="Times New Roman"/>
        </w:rPr>
        <w:t>h</w:t>
      </w:r>
      <w:r w:rsidR="008332DE" w:rsidRPr="008475A0">
        <w:rPr>
          <w:rFonts w:ascii="Times New Roman" w:hAnsi="Times New Roman"/>
        </w:rPr>
        <w:t xml:space="preserve">ép tán (cây ăn quả, cây công nghiệp lâu năm, cây lâm nghiệp…), chỉ áp dụng với nhóm cây ưa ánh sáng tán xạ (cây thân thảo, thân leo, …). Số lượng m2 bồi thường bằng 100% theo quy định. </w:t>
      </w:r>
    </w:p>
    <w:p w14:paraId="7E4C76B1" w14:textId="601BDA07" w:rsidR="008332DE" w:rsidRPr="008475A0" w:rsidRDefault="00D776AA" w:rsidP="008475A0">
      <w:pPr>
        <w:spacing w:after="120"/>
        <w:ind w:firstLine="720"/>
        <w:jc w:val="both"/>
        <w:rPr>
          <w:rFonts w:ascii="Times New Roman" w:hAnsi="Times New Roman"/>
        </w:rPr>
      </w:pPr>
      <w:r w:rsidRPr="008475A0">
        <w:rPr>
          <w:rFonts w:ascii="Times New Roman" w:hAnsi="Times New Roman"/>
        </w:rPr>
        <w:t>c</w:t>
      </w:r>
      <w:r w:rsidR="008332DE" w:rsidRPr="008475A0">
        <w:rPr>
          <w:rFonts w:ascii="Times New Roman" w:hAnsi="Times New Roman"/>
        </w:rPr>
        <w:t xml:space="preserve">)  Đối với các cây ăn quả, cây lâm nghiệp... (không phải cây ưa ánh sáng tán xạ) trồng dưới diện tích cây ăn quả (đã khép tán) áp dụng đơn giá </w:t>
      </w:r>
      <w:r w:rsidR="00D658DF" w:rsidRPr="008475A0">
        <w:rPr>
          <w:rFonts w:ascii="Times New Roman" w:hAnsi="Times New Roman"/>
        </w:rPr>
        <w:t>d</w:t>
      </w:r>
      <w:r w:rsidR="008332DE" w:rsidRPr="008475A0">
        <w:rPr>
          <w:rFonts w:ascii="Times New Roman" w:hAnsi="Times New Roman"/>
        </w:rPr>
        <w:t>i dời hoặc bồi thường theo đơn giá di dời.</w:t>
      </w:r>
    </w:p>
    <w:p w14:paraId="56726CAB" w14:textId="512BC461" w:rsidR="008332DE" w:rsidRPr="008475A0" w:rsidRDefault="0031675A" w:rsidP="008475A0">
      <w:pPr>
        <w:spacing w:after="120"/>
        <w:ind w:firstLine="720"/>
        <w:jc w:val="both"/>
        <w:rPr>
          <w:rFonts w:ascii="Times New Roman" w:hAnsi="Times New Roman"/>
        </w:rPr>
      </w:pPr>
      <w:r w:rsidRPr="008475A0">
        <w:rPr>
          <w:rFonts w:ascii="Times New Roman" w:hAnsi="Times New Roman"/>
        </w:rPr>
        <w:t>d</w:t>
      </w:r>
      <w:r w:rsidR="008332DE" w:rsidRPr="008475A0">
        <w:rPr>
          <w:rFonts w:ascii="Times New Roman" w:hAnsi="Times New Roman"/>
        </w:rPr>
        <w:t>) Đối với diện tích rừng trồng phân tán hoặc trồng cây lâm nghiệp (diện tích nhỏ hơn 0,3 ha) nếu mật độ cây lâm nghiệp vượt quá 2000 cây (mật độ rừng trồng tập trung theo định mức kinh tế kỹ thuật phổ biến tại địa phương) thì bồi thường như rừng trồng tập trung, đơn vị tính là ha, theo đơn giá tại Quyết định số 18/2020/QĐ-UBND ngày 23/10/2020 của UBND tỉnh Hòa Bình.</w:t>
      </w:r>
    </w:p>
    <w:p w14:paraId="7EBFCC6F" w14:textId="7C024427" w:rsidR="008332DE" w:rsidRPr="008475A0" w:rsidRDefault="004314D4" w:rsidP="008475A0">
      <w:pPr>
        <w:spacing w:after="120"/>
        <w:ind w:firstLine="720"/>
        <w:jc w:val="both"/>
        <w:rPr>
          <w:rFonts w:ascii="Times New Roman" w:hAnsi="Times New Roman"/>
        </w:rPr>
      </w:pPr>
      <w:r w:rsidRPr="008475A0">
        <w:rPr>
          <w:rFonts w:ascii="Times New Roman" w:hAnsi="Times New Roman"/>
        </w:rPr>
        <w:t>đ</w:t>
      </w:r>
      <w:r w:rsidR="008332DE" w:rsidRPr="008475A0">
        <w:rPr>
          <w:rFonts w:ascii="Times New Roman" w:hAnsi="Times New Roman"/>
        </w:rPr>
        <w:t>) Đối với diện tích đồi, vườn có toàn bộ các loài cây trồng trên diện tích này đã qua thời kỳ kiến thiết cơ bản (đã trồng lâu năm chưa khép tán, đang trong thời gian cho thu hoạch sản phẩm) thì được tính bồi thường thiệt hại cho toàn bộ số lượng cây hiện có trên diện tích đất bị thu hồi.</w:t>
      </w:r>
    </w:p>
    <w:p w14:paraId="1F12C93E" w14:textId="66E4DEC8" w:rsidR="008332DE" w:rsidRPr="008475A0" w:rsidRDefault="004314D4" w:rsidP="008475A0">
      <w:pPr>
        <w:spacing w:after="120"/>
        <w:ind w:firstLine="720"/>
        <w:jc w:val="both"/>
        <w:rPr>
          <w:rFonts w:ascii="Times New Roman" w:hAnsi="Times New Roman"/>
        </w:rPr>
      </w:pPr>
      <w:r w:rsidRPr="008475A0">
        <w:rPr>
          <w:rFonts w:ascii="Times New Roman" w:hAnsi="Times New Roman"/>
        </w:rPr>
        <w:lastRenderedPageBreak/>
        <w:t>e</w:t>
      </w:r>
      <w:r w:rsidR="008332DE" w:rsidRPr="008475A0">
        <w:rPr>
          <w:rFonts w:ascii="Times New Roman" w:hAnsi="Times New Roman"/>
        </w:rPr>
        <w:t xml:space="preserve">) Đối với diện tích đồi, vườn trồng các loại cây đã qua thời kỳ kiến thiết cơ bản có trồng xen lẫn các cây trong thời kỳ kiến thiết cơ bản (cây mới trồng) thì được xác định ưu tiên tính bồi thường thiệt hại cho toàn bộ số lượng cây trồng đã qua thời kỳ kiến thiết cơ bản và trên cơ sở mật độ của các cây trồng đã qua thời kỳ kiến thiết cơ bản xác định diện tích chiếm đất (diện tích tán lá theo hình chiếu tán) của cây này; </w:t>
      </w:r>
      <w:r w:rsidR="00B64065" w:rsidRPr="008475A0">
        <w:rPr>
          <w:rFonts w:ascii="Times New Roman" w:hAnsi="Times New Roman"/>
        </w:rPr>
        <w:t>trường hợp</w:t>
      </w:r>
      <w:r w:rsidR="008332DE" w:rsidRPr="008475A0">
        <w:rPr>
          <w:rFonts w:ascii="Times New Roman" w:hAnsi="Times New Roman"/>
        </w:rPr>
        <w:t xml:space="preserve"> diện tích chiếm đất của cây trồng đã qua thời kỳ kiến thiết cơ bản đủ và vượt so với diện tích đất thu hồi, các cây trồng đang trong thời kỳ kiến thiết cơ bản sẽ được bồi thường theo đơn giá di dời; trường hợp diện tích chiếm đất (diện tích tán lá theo hình chiếu tán) của cây trồng đã qua thời kỳ kiến thiết cơ bản nhỏ hơn so với diện tích đất bị thu hồi thì trên cơ sở mật độ để tính cho loài cây đang trong thời kỳ kiến thiết cơ bản có giá trị cao nhất, nếu còn diện tích thì tính cho các loài cây có giá trị thấp hơn tiếp theo cho đến hết diện tích đất bị thu hồi (diện tích được xác định theo số liệu đo đạc địa chính); </w:t>
      </w:r>
      <w:r w:rsidR="004A747E" w:rsidRPr="008475A0">
        <w:rPr>
          <w:rFonts w:ascii="Times New Roman" w:hAnsi="Times New Roman"/>
        </w:rPr>
        <w:t>đ</w:t>
      </w:r>
      <w:r w:rsidR="008332DE" w:rsidRPr="008475A0">
        <w:rPr>
          <w:rFonts w:ascii="Times New Roman" w:hAnsi="Times New Roman"/>
        </w:rPr>
        <w:t>ối với các loại cây vượt quá mật độ bồi thường bằng đơn giá di dời.</w:t>
      </w:r>
    </w:p>
    <w:p w14:paraId="2EBF205F" w14:textId="77777777" w:rsidR="008332DE" w:rsidRPr="008475A0" w:rsidRDefault="008332DE" w:rsidP="008475A0">
      <w:pPr>
        <w:spacing w:after="120"/>
        <w:ind w:firstLine="720"/>
        <w:jc w:val="both"/>
        <w:rPr>
          <w:rFonts w:ascii="Times New Roman" w:hAnsi="Times New Roman"/>
        </w:rPr>
      </w:pPr>
      <w:r w:rsidRPr="008475A0">
        <w:rPr>
          <w:rFonts w:ascii="Times New Roman" w:hAnsi="Times New Roman"/>
        </w:rPr>
        <w:t>5. Phương pháp xác định giá trị bồi thường và áp dụng đối với các loại cây trồng chưa có trong danh mục</w:t>
      </w:r>
    </w:p>
    <w:p w14:paraId="7549B5F9" w14:textId="7B9FD4E8" w:rsidR="008332DE" w:rsidRPr="008475A0" w:rsidRDefault="00452D4C" w:rsidP="008475A0">
      <w:pPr>
        <w:spacing w:after="120"/>
        <w:ind w:firstLine="720"/>
        <w:jc w:val="both"/>
        <w:rPr>
          <w:rFonts w:ascii="Times New Roman" w:hAnsi="Times New Roman"/>
        </w:rPr>
      </w:pPr>
      <w:r w:rsidRPr="008475A0">
        <w:rPr>
          <w:rFonts w:ascii="Times New Roman" w:hAnsi="Times New Roman"/>
        </w:rPr>
        <w:t>a</w:t>
      </w:r>
      <w:r w:rsidR="008332DE" w:rsidRPr="008475A0">
        <w:rPr>
          <w:rFonts w:ascii="Times New Roman" w:hAnsi="Times New Roman"/>
        </w:rPr>
        <w:t>) Mức bồi thường đối với cây hàng năm được tính bằng giá trị sản lượng của vụ thu hoạch. Giá trị sản lượng của vụ thu hoạch được tính theo năng suất của vụ cao nhất trong 03 năm trước liền kề của cây trồng tại</w:t>
      </w:r>
      <w:r w:rsidR="00D228E4" w:rsidRPr="008475A0">
        <w:rPr>
          <w:rFonts w:ascii="Times New Roman" w:hAnsi="Times New Roman"/>
        </w:rPr>
        <w:t xml:space="preserve"> địa phương và giá trung bình tại</w:t>
      </w:r>
      <w:r w:rsidR="008332DE" w:rsidRPr="008475A0">
        <w:rPr>
          <w:rFonts w:ascii="Times New Roman" w:hAnsi="Times New Roman"/>
        </w:rPr>
        <w:t xml:space="preserve"> thời điểm thu hồi đất.</w:t>
      </w:r>
    </w:p>
    <w:p w14:paraId="27D70D04" w14:textId="6D2C3187" w:rsidR="008332DE" w:rsidRPr="008475A0" w:rsidRDefault="00452D4C" w:rsidP="008475A0">
      <w:pPr>
        <w:spacing w:after="120"/>
        <w:ind w:firstLine="720"/>
        <w:jc w:val="both"/>
        <w:rPr>
          <w:rFonts w:ascii="Times New Roman" w:hAnsi="Times New Roman"/>
        </w:rPr>
      </w:pPr>
      <w:r w:rsidRPr="008475A0">
        <w:rPr>
          <w:rFonts w:ascii="Times New Roman" w:hAnsi="Times New Roman"/>
        </w:rPr>
        <w:t>b</w:t>
      </w:r>
      <w:r w:rsidR="008332DE" w:rsidRPr="008475A0">
        <w:rPr>
          <w:rFonts w:ascii="Times New Roman" w:hAnsi="Times New Roman"/>
        </w:rPr>
        <w:t>) Mức bồi thường đối với cây lâu năm, được tính bằng giá trị hiện có của vườn cây theo giá ở địa phương tại thời điểm thu hồi đất mà không bao gồm giá trị quyền sử dụng đất. Giá trị hiện có của vườn cây để tính bồi thường được xác định như sau:</w:t>
      </w:r>
    </w:p>
    <w:p w14:paraId="001B1A2A" w14:textId="742C5CD2" w:rsidR="008332DE" w:rsidRPr="008475A0" w:rsidRDefault="008332DE" w:rsidP="008475A0">
      <w:pPr>
        <w:spacing w:after="120"/>
        <w:ind w:firstLine="720"/>
        <w:jc w:val="both"/>
        <w:rPr>
          <w:rFonts w:ascii="Times New Roman" w:hAnsi="Times New Roman"/>
        </w:rPr>
      </w:pPr>
      <w:r w:rsidRPr="008475A0">
        <w:rPr>
          <w:rFonts w:ascii="Times New Roman" w:hAnsi="Times New Roman"/>
        </w:rPr>
        <w:t xml:space="preserve">- Đối với cây lâu năm mới trồng hoặc đang ở thời kỳ kiến thiết cơ bản (cây chưa cho thu hoạch), thì giá trị hiện có của vườn cây là toàn bộ chi phí trồng (đào hố, trồng cây...) và chi phí chăm sóc đến thời điểm thu hồi đất (tối đa theo định mức kinh tế kỹ </w:t>
      </w:r>
      <w:r w:rsidR="006F1E8F" w:rsidRPr="008475A0">
        <w:rPr>
          <w:rFonts w:ascii="Times New Roman" w:hAnsi="Times New Roman"/>
        </w:rPr>
        <w:t>thuật</w:t>
      </w:r>
      <w:r w:rsidR="00452D4C" w:rsidRPr="008475A0">
        <w:rPr>
          <w:rFonts w:ascii="Times New Roman" w:hAnsi="Times New Roman"/>
        </w:rPr>
        <w:t xml:space="preserve"> hiện hành tại địa phương).</w:t>
      </w:r>
    </w:p>
    <w:p w14:paraId="2AC76A37" w14:textId="6A86E922" w:rsidR="008332DE" w:rsidRPr="008475A0" w:rsidRDefault="008332DE" w:rsidP="008475A0">
      <w:pPr>
        <w:spacing w:after="120"/>
        <w:ind w:firstLine="720"/>
        <w:jc w:val="both"/>
        <w:rPr>
          <w:rFonts w:ascii="Times New Roman" w:hAnsi="Times New Roman"/>
        </w:rPr>
      </w:pPr>
      <w:r w:rsidRPr="008475A0">
        <w:rPr>
          <w:rFonts w:ascii="Times New Roman" w:hAnsi="Times New Roman"/>
        </w:rPr>
        <w:t>- Đối với cây lâu năm thu hoạch một lần (nhóm cây lâm nghiệp) đang ở thời kỳ kinh doanh (đã cho thu hoạch) thì không được bồi th</w:t>
      </w:r>
      <w:r w:rsidR="00452D4C" w:rsidRPr="008475A0">
        <w:rPr>
          <w:rFonts w:ascii="Times New Roman" w:hAnsi="Times New Roman"/>
        </w:rPr>
        <w:t>ường, chỉ hỗ trợ công khai thác.</w:t>
      </w:r>
    </w:p>
    <w:p w14:paraId="3F429939" w14:textId="71D4DED7" w:rsidR="008332DE" w:rsidRPr="008475A0" w:rsidRDefault="008332DE" w:rsidP="008475A0">
      <w:pPr>
        <w:spacing w:after="120"/>
        <w:ind w:firstLine="720"/>
        <w:jc w:val="both"/>
        <w:rPr>
          <w:rFonts w:ascii="Times New Roman" w:hAnsi="Times New Roman"/>
        </w:rPr>
      </w:pPr>
      <w:r w:rsidRPr="008475A0">
        <w:rPr>
          <w:rFonts w:ascii="Times New Roman" w:hAnsi="Times New Roman"/>
        </w:rPr>
        <w:t xml:space="preserve">- Đối với cây lâu năm thu hoạch nhiều lần (nhóm cây ăn quả, nhóm cây công nghiệp lâu năm) đang ở thời kỳ kinh doanh, thì giá trị hiện có của vườn cây được tính bồi thường là giá trị sản lượng của cây trồng (trung bình </w:t>
      </w:r>
      <w:r w:rsidR="00EA56EF" w:rsidRPr="008475A0">
        <w:rPr>
          <w:rFonts w:ascii="Times New Roman" w:hAnsi="Times New Roman"/>
        </w:rPr>
        <w:t>0</w:t>
      </w:r>
      <w:r w:rsidRPr="008475A0">
        <w:rPr>
          <w:rFonts w:ascii="Times New Roman" w:hAnsi="Times New Roman"/>
        </w:rPr>
        <w:t>3 năm gần nhất) cộng (+) chi phí thời kỳ kiến thiết cơ bản (</w:t>
      </w:r>
      <w:r w:rsidR="00EA56EF" w:rsidRPr="008475A0">
        <w:rPr>
          <w:rFonts w:ascii="Times New Roman" w:hAnsi="Times New Roman"/>
        </w:rPr>
        <w:t>0</w:t>
      </w:r>
      <w:r w:rsidRPr="008475A0">
        <w:rPr>
          <w:rFonts w:ascii="Times New Roman" w:hAnsi="Times New Roman"/>
        </w:rPr>
        <w:t>3 năm đầu</w:t>
      </w:r>
      <w:r w:rsidR="00EA56EF" w:rsidRPr="008475A0">
        <w:rPr>
          <w:rFonts w:ascii="Times New Roman" w:hAnsi="Times New Roman"/>
        </w:rPr>
        <w:t xml:space="preserve"> </w:t>
      </w:r>
      <w:r w:rsidRPr="008475A0">
        <w:rPr>
          <w:rFonts w:ascii="Times New Roman" w:hAnsi="Times New Roman"/>
        </w:rPr>
        <w:t xml:space="preserve">- </w:t>
      </w:r>
      <w:r w:rsidR="00EA56EF" w:rsidRPr="008475A0">
        <w:rPr>
          <w:rFonts w:ascii="Times New Roman" w:hAnsi="Times New Roman"/>
        </w:rPr>
        <w:t>t</w:t>
      </w:r>
      <w:r w:rsidRPr="008475A0">
        <w:rPr>
          <w:rFonts w:ascii="Times New Roman" w:hAnsi="Times New Roman"/>
        </w:rPr>
        <w:t xml:space="preserve">ối đa theo định mức kinh tế kỹ </w:t>
      </w:r>
      <w:r w:rsidR="009353C9" w:rsidRPr="008475A0">
        <w:rPr>
          <w:rFonts w:ascii="Times New Roman" w:hAnsi="Times New Roman"/>
        </w:rPr>
        <w:t>thuật</w:t>
      </w:r>
      <w:r w:rsidR="00452D4C" w:rsidRPr="008475A0">
        <w:rPr>
          <w:rFonts w:ascii="Times New Roman" w:hAnsi="Times New Roman"/>
        </w:rPr>
        <w:t xml:space="preserve"> hiện hành tại địa phương).</w:t>
      </w:r>
    </w:p>
    <w:p w14:paraId="78FCEE61" w14:textId="4206B15B" w:rsidR="008332DE" w:rsidRPr="008475A0" w:rsidRDefault="000D400A" w:rsidP="008475A0">
      <w:pPr>
        <w:spacing w:after="120"/>
        <w:ind w:firstLine="720"/>
        <w:jc w:val="both"/>
        <w:rPr>
          <w:rFonts w:ascii="Times New Roman" w:hAnsi="Times New Roman"/>
        </w:rPr>
      </w:pPr>
      <w:r w:rsidRPr="008475A0">
        <w:rPr>
          <w:rFonts w:ascii="Times New Roman" w:hAnsi="Times New Roman"/>
        </w:rPr>
        <w:t>c</w:t>
      </w:r>
      <w:r w:rsidR="008332DE" w:rsidRPr="008475A0">
        <w:rPr>
          <w:rFonts w:ascii="Times New Roman" w:hAnsi="Times New Roman"/>
        </w:rPr>
        <w:t>) Đối với các cây không có trong Phụ lục số VI ban hành kèm theo Quyết định số 18/2020/QĐ-UBND ngày 23 tháng 10 năm 2020</w:t>
      </w:r>
      <w:r w:rsidR="00740951" w:rsidRPr="008475A0">
        <w:rPr>
          <w:rFonts w:ascii="Times New Roman" w:hAnsi="Times New Roman"/>
        </w:rPr>
        <w:t xml:space="preserve"> của Ủy ban nhân dân tỉnh</w:t>
      </w:r>
      <w:r w:rsidR="008332DE" w:rsidRPr="008475A0">
        <w:rPr>
          <w:rFonts w:ascii="Times New Roman" w:hAnsi="Times New Roman"/>
        </w:rPr>
        <w:t>: Căn cứ tính chất tương đồng của từng nhóm gỗ để áp dụng, đối với cây không có trong bảng phân loại tạm thời các loại gỗ (Q</w:t>
      </w:r>
      <w:r w:rsidR="009D1E76" w:rsidRPr="008475A0">
        <w:rPr>
          <w:rFonts w:ascii="Times New Roman" w:hAnsi="Times New Roman"/>
        </w:rPr>
        <w:t>uyết định số</w:t>
      </w:r>
      <w:r w:rsidR="008332DE" w:rsidRPr="008475A0">
        <w:rPr>
          <w:rFonts w:ascii="Times New Roman" w:hAnsi="Times New Roman"/>
        </w:rPr>
        <w:t xml:space="preserve"> 2198-CNR ngày 26 tháng 11 năm </w:t>
      </w:r>
      <w:r w:rsidR="009D1E76" w:rsidRPr="008475A0">
        <w:rPr>
          <w:rFonts w:ascii="Times New Roman" w:hAnsi="Times New Roman"/>
        </w:rPr>
        <w:t xml:space="preserve">1977 của Bộ Lâm nghiệp ban hành phân loại tạm thời các loại gỗ sử dụng thống nhất trong cả nước; Quyết định số </w:t>
      </w:r>
      <w:r w:rsidR="008332DE" w:rsidRPr="008475A0">
        <w:rPr>
          <w:rFonts w:ascii="Times New Roman" w:hAnsi="Times New Roman"/>
        </w:rPr>
        <w:t xml:space="preserve">334-CNR ngày 10 tháng 5 năm </w:t>
      </w:r>
      <w:r w:rsidR="008332DE" w:rsidRPr="008475A0">
        <w:rPr>
          <w:rFonts w:ascii="Times New Roman" w:hAnsi="Times New Roman"/>
        </w:rPr>
        <w:lastRenderedPageBreak/>
        <w:t>1988 của Bộ Lâm nghiệp</w:t>
      </w:r>
      <w:r w:rsidR="006301C1" w:rsidRPr="008475A0">
        <w:rPr>
          <w:rFonts w:ascii="Times New Roman" w:hAnsi="Times New Roman"/>
        </w:rPr>
        <w:t xml:space="preserve"> điều chỉnh việc xếp hạng một số loại gỗ sử dụng trong bảng phân loại 8 nhóm</w:t>
      </w:r>
      <w:r w:rsidR="008332DE" w:rsidRPr="008475A0">
        <w:rPr>
          <w:rFonts w:ascii="Times New Roman" w:hAnsi="Times New Roman"/>
        </w:rPr>
        <w:t xml:space="preserve">) hoặc xác định bồi thường theo mức giá hiện có (áp dụng phương pháp </w:t>
      </w:r>
      <w:r w:rsidR="00B5081A" w:rsidRPr="008475A0">
        <w:rPr>
          <w:rFonts w:ascii="Times New Roman" w:hAnsi="Times New Roman"/>
        </w:rPr>
        <w:t>b</w:t>
      </w:r>
      <w:r w:rsidR="008332DE" w:rsidRPr="008475A0">
        <w:rPr>
          <w:rFonts w:ascii="Times New Roman" w:hAnsi="Times New Roman"/>
        </w:rPr>
        <w:t xml:space="preserve"> mục này).</w:t>
      </w:r>
    </w:p>
    <w:p w14:paraId="1A51F4CE" w14:textId="49BE58AA" w:rsidR="008332DE" w:rsidRPr="008475A0" w:rsidRDefault="00962C1E" w:rsidP="008475A0">
      <w:pPr>
        <w:spacing w:after="120"/>
        <w:ind w:firstLine="720"/>
        <w:jc w:val="both"/>
        <w:rPr>
          <w:rFonts w:ascii="Times New Roman" w:hAnsi="Times New Roman"/>
        </w:rPr>
      </w:pPr>
      <w:r w:rsidRPr="008475A0">
        <w:rPr>
          <w:rFonts w:ascii="Times New Roman" w:hAnsi="Times New Roman"/>
        </w:rPr>
        <w:t>d</w:t>
      </w:r>
      <w:r w:rsidR="008332DE" w:rsidRPr="008475A0">
        <w:rPr>
          <w:rFonts w:ascii="Times New Roman" w:hAnsi="Times New Roman"/>
        </w:rPr>
        <w:t>) Đối với các loại cây trồng chưa có trong Quyết định số </w:t>
      </w:r>
      <w:hyperlink r:id="rId13" w:tgtFrame="_blank" w:tooltip="Quyết định 47/2019/QĐ-UBND" w:history="1">
        <w:r w:rsidR="008332DE" w:rsidRPr="008475A0">
          <w:rPr>
            <w:rStyle w:val="Hyperlink"/>
            <w:rFonts w:ascii="Times New Roman" w:hAnsi="Times New Roman"/>
            <w:color w:val="auto"/>
            <w:u w:val="none"/>
          </w:rPr>
          <w:t>47/2019/QĐ-UBND</w:t>
        </w:r>
      </w:hyperlink>
      <w:r w:rsidR="008332DE" w:rsidRPr="008475A0">
        <w:rPr>
          <w:rFonts w:ascii="Times New Roman" w:hAnsi="Times New Roman"/>
        </w:rPr>
        <w:t> ngày 18 tháng 11 năm 2019, Quyết định số 18/2020/QĐ-UBND ngày 23 tháng 10 năm 2020 và Quyết định này</w:t>
      </w:r>
      <w:r w:rsidR="00A21408" w:rsidRPr="008475A0">
        <w:rPr>
          <w:rFonts w:ascii="Times New Roman" w:hAnsi="Times New Roman"/>
        </w:rPr>
        <w:t xml:space="preserve"> thì Ủy ban nhân dân</w:t>
      </w:r>
      <w:r w:rsidR="008332DE" w:rsidRPr="008475A0">
        <w:rPr>
          <w:rFonts w:ascii="Times New Roman" w:hAnsi="Times New Roman"/>
        </w:rPr>
        <w:t xml:space="preserve"> cấp huyện, thành phố, các tổ chức làm nhiệm vụ bồi thường, giải phóng mặt bằng chịu trách nhiệm tính toán xây dựng đơn giá bồi thường tài sản báo cáo Sở Nông nghiệp và Phát triển nông thôn chủ trì phối hợp với Sở Tài chính thẩm định, trình Ủy ban nhân dân tỉnh quyết định đơn giá bồi thường cho từng dự án cụ thể. </w:t>
      </w:r>
    </w:p>
    <w:p w14:paraId="55293629" w14:textId="69EF250B" w:rsidR="008332DE" w:rsidRPr="008475A0" w:rsidRDefault="008332DE" w:rsidP="008475A0">
      <w:pPr>
        <w:spacing w:after="120"/>
        <w:ind w:firstLine="720"/>
        <w:jc w:val="both"/>
        <w:rPr>
          <w:rFonts w:ascii="Times New Roman" w:hAnsi="Times New Roman"/>
        </w:rPr>
      </w:pPr>
      <w:r w:rsidRPr="008475A0">
        <w:rPr>
          <w:rFonts w:ascii="Times New Roman" w:hAnsi="Times New Roman"/>
        </w:rPr>
        <w:t xml:space="preserve">Xác định giá trị theo </w:t>
      </w:r>
      <w:r w:rsidR="006E4DA5" w:rsidRPr="008475A0">
        <w:rPr>
          <w:rFonts w:ascii="Times New Roman" w:hAnsi="Times New Roman"/>
        </w:rPr>
        <w:t>0</w:t>
      </w:r>
      <w:r w:rsidRPr="008475A0">
        <w:rPr>
          <w:rFonts w:ascii="Times New Roman" w:hAnsi="Times New Roman"/>
        </w:rPr>
        <w:t>1 trong các phương pháp sau:</w:t>
      </w:r>
    </w:p>
    <w:p w14:paraId="290FACFF" w14:textId="77777777" w:rsidR="008332DE" w:rsidRPr="008475A0" w:rsidRDefault="008332DE" w:rsidP="008475A0">
      <w:pPr>
        <w:spacing w:after="120"/>
        <w:ind w:firstLine="720"/>
        <w:jc w:val="both"/>
        <w:rPr>
          <w:rFonts w:ascii="Times New Roman" w:hAnsi="Times New Roman"/>
        </w:rPr>
      </w:pPr>
      <w:r w:rsidRPr="008475A0">
        <w:rPr>
          <w:rFonts w:ascii="Times New Roman" w:hAnsi="Times New Roman"/>
        </w:rPr>
        <w:t>- Xác định giá trị loại cây cối, hoa màu có giá trị tương đương để áp dụng đơn giá bồi thường.</w:t>
      </w:r>
    </w:p>
    <w:p w14:paraId="596C6DE7" w14:textId="7BAC3907" w:rsidR="008332DE" w:rsidRPr="008475A0" w:rsidRDefault="008332DE" w:rsidP="008475A0">
      <w:pPr>
        <w:spacing w:after="120"/>
        <w:ind w:firstLine="720"/>
        <w:jc w:val="both"/>
        <w:rPr>
          <w:rFonts w:ascii="Times New Roman" w:hAnsi="Times New Roman"/>
        </w:rPr>
      </w:pPr>
      <w:r w:rsidRPr="008475A0">
        <w:rPr>
          <w:rFonts w:ascii="Times New Roman" w:hAnsi="Times New Roman"/>
        </w:rPr>
        <w:t xml:space="preserve">- Xác định theo phương pháp </w:t>
      </w:r>
      <w:r w:rsidR="006E4DA5" w:rsidRPr="008475A0">
        <w:rPr>
          <w:rFonts w:ascii="Times New Roman" w:hAnsi="Times New Roman"/>
        </w:rPr>
        <w:t>a, b, c</w:t>
      </w:r>
      <w:r w:rsidRPr="008475A0">
        <w:rPr>
          <w:rFonts w:ascii="Times New Roman" w:hAnsi="Times New Roman"/>
        </w:rPr>
        <w:t xml:space="preserve"> mục này.</w:t>
      </w:r>
    </w:p>
    <w:p w14:paraId="2FC12AC2" w14:textId="1A4537EE" w:rsidR="008332DE" w:rsidRPr="008475A0" w:rsidRDefault="008332DE" w:rsidP="008475A0">
      <w:pPr>
        <w:spacing w:after="120"/>
        <w:ind w:firstLine="720"/>
        <w:jc w:val="both"/>
        <w:rPr>
          <w:rFonts w:ascii="Times New Roman" w:hAnsi="Times New Roman"/>
        </w:rPr>
      </w:pPr>
      <w:r w:rsidRPr="008475A0">
        <w:rPr>
          <w:rFonts w:ascii="Times New Roman" w:hAnsi="Times New Roman"/>
        </w:rPr>
        <w:t xml:space="preserve">- Trường hợp cây lâm nghiệp cho thu hoạch quả tại thời điểm kiểm kê và loại cây trồng chưa có trong quyết định, </w:t>
      </w:r>
      <w:r w:rsidR="00632762" w:rsidRPr="008475A0">
        <w:rPr>
          <w:rFonts w:ascii="Times New Roman" w:hAnsi="Times New Roman"/>
        </w:rPr>
        <w:t>Ủy ban nhân dân</w:t>
      </w:r>
      <w:r w:rsidRPr="008475A0">
        <w:rPr>
          <w:rFonts w:ascii="Times New Roman" w:hAnsi="Times New Roman"/>
        </w:rPr>
        <w:t xml:space="preserve"> cấp huyện, thành phố xác định theo phương pháp tại Phần II Phụ lục này (nhóm cây ăn quả) - </w:t>
      </w:r>
      <w:r w:rsidR="00782919" w:rsidRPr="008475A0">
        <w:rPr>
          <w:rFonts w:ascii="Times New Roman" w:hAnsi="Times New Roman"/>
        </w:rPr>
        <w:t>n</w:t>
      </w:r>
      <w:r w:rsidRPr="008475A0">
        <w:rPr>
          <w:rFonts w:ascii="Times New Roman" w:hAnsi="Times New Roman"/>
        </w:rPr>
        <w:t>ếu bồi thường theo đơn giá cây ăn quả - thì không bồi thường theo đơn giá cây lấy gỗ đã quy định tại Quyết định số </w:t>
      </w:r>
      <w:hyperlink r:id="rId14" w:tgtFrame="_blank" w:tooltip="Quyết định 47/2019/QĐ-UBND" w:history="1">
        <w:r w:rsidRPr="008475A0">
          <w:rPr>
            <w:rStyle w:val="Hyperlink"/>
            <w:rFonts w:ascii="Times New Roman" w:hAnsi="Times New Roman"/>
            <w:color w:val="auto"/>
            <w:u w:val="none"/>
          </w:rPr>
          <w:t>47/2019/QĐ-UBND</w:t>
        </w:r>
      </w:hyperlink>
      <w:r w:rsidRPr="008475A0">
        <w:rPr>
          <w:rFonts w:ascii="Times New Roman" w:hAnsi="Times New Roman"/>
        </w:rPr>
        <w:t> ngày 18 tháng 11 năm 2019</w:t>
      </w:r>
      <w:r w:rsidR="00782919" w:rsidRPr="008475A0">
        <w:rPr>
          <w:rFonts w:ascii="Times New Roman" w:hAnsi="Times New Roman"/>
        </w:rPr>
        <w:t xml:space="preserve"> của Ủy ban nhân dân tỉnh Hòa Bình</w:t>
      </w:r>
      <w:r w:rsidRPr="008475A0">
        <w:rPr>
          <w:rFonts w:ascii="Times New Roman" w:hAnsi="Times New Roman"/>
        </w:rPr>
        <w:t>./.</w:t>
      </w:r>
    </w:p>
    <w:p w14:paraId="20922746" w14:textId="77777777" w:rsidR="008332DE" w:rsidRPr="00B745C0" w:rsidRDefault="008332DE" w:rsidP="00B745C0">
      <w:pPr>
        <w:rPr>
          <w:rFonts w:ascii="Times New Roman" w:hAnsi="Times New Roman"/>
        </w:rPr>
      </w:pPr>
    </w:p>
    <w:p w14:paraId="21F97742" w14:textId="77777777" w:rsidR="008332DE" w:rsidRPr="00B745C0" w:rsidRDefault="008332DE" w:rsidP="008475A0">
      <w:pPr>
        <w:jc w:val="right"/>
        <w:rPr>
          <w:rFonts w:ascii="Times New Roman" w:hAnsi="Times New Roman"/>
        </w:rPr>
      </w:pPr>
      <w:r w:rsidRPr="00B745C0">
        <w:rPr>
          <w:rFonts w:ascii="Times New Roman" w:hAnsi="Times New Roman"/>
        </w:rPr>
        <w:t>ỦY BAN NHÂN DÂN TỈNH HÒA BÌNH</w:t>
      </w:r>
    </w:p>
    <w:p w14:paraId="396B4388" w14:textId="77777777" w:rsidR="008332DE" w:rsidRPr="00B745C0" w:rsidRDefault="008332DE" w:rsidP="00B745C0">
      <w:pPr>
        <w:rPr>
          <w:rFonts w:ascii="Times New Roman" w:hAnsi="Times New Roman"/>
        </w:rPr>
      </w:pPr>
    </w:p>
    <w:p w14:paraId="6D387F6D" w14:textId="64493A65" w:rsidR="00101458" w:rsidRPr="00B745C0" w:rsidRDefault="00101458" w:rsidP="00B745C0">
      <w:pPr>
        <w:rPr>
          <w:rFonts w:ascii="Times New Roman" w:hAnsi="Times New Roman"/>
        </w:rPr>
      </w:pPr>
    </w:p>
    <w:p w14:paraId="685211AD" w14:textId="7D3642FA" w:rsidR="00101458" w:rsidRPr="00B745C0" w:rsidRDefault="00101458" w:rsidP="00B745C0">
      <w:pPr>
        <w:rPr>
          <w:rFonts w:ascii="Times New Roman" w:hAnsi="Times New Roman"/>
        </w:rPr>
      </w:pPr>
    </w:p>
    <w:p w14:paraId="25B47A04" w14:textId="170D33B4" w:rsidR="00101458" w:rsidRPr="00B745C0" w:rsidRDefault="00101458" w:rsidP="00B745C0">
      <w:pPr>
        <w:rPr>
          <w:rFonts w:ascii="Times New Roman" w:hAnsi="Times New Roman"/>
        </w:rPr>
      </w:pPr>
    </w:p>
    <w:p w14:paraId="70854745" w14:textId="3C6A0280" w:rsidR="00101458" w:rsidRPr="00B745C0" w:rsidRDefault="00101458" w:rsidP="00B745C0">
      <w:pPr>
        <w:rPr>
          <w:rFonts w:ascii="Times New Roman" w:hAnsi="Times New Roman"/>
        </w:rPr>
      </w:pPr>
    </w:p>
    <w:p w14:paraId="49EEB873" w14:textId="7604DC4A" w:rsidR="00101458" w:rsidRPr="00B745C0" w:rsidRDefault="00101458" w:rsidP="00B745C0">
      <w:pPr>
        <w:rPr>
          <w:rFonts w:ascii="Times New Roman" w:hAnsi="Times New Roman"/>
        </w:rPr>
      </w:pPr>
    </w:p>
    <w:p w14:paraId="338400EA" w14:textId="7B417056" w:rsidR="00101458" w:rsidRPr="00B745C0" w:rsidRDefault="00101458" w:rsidP="00B745C0">
      <w:pPr>
        <w:rPr>
          <w:rFonts w:ascii="Times New Roman" w:hAnsi="Times New Roman"/>
        </w:rPr>
      </w:pPr>
    </w:p>
    <w:p w14:paraId="187F93F9" w14:textId="49D59B69" w:rsidR="00101458" w:rsidRPr="00B745C0" w:rsidRDefault="00101458" w:rsidP="00B745C0">
      <w:pPr>
        <w:rPr>
          <w:rFonts w:ascii="Times New Roman" w:hAnsi="Times New Roman"/>
        </w:rPr>
      </w:pPr>
    </w:p>
    <w:p w14:paraId="22B7EDFA" w14:textId="131C1689" w:rsidR="00101458" w:rsidRPr="00B745C0" w:rsidRDefault="00101458" w:rsidP="00B745C0">
      <w:pPr>
        <w:rPr>
          <w:rFonts w:ascii="Times New Roman" w:hAnsi="Times New Roman"/>
        </w:rPr>
      </w:pPr>
    </w:p>
    <w:sectPr w:rsidR="00101458" w:rsidRPr="00B745C0" w:rsidSect="000D3C8B">
      <w:headerReference w:type="default" r:id="rId15"/>
      <w:pgSz w:w="11909" w:h="16834" w:code="9"/>
      <w:pgMar w:top="1021" w:right="1134" w:bottom="737" w:left="1701" w:header="1009" w:footer="0" w:gutter="0"/>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DD3FD84" w14:textId="77777777" w:rsidR="005B13E9" w:rsidRDefault="005B13E9" w:rsidP="00616053">
      <w:r>
        <w:separator/>
      </w:r>
    </w:p>
  </w:endnote>
  <w:endnote w:type="continuationSeparator" w:id="0">
    <w:p w14:paraId="1BD35A31" w14:textId="77777777" w:rsidR="005B13E9" w:rsidRDefault="005B13E9" w:rsidP="0061605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VnTime">
    <w:altName w:val="Times New Roman"/>
    <w:charset w:val="00"/>
    <w:family w:val="swiss"/>
    <w:pitch w:val="variable"/>
    <w:sig w:usb0="00000003" w:usb1="00000000" w:usb2="00000000" w:usb3="00000000" w:csb0="00000001" w:csb1="00000000"/>
  </w:font>
  <w:font w:name="Wide Latin">
    <w:charset w:val="00"/>
    <w:family w:val="roman"/>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83A51A2" w14:textId="77777777" w:rsidR="005B13E9" w:rsidRDefault="005B13E9" w:rsidP="00616053">
      <w:r>
        <w:separator/>
      </w:r>
    </w:p>
  </w:footnote>
  <w:footnote w:type="continuationSeparator" w:id="0">
    <w:p w14:paraId="78D8C090" w14:textId="77777777" w:rsidR="005B13E9" w:rsidRDefault="005B13E9" w:rsidP="0061605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44857561"/>
      <w:docPartObj>
        <w:docPartGallery w:val="Page Numbers (Top of Page)"/>
        <w:docPartUnique/>
      </w:docPartObj>
    </w:sdtPr>
    <w:sdtEndPr>
      <w:rPr>
        <w:noProof/>
      </w:rPr>
    </w:sdtEndPr>
    <w:sdtContent>
      <w:p w14:paraId="4F8B8DE5" w14:textId="12F93464" w:rsidR="00616053" w:rsidRDefault="00616053">
        <w:pPr>
          <w:pStyle w:val="Header"/>
          <w:jc w:val="center"/>
        </w:pPr>
        <w:r>
          <w:fldChar w:fldCharType="begin"/>
        </w:r>
        <w:r>
          <w:instrText xml:space="preserve"> PAGE   \* MERGEFORMAT </w:instrText>
        </w:r>
        <w:r>
          <w:fldChar w:fldCharType="separate"/>
        </w:r>
        <w:r w:rsidR="009B43BB">
          <w:rPr>
            <w:noProof/>
          </w:rPr>
          <w:t>5</w:t>
        </w:r>
        <w:r>
          <w:rPr>
            <w:noProof/>
          </w:rPr>
          <w:fldChar w:fldCharType="end"/>
        </w:r>
      </w:p>
    </w:sdtContent>
  </w:sdt>
  <w:p w14:paraId="37CF5C3D" w14:textId="77777777" w:rsidR="00616053" w:rsidRDefault="0061605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745F7C"/>
    <w:multiLevelType w:val="multilevel"/>
    <w:tmpl w:val="09745F7C"/>
    <w:lvl w:ilvl="0">
      <w:start w:val="1"/>
      <w:numFmt w:val="decimal"/>
      <w:lvlText w:val="%1."/>
      <w:lvlJc w:val="left"/>
      <w:pPr>
        <w:ind w:left="1080" w:hanging="360"/>
      </w:pPr>
      <w:rPr>
        <w:rFonts w:hint="default"/>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1" w15:restartNumberingAfterBreak="0">
    <w:nsid w:val="765A2E26"/>
    <w:multiLevelType w:val="hybridMultilevel"/>
    <w:tmpl w:val="EFC8777C"/>
    <w:lvl w:ilvl="0" w:tplc="6D0A78B4">
      <w:start w:val="20"/>
      <w:numFmt w:val="bullet"/>
      <w:lvlText w:val="-"/>
      <w:lvlJc w:val="left"/>
      <w:pPr>
        <w:ind w:left="927" w:hanging="360"/>
      </w:pPr>
      <w:rPr>
        <w:rFonts w:ascii="Times New Roman" w:eastAsia="Times New Roman"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B7604"/>
    <w:rsid w:val="00001A0E"/>
    <w:rsid w:val="00001CF3"/>
    <w:rsid w:val="00003604"/>
    <w:rsid w:val="00007CAA"/>
    <w:rsid w:val="00012DB1"/>
    <w:rsid w:val="00014CAF"/>
    <w:rsid w:val="00030D73"/>
    <w:rsid w:val="00031991"/>
    <w:rsid w:val="00033F0C"/>
    <w:rsid w:val="000348A5"/>
    <w:rsid w:val="0003623E"/>
    <w:rsid w:val="00041D88"/>
    <w:rsid w:val="0005045B"/>
    <w:rsid w:val="0005143E"/>
    <w:rsid w:val="00052FD7"/>
    <w:rsid w:val="00055504"/>
    <w:rsid w:val="00056C7B"/>
    <w:rsid w:val="000608FB"/>
    <w:rsid w:val="00061D04"/>
    <w:rsid w:val="00064905"/>
    <w:rsid w:val="000675F0"/>
    <w:rsid w:val="00072910"/>
    <w:rsid w:val="00081DF0"/>
    <w:rsid w:val="00082ECA"/>
    <w:rsid w:val="00085D09"/>
    <w:rsid w:val="00095AC6"/>
    <w:rsid w:val="000A1CC1"/>
    <w:rsid w:val="000A2502"/>
    <w:rsid w:val="000A4013"/>
    <w:rsid w:val="000B3BDA"/>
    <w:rsid w:val="000B600F"/>
    <w:rsid w:val="000B6142"/>
    <w:rsid w:val="000B6233"/>
    <w:rsid w:val="000C2ED6"/>
    <w:rsid w:val="000C3325"/>
    <w:rsid w:val="000C6F7D"/>
    <w:rsid w:val="000D3C8B"/>
    <w:rsid w:val="000D400A"/>
    <w:rsid w:val="000E780D"/>
    <w:rsid w:val="000F5F96"/>
    <w:rsid w:val="00101458"/>
    <w:rsid w:val="001041AD"/>
    <w:rsid w:val="001071AC"/>
    <w:rsid w:val="0011315F"/>
    <w:rsid w:val="0011574F"/>
    <w:rsid w:val="001251ED"/>
    <w:rsid w:val="00130D10"/>
    <w:rsid w:val="001350B7"/>
    <w:rsid w:val="00143C59"/>
    <w:rsid w:val="00145DF8"/>
    <w:rsid w:val="00161E1B"/>
    <w:rsid w:val="00165DF9"/>
    <w:rsid w:val="00166FD1"/>
    <w:rsid w:val="001921AA"/>
    <w:rsid w:val="00192B6F"/>
    <w:rsid w:val="001961C7"/>
    <w:rsid w:val="001A7C66"/>
    <w:rsid w:val="001B1811"/>
    <w:rsid w:val="001B5427"/>
    <w:rsid w:val="001B6B98"/>
    <w:rsid w:val="001C029B"/>
    <w:rsid w:val="001C5FD9"/>
    <w:rsid w:val="001C77E5"/>
    <w:rsid w:val="001D08FE"/>
    <w:rsid w:val="001D3573"/>
    <w:rsid w:val="001D61D4"/>
    <w:rsid w:val="001E1CB5"/>
    <w:rsid w:val="001E1D30"/>
    <w:rsid w:val="001E61C2"/>
    <w:rsid w:val="001F5867"/>
    <w:rsid w:val="001F66C7"/>
    <w:rsid w:val="00204783"/>
    <w:rsid w:val="00223127"/>
    <w:rsid w:val="00224841"/>
    <w:rsid w:val="00231BB3"/>
    <w:rsid w:val="002405C6"/>
    <w:rsid w:val="002406FE"/>
    <w:rsid w:val="002427D9"/>
    <w:rsid w:val="00246400"/>
    <w:rsid w:val="002524E8"/>
    <w:rsid w:val="00253DD6"/>
    <w:rsid w:val="00256C5B"/>
    <w:rsid w:val="00263F8B"/>
    <w:rsid w:val="00264C5D"/>
    <w:rsid w:val="00267F71"/>
    <w:rsid w:val="0027136E"/>
    <w:rsid w:val="0027756E"/>
    <w:rsid w:val="00277B18"/>
    <w:rsid w:val="00280330"/>
    <w:rsid w:val="00280333"/>
    <w:rsid w:val="00282801"/>
    <w:rsid w:val="00284F25"/>
    <w:rsid w:val="00285988"/>
    <w:rsid w:val="00286469"/>
    <w:rsid w:val="00290C61"/>
    <w:rsid w:val="00296FCC"/>
    <w:rsid w:val="002A0C44"/>
    <w:rsid w:val="002B0094"/>
    <w:rsid w:val="002B22E7"/>
    <w:rsid w:val="002C1193"/>
    <w:rsid w:val="002D2BB9"/>
    <w:rsid w:val="002D6532"/>
    <w:rsid w:val="002D7426"/>
    <w:rsid w:val="002E3C17"/>
    <w:rsid w:val="002E4CF1"/>
    <w:rsid w:val="002E5A8A"/>
    <w:rsid w:val="002F54A6"/>
    <w:rsid w:val="002F66CC"/>
    <w:rsid w:val="002F6AE0"/>
    <w:rsid w:val="002F71B0"/>
    <w:rsid w:val="00300129"/>
    <w:rsid w:val="00301310"/>
    <w:rsid w:val="003039B4"/>
    <w:rsid w:val="00305B4C"/>
    <w:rsid w:val="003067BA"/>
    <w:rsid w:val="0031675A"/>
    <w:rsid w:val="00320F5D"/>
    <w:rsid w:val="0032307D"/>
    <w:rsid w:val="00324B68"/>
    <w:rsid w:val="00325405"/>
    <w:rsid w:val="003325E9"/>
    <w:rsid w:val="003332A8"/>
    <w:rsid w:val="0034205C"/>
    <w:rsid w:val="00352443"/>
    <w:rsid w:val="00354C49"/>
    <w:rsid w:val="00361AA8"/>
    <w:rsid w:val="00361D5F"/>
    <w:rsid w:val="00362B43"/>
    <w:rsid w:val="003633DF"/>
    <w:rsid w:val="003664BC"/>
    <w:rsid w:val="00366FDA"/>
    <w:rsid w:val="00371A19"/>
    <w:rsid w:val="00385B61"/>
    <w:rsid w:val="003901CA"/>
    <w:rsid w:val="003902D8"/>
    <w:rsid w:val="003A4179"/>
    <w:rsid w:val="003A42F1"/>
    <w:rsid w:val="003A4346"/>
    <w:rsid w:val="003A577D"/>
    <w:rsid w:val="003B30FF"/>
    <w:rsid w:val="003B3ACD"/>
    <w:rsid w:val="003B5BCA"/>
    <w:rsid w:val="003C3230"/>
    <w:rsid w:val="003E0092"/>
    <w:rsid w:val="003E4627"/>
    <w:rsid w:val="003F1057"/>
    <w:rsid w:val="003F2690"/>
    <w:rsid w:val="003F62DE"/>
    <w:rsid w:val="003F67FC"/>
    <w:rsid w:val="003F7DDA"/>
    <w:rsid w:val="0040129D"/>
    <w:rsid w:val="00401B45"/>
    <w:rsid w:val="00407640"/>
    <w:rsid w:val="00414689"/>
    <w:rsid w:val="004155ED"/>
    <w:rsid w:val="00421527"/>
    <w:rsid w:val="00422C5C"/>
    <w:rsid w:val="004265F3"/>
    <w:rsid w:val="00430F9B"/>
    <w:rsid w:val="004314D4"/>
    <w:rsid w:val="00446840"/>
    <w:rsid w:val="00452D4C"/>
    <w:rsid w:val="00453045"/>
    <w:rsid w:val="004553BD"/>
    <w:rsid w:val="00460CD9"/>
    <w:rsid w:val="00464883"/>
    <w:rsid w:val="00466FBD"/>
    <w:rsid w:val="00472783"/>
    <w:rsid w:val="00476FCC"/>
    <w:rsid w:val="00477086"/>
    <w:rsid w:val="004770D0"/>
    <w:rsid w:val="00481E0A"/>
    <w:rsid w:val="004833A6"/>
    <w:rsid w:val="00484F9B"/>
    <w:rsid w:val="00485405"/>
    <w:rsid w:val="0048698F"/>
    <w:rsid w:val="004956BC"/>
    <w:rsid w:val="00496DA5"/>
    <w:rsid w:val="004A0E2D"/>
    <w:rsid w:val="004A14F0"/>
    <w:rsid w:val="004A747E"/>
    <w:rsid w:val="004B21DA"/>
    <w:rsid w:val="004B2860"/>
    <w:rsid w:val="004B5FDF"/>
    <w:rsid w:val="004B6F57"/>
    <w:rsid w:val="004B72A8"/>
    <w:rsid w:val="004C1543"/>
    <w:rsid w:val="004C772B"/>
    <w:rsid w:val="004D2E0B"/>
    <w:rsid w:val="004D57F7"/>
    <w:rsid w:val="004D7574"/>
    <w:rsid w:val="004E1375"/>
    <w:rsid w:val="004E400E"/>
    <w:rsid w:val="004F1DE0"/>
    <w:rsid w:val="00500F74"/>
    <w:rsid w:val="005061A4"/>
    <w:rsid w:val="0051065E"/>
    <w:rsid w:val="005138BD"/>
    <w:rsid w:val="005163D8"/>
    <w:rsid w:val="00520B4E"/>
    <w:rsid w:val="00540975"/>
    <w:rsid w:val="00543A75"/>
    <w:rsid w:val="005523C6"/>
    <w:rsid w:val="00560339"/>
    <w:rsid w:val="00572601"/>
    <w:rsid w:val="00586E42"/>
    <w:rsid w:val="0059009E"/>
    <w:rsid w:val="00596D39"/>
    <w:rsid w:val="005A03E1"/>
    <w:rsid w:val="005A4C64"/>
    <w:rsid w:val="005A6693"/>
    <w:rsid w:val="005B13E9"/>
    <w:rsid w:val="005B20B3"/>
    <w:rsid w:val="005B7FE8"/>
    <w:rsid w:val="005C4A42"/>
    <w:rsid w:val="005C7B90"/>
    <w:rsid w:val="005D0499"/>
    <w:rsid w:val="005E23D8"/>
    <w:rsid w:val="005E44BD"/>
    <w:rsid w:val="005F1850"/>
    <w:rsid w:val="005F3178"/>
    <w:rsid w:val="005F6368"/>
    <w:rsid w:val="005F7113"/>
    <w:rsid w:val="005F77A3"/>
    <w:rsid w:val="00607FAE"/>
    <w:rsid w:val="00616053"/>
    <w:rsid w:val="00617294"/>
    <w:rsid w:val="0062141D"/>
    <w:rsid w:val="006252EA"/>
    <w:rsid w:val="00626384"/>
    <w:rsid w:val="006301C1"/>
    <w:rsid w:val="00632762"/>
    <w:rsid w:val="00635094"/>
    <w:rsid w:val="006351E3"/>
    <w:rsid w:val="006373D4"/>
    <w:rsid w:val="00640195"/>
    <w:rsid w:val="0065726C"/>
    <w:rsid w:val="00670528"/>
    <w:rsid w:val="00671419"/>
    <w:rsid w:val="0067311C"/>
    <w:rsid w:val="006935B6"/>
    <w:rsid w:val="00693BFC"/>
    <w:rsid w:val="006A36FB"/>
    <w:rsid w:val="006A5AB2"/>
    <w:rsid w:val="006A6527"/>
    <w:rsid w:val="006A7744"/>
    <w:rsid w:val="006B6520"/>
    <w:rsid w:val="006B6674"/>
    <w:rsid w:val="006C1A9A"/>
    <w:rsid w:val="006C4C26"/>
    <w:rsid w:val="006C72B2"/>
    <w:rsid w:val="006D417E"/>
    <w:rsid w:val="006E4DA5"/>
    <w:rsid w:val="006F0DBE"/>
    <w:rsid w:val="006F1818"/>
    <w:rsid w:val="006F1E8F"/>
    <w:rsid w:val="0070044F"/>
    <w:rsid w:val="007037AA"/>
    <w:rsid w:val="00704CBC"/>
    <w:rsid w:val="00706389"/>
    <w:rsid w:val="00706F59"/>
    <w:rsid w:val="00724307"/>
    <w:rsid w:val="00727317"/>
    <w:rsid w:val="00733D74"/>
    <w:rsid w:val="00740951"/>
    <w:rsid w:val="00740F3F"/>
    <w:rsid w:val="00746713"/>
    <w:rsid w:val="00747BDD"/>
    <w:rsid w:val="00751311"/>
    <w:rsid w:val="00752D15"/>
    <w:rsid w:val="00761A76"/>
    <w:rsid w:val="00764EA7"/>
    <w:rsid w:val="00766AF2"/>
    <w:rsid w:val="00770806"/>
    <w:rsid w:val="0078108E"/>
    <w:rsid w:val="00782919"/>
    <w:rsid w:val="00790A92"/>
    <w:rsid w:val="007A0DA8"/>
    <w:rsid w:val="007A5441"/>
    <w:rsid w:val="007A6117"/>
    <w:rsid w:val="007A7D66"/>
    <w:rsid w:val="007C0D92"/>
    <w:rsid w:val="007C25FC"/>
    <w:rsid w:val="007C45EE"/>
    <w:rsid w:val="007C6AEF"/>
    <w:rsid w:val="007C6E03"/>
    <w:rsid w:val="007D327D"/>
    <w:rsid w:val="007E4990"/>
    <w:rsid w:val="007F06A3"/>
    <w:rsid w:val="007F0ACC"/>
    <w:rsid w:val="007F137D"/>
    <w:rsid w:val="007F17A2"/>
    <w:rsid w:val="007F281B"/>
    <w:rsid w:val="00805C9B"/>
    <w:rsid w:val="008166BA"/>
    <w:rsid w:val="00821095"/>
    <w:rsid w:val="00825054"/>
    <w:rsid w:val="00825DD2"/>
    <w:rsid w:val="00827262"/>
    <w:rsid w:val="00832529"/>
    <w:rsid w:val="008332DE"/>
    <w:rsid w:val="0083794D"/>
    <w:rsid w:val="008418E3"/>
    <w:rsid w:val="008433D8"/>
    <w:rsid w:val="00845A0C"/>
    <w:rsid w:val="008475A0"/>
    <w:rsid w:val="00847ADF"/>
    <w:rsid w:val="00854B1A"/>
    <w:rsid w:val="008605F1"/>
    <w:rsid w:val="00864A00"/>
    <w:rsid w:val="00867F2E"/>
    <w:rsid w:val="00873AC6"/>
    <w:rsid w:val="0087510E"/>
    <w:rsid w:val="00876170"/>
    <w:rsid w:val="00877B5B"/>
    <w:rsid w:val="00877DE5"/>
    <w:rsid w:val="008817BA"/>
    <w:rsid w:val="008847A4"/>
    <w:rsid w:val="0088494D"/>
    <w:rsid w:val="00891DF5"/>
    <w:rsid w:val="00895F39"/>
    <w:rsid w:val="008A1694"/>
    <w:rsid w:val="008A41BD"/>
    <w:rsid w:val="008A4277"/>
    <w:rsid w:val="008A5C68"/>
    <w:rsid w:val="008A605E"/>
    <w:rsid w:val="008B67D8"/>
    <w:rsid w:val="008B7604"/>
    <w:rsid w:val="008C38AA"/>
    <w:rsid w:val="008E0DC9"/>
    <w:rsid w:val="008E1CE7"/>
    <w:rsid w:val="008F2CC8"/>
    <w:rsid w:val="008F6754"/>
    <w:rsid w:val="008F7349"/>
    <w:rsid w:val="0090216B"/>
    <w:rsid w:val="009047FD"/>
    <w:rsid w:val="00914B15"/>
    <w:rsid w:val="00917675"/>
    <w:rsid w:val="00921B2B"/>
    <w:rsid w:val="009341F4"/>
    <w:rsid w:val="009353C9"/>
    <w:rsid w:val="00947B59"/>
    <w:rsid w:val="00950FB1"/>
    <w:rsid w:val="0095255C"/>
    <w:rsid w:val="00953670"/>
    <w:rsid w:val="00960CBE"/>
    <w:rsid w:val="00962C1E"/>
    <w:rsid w:val="009670BF"/>
    <w:rsid w:val="00970EA3"/>
    <w:rsid w:val="00974FD7"/>
    <w:rsid w:val="00975D0E"/>
    <w:rsid w:val="00977542"/>
    <w:rsid w:val="0098006B"/>
    <w:rsid w:val="0098146E"/>
    <w:rsid w:val="00981756"/>
    <w:rsid w:val="0098489E"/>
    <w:rsid w:val="009A33F4"/>
    <w:rsid w:val="009A4269"/>
    <w:rsid w:val="009B43BB"/>
    <w:rsid w:val="009B592E"/>
    <w:rsid w:val="009C1330"/>
    <w:rsid w:val="009C1A94"/>
    <w:rsid w:val="009C40CF"/>
    <w:rsid w:val="009C5224"/>
    <w:rsid w:val="009C71F0"/>
    <w:rsid w:val="009D1E76"/>
    <w:rsid w:val="009D6E31"/>
    <w:rsid w:val="009E2CD7"/>
    <w:rsid w:val="009E7D68"/>
    <w:rsid w:val="009F1401"/>
    <w:rsid w:val="009F2A8B"/>
    <w:rsid w:val="009F44C6"/>
    <w:rsid w:val="00A0436E"/>
    <w:rsid w:val="00A050B4"/>
    <w:rsid w:val="00A06E51"/>
    <w:rsid w:val="00A12A38"/>
    <w:rsid w:val="00A13DF2"/>
    <w:rsid w:val="00A1549E"/>
    <w:rsid w:val="00A15985"/>
    <w:rsid w:val="00A20ED0"/>
    <w:rsid w:val="00A210EF"/>
    <w:rsid w:val="00A21408"/>
    <w:rsid w:val="00A23358"/>
    <w:rsid w:val="00A24D21"/>
    <w:rsid w:val="00A26640"/>
    <w:rsid w:val="00A26FBF"/>
    <w:rsid w:val="00A4379E"/>
    <w:rsid w:val="00A477C2"/>
    <w:rsid w:val="00A60C18"/>
    <w:rsid w:val="00A6267A"/>
    <w:rsid w:val="00A705B0"/>
    <w:rsid w:val="00A711CF"/>
    <w:rsid w:val="00A76DA0"/>
    <w:rsid w:val="00A802E9"/>
    <w:rsid w:val="00A81190"/>
    <w:rsid w:val="00A81385"/>
    <w:rsid w:val="00A8242E"/>
    <w:rsid w:val="00A82561"/>
    <w:rsid w:val="00AA14C9"/>
    <w:rsid w:val="00AB24E2"/>
    <w:rsid w:val="00AB2C9D"/>
    <w:rsid w:val="00AB6D6D"/>
    <w:rsid w:val="00AC2E47"/>
    <w:rsid w:val="00AC4CE8"/>
    <w:rsid w:val="00AC54FE"/>
    <w:rsid w:val="00AE0134"/>
    <w:rsid w:val="00AE06F0"/>
    <w:rsid w:val="00AE0EC4"/>
    <w:rsid w:val="00AE6106"/>
    <w:rsid w:val="00AF6600"/>
    <w:rsid w:val="00B31B32"/>
    <w:rsid w:val="00B32CF5"/>
    <w:rsid w:val="00B35C56"/>
    <w:rsid w:val="00B45339"/>
    <w:rsid w:val="00B5081A"/>
    <w:rsid w:val="00B57722"/>
    <w:rsid w:val="00B5793A"/>
    <w:rsid w:val="00B64065"/>
    <w:rsid w:val="00B67306"/>
    <w:rsid w:val="00B74359"/>
    <w:rsid w:val="00B745C0"/>
    <w:rsid w:val="00B8074C"/>
    <w:rsid w:val="00B84FB2"/>
    <w:rsid w:val="00B9577D"/>
    <w:rsid w:val="00BA136C"/>
    <w:rsid w:val="00BA3B24"/>
    <w:rsid w:val="00BB1760"/>
    <w:rsid w:val="00BC173F"/>
    <w:rsid w:val="00BC35EC"/>
    <w:rsid w:val="00BC56AD"/>
    <w:rsid w:val="00BD49EB"/>
    <w:rsid w:val="00BD4E90"/>
    <w:rsid w:val="00BD51AA"/>
    <w:rsid w:val="00BD7792"/>
    <w:rsid w:val="00BF4904"/>
    <w:rsid w:val="00C057CC"/>
    <w:rsid w:val="00C127B8"/>
    <w:rsid w:val="00C12D14"/>
    <w:rsid w:val="00C13F1D"/>
    <w:rsid w:val="00C16947"/>
    <w:rsid w:val="00C17716"/>
    <w:rsid w:val="00C17C31"/>
    <w:rsid w:val="00C201F1"/>
    <w:rsid w:val="00C21434"/>
    <w:rsid w:val="00C21974"/>
    <w:rsid w:val="00C24F61"/>
    <w:rsid w:val="00C309FA"/>
    <w:rsid w:val="00C34A82"/>
    <w:rsid w:val="00C36D04"/>
    <w:rsid w:val="00C405FC"/>
    <w:rsid w:val="00C43EDD"/>
    <w:rsid w:val="00C525C1"/>
    <w:rsid w:val="00C52B5F"/>
    <w:rsid w:val="00C54770"/>
    <w:rsid w:val="00C6010A"/>
    <w:rsid w:val="00C613F3"/>
    <w:rsid w:val="00C734FD"/>
    <w:rsid w:val="00C73D9B"/>
    <w:rsid w:val="00C7486A"/>
    <w:rsid w:val="00C832FC"/>
    <w:rsid w:val="00C92F80"/>
    <w:rsid w:val="00CA5828"/>
    <w:rsid w:val="00CA6B83"/>
    <w:rsid w:val="00CB4984"/>
    <w:rsid w:val="00CB7A48"/>
    <w:rsid w:val="00CC1118"/>
    <w:rsid w:val="00CC290B"/>
    <w:rsid w:val="00CD4C3D"/>
    <w:rsid w:val="00CD6100"/>
    <w:rsid w:val="00CD7056"/>
    <w:rsid w:val="00CE7FF2"/>
    <w:rsid w:val="00CF71F0"/>
    <w:rsid w:val="00D01CAA"/>
    <w:rsid w:val="00D041B2"/>
    <w:rsid w:val="00D06A6C"/>
    <w:rsid w:val="00D228E4"/>
    <w:rsid w:val="00D24107"/>
    <w:rsid w:val="00D24621"/>
    <w:rsid w:val="00D33B04"/>
    <w:rsid w:val="00D37248"/>
    <w:rsid w:val="00D37490"/>
    <w:rsid w:val="00D37BE5"/>
    <w:rsid w:val="00D40BFA"/>
    <w:rsid w:val="00D42004"/>
    <w:rsid w:val="00D51017"/>
    <w:rsid w:val="00D5546D"/>
    <w:rsid w:val="00D56ACF"/>
    <w:rsid w:val="00D60205"/>
    <w:rsid w:val="00D62821"/>
    <w:rsid w:val="00D658DF"/>
    <w:rsid w:val="00D66112"/>
    <w:rsid w:val="00D776AA"/>
    <w:rsid w:val="00D77830"/>
    <w:rsid w:val="00D90D70"/>
    <w:rsid w:val="00DA580C"/>
    <w:rsid w:val="00DA5A7D"/>
    <w:rsid w:val="00DC15DF"/>
    <w:rsid w:val="00DC3F00"/>
    <w:rsid w:val="00DD0822"/>
    <w:rsid w:val="00DD0C82"/>
    <w:rsid w:val="00DD2E1F"/>
    <w:rsid w:val="00DE73AE"/>
    <w:rsid w:val="00DF2F9C"/>
    <w:rsid w:val="00DF4FB9"/>
    <w:rsid w:val="00DF51E0"/>
    <w:rsid w:val="00E06AA0"/>
    <w:rsid w:val="00E074F3"/>
    <w:rsid w:val="00E1370F"/>
    <w:rsid w:val="00E25D8E"/>
    <w:rsid w:val="00E26515"/>
    <w:rsid w:val="00E2679A"/>
    <w:rsid w:val="00E36F79"/>
    <w:rsid w:val="00E42772"/>
    <w:rsid w:val="00E43721"/>
    <w:rsid w:val="00E45E74"/>
    <w:rsid w:val="00E50CDB"/>
    <w:rsid w:val="00E533ED"/>
    <w:rsid w:val="00E55AC5"/>
    <w:rsid w:val="00E566FC"/>
    <w:rsid w:val="00E63DAD"/>
    <w:rsid w:val="00E667B1"/>
    <w:rsid w:val="00E80A55"/>
    <w:rsid w:val="00E81464"/>
    <w:rsid w:val="00E945C9"/>
    <w:rsid w:val="00EA4397"/>
    <w:rsid w:val="00EA56EF"/>
    <w:rsid w:val="00EA5A51"/>
    <w:rsid w:val="00EB59A8"/>
    <w:rsid w:val="00EC11C7"/>
    <w:rsid w:val="00EC51E9"/>
    <w:rsid w:val="00ED6AAD"/>
    <w:rsid w:val="00EE27D6"/>
    <w:rsid w:val="00EE4004"/>
    <w:rsid w:val="00EE6302"/>
    <w:rsid w:val="00EF09B3"/>
    <w:rsid w:val="00F0513C"/>
    <w:rsid w:val="00F06031"/>
    <w:rsid w:val="00F10D7F"/>
    <w:rsid w:val="00F37E78"/>
    <w:rsid w:val="00F425A3"/>
    <w:rsid w:val="00F5441B"/>
    <w:rsid w:val="00F63DA4"/>
    <w:rsid w:val="00F649CE"/>
    <w:rsid w:val="00F65003"/>
    <w:rsid w:val="00F6733E"/>
    <w:rsid w:val="00F719F2"/>
    <w:rsid w:val="00F83758"/>
    <w:rsid w:val="00F86E59"/>
    <w:rsid w:val="00F94319"/>
    <w:rsid w:val="00F96D83"/>
    <w:rsid w:val="00FA1471"/>
    <w:rsid w:val="00FA1FED"/>
    <w:rsid w:val="00FA2164"/>
    <w:rsid w:val="00FA3705"/>
    <w:rsid w:val="00FA37DB"/>
    <w:rsid w:val="00FA5302"/>
    <w:rsid w:val="00FB5038"/>
    <w:rsid w:val="00FB5C48"/>
    <w:rsid w:val="00FB6A77"/>
    <w:rsid w:val="00FC0A32"/>
    <w:rsid w:val="00FC4DA1"/>
    <w:rsid w:val="00FC7CB5"/>
    <w:rsid w:val="00FD05B9"/>
    <w:rsid w:val="00FD2349"/>
    <w:rsid w:val="00FD2C5C"/>
    <w:rsid w:val="00FD3827"/>
    <w:rsid w:val="00FD3843"/>
    <w:rsid w:val="00FE3216"/>
    <w:rsid w:val="00FE63F4"/>
    <w:rsid w:val="00FE67C9"/>
    <w:rsid w:val="00FF045C"/>
    <w:rsid w:val="00FF3665"/>
    <w:rsid w:val="00FF3DA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8CB2DB"/>
  <w15:chartTrackingRefBased/>
  <w15:docId w15:val="{FCA8B011-8558-4FF1-9DAE-AFE539FECF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sz w:val="28"/>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B20B3"/>
    <w:pPr>
      <w:overflowPunct w:val="0"/>
      <w:autoSpaceDE w:val="0"/>
      <w:autoSpaceDN w:val="0"/>
      <w:adjustRightInd w:val="0"/>
      <w:spacing w:after="0" w:line="240" w:lineRule="auto"/>
      <w:textAlignment w:val="baseline"/>
    </w:pPr>
    <w:rPr>
      <w:rFonts w:ascii=".VnTime" w:eastAsia="Times New Roman" w:hAnsi=".VnTime" w:cs="Times New Roman"/>
      <w:szCs w:val="20"/>
    </w:rPr>
  </w:style>
  <w:style w:type="paragraph" w:styleId="Heading1">
    <w:name w:val="heading 1"/>
    <w:basedOn w:val="Normal"/>
    <w:next w:val="Normal"/>
    <w:link w:val="Heading1Char"/>
    <w:uiPriority w:val="99"/>
    <w:qFormat/>
    <w:rsid w:val="00290C61"/>
    <w:pPr>
      <w:keepNext/>
      <w:ind w:firstLine="720"/>
      <w:jc w:val="both"/>
      <w:outlineLvl w:val="0"/>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rsid w:val="005B20B3"/>
    <w:pPr>
      <w:overflowPunct/>
      <w:autoSpaceDE/>
      <w:autoSpaceDN/>
      <w:adjustRightInd/>
      <w:spacing w:after="120"/>
      <w:jc w:val="both"/>
      <w:textAlignment w:val="auto"/>
    </w:pPr>
    <w:rPr>
      <w:rFonts w:ascii="Times New Roman" w:hAnsi="Times New Roman"/>
      <w:szCs w:val="28"/>
    </w:rPr>
  </w:style>
  <w:style w:type="character" w:customStyle="1" w:styleId="BodyTextChar">
    <w:name w:val="Body Text Char"/>
    <w:basedOn w:val="DefaultParagraphFont"/>
    <w:link w:val="BodyText"/>
    <w:rsid w:val="005B20B3"/>
    <w:rPr>
      <w:rFonts w:eastAsia="Times New Roman" w:cs="Times New Roman"/>
      <w:szCs w:val="28"/>
    </w:rPr>
  </w:style>
  <w:style w:type="table" w:styleId="TableGrid">
    <w:name w:val="Table Grid"/>
    <w:basedOn w:val="TableNormal"/>
    <w:rsid w:val="005B20B3"/>
    <w:pPr>
      <w:spacing w:after="0" w:line="240" w:lineRule="auto"/>
    </w:pPr>
    <w:rPr>
      <w:rFonts w:ascii="Wide Latin" w:eastAsia="Times New Roman" w:hAnsi="Wide Latin" w:cs="Times New Roman"/>
      <w:sz w:val="20"/>
      <w:szCs w:val="20"/>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odyTextIndent">
    <w:name w:val="Body Text Indent"/>
    <w:basedOn w:val="Normal"/>
    <w:link w:val="BodyTextIndentChar"/>
    <w:rsid w:val="005B20B3"/>
    <w:pPr>
      <w:spacing w:after="120"/>
      <w:ind w:left="360"/>
    </w:pPr>
  </w:style>
  <w:style w:type="character" w:customStyle="1" w:styleId="BodyTextIndentChar">
    <w:name w:val="Body Text Indent Char"/>
    <w:basedOn w:val="DefaultParagraphFont"/>
    <w:link w:val="BodyTextIndent"/>
    <w:rsid w:val="005B20B3"/>
    <w:rPr>
      <w:rFonts w:ascii=".VnTime" w:eastAsia="Times New Roman" w:hAnsi=".VnTime" w:cs="Times New Roman"/>
      <w:szCs w:val="20"/>
    </w:rPr>
  </w:style>
  <w:style w:type="paragraph" w:styleId="Header">
    <w:name w:val="header"/>
    <w:basedOn w:val="Normal"/>
    <w:link w:val="HeaderChar"/>
    <w:uiPriority w:val="99"/>
    <w:unhideWhenUsed/>
    <w:rsid w:val="00616053"/>
    <w:pPr>
      <w:tabs>
        <w:tab w:val="center" w:pos="4680"/>
        <w:tab w:val="right" w:pos="9360"/>
      </w:tabs>
    </w:pPr>
  </w:style>
  <w:style w:type="character" w:customStyle="1" w:styleId="HeaderChar">
    <w:name w:val="Header Char"/>
    <w:basedOn w:val="DefaultParagraphFont"/>
    <w:link w:val="Header"/>
    <w:uiPriority w:val="99"/>
    <w:rsid w:val="00616053"/>
    <w:rPr>
      <w:rFonts w:ascii=".VnTime" w:eastAsia="Times New Roman" w:hAnsi=".VnTime" w:cs="Times New Roman"/>
      <w:szCs w:val="20"/>
    </w:rPr>
  </w:style>
  <w:style w:type="paragraph" w:styleId="Footer">
    <w:name w:val="footer"/>
    <w:basedOn w:val="Normal"/>
    <w:link w:val="FooterChar"/>
    <w:uiPriority w:val="99"/>
    <w:unhideWhenUsed/>
    <w:rsid w:val="00616053"/>
    <w:pPr>
      <w:tabs>
        <w:tab w:val="center" w:pos="4680"/>
        <w:tab w:val="right" w:pos="9360"/>
      </w:tabs>
    </w:pPr>
  </w:style>
  <w:style w:type="character" w:customStyle="1" w:styleId="FooterChar">
    <w:name w:val="Footer Char"/>
    <w:basedOn w:val="DefaultParagraphFont"/>
    <w:link w:val="Footer"/>
    <w:uiPriority w:val="99"/>
    <w:rsid w:val="00616053"/>
    <w:rPr>
      <w:rFonts w:ascii=".VnTime" w:eastAsia="Times New Roman" w:hAnsi=".VnTime" w:cs="Times New Roman"/>
      <w:szCs w:val="20"/>
    </w:rPr>
  </w:style>
  <w:style w:type="paragraph" w:customStyle="1" w:styleId="CharChar1CharChar">
    <w:name w:val="Char Char1 Char Char"/>
    <w:basedOn w:val="Normal"/>
    <w:semiHidden/>
    <w:rsid w:val="008A1694"/>
    <w:pPr>
      <w:overflowPunct/>
      <w:autoSpaceDE/>
      <w:autoSpaceDN/>
      <w:adjustRightInd/>
      <w:spacing w:after="160" w:line="240" w:lineRule="exact"/>
      <w:textAlignment w:val="auto"/>
    </w:pPr>
    <w:rPr>
      <w:rFonts w:ascii="Arial" w:hAnsi="Arial"/>
      <w:sz w:val="22"/>
      <w:szCs w:val="22"/>
    </w:rPr>
  </w:style>
  <w:style w:type="paragraph" w:styleId="BodyTextIndent2">
    <w:name w:val="Body Text Indent 2"/>
    <w:basedOn w:val="Normal"/>
    <w:link w:val="BodyTextIndent2Char"/>
    <w:uiPriority w:val="99"/>
    <w:unhideWhenUsed/>
    <w:rsid w:val="00290C61"/>
    <w:pPr>
      <w:spacing w:after="120" w:line="480" w:lineRule="auto"/>
      <w:ind w:left="360"/>
    </w:pPr>
  </w:style>
  <w:style w:type="character" w:customStyle="1" w:styleId="BodyTextIndent2Char">
    <w:name w:val="Body Text Indent 2 Char"/>
    <w:basedOn w:val="DefaultParagraphFont"/>
    <w:link w:val="BodyTextIndent2"/>
    <w:uiPriority w:val="99"/>
    <w:rsid w:val="00290C61"/>
    <w:rPr>
      <w:rFonts w:ascii=".VnTime" w:eastAsia="Times New Roman" w:hAnsi=".VnTime" w:cs="Times New Roman"/>
      <w:szCs w:val="20"/>
    </w:rPr>
  </w:style>
  <w:style w:type="paragraph" w:styleId="BodyText2">
    <w:name w:val="Body Text 2"/>
    <w:basedOn w:val="Normal"/>
    <w:link w:val="BodyText2Char"/>
    <w:uiPriority w:val="99"/>
    <w:semiHidden/>
    <w:unhideWhenUsed/>
    <w:rsid w:val="00290C61"/>
    <w:pPr>
      <w:spacing w:after="120" w:line="480" w:lineRule="auto"/>
    </w:pPr>
  </w:style>
  <w:style w:type="character" w:customStyle="1" w:styleId="BodyText2Char">
    <w:name w:val="Body Text 2 Char"/>
    <w:basedOn w:val="DefaultParagraphFont"/>
    <w:link w:val="BodyText2"/>
    <w:uiPriority w:val="99"/>
    <w:semiHidden/>
    <w:rsid w:val="00290C61"/>
    <w:rPr>
      <w:rFonts w:ascii=".VnTime" w:eastAsia="Times New Roman" w:hAnsi=".VnTime" w:cs="Times New Roman"/>
      <w:szCs w:val="20"/>
    </w:rPr>
  </w:style>
  <w:style w:type="character" w:customStyle="1" w:styleId="Heading1Char">
    <w:name w:val="Heading 1 Char"/>
    <w:basedOn w:val="DefaultParagraphFont"/>
    <w:link w:val="Heading1"/>
    <w:uiPriority w:val="99"/>
    <w:rsid w:val="00290C61"/>
    <w:rPr>
      <w:rFonts w:ascii=".VnTime" w:eastAsia="Times New Roman" w:hAnsi=".VnTime" w:cs="Times New Roman"/>
      <w:b/>
      <w:szCs w:val="20"/>
    </w:rPr>
  </w:style>
  <w:style w:type="paragraph" w:customStyle="1" w:styleId="Char">
    <w:name w:val="Char"/>
    <w:basedOn w:val="Normal"/>
    <w:semiHidden/>
    <w:rsid w:val="00B8074C"/>
    <w:pPr>
      <w:overflowPunct/>
      <w:autoSpaceDE/>
      <w:autoSpaceDN/>
      <w:adjustRightInd/>
      <w:spacing w:after="160" w:line="240" w:lineRule="exact"/>
      <w:textAlignment w:val="auto"/>
    </w:pPr>
    <w:rPr>
      <w:rFonts w:ascii="Arial" w:hAnsi="Arial" w:cs="Arial"/>
      <w:sz w:val="22"/>
      <w:szCs w:val="22"/>
    </w:rPr>
  </w:style>
  <w:style w:type="paragraph" w:styleId="ListParagraph">
    <w:name w:val="List Paragraph"/>
    <w:basedOn w:val="Normal"/>
    <w:uiPriority w:val="99"/>
    <w:qFormat/>
    <w:rsid w:val="00FA3705"/>
    <w:pPr>
      <w:ind w:left="720"/>
      <w:contextualSpacing/>
    </w:pPr>
  </w:style>
  <w:style w:type="paragraph" w:styleId="NormalWeb">
    <w:name w:val="Normal (Web)"/>
    <w:basedOn w:val="Normal"/>
    <w:uiPriority w:val="99"/>
    <w:unhideWhenUsed/>
    <w:rsid w:val="006A6527"/>
    <w:pPr>
      <w:overflowPunct/>
      <w:autoSpaceDE/>
      <w:autoSpaceDN/>
      <w:adjustRightInd/>
      <w:spacing w:before="100" w:beforeAutospacing="1" w:after="100" w:afterAutospacing="1"/>
      <w:textAlignment w:val="auto"/>
    </w:pPr>
    <w:rPr>
      <w:rFonts w:ascii="Times New Roman" w:hAnsi="Times New Roman"/>
      <w:sz w:val="24"/>
      <w:szCs w:val="24"/>
    </w:rPr>
  </w:style>
  <w:style w:type="character" w:styleId="Hyperlink">
    <w:name w:val="Hyperlink"/>
    <w:uiPriority w:val="99"/>
    <w:rsid w:val="005C4A42"/>
    <w:rPr>
      <w:color w:val="0000FF"/>
      <w:u w:val="single"/>
    </w:rPr>
  </w:style>
  <w:style w:type="paragraph" w:customStyle="1" w:styleId="CharCharCharCharCharCharChar">
    <w:name w:val="Char Char Char Char Char Char Char"/>
    <w:basedOn w:val="Normal"/>
    <w:semiHidden/>
    <w:rsid w:val="007C25FC"/>
    <w:pPr>
      <w:overflowPunct/>
      <w:autoSpaceDE/>
      <w:autoSpaceDN/>
      <w:adjustRightInd/>
      <w:spacing w:after="160" w:line="240" w:lineRule="exact"/>
      <w:textAlignment w:val="auto"/>
    </w:pPr>
    <w:rPr>
      <w:rFonts w:ascii="Arial" w:hAnsi="Arial"/>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thukyluat.vn/vb/quyet-dinh-47-2019-qd-ubnd-ban-hanh-don-gia-boi-thuong-tai-san-khi-nha-nuoc-thu-hoi-dat-hoa-binh-68c50.html" TargetMode="Externa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https://thukyluat.vn/vb/quyet-dinh-47-2019-qd-ubnd-ban-hanh-don-gia-boi-thuong-tai-san-khi-nha-nuoc-thu-hoi-dat-hoa-binh-68c50.html" TargetMode="Externa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thukyluat.vn/vb/quyet-dinh-47-2019-qd-ubnd-ban-hanh-don-gia-boi-thuong-tai-san-khi-nha-nuoc-thu-hoi-dat-hoa-binh-68c50.html" TargetMode="External"/><Relationship Id="rId5" Type="http://schemas.openxmlformats.org/officeDocument/2006/relationships/numbering" Target="numbering.xml"/><Relationship Id="rId15" Type="http://schemas.openxmlformats.org/officeDocument/2006/relationships/header" Target="header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thukyluat.vn/vb/quyet-dinh-47-2019-qd-ubnd-ban-hanh-don-gia-boi-thuong-tai-san-khi-nha-nuoc-thu-hoi-dat-hoa-binh-68c50.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F10729F1-2EA0-4768-B9A0-867AF755F589}">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D2BC731F-E6C1-40C2-9647-62E2EC927DE5}">
  <ds:schemaRefs>
    <ds:schemaRef ds:uri="http://schemas.openxmlformats.org/officeDocument/2006/bibliography"/>
  </ds:schemaRefs>
</ds:datastoreItem>
</file>

<file path=customXml/itemProps3.xml><?xml version="1.0" encoding="utf-8"?>
<ds:datastoreItem xmlns:ds="http://schemas.openxmlformats.org/officeDocument/2006/customXml" ds:itemID="{A415F0B9-5BD1-401D-8309-345114C83CD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4.xml><?xml version="1.0" encoding="utf-8"?>
<ds:datastoreItem xmlns:ds="http://schemas.openxmlformats.org/officeDocument/2006/customXml" ds:itemID="{96F49163-2FB0-4590-BC1B-83B054B61B9A}">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1</Pages>
  <Words>2818</Words>
  <Characters>16068</Characters>
  <Application>Microsoft Office Word</Application>
  <DocSecurity>0</DocSecurity>
  <Lines>133</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18849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i5-10400</dc:creator>
  <cp:keywords/>
  <dc:description/>
  <cp:lastModifiedBy>Chau Bao</cp:lastModifiedBy>
  <cp:revision>11</cp:revision>
  <cp:lastPrinted>2021-12-17T03:34:00Z</cp:lastPrinted>
  <dcterms:created xsi:type="dcterms:W3CDTF">2022-02-18T08:33:00Z</dcterms:created>
  <dcterms:modified xsi:type="dcterms:W3CDTF">2022-02-24T02:14:00Z</dcterms:modified>
</cp:coreProperties>
</file>