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1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508"/>
        <w:gridCol w:w="58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5" w:hRule="atLeast"/>
        </w:trPr>
        <w:tc>
          <w:tcPr>
            <w:tcW w:w="3508" w:type="dxa"/>
            <w:tcBorders>
              <w:top w:val="nil"/>
              <w:left w:val="nil"/>
              <w:bottom w:val="nil"/>
            </w:tcBorders>
          </w:tcPr>
          <w:p>
            <w:pPr>
              <w:pStyle w:val="10"/>
              <w:spacing w:line="240" w:lineRule="auto"/>
              <w:ind w:left="516" w:right="587" w:hanging="53"/>
              <w:rPr>
                <w:b/>
                <w:sz w:val="26"/>
              </w:rPr>
            </w:pPr>
            <w:r>
              <w:rPr>
                <w:b/>
                <w:sz w:val="26"/>
              </w:rPr>
              <w:t>UỶ</w:t>
            </w:r>
            <w:r>
              <w:rPr>
                <w:b/>
                <w:spacing w:val="-3"/>
                <w:sz w:val="26"/>
              </w:rPr>
              <w:t xml:space="preserve"> </w:t>
            </w:r>
            <w:r>
              <w:rPr>
                <w:b/>
                <w:sz w:val="26"/>
              </w:rPr>
              <w:t>BAN</w:t>
            </w:r>
            <w:r>
              <w:rPr>
                <w:b/>
                <w:spacing w:val="-5"/>
                <w:sz w:val="26"/>
              </w:rPr>
              <w:t xml:space="preserve"> </w:t>
            </w:r>
            <w:r>
              <w:rPr>
                <w:b/>
                <w:sz w:val="26"/>
              </w:rPr>
              <w:t>NHÂN</w:t>
            </w:r>
            <w:r>
              <w:rPr>
                <w:b/>
                <w:spacing w:val="-3"/>
                <w:sz w:val="26"/>
              </w:rPr>
              <w:t xml:space="preserve"> </w:t>
            </w:r>
            <w:r>
              <w:rPr>
                <w:b/>
                <w:sz w:val="26"/>
              </w:rPr>
              <w:t>DÂN</w:t>
            </w:r>
            <w:r>
              <w:rPr>
                <w:b/>
                <w:spacing w:val="-62"/>
                <w:sz w:val="26"/>
              </w:rPr>
              <w:t xml:space="preserve"> </w:t>
            </w:r>
            <w:r>
              <w:rPr>
                <w:b/>
                <w:sz w:val="26"/>
              </w:rPr>
              <w:t>TỈNH</w:t>
            </w:r>
            <w:r>
              <w:rPr>
                <w:b/>
                <w:spacing w:val="-3"/>
                <w:sz w:val="26"/>
              </w:rPr>
              <w:t xml:space="preserve"> </w:t>
            </w:r>
            <w:r>
              <w:rPr>
                <w:b/>
                <w:sz w:val="26"/>
                <w:u w:val="none"/>
              </w:rPr>
              <w:t>THANH</w:t>
            </w:r>
            <w:r>
              <w:rPr>
                <w:b/>
                <w:spacing w:val="-1"/>
                <w:sz w:val="26"/>
              </w:rPr>
              <w:t xml:space="preserve"> </w:t>
            </w:r>
            <w:r>
              <w:rPr>
                <w:b/>
                <w:sz w:val="26"/>
              </w:rPr>
              <w:t>HÓA</w:t>
            </w:r>
          </w:p>
          <w:p>
            <w:pPr>
              <w:pStyle w:val="10"/>
              <w:spacing w:line="240" w:lineRule="auto"/>
              <w:ind w:left="516" w:right="587" w:hanging="53"/>
              <w:rPr>
                <w:b/>
                <w:sz w:val="26"/>
              </w:rPr>
            </w:pPr>
            <w:r>
              <mc:AlternateContent>
                <mc:Choice Requires="wps">
                  <w:drawing>
                    <wp:anchor distT="0" distB="0" distL="114300" distR="114300" simplePos="0" relativeHeight="251660288" behindDoc="0" locked="0" layoutInCell="1" allowOverlap="1">
                      <wp:simplePos x="0" y="0"/>
                      <wp:positionH relativeFrom="column">
                        <wp:posOffset>652780</wp:posOffset>
                      </wp:positionH>
                      <wp:positionV relativeFrom="paragraph">
                        <wp:posOffset>6350</wp:posOffset>
                      </wp:positionV>
                      <wp:extent cx="8001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1.4pt;margin-top:0.5pt;height:0pt;width:63pt;z-index:251660288;mso-width-relative:page;mso-height-relative:page;" filled="f" stroked="t" coordsize="21600,21600" o:gfxdata="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LhKiNEAAAAHAQAADwAAAAAA&#10;AAABACAAAAAiAAAAZHJzL2Rvd25yZXYueG1sUEsBAhQAFAAAAAgAh07iQET8zRXhAQAA5gMAAA4A&#10;AAAAAAAAAQAgAAAAIAEAAGRycy9lMm9Eb2MueG1sUEsFBgAAAAAGAAYAWQEAAHMFAAAAAA==&#10;">
                      <v:fill on="f" focussize="0,0"/>
                      <v:stroke color="#000000" joinstyle="round"/>
                      <v:imagedata o:title=""/>
                      <o:lock v:ext="edit" aspectratio="f"/>
                    </v:line>
                  </w:pict>
                </mc:Fallback>
              </mc:AlternateContent>
            </w:r>
          </w:p>
        </w:tc>
        <w:tc>
          <w:tcPr>
            <w:tcW w:w="5887" w:type="dxa"/>
            <w:tcBorders>
              <w:top w:val="nil"/>
              <w:bottom w:val="nil"/>
              <w:right w:val="nil"/>
            </w:tcBorders>
          </w:tcPr>
          <w:p>
            <w:pPr>
              <w:pStyle w:val="10"/>
              <w:spacing w:line="287" w:lineRule="exact"/>
              <w:ind w:left="254" w:right="186"/>
              <w:jc w:val="center"/>
              <w:rPr>
                <w:b/>
                <w:sz w:val="26"/>
              </w:rPr>
            </w:pPr>
            <w:r>
              <w:rPr>
                <w:b/>
                <w:sz w:val="26"/>
              </w:rPr>
              <w:t>CỘNG</w:t>
            </w:r>
            <w:r>
              <w:rPr>
                <w:b/>
                <w:spacing w:val="-4"/>
                <w:sz w:val="26"/>
              </w:rPr>
              <w:t xml:space="preserve"> </w:t>
            </w:r>
            <w:r>
              <w:rPr>
                <w:b/>
                <w:sz w:val="26"/>
              </w:rPr>
              <w:t>HÒA</w:t>
            </w:r>
            <w:r>
              <w:rPr>
                <w:b/>
                <w:spacing w:val="-2"/>
                <w:sz w:val="26"/>
              </w:rPr>
              <w:t xml:space="preserve"> </w:t>
            </w:r>
            <w:r>
              <w:rPr>
                <w:b/>
                <w:sz w:val="26"/>
              </w:rPr>
              <w:t>XÃ</w:t>
            </w:r>
            <w:r>
              <w:rPr>
                <w:b/>
                <w:spacing w:val="-2"/>
                <w:sz w:val="26"/>
              </w:rPr>
              <w:t xml:space="preserve"> </w:t>
            </w:r>
            <w:r>
              <w:rPr>
                <w:b/>
                <w:sz w:val="26"/>
              </w:rPr>
              <w:t>HỘI</w:t>
            </w:r>
            <w:r>
              <w:rPr>
                <w:b/>
                <w:spacing w:val="-2"/>
                <w:sz w:val="26"/>
              </w:rPr>
              <w:t xml:space="preserve"> </w:t>
            </w:r>
            <w:r>
              <w:rPr>
                <w:b/>
                <w:sz w:val="26"/>
              </w:rPr>
              <w:t>CHỦ</w:t>
            </w:r>
            <w:r>
              <w:rPr>
                <w:b/>
                <w:spacing w:val="-3"/>
                <w:sz w:val="26"/>
              </w:rPr>
              <w:t xml:space="preserve"> </w:t>
            </w:r>
            <w:r>
              <w:rPr>
                <w:b/>
                <w:sz w:val="26"/>
              </w:rPr>
              <w:t>NGHĨA</w:t>
            </w:r>
            <w:r>
              <w:rPr>
                <w:b/>
                <w:spacing w:val="-4"/>
                <w:sz w:val="26"/>
              </w:rPr>
              <w:t xml:space="preserve"> </w:t>
            </w:r>
            <w:r>
              <w:rPr>
                <w:b/>
                <w:sz w:val="26"/>
              </w:rPr>
              <w:t>VIỆT</w:t>
            </w:r>
            <w:r>
              <w:rPr>
                <w:b/>
                <w:spacing w:val="-2"/>
                <w:sz w:val="26"/>
              </w:rPr>
              <w:t xml:space="preserve"> </w:t>
            </w:r>
            <w:r>
              <w:rPr>
                <w:b/>
                <w:sz w:val="26"/>
              </w:rPr>
              <w:t>NAM</w:t>
            </w:r>
          </w:p>
          <w:p>
            <w:pPr>
              <w:pStyle w:val="10"/>
              <w:spacing w:line="322" w:lineRule="exact"/>
              <w:ind w:left="254" w:right="178"/>
              <w:jc w:val="center"/>
              <w:rPr>
                <w:b/>
                <w:sz w:val="28"/>
              </w:rPr>
            </w:pPr>
            <w:r>
              <mc:AlternateContent>
                <mc:Choice Requires="wps">
                  <w:drawing>
                    <wp:anchor distT="0" distB="0" distL="114300" distR="114300" simplePos="0" relativeHeight="251661312" behindDoc="0" locked="0" layoutInCell="1" allowOverlap="1">
                      <wp:simplePos x="0" y="0"/>
                      <wp:positionH relativeFrom="column">
                        <wp:posOffset>964565</wp:posOffset>
                      </wp:positionH>
                      <wp:positionV relativeFrom="paragraph">
                        <wp:posOffset>228600</wp:posOffset>
                      </wp:positionV>
                      <wp:extent cx="18669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66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5.95pt;margin-top:18pt;height:0pt;width:147pt;z-index:251661312;mso-width-relative:page;mso-height-relative:page;" filled="f" stroked="t" coordsize="21600,21600" o:gfxdata="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fDQcNUAAAAJAQAA&#10;DwAAAAAAAAABACAAAAAiAAAAZHJzL2Rvd25yZXYueG1sUEsBAhQAFAAAAAgAh07iQN+UfQnjAQAA&#10;5wMAAA4AAAAAAAAAAQAgAAAAJAEAAGRycy9lMm9Eb2MueG1sUEsFBgAAAAAGAAYAWQEAAHkFAAAA&#10;AA==&#10;">
                      <v:fill on="f" focussize="0,0"/>
                      <v:stroke color="#000000" joinstyle="round"/>
                      <v:imagedata o:title=""/>
                      <o:lock v:ext="edit" aspectratio="f"/>
                    </v:line>
                  </w:pict>
                </mc:Fallback>
              </mc:AlternateContent>
            </w:r>
            <w:r>
              <w:rPr>
                <w:b/>
                <w:sz w:val="28"/>
              </w:rPr>
              <w:t>Độc</w:t>
            </w:r>
            <w:r>
              <w:rPr>
                <w:b/>
                <w:spacing w:val="-1"/>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2"/>
                <w:sz w:val="28"/>
              </w:rPr>
              <w:t xml:space="preserve"> </w:t>
            </w:r>
            <w:r>
              <w:rPr>
                <w:b/>
                <w:sz w:val="28"/>
              </w:rPr>
              <w:t>Hạnh</w:t>
            </w:r>
            <w:r>
              <w:rPr>
                <w:b/>
                <w:spacing w:val="-2"/>
                <w:sz w:val="28"/>
              </w:rPr>
              <w:t xml:space="preserve"> </w:t>
            </w:r>
            <w:r>
              <w:rPr>
                <w:b/>
                <w:sz w:val="28"/>
              </w:rPr>
              <w:t>phúc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trPr>
        <w:tc>
          <w:tcPr>
            <w:tcW w:w="3508" w:type="dxa"/>
            <w:tcBorders>
              <w:top w:val="nil"/>
              <w:left w:val="nil"/>
              <w:bottom w:val="nil"/>
            </w:tcBorders>
          </w:tcPr>
          <w:p>
            <w:pPr>
              <w:pStyle w:val="10"/>
              <w:tabs>
                <w:tab w:val="left" w:pos="1302"/>
              </w:tabs>
              <w:spacing w:before="160" w:line="303" w:lineRule="exact"/>
              <w:ind w:left="200"/>
              <w:rPr>
                <w:sz w:val="27"/>
              </w:rPr>
            </w:pPr>
            <w:r>
              <w:rPr>
                <w:sz w:val="27"/>
              </w:rPr>
              <w:t>Số:</w:t>
            </w:r>
            <w:r>
              <w:rPr>
                <w:rFonts w:hint="default"/>
                <w:sz w:val="27"/>
                <w:lang w:val="en-US"/>
              </w:rPr>
              <w:t xml:space="preserve"> 09/</w:t>
            </w:r>
            <w:r>
              <w:rPr>
                <w:sz w:val="27"/>
              </w:rPr>
              <w:t>2021/QĐ-UBND</w:t>
            </w:r>
          </w:p>
        </w:tc>
        <w:tc>
          <w:tcPr>
            <w:tcW w:w="5887" w:type="dxa"/>
            <w:tcBorders>
              <w:top w:val="nil"/>
              <w:bottom w:val="nil"/>
              <w:right w:val="nil"/>
            </w:tcBorders>
          </w:tcPr>
          <w:p>
            <w:pPr>
              <w:pStyle w:val="10"/>
              <w:spacing w:before="159" w:line="304" w:lineRule="exact"/>
              <w:ind w:left="254" w:right="181"/>
              <w:jc w:val="center"/>
              <w:rPr>
                <w:i/>
                <w:sz w:val="28"/>
              </w:rPr>
            </w:pPr>
            <w:r>
              <w:rPr>
                <w:i/>
                <w:position w:val="1"/>
                <w:sz w:val="28"/>
              </w:rPr>
              <w:t>Thanh</w:t>
            </w:r>
            <w:r>
              <w:rPr>
                <w:i/>
                <w:spacing w:val="1"/>
                <w:position w:val="1"/>
                <w:sz w:val="28"/>
              </w:rPr>
              <w:t xml:space="preserve"> </w:t>
            </w:r>
            <w:r>
              <w:rPr>
                <w:i/>
                <w:position w:val="1"/>
                <w:sz w:val="28"/>
              </w:rPr>
              <w:t>Hóa, n</w:t>
            </w:r>
            <w:r>
              <w:rPr>
                <w:i/>
                <w:iCs w:val="0"/>
                <w:position w:val="1"/>
                <w:sz w:val="28"/>
              </w:rPr>
              <w:t>gày</w:t>
            </w:r>
            <w:r>
              <w:rPr>
                <w:i/>
                <w:iCs w:val="0"/>
                <w:spacing w:val="4"/>
                <w:position w:val="1"/>
                <w:sz w:val="28"/>
              </w:rPr>
              <w:t xml:space="preserve"> </w:t>
            </w:r>
            <w:r>
              <w:rPr>
                <w:i/>
                <w:iCs w:val="0"/>
                <w:sz w:val="26"/>
              </w:rPr>
              <w:t>21</w:t>
            </w:r>
            <w:r>
              <w:rPr>
                <w:rFonts w:hint="default"/>
                <w:i/>
                <w:iCs w:val="0"/>
                <w:sz w:val="26"/>
                <w:lang w:val="en-US"/>
              </w:rPr>
              <w:t xml:space="preserve"> </w:t>
            </w:r>
            <w:r>
              <w:rPr>
                <w:i/>
                <w:iCs w:val="0"/>
                <w:position w:val="1"/>
                <w:sz w:val="28"/>
              </w:rPr>
              <w:t>tháng</w:t>
            </w:r>
            <w:r>
              <w:rPr>
                <w:i/>
                <w:iCs w:val="0"/>
                <w:spacing w:val="-11"/>
                <w:position w:val="1"/>
                <w:sz w:val="28"/>
              </w:rPr>
              <w:t xml:space="preserve"> </w:t>
            </w:r>
            <w:r>
              <w:rPr>
                <w:i/>
                <w:iCs w:val="0"/>
                <w:sz w:val="26"/>
              </w:rPr>
              <w:t>5</w:t>
            </w:r>
            <w:r>
              <w:rPr>
                <w:rFonts w:hint="default"/>
                <w:i/>
                <w:iCs w:val="0"/>
                <w:sz w:val="26"/>
                <w:lang w:val="en-US"/>
              </w:rPr>
              <w:t xml:space="preserve"> </w:t>
            </w:r>
            <w:r>
              <w:rPr>
                <w:i/>
                <w:iCs w:val="0"/>
                <w:position w:val="1"/>
                <w:sz w:val="28"/>
              </w:rPr>
              <w:t>n</w:t>
            </w:r>
            <w:r>
              <w:rPr>
                <w:i/>
                <w:position w:val="1"/>
                <w:sz w:val="28"/>
              </w:rPr>
              <w:t>ăm 2021</w:t>
            </w:r>
          </w:p>
        </w:tc>
      </w:tr>
    </w:tbl>
    <w:p>
      <w:pPr>
        <w:pStyle w:val="5"/>
        <w:spacing w:before="1"/>
        <w:ind w:left="0" w:firstLine="0"/>
        <w:jc w:val="left"/>
        <w:rPr>
          <w:sz w:val="26"/>
        </w:rPr>
      </w:pPr>
    </w:p>
    <w:p>
      <w:pPr>
        <w:pStyle w:val="2"/>
        <w:spacing w:before="89" w:line="322" w:lineRule="exact"/>
      </w:pPr>
      <w:r>
        <w:t>QUYẾT</w:t>
      </w:r>
      <w:r>
        <w:rPr>
          <w:spacing w:val="-2"/>
        </w:rPr>
        <w:t xml:space="preserve"> </w:t>
      </w:r>
      <w:r>
        <w:t>ĐỊNH</w:t>
      </w:r>
    </w:p>
    <w:p>
      <w:pPr>
        <w:jc w:val="center"/>
        <w:rPr>
          <w:b/>
          <w:bCs/>
          <w:sz w:val="28"/>
          <w:szCs w:val="28"/>
        </w:rPr>
      </w:pPr>
      <w:r>
        <w:rPr>
          <w:b/>
          <w:bCs/>
          <w:sz w:val="28"/>
          <w:szCs w:val="28"/>
        </w:rPr>
        <w:pict>
          <v:shape id="_x0000_s1026" o:spid="_x0000_s1026" style="position:absolute;left:0pt;margin-left:224.6pt;margin-top:34.05pt;height:0.1pt;width:176pt;mso-position-horizontal-relative:page;mso-wrap-distance-bottom:0pt;mso-wrap-distance-top:0pt;z-index:-251657216;mso-width-relative:page;mso-height-relative:page;" filled="f" stroked="t" coordorigin="4493,681" coordsize="3520,0" path="m4493,681l8013,681e">
            <v:path arrowok="t"/>
            <v:fill on="f" focussize="0,0"/>
            <v:stroke weight="0.72pt" color="#000000"/>
            <v:imagedata o:title=""/>
            <o:lock v:ext="edit"/>
            <w10:wrap type="topAndBottom"/>
          </v:shape>
        </w:pict>
      </w:r>
      <w:r>
        <w:rPr>
          <w:b/>
          <w:bCs/>
          <w:sz w:val="28"/>
          <w:szCs w:val="28"/>
        </w:rPr>
        <w:t>Về việc ủy quyền cấp giấy phép xây dựng và quy định quy mô công</w:t>
      </w:r>
      <w:r>
        <w:rPr>
          <w:rFonts w:hint="default"/>
          <w:b/>
          <w:bCs/>
          <w:sz w:val="28"/>
          <w:szCs w:val="28"/>
          <w:lang w:val="en-US"/>
        </w:rPr>
        <w:t xml:space="preserve"> </w:t>
      </w:r>
      <w:r>
        <w:rPr>
          <w:b/>
          <w:bCs/>
          <w:sz w:val="28"/>
          <w:szCs w:val="28"/>
        </w:rPr>
        <w:t>trình được cấp giấy phép xây dựng có thời hạn trên địa bàn tỉnh Thanh Hóa</w:t>
      </w:r>
    </w:p>
    <w:p>
      <w:pPr>
        <w:pStyle w:val="5"/>
        <w:spacing w:before="3"/>
        <w:ind w:left="0" w:firstLine="0"/>
        <w:jc w:val="left"/>
        <w:rPr>
          <w:b/>
          <w:sz w:val="32"/>
        </w:rPr>
      </w:pPr>
    </w:p>
    <w:p>
      <w:pPr>
        <w:pStyle w:val="2"/>
        <w:keepNext w:val="0"/>
        <w:keepLines w:val="0"/>
        <w:pageBreakBefore w:val="0"/>
        <w:widowControl w:val="0"/>
        <w:kinsoku/>
        <w:wordWrap/>
        <w:overflowPunct/>
        <w:topLinePunct w:val="0"/>
        <w:autoSpaceDE w:val="0"/>
        <w:autoSpaceDN w:val="0"/>
        <w:bidi w:val="0"/>
        <w:adjustRightInd/>
        <w:snapToGrid/>
        <w:spacing w:before="120"/>
        <w:ind w:left="0" w:right="0"/>
        <w:textAlignment w:val="auto"/>
        <w:rPr>
          <w:rFonts w:hint="default"/>
          <w:lang w:val="en-US"/>
        </w:rPr>
      </w:pPr>
      <w:r>
        <w:t>ỦY</w:t>
      </w:r>
      <w:r>
        <w:rPr>
          <w:spacing w:val="-1"/>
        </w:rPr>
        <w:t xml:space="preserve"> </w:t>
      </w:r>
      <w:r>
        <w:t>BAN</w:t>
      </w:r>
      <w:r>
        <w:rPr>
          <w:spacing w:val="-1"/>
        </w:rPr>
        <w:t xml:space="preserve"> </w:t>
      </w:r>
      <w:r>
        <w:t>NHÂN</w:t>
      </w:r>
      <w:r>
        <w:rPr>
          <w:spacing w:val="-1"/>
        </w:rPr>
        <w:t xml:space="preserve"> </w:t>
      </w:r>
      <w:r>
        <w:t>DÂN</w:t>
      </w:r>
      <w:r>
        <w:rPr>
          <w:spacing w:val="-1"/>
        </w:rPr>
        <w:t xml:space="preserve"> </w:t>
      </w:r>
      <w:r>
        <w:t>TỈNH</w:t>
      </w:r>
      <w:r>
        <w:rPr>
          <w:spacing w:val="-1"/>
        </w:rPr>
        <w:t xml:space="preserve"> </w:t>
      </w:r>
      <w:r>
        <w:t>THANH HÓA</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right="0" w:firstLine="720" w:firstLineChars="0"/>
        <w:jc w:val="both"/>
        <w:textAlignment w:val="auto"/>
        <w:outlineLvl w:val="9"/>
        <w:rPr>
          <w:i/>
          <w:sz w:val="28"/>
        </w:rPr>
      </w:pPr>
      <w:r>
        <w:rPr>
          <w:i/>
          <w:sz w:val="28"/>
        </w:rPr>
        <w:t>Căn</w:t>
      </w:r>
      <w:r>
        <w:rPr>
          <w:i/>
          <w:spacing w:val="22"/>
          <w:sz w:val="28"/>
        </w:rPr>
        <w:t xml:space="preserve"> </w:t>
      </w:r>
      <w:r>
        <w:rPr>
          <w:i/>
          <w:sz w:val="28"/>
        </w:rPr>
        <w:t>cứ</w:t>
      </w:r>
      <w:r>
        <w:rPr>
          <w:i/>
          <w:spacing w:val="22"/>
          <w:sz w:val="28"/>
        </w:rPr>
        <w:t xml:space="preserve"> </w:t>
      </w:r>
      <w:r>
        <w:rPr>
          <w:i/>
          <w:sz w:val="28"/>
        </w:rPr>
        <w:t>Luật</w:t>
      </w:r>
      <w:r>
        <w:rPr>
          <w:i/>
          <w:spacing w:val="23"/>
          <w:sz w:val="28"/>
        </w:rPr>
        <w:t xml:space="preserve"> </w:t>
      </w:r>
      <w:r>
        <w:rPr>
          <w:i/>
          <w:sz w:val="28"/>
        </w:rPr>
        <w:t>Tổ</w:t>
      </w:r>
      <w:r>
        <w:rPr>
          <w:i/>
          <w:spacing w:val="22"/>
          <w:sz w:val="28"/>
        </w:rPr>
        <w:t xml:space="preserve"> </w:t>
      </w:r>
      <w:r>
        <w:rPr>
          <w:i/>
          <w:sz w:val="28"/>
        </w:rPr>
        <w:t>chức</w:t>
      </w:r>
      <w:r>
        <w:rPr>
          <w:i/>
          <w:spacing w:val="21"/>
          <w:sz w:val="28"/>
        </w:rPr>
        <w:t xml:space="preserve"> </w:t>
      </w:r>
      <w:r>
        <w:rPr>
          <w:i/>
          <w:sz w:val="28"/>
        </w:rPr>
        <w:t>Chính</w:t>
      </w:r>
      <w:r>
        <w:rPr>
          <w:i/>
          <w:spacing w:val="20"/>
          <w:sz w:val="28"/>
        </w:rPr>
        <w:t xml:space="preserve"> </w:t>
      </w:r>
      <w:r>
        <w:rPr>
          <w:i/>
          <w:sz w:val="28"/>
        </w:rPr>
        <w:t>quyền</w:t>
      </w:r>
      <w:r>
        <w:rPr>
          <w:i/>
          <w:spacing w:val="20"/>
          <w:sz w:val="28"/>
        </w:rPr>
        <w:t xml:space="preserve"> </w:t>
      </w:r>
      <w:r>
        <w:rPr>
          <w:i/>
          <w:sz w:val="28"/>
        </w:rPr>
        <w:t>địa</w:t>
      </w:r>
      <w:r>
        <w:rPr>
          <w:i/>
          <w:spacing w:val="20"/>
          <w:sz w:val="28"/>
        </w:rPr>
        <w:t xml:space="preserve"> </w:t>
      </w:r>
      <w:r>
        <w:rPr>
          <w:i/>
          <w:sz w:val="28"/>
        </w:rPr>
        <w:t>phương</w:t>
      </w:r>
      <w:r>
        <w:rPr>
          <w:i/>
          <w:spacing w:val="25"/>
          <w:sz w:val="28"/>
        </w:rPr>
        <w:t xml:space="preserve"> </w:t>
      </w:r>
      <w:r>
        <w:rPr>
          <w:i/>
          <w:sz w:val="28"/>
        </w:rPr>
        <w:t>năm</w:t>
      </w:r>
      <w:r>
        <w:rPr>
          <w:i/>
          <w:spacing w:val="18"/>
          <w:sz w:val="28"/>
        </w:rPr>
        <w:t xml:space="preserve"> </w:t>
      </w:r>
      <w:r>
        <w:rPr>
          <w:i/>
          <w:sz w:val="28"/>
        </w:rPr>
        <w:t>2015;</w:t>
      </w:r>
      <w:r>
        <w:rPr>
          <w:i/>
          <w:spacing w:val="13"/>
          <w:sz w:val="28"/>
        </w:rPr>
        <w:t xml:space="preserve"> </w:t>
      </w:r>
      <w:r>
        <w:rPr>
          <w:i/>
          <w:sz w:val="28"/>
        </w:rPr>
        <w:t>Luật</w:t>
      </w:r>
      <w:r>
        <w:rPr>
          <w:i/>
          <w:spacing w:val="19"/>
          <w:sz w:val="28"/>
        </w:rPr>
        <w:t xml:space="preserve"> </w:t>
      </w:r>
      <w:r>
        <w:rPr>
          <w:i/>
          <w:sz w:val="28"/>
        </w:rPr>
        <w:t>sửa</w:t>
      </w:r>
      <w:r>
        <w:rPr>
          <w:i/>
          <w:spacing w:val="20"/>
          <w:sz w:val="28"/>
        </w:rPr>
        <w:t xml:space="preserve"> </w:t>
      </w:r>
      <w:r>
        <w:rPr>
          <w:i/>
          <w:sz w:val="28"/>
        </w:rPr>
        <w:t>đổi,</w:t>
      </w:r>
      <w:r>
        <w:rPr>
          <w:i/>
          <w:spacing w:val="-68"/>
          <w:sz w:val="28"/>
        </w:rPr>
        <w:t xml:space="preserve"> </w:t>
      </w:r>
      <w:r>
        <w:rPr>
          <w:i/>
          <w:sz w:val="28"/>
        </w:rPr>
        <w:t>bổ sung</w:t>
      </w:r>
      <w:r>
        <w:rPr>
          <w:i/>
          <w:spacing w:val="1"/>
          <w:sz w:val="28"/>
        </w:rPr>
        <w:t xml:space="preserve"> </w:t>
      </w:r>
      <w:r>
        <w:rPr>
          <w:i/>
          <w:sz w:val="28"/>
        </w:rPr>
        <w:t>một số điều của</w:t>
      </w:r>
      <w:r>
        <w:rPr>
          <w:i/>
          <w:spacing w:val="1"/>
          <w:sz w:val="28"/>
        </w:rPr>
        <w:t xml:space="preserve"> </w:t>
      </w:r>
      <w:r>
        <w:rPr>
          <w:i/>
          <w:sz w:val="28"/>
        </w:rPr>
        <w:t>Luật</w:t>
      </w:r>
      <w:r>
        <w:rPr>
          <w:i/>
          <w:spacing w:val="1"/>
          <w:sz w:val="28"/>
        </w:rPr>
        <w:t xml:space="preserve"> </w:t>
      </w:r>
      <w:r>
        <w:rPr>
          <w:i/>
          <w:sz w:val="28"/>
        </w:rPr>
        <w:t>Tổ</w:t>
      </w:r>
      <w:r>
        <w:rPr>
          <w:i/>
          <w:spacing w:val="1"/>
          <w:sz w:val="28"/>
        </w:rPr>
        <w:t xml:space="preserve"> </w:t>
      </w:r>
      <w:r>
        <w:rPr>
          <w:i/>
          <w:sz w:val="28"/>
        </w:rPr>
        <w:t>chức chính phủ và Luật</w:t>
      </w:r>
      <w:r>
        <w:rPr>
          <w:i/>
          <w:spacing w:val="70"/>
          <w:sz w:val="28"/>
        </w:rPr>
        <w:t xml:space="preserve"> </w:t>
      </w:r>
      <w:r>
        <w:rPr>
          <w:i/>
          <w:sz w:val="28"/>
        </w:rPr>
        <w:t>tổ chức chính quyền</w:t>
      </w:r>
      <w:r>
        <w:rPr>
          <w:i/>
          <w:spacing w:val="-67"/>
          <w:sz w:val="28"/>
        </w:rPr>
        <w:t xml:space="preserve"> </w:t>
      </w:r>
      <w:r>
        <w:rPr>
          <w:i/>
          <w:sz w:val="28"/>
        </w:rPr>
        <w:t>địa phương</w:t>
      </w:r>
      <w:r>
        <w:rPr>
          <w:i/>
          <w:spacing w:val="-1"/>
          <w:sz w:val="28"/>
        </w:rPr>
        <w:t xml:space="preserve"> </w:t>
      </w:r>
      <w:r>
        <w:rPr>
          <w:i/>
          <w:sz w:val="28"/>
        </w:rPr>
        <w:t>năm</w:t>
      </w:r>
      <w:r>
        <w:rPr>
          <w:i/>
          <w:spacing w:val="-2"/>
          <w:sz w:val="28"/>
        </w:rPr>
        <w:t xml:space="preserve"> </w:t>
      </w:r>
      <w:r>
        <w:rPr>
          <w:i/>
          <w:sz w:val="28"/>
        </w:rPr>
        <w:t>2019;</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right="0" w:firstLine="720" w:firstLineChars="0"/>
        <w:jc w:val="both"/>
        <w:textAlignment w:val="auto"/>
        <w:outlineLvl w:val="9"/>
        <w:rPr>
          <w:i/>
          <w:sz w:val="28"/>
        </w:rPr>
      </w:pPr>
      <w:r>
        <w:rPr>
          <w:i/>
          <w:sz w:val="28"/>
        </w:rPr>
        <w:t>Căn cứ Luật Ban hành văn bản quy phạm pháp luật năm 2015; Luật sửa</w:t>
      </w:r>
      <w:r>
        <w:rPr>
          <w:i/>
          <w:spacing w:val="1"/>
          <w:sz w:val="28"/>
        </w:rPr>
        <w:t xml:space="preserve"> </w:t>
      </w:r>
      <w:r>
        <w:rPr>
          <w:i/>
          <w:sz w:val="28"/>
        </w:rPr>
        <w:t>đổi,</w:t>
      </w:r>
      <w:r>
        <w:rPr>
          <w:i/>
          <w:spacing w:val="-3"/>
          <w:sz w:val="28"/>
        </w:rPr>
        <w:t xml:space="preserve"> </w:t>
      </w:r>
      <w:r>
        <w:rPr>
          <w:i/>
          <w:sz w:val="28"/>
        </w:rPr>
        <w:t>bổ sung</w:t>
      </w:r>
      <w:r>
        <w:rPr>
          <w:i/>
          <w:spacing w:val="-1"/>
          <w:sz w:val="28"/>
        </w:rPr>
        <w:t xml:space="preserve"> </w:t>
      </w:r>
      <w:r>
        <w:rPr>
          <w:i/>
          <w:sz w:val="28"/>
        </w:rPr>
        <w:t>một</w:t>
      </w:r>
      <w:r>
        <w:rPr>
          <w:i/>
          <w:spacing w:val="-3"/>
          <w:sz w:val="28"/>
        </w:rPr>
        <w:t xml:space="preserve"> </w:t>
      </w:r>
      <w:r>
        <w:rPr>
          <w:i/>
          <w:sz w:val="28"/>
        </w:rPr>
        <w:t>số</w:t>
      </w:r>
      <w:r>
        <w:rPr>
          <w:i/>
          <w:spacing w:val="-5"/>
          <w:sz w:val="28"/>
        </w:rPr>
        <w:t xml:space="preserve"> </w:t>
      </w:r>
      <w:r>
        <w:rPr>
          <w:i/>
          <w:sz w:val="28"/>
        </w:rPr>
        <w:t>điều Luật</w:t>
      </w:r>
      <w:r>
        <w:rPr>
          <w:i/>
          <w:spacing w:val="-1"/>
          <w:sz w:val="28"/>
        </w:rPr>
        <w:t xml:space="preserve"> </w:t>
      </w:r>
      <w:r>
        <w:rPr>
          <w:i/>
          <w:sz w:val="28"/>
        </w:rPr>
        <w:t>Ban</w:t>
      </w:r>
      <w:r>
        <w:rPr>
          <w:i/>
          <w:spacing w:val="-4"/>
          <w:sz w:val="28"/>
        </w:rPr>
        <w:t xml:space="preserve"> </w:t>
      </w:r>
      <w:r>
        <w:rPr>
          <w:i/>
          <w:sz w:val="28"/>
        </w:rPr>
        <w:t>hành</w:t>
      </w:r>
      <w:r>
        <w:rPr>
          <w:i/>
          <w:spacing w:val="-1"/>
          <w:sz w:val="28"/>
        </w:rPr>
        <w:t xml:space="preserve"> </w:t>
      </w:r>
      <w:r>
        <w:rPr>
          <w:i/>
          <w:sz w:val="28"/>
        </w:rPr>
        <w:t>văn bản</w:t>
      </w:r>
      <w:r>
        <w:rPr>
          <w:i/>
          <w:spacing w:val="-5"/>
          <w:sz w:val="28"/>
        </w:rPr>
        <w:t xml:space="preserve"> </w:t>
      </w:r>
      <w:r>
        <w:rPr>
          <w:i/>
          <w:sz w:val="28"/>
        </w:rPr>
        <w:t>quy</w:t>
      </w:r>
      <w:r>
        <w:rPr>
          <w:i/>
          <w:spacing w:val="-1"/>
          <w:sz w:val="28"/>
        </w:rPr>
        <w:t xml:space="preserve"> </w:t>
      </w:r>
      <w:r>
        <w:rPr>
          <w:i/>
          <w:sz w:val="28"/>
        </w:rPr>
        <w:t>phạm</w:t>
      </w:r>
      <w:r>
        <w:rPr>
          <w:i/>
          <w:spacing w:val="-2"/>
          <w:sz w:val="28"/>
        </w:rPr>
        <w:t xml:space="preserve"> </w:t>
      </w:r>
      <w:r>
        <w:rPr>
          <w:i/>
          <w:sz w:val="28"/>
        </w:rPr>
        <w:t>pháp</w:t>
      </w:r>
      <w:r>
        <w:rPr>
          <w:i/>
          <w:spacing w:val="-3"/>
          <w:sz w:val="28"/>
        </w:rPr>
        <w:t xml:space="preserve"> </w:t>
      </w:r>
      <w:r>
        <w:rPr>
          <w:i/>
          <w:sz w:val="28"/>
        </w:rPr>
        <w:t>luật</w:t>
      </w:r>
      <w:r>
        <w:rPr>
          <w:i/>
          <w:spacing w:val="5"/>
          <w:sz w:val="28"/>
        </w:rPr>
        <w:t xml:space="preserve"> </w:t>
      </w:r>
      <w:r>
        <w:rPr>
          <w:i/>
          <w:sz w:val="28"/>
        </w:rPr>
        <w:t>năm</w:t>
      </w:r>
      <w:r>
        <w:rPr>
          <w:i/>
          <w:spacing w:val="-5"/>
          <w:sz w:val="28"/>
        </w:rPr>
        <w:t xml:space="preserve"> </w:t>
      </w:r>
      <w:r>
        <w:rPr>
          <w:i/>
          <w:sz w:val="28"/>
        </w:rPr>
        <w:t>2020;</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right="0" w:firstLine="720" w:firstLineChars="0"/>
        <w:jc w:val="both"/>
        <w:textAlignment w:val="auto"/>
        <w:outlineLvl w:val="9"/>
        <w:rPr>
          <w:i/>
          <w:sz w:val="28"/>
        </w:rPr>
      </w:pPr>
      <w:r>
        <w:rPr>
          <w:i/>
          <w:sz w:val="28"/>
        </w:rPr>
        <w:t>Căn cứ Luật Xây dựng năm 2014; Luật sửa đổi, bổ sung một số điều của</w:t>
      </w:r>
      <w:r>
        <w:rPr>
          <w:i/>
          <w:spacing w:val="1"/>
          <w:sz w:val="28"/>
        </w:rPr>
        <w:t xml:space="preserve"> </w:t>
      </w:r>
      <w:r>
        <w:rPr>
          <w:i/>
          <w:sz w:val="28"/>
        </w:rPr>
        <w:t>Luật Xây</w:t>
      </w:r>
      <w:r>
        <w:rPr>
          <w:i/>
          <w:spacing w:val="-3"/>
          <w:sz w:val="28"/>
        </w:rPr>
        <w:t xml:space="preserve"> </w:t>
      </w:r>
      <w:r>
        <w:rPr>
          <w:i/>
          <w:sz w:val="28"/>
        </w:rPr>
        <w:t>dựng</w:t>
      </w:r>
      <w:r>
        <w:rPr>
          <w:i/>
          <w:spacing w:val="1"/>
          <w:sz w:val="28"/>
        </w:rPr>
        <w:t xml:space="preserve"> </w:t>
      </w:r>
      <w:r>
        <w:rPr>
          <w:i/>
          <w:sz w:val="28"/>
        </w:rPr>
        <w:t>năm</w:t>
      </w:r>
      <w:r>
        <w:rPr>
          <w:i/>
          <w:spacing w:val="-1"/>
          <w:sz w:val="28"/>
        </w:rPr>
        <w:t xml:space="preserve"> </w:t>
      </w:r>
      <w:r>
        <w:rPr>
          <w:i/>
          <w:sz w:val="28"/>
        </w:rPr>
        <w:t>2020;</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right="0" w:firstLine="720" w:firstLineChars="0"/>
        <w:jc w:val="both"/>
        <w:textAlignment w:val="auto"/>
        <w:outlineLvl w:val="9"/>
        <w:rPr>
          <w:i/>
          <w:sz w:val="28"/>
        </w:rPr>
      </w:pPr>
      <w:r>
        <w:rPr>
          <w:i/>
          <w:sz w:val="28"/>
        </w:rPr>
        <w:t>Căn cứ</w:t>
      </w:r>
      <w:r>
        <w:rPr>
          <w:i/>
          <w:spacing w:val="-1"/>
          <w:sz w:val="28"/>
        </w:rPr>
        <w:t xml:space="preserve"> </w:t>
      </w:r>
      <w:r>
        <w:rPr>
          <w:i/>
          <w:sz w:val="28"/>
        </w:rPr>
        <w:t>Luật Nhà</w:t>
      </w:r>
      <w:r>
        <w:rPr>
          <w:i/>
          <w:spacing w:val="1"/>
          <w:sz w:val="28"/>
        </w:rPr>
        <w:t xml:space="preserve"> </w:t>
      </w:r>
      <w:r>
        <w:rPr>
          <w:i/>
          <w:sz w:val="28"/>
        </w:rPr>
        <w:t>ở</w:t>
      </w:r>
      <w:r>
        <w:rPr>
          <w:i/>
          <w:spacing w:val="-2"/>
          <w:sz w:val="28"/>
        </w:rPr>
        <w:t xml:space="preserve"> </w:t>
      </w:r>
      <w:r>
        <w:rPr>
          <w:i/>
          <w:sz w:val="28"/>
        </w:rPr>
        <w:t>năm</w:t>
      </w:r>
      <w:r>
        <w:rPr>
          <w:i/>
          <w:spacing w:val="-3"/>
          <w:sz w:val="28"/>
        </w:rPr>
        <w:t xml:space="preserve"> </w:t>
      </w:r>
      <w:r>
        <w:rPr>
          <w:i/>
          <w:sz w:val="28"/>
        </w:rPr>
        <w:t>2014;</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right="0" w:firstLine="720" w:firstLineChars="0"/>
        <w:jc w:val="both"/>
        <w:textAlignment w:val="auto"/>
        <w:outlineLvl w:val="9"/>
        <w:rPr>
          <w:i/>
          <w:sz w:val="28"/>
        </w:rPr>
      </w:pPr>
      <w:r>
        <w:rPr>
          <w:i/>
          <w:sz w:val="28"/>
        </w:rPr>
        <w:t>Căn cứ Nghị định số 15/2021/NĐ-CP ngày 03/3/2021 của Chính phủ quy</w:t>
      </w:r>
      <w:r>
        <w:rPr>
          <w:i/>
          <w:spacing w:val="1"/>
          <w:sz w:val="28"/>
        </w:rPr>
        <w:t xml:space="preserve"> </w:t>
      </w:r>
      <w:r>
        <w:rPr>
          <w:i/>
          <w:sz w:val="28"/>
        </w:rPr>
        <w:t>định chi</w:t>
      </w:r>
      <w:r>
        <w:rPr>
          <w:i/>
          <w:spacing w:val="1"/>
          <w:sz w:val="28"/>
        </w:rPr>
        <w:t xml:space="preserve"> </w:t>
      </w:r>
      <w:r>
        <w:rPr>
          <w:i/>
          <w:sz w:val="28"/>
        </w:rPr>
        <w:t>tiết một</w:t>
      </w:r>
      <w:r>
        <w:rPr>
          <w:i/>
          <w:spacing w:val="-2"/>
          <w:sz w:val="28"/>
        </w:rPr>
        <w:t xml:space="preserve"> </w:t>
      </w:r>
      <w:r>
        <w:rPr>
          <w:i/>
          <w:sz w:val="28"/>
        </w:rPr>
        <w:t>số nội</w:t>
      </w:r>
      <w:r>
        <w:rPr>
          <w:i/>
          <w:spacing w:val="-2"/>
          <w:sz w:val="28"/>
        </w:rPr>
        <w:t xml:space="preserve"> </w:t>
      </w:r>
      <w:r>
        <w:rPr>
          <w:i/>
          <w:sz w:val="28"/>
        </w:rPr>
        <w:t>dung về</w:t>
      </w:r>
      <w:r>
        <w:rPr>
          <w:i/>
          <w:spacing w:val="-1"/>
          <w:sz w:val="28"/>
        </w:rPr>
        <w:t xml:space="preserve"> </w:t>
      </w:r>
      <w:r>
        <w:rPr>
          <w:i/>
          <w:sz w:val="28"/>
        </w:rPr>
        <w:t>quản</w:t>
      </w:r>
      <w:r>
        <w:rPr>
          <w:i/>
          <w:spacing w:val="-4"/>
          <w:sz w:val="28"/>
        </w:rPr>
        <w:t xml:space="preserve"> </w:t>
      </w:r>
      <w:r>
        <w:rPr>
          <w:i/>
          <w:sz w:val="28"/>
        </w:rPr>
        <w:t>lý</w:t>
      </w:r>
      <w:r>
        <w:rPr>
          <w:i/>
          <w:spacing w:val="-3"/>
          <w:sz w:val="28"/>
        </w:rPr>
        <w:t xml:space="preserve"> </w:t>
      </w:r>
      <w:r>
        <w:rPr>
          <w:i/>
          <w:sz w:val="28"/>
        </w:rPr>
        <w:t>dự</w:t>
      </w:r>
      <w:r>
        <w:rPr>
          <w:i/>
          <w:spacing w:val="-2"/>
          <w:sz w:val="28"/>
        </w:rPr>
        <w:t xml:space="preserve"> </w:t>
      </w:r>
      <w:r>
        <w:rPr>
          <w:i/>
          <w:sz w:val="28"/>
        </w:rPr>
        <w:t>án</w:t>
      </w:r>
      <w:r>
        <w:rPr>
          <w:i/>
          <w:spacing w:val="-3"/>
          <w:sz w:val="28"/>
        </w:rPr>
        <w:t xml:space="preserve"> </w:t>
      </w:r>
      <w:r>
        <w:rPr>
          <w:i/>
          <w:sz w:val="28"/>
        </w:rPr>
        <w:t>đầu</w:t>
      </w:r>
      <w:r>
        <w:rPr>
          <w:i/>
          <w:spacing w:val="1"/>
          <w:sz w:val="28"/>
        </w:rPr>
        <w:t xml:space="preserve"> </w:t>
      </w:r>
      <w:r>
        <w:rPr>
          <w:i/>
          <w:sz w:val="28"/>
        </w:rPr>
        <w:t>tư</w:t>
      </w:r>
      <w:r>
        <w:rPr>
          <w:i/>
          <w:spacing w:val="-2"/>
          <w:sz w:val="28"/>
        </w:rPr>
        <w:t xml:space="preserve"> </w:t>
      </w:r>
      <w:r>
        <w:rPr>
          <w:i/>
          <w:sz w:val="28"/>
        </w:rPr>
        <w:t>xây dựng;</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right="0" w:firstLine="720" w:firstLineChars="0"/>
        <w:jc w:val="both"/>
        <w:textAlignment w:val="auto"/>
        <w:outlineLvl w:val="9"/>
        <w:rPr>
          <w:rFonts w:hint="default"/>
          <w:i/>
          <w:sz w:val="28"/>
          <w:lang w:val="en-US"/>
        </w:rPr>
      </w:pPr>
      <w:r>
        <w:rPr>
          <w:i/>
          <w:sz w:val="28"/>
        </w:rPr>
        <w:t>Theo đề nghị của Giám đốc Sở Xây dựng tại Tờ trình số 2325/TTr-SXD</w:t>
      </w:r>
      <w:r>
        <w:rPr>
          <w:i/>
          <w:spacing w:val="1"/>
          <w:sz w:val="28"/>
        </w:rPr>
        <w:t xml:space="preserve"> </w:t>
      </w:r>
      <w:r>
        <w:rPr>
          <w:i/>
          <w:sz w:val="28"/>
        </w:rPr>
        <w:t>ngày</w:t>
      </w:r>
      <w:r>
        <w:rPr>
          <w:i/>
          <w:spacing w:val="27"/>
          <w:sz w:val="28"/>
        </w:rPr>
        <w:t xml:space="preserve"> </w:t>
      </w:r>
      <w:r>
        <w:rPr>
          <w:i/>
          <w:sz w:val="28"/>
        </w:rPr>
        <w:t>14/4/2021</w:t>
      </w:r>
      <w:r>
        <w:rPr>
          <w:i/>
          <w:spacing w:val="30"/>
          <w:sz w:val="28"/>
        </w:rPr>
        <w:t xml:space="preserve"> </w:t>
      </w:r>
      <w:r>
        <w:rPr>
          <w:i/>
          <w:sz w:val="28"/>
        </w:rPr>
        <w:t>về</w:t>
      </w:r>
      <w:r>
        <w:rPr>
          <w:i/>
          <w:spacing w:val="28"/>
          <w:sz w:val="28"/>
        </w:rPr>
        <w:t xml:space="preserve"> </w:t>
      </w:r>
      <w:r>
        <w:rPr>
          <w:i/>
          <w:sz w:val="28"/>
        </w:rPr>
        <w:t>việc</w:t>
      </w:r>
      <w:r>
        <w:rPr>
          <w:i/>
          <w:spacing w:val="30"/>
          <w:sz w:val="28"/>
        </w:rPr>
        <w:t xml:space="preserve"> </w:t>
      </w:r>
      <w:r>
        <w:rPr>
          <w:i/>
          <w:sz w:val="28"/>
        </w:rPr>
        <w:t>đề</w:t>
      </w:r>
      <w:r>
        <w:rPr>
          <w:i/>
          <w:spacing w:val="28"/>
          <w:sz w:val="28"/>
        </w:rPr>
        <w:t xml:space="preserve"> </w:t>
      </w:r>
      <w:r>
        <w:rPr>
          <w:i/>
          <w:sz w:val="28"/>
        </w:rPr>
        <w:t>nghị</w:t>
      </w:r>
      <w:r>
        <w:rPr>
          <w:i/>
          <w:spacing w:val="28"/>
          <w:sz w:val="28"/>
        </w:rPr>
        <w:t xml:space="preserve"> </w:t>
      </w:r>
      <w:r>
        <w:rPr>
          <w:i/>
          <w:sz w:val="28"/>
        </w:rPr>
        <w:t>ban</w:t>
      </w:r>
      <w:r>
        <w:rPr>
          <w:i/>
          <w:spacing w:val="29"/>
          <w:sz w:val="28"/>
        </w:rPr>
        <w:t xml:space="preserve"> </w:t>
      </w:r>
      <w:r>
        <w:rPr>
          <w:i/>
          <w:sz w:val="28"/>
        </w:rPr>
        <w:t>hành</w:t>
      </w:r>
      <w:r>
        <w:rPr>
          <w:i/>
          <w:spacing w:val="28"/>
          <w:sz w:val="28"/>
        </w:rPr>
        <w:t xml:space="preserve"> </w:t>
      </w:r>
      <w:r>
        <w:rPr>
          <w:i/>
          <w:sz w:val="28"/>
        </w:rPr>
        <w:t>Quyết</w:t>
      </w:r>
      <w:r>
        <w:rPr>
          <w:i/>
          <w:spacing w:val="29"/>
          <w:sz w:val="28"/>
        </w:rPr>
        <w:t xml:space="preserve"> </w:t>
      </w:r>
      <w:r>
        <w:rPr>
          <w:i/>
          <w:sz w:val="28"/>
        </w:rPr>
        <w:t>định</w:t>
      </w:r>
      <w:r>
        <w:rPr>
          <w:i/>
          <w:spacing w:val="30"/>
          <w:sz w:val="28"/>
        </w:rPr>
        <w:t xml:space="preserve"> </w:t>
      </w:r>
      <w:r>
        <w:rPr>
          <w:i/>
          <w:sz w:val="28"/>
        </w:rPr>
        <w:t>ủy</w:t>
      </w:r>
      <w:r>
        <w:rPr>
          <w:i/>
          <w:spacing w:val="28"/>
          <w:sz w:val="28"/>
        </w:rPr>
        <w:t xml:space="preserve"> </w:t>
      </w:r>
      <w:r>
        <w:rPr>
          <w:i/>
          <w:sz w:val="28"/>
        </w:rPr>
        <w:t>quyền</w:t>
      </w:r>
      <w:r>
        <w:rPr>
          <w:i/>
          <w:spacing w:val="30"/>
          <w:sz w:val="28"/>
        </w:rPr>
        <w:t xml:space="preserve"> </w:t>
      </w:r>
      <w:r>
        <w:rPr>
          <w:i/>
          <w:sz w:val="28"/>
        </w:rPr>
        <w:t>cấp</w:t>
      </w:r>
      <w:r>
        <w:rPr>
          <w:i/>
          <w:spacing w:val="29"/>
          <w:sz w:val="28"/>
        </w:rPr>
        <w:t xml:space="preserve"> </w:t>
      </w:r>
      <w:r>
        <w:rPr>
          <w:i/>
          <w:sz w:val="28"/>
        </w:rPr>
        <w:t>giấy</w:t>
      </w:r>
      <w:r>
        <w:rPr>
          <w:i/>
          <w:spacing w:val="28"/>
          <w:sz w:val="28"/>
        </w:rPr>
        <w:t xml:space="preserve"> </w:t>
      </w:r>
      <w:r>
        <w:rPr>
          <w:i/>
          <w:sz w:val="28"/>
        </w:rPr>
        <w:t>phép</w:t>
      </w:r>
      <w:r>
        <w:rPr>
          <w:i/>
          <w:spacing w:val="-67"/>
          <w:sz w:val="28"/>
        </w:rPr>
        <w:t xml:space="preserve"> </w:t>
      </w:r>
      <w:r>
        <w:rPr>
          <w:i/>
          <w:sz w:val="28"/>
        </w:rPr>
        <w:t>xây dựng và quy định quy mô công trình được cấp giấy phép xây dựng có thời</w:t>
      </w:r>
      <w:r>
        <w:rPr>
          <w:i/>
          <w:spacing w:val="1"/>
          <w:sz w:val="28"/>
        </w:rPr>
        <w:t xml:space="preserve"> </w:t>
      </w:r>
      <w:r>
        <w:rPr>
          <w:i/>
          <w:sz w:val="28"/>
        </w:rPr>
        <w:t>hạn trên</w:t>
      </w:r>
      <w:r>
        <w:rPr>
          <w:i/>
          <w:spacing w:val="1"/>
          <w:sz w:val="28"/>
        </w:rPr>
        <w:t xml:space="preserve"> </w:t>
      </w:r>
      <w:r>
        <w:rPr>
          <w:i/>
          <w:sz w:val="28"/>
        </w:rPr>
        <w:t>địa</w:t>
      </w:r>
      <w:r>
        <w:rPr>
          <w:i/>
          <w:spacing w:val="1"/>
          <w:sz w:val="28"/>
        </w:rPr>
        <w:t xml:space="preserve"> </w:t>
      </w:r>
      <w:r>
        <w:rPr>
          <w:i/>
          <w:sz w:val="28"/>
        </w:rPr>
        <w:t>bàn</w:t>
      </w:r>
      <w:r>
        <w:rPr>
          <w:i/>
          <w:spacing w:val="-3"/>
          <w:sz w:val="28"/>
        </w:rPr>
        <w:t xml:space="preserve"> </w:t>
      </w:r>
      <w:r>
        <w:rPr>
          <w:i/>
          <w:sz w:val="28"/>
        </w:rPr>
        <w:t>tỉnh</w:t>
      </w:r>
      <w:r>
        <w:rPr>
          <w:i/>
          <w:spacing w:val="-3"/>
          <w:sz w:val="28"/>
        </w:rPr>
        <w:t xml:space="preserve"> </w:t>
      </w:r>
      <w:r>
        <w:rPr>
          <w:i/>
          <w:sz w:val="28"/>
        </w:rPr>
        <w:t>Thanh</w:t>
      </w:r>
      <w:r>
        <w:rPr>
          <w:i/>
          <w:spacing w:val="1"/>
          <w:sz w:val="28"/>
        </w:rPr>
        <w:t xml:space="preserve"> </w:t>
      </w:r>
      <w:r>
        <w:rPr>
          <w:i/>
          <w:sz w:val="28"/>
        </w:rPr>
        <w:t>Hóa.</w:t>
      </w:r>
    </w:p>
    <w:p>
      <w:pPr>
        <w:keepNext w:val="0"/>
        <w:keepLines w:val="0"/>
        <w:pageBreakBefore w:val="0"/>
        <w:widowControl w:val="0"/>
        <w:kinsoku/>
        <w:wordWrap/>
        <w:overflowPunct/>
        <w:topLinePunct w:val="0"/>
        <w:autoSpaceDE w:val="0"/>
        <w:autoSpaceDN w:val="0"/>
        <w:bidi w:val="0"/>
        <w:adjustRightInd/>
        <w:snapToGrid/>
        <w:spacing w:before="120" w:after="0" w:line="240" w:lineRule="auto"/>
        <w:ind w:right="0"/>
        <w:jc w:val="center"/>
        <w:textAlignment w:val="auto"/>
        <w:outlineLvl w:val="9"/>
        <w:rPr>
          <w:b/>
          <w:bCs/>
          <w:sz w:val="28"/>
          <w:szCs w:val="28"/>
        </w:rPr>
      </w:pPr>
      <w:r>
        <w:rPr>
          <w:b/>
          <w:bCs/>
          <w:sz w:val="28"/>
          <w:szCs w:val="28"/>
        </w:rPr>
        <w:t>QUYẾT</w:t>
      </w:r>
      <w:r>
        <w:rPr>
          <w:b/>
          <w:bCs/>
          <w:spacing w:val="-2"/>
          <w:sz w:val="28"/>
          <w:szCs w:val="28"/>
        </w:rPr>
        <w:t xml:space="preserve"> </w:t>
      </w:r>
      <w:r>
        <w:rPr>
          <w:b/>
          <w:bCs/>
          <w:sz w:val="28"/>
          <w:szCs w:val="28"/>
        </w:rPr>
        <w:t>ĐỊNH</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firstLine="720" w:firstLineChars="0"/>
        <w:jc w:val="both"/>
        <w:textAlignment w:val="auto"/>
        <w:rPr>
          <w:sz w:val="28"/>
          <w:szCs w:val="28"/>
        </w:rPr>
      </w:pPr>
      <w:r>
        <w:rPr>
          <w:b/>
          <w:bCs/>
          <w:sz w:val="28"/>
          <w:szCs w:val="28"/>
        </w:rPr>
        <w:t xml:space="preserve">Điều 1. </w:t>
      </w:r>
      <w:r>
        <w:rPr>
          <w:sz w:val="28"/>
          <w:szCs w:val="28"/>
        </w:rPr>
        <w:t>Ủy quyền cho Sở Xây dựng, Ban Quản lý Khu kinh tế Nghi Sơn và các khu công nghiệp thực hiện việc cấp giấy phép xây dựng, cụ thể như sau:</w:t>
      </w:r>
    </w:p>
    <w:p>
      <w:pPr>
        <w:keepNext w:val="0"/>
        <w:keepLines w:val="0"/>
        <w:pageBreakBefore w:val="0"/>
        <w:widowControl w:val="0"/>
        <w:numPr>
          <w:ilvl w:val="0"/>
          <w:numId w:val="1"/>
        </w:numPr>
        <w:kinsoku/>
        <w:wordWrap/>
        <w:overflowPunct/>
        <w:topLinePunct w:val="0"/>
        <w:autoSpaceDE w:val="0"/>
        <w:autoSpaceDN w:val="0"/>
        <w:bidi w:val="0"/>
        <w:adjustRightInd/>
        <w:snapToGrid/>
        <w:spacing w:before="120" w:after="120" w:line="320" w:lineRule="exact"/>
        <w:ind w:firstLine="720" w:firstLineChars="0"/>
        <w:jc w:val="both"/>
        <w:textAlignment w:val="auto"/>
        <w:rPr>
          <w:sz w:val="28"/>
          <w:szCs w:val="28"/>
        </w:rPr>
      </w:pPr>
      <w:r>
        <w:rPr>
          <w:sz w:val="28"/>
          <w:szCs w:val="28"/>
        </w:rPr>
        <w:t>Sở Xây dựng cấp giấy phép xây dựng các công trình cấp đặc biệt, cấp I, cấp II; Công trình nằm trên địa bàn từ hai (02) huyện, thị xã, thành phố trở lên (trừ công trình quy định tại Khoản 2 Điều này).</w:t>
      </w:r>
    </w:p>
    <w:p>
      <w:pPr>
        <w:keepNext w:val="0"/>
        <w:keepLines w:val="0"/>
        <w:pageBreakBefore w:val="0"/>
        <w:widowControl w:val="0"/>
        <w:numPr>
          <w:ilvl w:val="0"/>
          <w:numId w:val="1"/>
        </w:numPr>
        <w:kinsoku/>
        <w:wordWrap/>
        <w:overflowPunct/>
        <w:topLinePunct w:val="0"/>
        <w:autoSpaceDE w:val="0"/>
        <w:autoSpaceDN w:val="0"/>
        <w:bidi w:val="0"/>
        <w:adjustRightInd/>
        <w:snapToGrid/>
        <w:spacing w:before="120" w:after="120" w:line="320" w:lineRule="exact"/>
        <w:ind w:firstLine="720" w:firstLineChars="0"/>
        <w:jc w:val="both"/>
        <w:textAlignment w:val="auto"/>
        <w:rPr>
          <w:sz w:val="28"/>
          <w:szCs w:val="28"/>
        </w:rPr>
      </w:pPr>
      <w:r>
        <w:rPr>
          <w:sz w:val="28"/>
          <w:szCs w:val="28"/>
        </w:rPr>
        <w:t>Ban Quản lý Khu kinh tế Nghi Sơn và các khu công nghiệp cấp giấy phép xây dựng các công trình thuộc ranh giới quản lý của Ban Quản lý Khu Kinh tế Nghi Sơn và các Khu công nghiệp, gồm: Công trình cấp đặc biệt, cấp I, cấp II; Công trình nằm trên địa bàn từ hai (02) huyện, thị xã, thành phố trở lên.</w:t>
      </w:r>
    </w:p>
    <w:p>
      <w:pPr>
        <w:keepNext w:val="0"/>
        <w:keepLines w:val="0"/>
        <w:pageBreakBefore w:val="0"/>
        <w:widowControl w:val="0"/>
        <w:numPr>
          <w:ilvl w:val="0"/>
          <w:numId w:val="1"/>
        </w:numPr>
        <w:kinsoku/>
        <w:wordWrap/>
        <w:overflowPunct/>
        <w:topLinePunct w:val="0"/>
        <w:autoSpaceDE w:val="0"/>
        <w:autoSpaceDN w:val="0"/>
        <w:bidi w:val="0"/>
        <w:adjustRightInd/>
        <w:snapToGrid/>
        <w:spacing w:before="120" w:after="120" w:line="320" w:lineRule="exact"/>
        <w:ind w:firstLine="720" w:firstLineChars="0"/>
        <w:jc w:val="both"/>
        <w:textAlignment w:val="auto"/>
        <w:rPr>
          <w:sz w:val="28"/>
          <w:szCs w:val="28"/>
        </w:rPr>
      </w:pPr>
      <w:r>
        <w:rPr>
          <w:sz w:val="28"/>
          <w:szCs w:val="28"/>
        </w:rPr>
        <w:t>Điều kiện thực hiện ủy quyền: Sở Xây dựng, Ban Quản lý Khu kinh tế Nghi Sơn và các khu công nghiệp chỉ thực hiện việc cấp giấy phép xây dựng khi đảm bảo các điều kiện cấp giấy phép xây dựng theo đúng quy định của pháp luật hiện hành.</w:t>
      </w:r>
    </w:p>
    <w:p>
      <w:pPr>
        <w:keepNext w:val="0"/>
        <w:keepLines w:val="0"/>
        <w:pageBreakBefore w:val="0"/>
        <w:widowControl w:val="0"/>
        <w:numPr>
          <w:ilvl w:val="0"/>
          <w:numId w:val="1"/>
        </w:numPr>
        <w:kinsoku/>
        <w:wordWrap/>
        <w:overflowPunct/>
        <w:topLinePunct w:val="0"/>
        <w:autoSpaceDE w:val="0"/>
        <w:autoSpaceDN w:val="0"/>
        <w:bidi w:val="0"/>
        <w:adjustRightInd/>
        <w:snapToGrid/>
        <w:spacing w:before="120" w:after="120" w:line="320" w:lineRule="exact"/>
        <w:ind w:firstLine="720" w:firstLineChars="0"/>
        <w:jc w:val="both"/>
        <w:textAlignment w:val="auto"/>
        <w:rPr>
          <w:sz w:val="28"/>
          <w:szCs w:val="28"/>
        </w:rPr>
      </w:pPr>
      <w:r>
        <w:rPr>
          <w:sz w:val="28"/>
          <w:szCs w:val="28"/>
        </w:rPr>
        <w:t>Thời gian ủy quyền: Đến hết ngày 31/12/2022.</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firstLine="280" w:firstLineChars="100"/>
        <w:jc w:val="both"/>
        <w:textAlignment w:val="auto"/>
        <w:rPr>
          <w:sz w:val="28"/>
          <w:szCs w:val="28"/>
        </w:rPr>
        <w:sectPr>
          <w:type w:val="continuous"/>
          <w:pgSz w:w="11910" w:h="16850"/>
          <w:pgMar w:top="1134" w:right="1134" w:bottom="1134" w:left="1701" w:header="720" w:footer="720" w:gutter="0"/>
          <w:pgNumType w:fmt="decimal" w:start="1"/>
          <w:cols w:space="720" w:num="1"/>
        </w:sectPr>
      </w:pP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firstLine="280" w:firstLineChars="100"/>
        <w:jc w:val="both"/>
        <w:textAlignment w:val="auto"/>
        <w:rPr>
          <w:sz w:val="28"/>
          <w:szCs w:val="28"/>
        </w:rPr>
      </w:pP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firstLine="720" w:firstLineChars="0"/>
        <w:jc w:val="both"/>
        <w:textAlignment w:val="auto"/>
        <w:rPr>
          <w:sz w:val="28"/>
          <w:szCs w:val="28"/>
        </w:rPr>
      </w:pPr>
      <w:r>
        <w:rPr>
          <w:b/>
          <w:bCs/>
          <w:sz w:val="28"/>
          <w:szCs w:val="28"/>
        </w:rPr>
        <w:t>Điều 2.</w:t>
      </w:r>
      <w:r>
        <w:rPr>
          <w:sz w:val="28"/>
          <w:szCs w:val="28"/>
        </w:rPr>
        <w:t xml:space="preserve"> Quy mô công trình được cấp giấy phép xây dựng có thời hạn</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firstLine="720" w:firstLineChars="0"/>
        <w:jc w:val="both"/>
        <w:textAlignment w:val="auto"/>
        <w:rPr>
          <w:sz w:val="28"/>
          <w:szCs w:val="28"/>
        </w:rPr>
      </w:pPr>
      <w:r>
        <w:rPr>
          <w:sz w:val="28"/>
          <w:szCs w:val="28"/>
        </w:rPr>
        <w:t>Công trình, nhà ở riêng lẻ được cấp giấy phép xây dựng có thời hạn có quy mô xây dựng không quá 03 tầng (không xây dựng tầng hầm hoặc bán hầm), chiều cao công trình không quá 12,0 m, tổng diện tích sàn không quá 250,0 m2. Đối với công trình sử dụng vào mục đích phục vụ cộng đồng, an sinh xã hội, các công trình khác có nhu cầu vượt quá quy mô nêu trên phải được UBND tỉnh chấp thuận trước khi lập hồ sơ đề nghị cấp giấy phép xây dựng có thời hạn.</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firstLine="720" w:firstLineChars="0"/>
        <w:jc w:val="both"/>
        <w:textAlignment w:val="auto"/>
        <w:rPr>
          <w:sz w:val="28"/>
          <w:szCs w:val="28"/>
        </w:rPr>
      </w:pPr>
      <w:r>
        <w:rPr>
          <w:b/>
          <w:bCs/>
          <w:sz w:val="28"/>
          <w:szCs w:val="28"/>
        </w:rPr>
        <w:t>Điều 3</w:t>
      </w:r>
      <w:r>
        <w:rPr>
          <w:sz w:val="28"/>
          <w:szCs w:val="28"/>
        </w:rPr>
        <w:t>. Hiệu lực thi hành</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firstLine="720" w:firstLineChars="0"/>
        <w:jc w:val="both"/>
        <w:textAlignment w:val="auto"/>
        <w:rPr>
          <w:sz w:val="28"/>
          <w:szCs w:val="28"/>
        </w:rPr>
      </w:pPr>
      <w:r>
        <w:rPr>
          <w:sz w:val="28"/>
          <w:szCs w:val="28"/>
        </w:rPr>
        <w:t>Quyết định này có hiệu lực kể từ ngày 05/6/2021.</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firstLine="720" w:firstLineChars="0"/>
        <w:jc w:val="both"/>
        <w:textAlignment w:val="auto"/>
        <w:rPr>
          <w:sz w:val="28"/>
          <w:szCs w:val="28"/>
        </w:rPr>
      </w:pPr>
      <w:r>
        <w:rPr>
          <w:sz w:val="28"/>
          <w:szCs w:val="28"/>
        </w:rPr>
        <w:t xml:space="preserve">Quyết định này thay thế Quyết định số 699/2017/QĐ-UBND ngày 07/3/2017 của UBND tỉnh Quy định thẩm quyền cấp giấy phép xây dựng, quy mô công trình được cấp phép xây dựng có thời hạn trên địa bàn tỉnh Thanh Hoá và Quyết định số 12/2020/QĐ-UBND ngày 24/3/2020 </w:t>
      </w:r>
      <w:bookmarkStart w:id="0" w:name="_GoBack"/>
      <w:bookmarkEnd w:id="0"/>
      <w:r>
        <w:rPr>
          <w:sz w:val="28"/>
          <w:szCs w:val="28"/>
        </w:rPr>
        <w:t>của UBND tỉnh sửa đổi Điều 4 Quy định thẩm quyền cấp giấy phép xây dựng, quy mô công trình được cấp giấy phép xây dựng có thời hạn trên địa bàn tỉnh Thanh Hóa ban hành kèm theo Quyết định số 699/2017/QĐ-UBND ngày 07/3/2017 của UBND tỉnh.</w:t>
      </w:r>
    </w:p>
    <w:p>
      <w:pPr>
        <w:keepNext w:val="0"/>
        <w:keepLines w:val="0"/>
        <w:pageBreakBefore w:val="0"/>
        <w:widowControl w:val="0"/>
        <w:kinsoku/>
        <w:wordWrap/>
        <w:overflowPunct/>
        <w:topLinePunct w:val="0"/>
        <w:autoSpaceDE w:val="0"/>
        <w:autoSpaceDN w:val="0"/>
        <w:bidi w:val="0"/>
        <w:adjustRightInd/>
        <w:snapToGrid/>
        <w:spacing w:before="120" w:after="120" w:line="320" w:lineRule="exact"/>
        <w:ind w:firstLine="720" w:firstLineChars="0"/>
        <w:jc w:val="both"/>
        <w:textAlignment w:val="auto"/>
        <w:rPr>
          <w:sz w:val="28"/>
          <w:szCs w:val="28"/>
        </w:rPr>
      </w:pPr>
      <w:r>
        <w:rPr>
          <w:b/>
          <w:bCs/>
          <w:sz w:val="28"/>
          <w:szCs w:val="28"/>
        </w:rPr>
        <w:t>Điều 4.</w:t>
      </w:r>
      <w:r>
        <w:rPr>
          <w:sz w:val="28"/>
          <w:szCs w:val="28"/>
        </w:rPr>
        <w:t xml:space="preserve"> Chánh Văn phòng UBND tỉnh; Giám đốc các Sở, Thủ trưởng các đơn vị, ban, ngành cấp tỉnh; Chủ tịch UBND các huyện, thị xã, thành phố và các tổ chức, cá nhân có liên quan chịu trách nhiệm thi hành Quyết định này./.</w:t>
      </w:r>
    </w:p>
    <w:p>
      <w:pPr>
        <w:pStyle w:val="5"/>
        <w:spacing w:before="4"/>
        <w:ind w:left="0" w:firstLine="0"/>
        <w:jc w:val="left"/>
        <w:rPr>
          <w:sz w:val="22"/>
        </w:rPr>
      </w:pPr>
    </w:p>
    <w:tbl>
      <w:tblPr>
        <w:tblStyle w:val="4"/>
        <w:tblW w:w="0" w:type="auto"/>
        <w:tblInd w:w="1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662"/>
        <w:gridCol w:w="42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522" w:hRule="atLeast"/>
        </w:trPr>
        <w:tc>
          <w:tcPr>
            <w:tcW w:w="4662" w:type="dxa"/>
          </w:tcPr>
          <w:p>
            <w:pPr>
              <w:pStyle w:val="10"/>
              <w:spacing w:line="265" w:lineRule="exact"/>
              <w:ind w:left="200"/>
              <w:rPr>
                <w:b/>
                <w:i/>
                <w:sz w:val="24"/>
              </w:rPr>
            </w:pPr>
            <w:r>
              <w:rPr>
                <w:b/>
                <w:i/>
                <w:sz w:val="24"/>
              </w:rPr>
              <w:t>Nơi</w:t>
            </w:r>
            <w:r>
              <w:rPr>
                <w:b/>
                <w:i/>
                <w:spacing w:val="-2"/>
                <w:sz w:val="24"/>
              </w:rPr>
              <w:t xml:space="preserve"> </w:t>
            </w:r>
            <w:r>
              <w:rPr>
                <w:b/>
                <w:i/>
                <w:sz w:val="24"/>
              </w:rPr>
              <w:t>nhận:</w:t>
            </w:r>
          </w:p>
          <w:p>
            <w:pPr>
              <w:pStyle w:val="10"/>
              <w:numPr>
                <w:ilvl w:val="0"/>
                <w:numId w:val="2"/>
              </w:numPr>
              <w:tabs>
                <w:tab w:val="left" w:pos="328"/>
              </w:tabs>
              <w:spacing w:before="0" w:after="0" w:line="252" w:lineRule="exact"/>
              <w:ind w:left="327" w:right="0" w:hanging="128"/>
              <w:jc w:val="left"/>
              <w:rPr>
                <w:sz w:val="22"/>
              </w:rPr>
            </w:pPr>
            <w:r>
              <w:rPr>
                <w:sz w:val="22"/>
              </w:rPr>
              <w:t>Như</w:t>
            </w:r>
            <w:r>
              <w:rPr>
                <w:spacing w:val="-2"/>
                <w:sz w:val="22"/>
              </w:rPr>
              <w:t xml:space="preserve"> </w:t>
            </w:r>
            <w:r>
              <w:rPr>
                <w:sz w:val="22"/>
              </w:rPr>
              <w:t>Điều</w:t>
            </w:r>
            <w:r>
              <w:rPr>
                <w:spacing w:val="-1"/>
                <w:sz w:val="22"/>
              </w:rPr>
              <w:t xml:space="preserve"> </w:t>
            </w:r>
            <w:r>
              <w:rPr>
                <w:sz w:val="22"/>
              </w:rPr>
              <w:t>4</w:t>
            </w:r>
            <w:r>
              <w:rPr>
                <w:spacing w:val="-1"/>
                <w:sz w:val="22"/>
              </w:rPr>
              <w:t xml:space="preserve"> </w:t>
            </w:r>
            <w:r>
              <w:rPr>
                <w:sz w:val="22"/>
              </w:rPr>
              <w:t>Quyết định;</w:t>
            </w:r>
          </w:p>
          <w:p>
            <w:pPr>
              <w:pStyle w:val="10"/>
              <w:numPr>
                <w:ilvl w:val="0"/>
                <w:numId w:val="2"/>
              </w:numPr>
              <w:tabs>
                <w:tab w:val="left" w:pos="328"/>
              </w:tabs>
              <w:spacing w:before="2" w:after="0" w:line="252" w:lineRule="exact"/>
              <w:ind w:left="327" w:right="0" w:hanging="128"/>
              <w:jc w:val="left"/>
              <w:rPr>
                <w:sz w:val="22"/>
              </w:rPr>
            </w:pPr>
            <w:r>
              <w:rPr>
                <w:sz w:val="22"/>
              </w:rPr>
              <w:t>Bộ Xây</w:t>
            </w:r>
            <w:r>
              <w:rPr>
                <w:spacing w:val="-2"/>
                <w:sz w:val="22"/>
              </w:rPr>
              <w:t xml:space="preserve"> </w:t>
            </w:r>
            <w:r>
              <w:rPr>
                <w:sz w:val="22"/>
              </w:rPr>
              <w:t>dựng</w:t>
            </w:r>
            <w:r>
              <w:rPr>
                <w:spacing w:val="54"/>
                <w:sz w:val="22"/>
              </w:rPr>
              <w:t xml:space="preserve"> </w:t>
            </w:r>
            <w:r>
              <w:rPr>
                <w:sz w:val="22"/>
              </w:rPr>
              <w:t>(để b/c);</w:t>
            </w:r>
          </w:p>
          <w:p>
            <w:pPr>
              <w:pStyle w:val="10"/>
              <w:numPr>
                <w:ilvl w:val="0"/>
                <w:numId w:val="2"/>
              </w:numPr>
              <w:tabs>
                <w:tab w:val="left" w:pos="325"/>
              </w:tabs>
              <w:spacing w:before="0" w:after="0" w:line="252" w:lineRule="exact"/>
              <w:ind w:left="324" w:right="0" w:hanging="125"/>
              <w:jc w:val="left"/>
              <w:rPr>
                <w:sz w:val="22"/>
              </w:rPr>
            </w:pPr>
            <w:r>
              <w:rPr>
                <w:sz w:val="22"/>
              </w:rPr>
              <w:t>TTr:</w:t>
            </w:r>
            <w:r>
              <w:rPr>
                <w:spacing w:val="-2"/>
                <w:sz w:val="22"/>
              </w:rPr>
              <w:t xml:space="preserve"> </w:t>
            </w:r>
            <w:r>
              <w:rPr>
                <w:sz w:val="22"/>
              </w:rPr>
              <w:t>Tỉnh</w:t>
            </w:r>
            <w:r>
              <w:rPr>
                <w:spacing w:val="-3"/>
                <w:sz w:val="22"/>
              </w:rPr>
              <w:t xml:space="preserve"> </w:t>
            </w:r>
            <w:r>
              <w:rPr>
                <w:sz w:val="22"/>
              </w:rPr>
              <w:t>uỷ, HĐND</w:t>
            </w:r>
            <w:r>
              <w:rPr>
                <w:spacing w:val="-1"/>
                <w:sz w:val="22"/>
              </w:rPr>
              <w:t xml:space="preserve"> </w:t>
            </w:r>
            <w:r>
              <w:rPr>
                <w:sz w:val="22"/>
              </w:rPr>
              <w:t>tỉnh</w:t>
            </w:r>
            <w:r>
              <w:rPr>
                <w:spacing w:val="-3"/>
                <w:sz w:val="22"/>
              </w:rPr>
              <w:t xml:space="preserve"> </w:t>
            </w:r>
            <w:r>
              <w:rPr>
                <w:sz w:val="22"/>
              </w:rPr>
              <w:t>(để b/c);</w:t>
            </w:r>
          </w:p>
          <w:p>
            <w:pPr>
              <w:pStyle w:val="10"/>
              <w:numPr>
                <w:ilvl w:val="0"/>
                <w:numId w:val="2"/>
              </w:numPr>
              <w:tabs>
                <w:tab w:val="left" w:pos="328"/>
              </w:tabs>
              <w:spacing w:before="0" w:after="0" w:line="252" w:lineRule="exact"/>
              <w:ind w:left="327" w:right="0" w:hanging="128"/>
              <w:jc w:val="left"/>
              <w:rPr>
                <w:sz w:val="22"/>
              </w:rPr>
            </w:pPr>
            <w:r>
              <w:rPr>
                <w:sz w:val="22"/>
              </w:rPr>
              <w:t>Chủ</w:t>
            </w:r>
            <w:r>
              <w:rPr>
                <w:spacing w:val="-1"/>
                <w:sz w:val="22"/>
              </w:rPr>
              <w:t xml:space="preserve"> </w:t>
            </w:r>
            <w:r>
              <w:rPr>
                <w:sz w:val="22"/>
              </w:rPr>
              <w:t>tịch,</w:t>
            </w:r>
            <w:r>
              <w:rPr>
                <w:spacing w:val="-2"/>
                <w:sz w:val="22"/>
              </w:rPr>
              <w:t xml:space="preserve"> </w:t>
            </w:r>
            <w:r>
              <w:rPr>
                <w:sz w:val="22"/>
              </w:rPr>
              <w:t>các</w:t>
            </w:r>
            <w:r>
              <w:rPr>
                <w:spacing w:val="-3"/>
                <w:sz w:val="22"/>
              </w:rPr>
              <w:t xml:space="preserve"> </w:t>
            </w:r>
            <w:r>
              <w:rPr>
                <w:sz w:val="22"/>
              </w:rPr>
              <w:t>PCT</w:t>
            </w:r>
            <w:r>
              <w:rPr>
                <w:spacing w:val="2"/>
                <w:sz w:val="22"/>
              </w:rPr>
              <w:t xml:space="preserve"> </w:t>
            </w:r>
            <w:r>
              <w:rPr>
                <w:sz w:val="22"/>
              </w:rPr>
              <w:t>UBND</w:t>
            </w:r>
            <w:r>
              <w:rPr>
                <w:spacing w:val="-5"/>
                <w:sz w:val="22"/>
              </w:rPr>
              <w:t xml:space="preserve"> </w:t>
            </w:r>
            <w:r>
              <w:rPr>
                <w:sz w:val="22"/>
              </w:rPr>
              <w:t>tỉnh;</w:t>
            </w:r>
          </w:p>
          <w:p>
            <w:pPr>
              <w:pStyle w:val="10"/>
              <w:numPr>
                <w:ilvl w:val="0"/>
                <w:numId w:val="2"/>
              </w:numPr>
              <w:tabs>
                <w:tab w:val="left" w:pos="328"/>
              </w:tabs>
              <w:spacing w:before="0" w:after="0" w:line="276" w:lineRule="exact"/>
              <w:ind w:left="327" w:right="0" w:hanging="128"/>
              <w:jc w:val="left"/>
              <w:rPr>
                <w:sz w:val="24"/>
              </w:rPr>
            </w:pPr>
            <w:r>
              <w:rPr>
                <w:sz w:val="22"/>
              </w:rPr>
              <w:t>Cục</w:t>
            </w:r>
            <w:r>
              <w:rPr>
                <w:spacing w:val="4"/>
                <w:sz w:val="22"/>
              </w:rPr>
              <w:t xml:space="preserve"> </w:t>
            </w:r>
            <w:r>
              <w:rPr>
                <w:sz w:val="24"/>
              </w:rPr>
              <w:t>Kiểm</w:t>
            </w:r>
            <w:r>
              <w:rPr>
                <w:spacing w:val="-1"/>
                <w:sz w:val="24"/>
              </w:rPr>
              <w:t xml:space="preserve"> </w:t>
            </w:r>
            <w:r>
              <w:rPr>
                <w:sz w:val="24"/>
              </w:rPr>
              <w:t>tra</w:t>
            </w:r>
            <w:r>
              <w:rPr>
                <w:spacing w:val="-2"/>
                <w:sz w:val="24"/>
              </w:rPr>
              <w:t xml:space="preserve"> </w:t>
            </w:r>
            <w:r>
              <w:rPr>
                <w:sz w:val="24"/>
              </w:rPr>
              <w:t>văn</w:t>
            </w:r>
            <w:r>
              <w:rPr>
                <w:spacing w:val="-1"/>
                <w:sz w:val="24"/>
              </w:rPr>
              <w:t xml:space="preserve"> </w:t>
            </w:r>
            <w:r>
              <w:rPr>
                <w:sz w:val="24"/>
              </w:rPr>
              <w:t>bản</w:t>
            </w:r>
            <w:r>
              <w:rPr>
                <w:spacing w:val="-1"/>
                <w:sz w:val="24"/>
              </w:rPr>
              <w:t xml:space="preserve"> </w:t>
            </w:r>
            <w:r>
              <w:rPr>
                <w:sz w:val="24"/>
              </w:rPr>
              <w:t>-</w:t>
            </w:r>
            <w:r>
              <w:rPr>
                <w:spacing w:val="2"/>
                <w:sz w:val="24"/>
              </w:rPr>
              <w:t xml:space="preserve"> </w:t>
            </w:r>
            <w:r>
              <w:rPr>
                <w:sz w:val="24"/>
              </w:rPr>
              <w:t>Bộ</w:t>
            </w:r>
            <w:r>
              <w:rPr>
                <w:spacing w:val="-1"/>
                <w:sz w:val="24"/>
              </w:rPr>
              <w:t xml:space="preserve"> </w:t>
            </w:r>
            <w:r>
              <w:rPr>
                <w:sz w:val="24"/>
              </w:rPr>
              <w:t>Tư</w:t>
            </w:r>
            <w:r>
              <w:rPr>
                <w:spacing w:val="-1"/>
                <w:sz w:val="24"/>
              </w:rPr>
              <w:t xml:space="preserve"> </w:t>
            </w:r>
            <w:r>
              <w:rPr>
                <w:sz w:val="24"/>
              </w:rPr>
              <w:t>pháp;</w:t>
            </w:r>
          </w:p>
          <w:p>
            <w:pPr>
              <w:pStyle w:val="10"/>
              <w:numPr>
                <w:ilvl w:val="0"/>
                <w:numId w:val="2"/>
              </w:numPr>
              <w:tabs>
                <w:tab w:val="left" w:pos="328"/>
              </w:tabs>
              <w:spacing w:before="1" w:after="0" w:line="252" w:lineRule="exact"/>
              <w:ind w:left="327" w:right="0" w:hanging="128"/>
              <w:jc w:val="left"/>
              <w:rPr>
                <w:sz w:val="22"/>
              </w:rPr>
            </w:pPr>
            <w:r>
              <w:rPr>
                <w:sz w:val="22"/>
              </w:rPr>
              <w:t>Báo</w:t>
            </w:r>
            <w:r>
              <w:rPr>
                <w:spacing w:val="-1"/>
                <w:sz w:val="22"/>
              </w:rPr>
              <w:t xml:space="preserve"> </w:t>
            </w:r>
            <w:r>
              <w:rPr>
                <w:sz w:val="22"/>
              </w:rPr>
              <w:t>Thanh</w:t>
            </w:r>
            <w:r>
              <w:rPr>
                <w:spacing w:val="-1"/>
                <w:sz w:val="22"/>
              </w:rPr>
              <w:t xml:space="preserve"> </w:t>
            </w:r>
            <w:r>
              <w:rPr>
                <w:sz w:val="22"/>
              </w:rPr>
              <w:t>Hóa, Đài PT-TH</w:t>
            </w:r>
            <w:r>
              <w:rPr>
                <w:spacing w:val="-1"/>
                <w:sz w:val="22"/>
              </w:rPr>
              <w:t xml:space="preserve"> </w:t>
            </w:r>
            <w:r>
              <w:rPr>
                <w:sz w:val="22"/>
              </w:rPr>
              <w:t>tỉnh;</w:t>
            </w:r>
          </w:p>
          <w:p>
            <w:pPr>
              <w:pStyle w:val="10"/>
              <w:numPr>
                <w:ilvl w:val="0"/>
                <w:numId w:val="2"/>
              </w:numPr>
              <w:tabs>
                <w:tab w:val="left" w:pos="328"/>
              </w:tabs>
              <w:spacing w:before="0" w:after="0" w:line="252" w:lineRule="exact"/>
              <w:ind w:left="327" w:right="0" w:hanging="128"/>
              <w:jc w:val="left"/>
              <w:rPr>
                <w:sz w:val="22"/>
              </w:rPr>
            </w:pPr>
            <w:r>
              <w:rPr>
                <w:sz w:val="22"/>
              </w:rPr>
              <w:t>Công</w:t>
            </w:r>
            <w:r>
              <w:rPr>
                <w:spacing w:val="-3"/>
                <w:sz w:val="22"/>
              </w:rPr>
              <w:t xml:space="preserve"> </w:t>
            </w:r>
            <w:r>
              <w:rPr>
                <w:sz w:val="22"/>
              </w:rPr>
              <w:t>báo</w:t>
            </w:r>
            <w:r>
              <w:rPr>
                <w:spacing w:val="1"/>
                <w:sz w:val="22"/>
              </w:rPr>
              <w:t xml:space="preserve"> </w:t>
            </w:r>
            <w:r>
              <w:rPr>
                <w:sz w:val="22"/>
              </w:rPr>
              <w:t>tỉnh;</w:t>
            </w:r>
          </w:p>
          <w:p>
            <w:pPr>
              <w:pStyle w:val="10"/>
              <w:numPr>
                <w:ilvl w:val="0"/>
                <w:numId w:val="2"/>
              </w:numPr>
              <w:tabs>
                <w:tab w:val="left" w:pos="328"/>
              </w:tabs>
              <w:spacing w:before="2" w:after="0" w:line="252" w:lineRule="exact"/>
              <w:ind w:left="327" w:right="0" w:hanging="128"/>
              <w:jc w:val="left"/>
              <w:rPr>
                <w:sz w:val="22"/>
              </w:rPr>
            </w:pPr>
            <w:r>
              <w:rPr>
                <w:sz w:val="22"/>
              </w:rPr>
              <w:t>Cổng</w:t>
            </w:r>
            <w:r>
              <w:rPr>
                <w:spacing w:val="-4"/>
                <w:sz w:val="22"/>
              </w:rPr>
              <w:t xml:space="preserve"> </w:t>
            </w:r>
            <w:r>
              <w:rPr>
                <w:sz w:val="22"/>
              </w:rPr>
              <w:t>thông</w:t>
            </w:r>
            <w:r>
              <w:rPr>
                <w:spacing w:val="-3"/>
                <w:sz w:val="22"/>
              </w:rPr>
              <w:t xml:space="preserve"> </w:t>
            </w:r>
            <w:r>
              <w:rPr>
                <w:sz w:val="22"/>
              </w:rPr>
              <w:t>tin điện</w:t>
            </w:r>
            <w:r>
              <w:rPr>
                <w:spacing w:val="-1"/>
                <w:sz w:val="22"/>
              </w:rPr>
              <w:t xml:space="preserve"> </w:t>
            </w:r>
            <w:r>
              <w:rPr>
                <w:sz w:val="22"/>
              </w:rPr>
              <w:t>tử tỉnh;</w:t>
            </w:r>
          </w:p>
          <w:p>
            <w:pPr>
              <w:pStyle w:val="10"/>
              <w:numPr>
                <w:ilvl w:val="0"/>
                <w:numId w:val="2"/>
              </w:numPr>
              <w:tabs>
                <w:tab w:val="left" w:pos="325"/>
              </w:tabs>
              <w:spacing w:before="0" w:after="0" w:line="252" w:lineRule="exact"/>
              <w:ind w:left="324" w:right="0" w:hanging="125"/>
              <w:jc w:val="left"/>
              <w:rPr>
                <w:sz w:val="20"/>
              </w:rPr>
            </w:pPr>
            <w:r>
              <w:rPr>
                <w:sz w:val="22"/>
              </w:rPr>
              <w:t>Lưu: VT, CN.</w:t>
            </w:r>
            <w:r>
              <w:rPr>
                <w:sz w:val="20"/>
              </w:rPr>
              <w:t>(Mld</w:t>
            </w:r>
            <w:r>
              <w:rPr>
                <w:sz w:val="14"/>
              </w:rPr>
              <w:t>54</w:t>
            </w:r>
            <w:r>
              <w:rPr>
                <w:sz w:val="20"/>
              </w:rPr>
              <w:t>)</w:t>
            </w:r>
          </w:p>
        </w:tc>
        <w:tc>
          <w:tcPr>
            <w:tcW w:w="4279" w:type="dxa"/>
          </w:tcPr>
          <w:p>
            <w:pPr>
              <w:pStyle w:val="10"/>
              <w:spacing w:line="252" w:lineRule="auto"/>
              <w:ind w:left="852" w:right="198"/>
              <w:jc w:val="center"/>
              <w:rPr>
                <w:b/>
                <w:sz w:val="28"/>
              </w:rPr>
            </w:pPr>
            <w:r>
              <w:rPr>
                <w:b/>
                <w:sz w:val="28"/>
              </w:rPr>
              <w:t>TM.</w:t>
            </w:r>
            <w:r>
              <w:rPr>
                <w:b/>
                <w:spacing w:val="-5"/>
                <w:sz w:val="28"/>
              </w:rPr>
              <w:t xml:space="preserve"> </w:t>
            </w:r>
            <w:r>
              <w:rPr>
                <w:b/>
                <w:sz w:val="28"/>
              </w:rPr>
              <w:t>UỶ</w:t>
            </w:r>
            <w:r>
              <w:rPr>
                <w:b/>
                <w:spacing w:val="-5"/>
                <w:sz w:val="28"/>
              </w:rPr>
              <w:t xml:space="preserve"> </w:t>
            </w:r>
            <w:r>
              <w:rPr>
                <w:b/>
                <w:sz w:val="28"/>
              </w:rPr>
              <w:t>BAN</w:t>
            </w:r>
            <w:r>
              <w:rPr>
                <w:b/>
                <w:spacing w:val="-3"/>
                <w:sz w:val="28"/>
              </w:rPr>
              <w:t xml:space="preserve"> </w:t>
            </w:r>
            <w:r>
              <w:rPr>
                <w:b/>
                <w:sz w:val="28"/>
              </w:rPr>
              <w:t>NHÂN</w:t>
            </w:r>
            <w:r>
              <w:rPr>
                <w:b/>
                <w:spacing w:val="-5"/>
                <w:sz w:val="28"/>
              </w:rPr>
              <w:t xml:space="preserve"> </w:t>
            </w:r>
            <w:r>
              <w:rPr>
                <w:b/>
                <w:sz w:val="28"/>
              </w:rPr>
              <w:t>DÂN</w:t>
            </w:r>
            <w:r>
              <w:rPr>
                <w:b/>
                <w:spacing w:val="-67"/>
                <w:sz w:val="28"/>
              </w:rPr>
              <w:t xml:space="preserve"> </w:t>
            </w:r>
            <w:r>
              <w:rPr>
                <w:b/>
                <w:sz w:val="28"/>
              </w:rPr>
              <w:t>KT.</w:t>
            </w:r>
            <w:r>
              <w:rPr>
                <w:b/>
                <w:spacing w:val="-2"/>
                <w:sz w:val="28"/>
              </w:rPr>
              <w:t xml:space="preserve"> </w:t>
            </w:r>
            <w:r>
              <w:rPr>
                <w:b/>
                <w:sz w:val="28"/>
              </w:rPr>
              <w:t>CHỦ</w:t>
            </w:r>
            <w:r>
              <w:rPr>
                <w:b/>
                <w:spacing w:val="-1"/>
                <w:sz w:val="28"/>
              </w:rPr>
              <w:t xml:space="preserve"> </w:t>
            </w:r>
            <w:r>
              <w:rPr>
                <w:b/>
                <w:sz w:val="28"/>
              </w:rPr>
              <w:t>TỊCH</w:t>
            </w:r>
          </w:p>
          <w:p>
            <w:pPr>
              <w:pStyle w:val="10"/>
              <w:spacing w:after="42" w:line="240" w:lineRule="auto"/>
              <w:ind w:left="852" w:right="197"/>
              <w:jc w:val="center"/>
              <w:rPr>
                <w:b/>
                <w:sz w:val="28"/>
              </w:rPr>
            </w:pPr>
            <w:r>
              <w:rPr>
                <w:b/>
                <w:sz w:val="28"/>
              </w:rPr>
              <w:t>PHÓ</w:t>
            </w:r>
            <w:r>
              <w:rPr>
                <w:b/>
                <w:spacing w:val="-1"/>
                <w:sz w:val="28"/>
              </w:rPr>
              <w:t xml:space="preserve"> </w:t>
            </w:r>
            <w:r>
              <w:rPr>
                <w:b/>
                <w:sz w:val="28"/>
              </w:rPr>
              <w:t>CHỦ</w:t>
            </w:r>
            <w:r>
              <w:rPr>
                <w:b/>
                <w:spacing w:val="-1"/>
                <w:sz w:val="28"/>
              </w:rPr>
              <w:t xml:space="preserve"> </w:t>
            </w:r>
            <w:r>
              <w:rPr>
                <w:b/>
                <w:sz w:val="28"/>
              </w:rPr>
              <w:t>TỊCH</w:t>
            </w:r>
          </w:p>
          <w:p>
            <w:pPr>
              <w:pStyle w:val="10"/>
              <w:spacing w:line="240" w:lineRule="auto"/>
              <w:ind w:left="231"/>
              <w:rPr>
                <w:sz w:val="20"/>
              </w:rPr>
            </w:pPr>
          </w:p>
          <w:p>
            <w:pPr>
              <w:pStyle w:val="10"/>
              <w:spacing w:line="240" w:lineRule="auto"/>
              <w:ind w:left="231"/>
              <w:rPr>
                <w:sz w:val="20"/>
              </w:rPr>
            </w:pPr>
          </w:p>
          <w:p>
            <w:pPr>
              <w:pStyle w:val="10"/>
              <w:spacing w:line="240" w:lineRule="auto"/>
              <w:ind w:left="0" w:leftChars="0" w:firstLine="0" w:firstLineChars="0"/>
              <w:rPr>
                <w:sz w:val="20"/>
              </w:rPr>
            </w:pPr>
          </w:p>
          <w:p>
            <w:pPr>
              <w:pStyle w:val="10"/>
              <w:spacing w:line="240" w:lineRule="auto"/>
              <w:ind w:left="231"/>
              <w:rPr>
                <w:sz w:val="20"/>
              </w:rPr>
            </w:pPr>
          </w:p>
          <w:p>
            <w:pPr>
              <w:pStyle w:val="10"/>
              <w:spacing w:line="240" w:lineRule="auto"/>
              <w:ind w:left="231"/>
              <w:rPr>
                <w:sz w:val="20"/>
              </w:rPr>
            </w:pPr>
          </w:p>
          <w:p>
            <w:pPr>
              <w:pStyle w:val="10"/>
              <w:spacing w:before="52" w:line="302" w:lineRule="exact"/>
              <w:ind w:left="852" w:right="196"/>
              <w:jc w:val="center"/>
              <w:rPr>
                <w:b/>
                <w:sz w:val="28"/>
              </w:rPr>
            </w:pPr>
            <w:r>
              <w:rPr>
                <w:b/>
                <w:sz w:val="28"/>
              </w:rPr>
              <w:t>Mai Xuân Liêm</w:t>
            </w:r>
          </w:p>
        </w:tc>
      </w:tr>
    </w:tbl>
    <w:p/>
    <w:sectPr>
      <w:headerReference r:id="rId5" w:type="default"/>
      <w:pgSz w:w="11910" w:h="16850"/>
      <w:pgMar w:top="540" w:right="900" w:bottom="280" w:left="1400" w:header="720" w:footer="720" w:gutter="0"/>
      <w:pgNumType w:fmt="decimal" w:start="2"/>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pPr>
                      <w:pStyle w:val="7"/>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B8D2FC"/>
    <w:multiLevelType w:val="singleLevel"/>
    <w:tmpl w:val="D9B8D2FC"/>
    <w:lvl w:ilvl="0" w:tentative="0">
      <w:start w:val="1"/>
      <w:numFmt w:val="decimal"/>
      <w:suff w:val="space"/>
      <w:lvlText w:val="%1."/>
      <w:lvlJc w:val="left"/>
    </w:lvl>
  </w:abstractNum>
  <w:abstractNum w:abstractNumId="1">
    <w:nsid w:val="25B654F3"/>
    <w:multiLevelType w:val="multilevel"/>
    <w:tmpl w:val="25B654F3"/>
    <w:lvl w:ilvl="0" w:tentative="0">
      <w:start w:val="0"/>
      <w:numFmt w:val="bullet"/>
      <w:lvlText w:val="-"/>
      <w:lvlJc w:val="left"/>
      <w:pPr>
        <w:ind w:left="327" w:hanging="128"/>
      </w:pPr>
      <w:rPr>
        <w:rFonts w:hint="default" w:ascii="Times New Roman" w:hAnsi="Times New Roman" w:eastAsia="Times New Roman" w:cs="Times New Roman"/>
        <w:w w:val="100"/>
        <w:sz w:val="22"/>
        <w:szCs w:val="22"/>
        <w:lang w:val="vi" w:eastAsia="en-US" w:bidi="ar-SA"/>
      </w:rPr>
    </w:lvl>
    <w:lvl w:ilvl="1" w:tentative="0">
      <w:start w:val="0"/>
      <w:numFmt w:val="bullet"/>
      <w:lvlText w:val="•"/>
      <w:lvlJc w:val="left"/>
      <w:pPr>
        <w:ind w:left="754" w:hanging="128"/>
      </w:pPr>
      <w:rPr>
        <w:rFonts w:hint="default"/>
        <w:lang w:val="vi" w:eastAsia="en-US" w:bidi="ar-SA"/>
      </w:rPr>
    </w:lvl>
    <w:lvl w:ilvl="2" w:tentative="0">
      <w:start w:val="0"/>
      <w:numFmt w:val="bullet"/>
      <w:lvlText w:val="•"/>
      <w:lvlJc w:val="left"/>
      <w:pPr>
        <w:ind w:left="1188" w:hanging="128"/>
      </w:pPr>
      <w:rPr>
        <w:rFonts w:hint="default"/>
        <w:lang w:val="vi" w:eastAsia="en-US" w:bidi="ar-SA"/>
      </w:rPr>
    </w:lvl>
    <w:lvl w:ilvl="3" w:tentative="0">
      <w:start w:val="0"/>
      <w:numFmt w:val="bullet"/>
      <w:lvlText w:val="•"/>
      <w:lvlJc w:val="left"/>
      <w:pPr>
        <w:ind w:left="1622" w:hanging="128"/>
      </w:pPr>
      <w:rPr>
        <w:rFonts w:hint="default"/>
        <w:lang w:val="vi" w:eastAsia="en-US" w:bidi="ar-SA"/>
      </w:rPr>
    </w:lvl>
    <w:lvl w:ilvl="4" w:tentative="0">
      <w:start w:val="0"/>
      <w:numFmt w:val="bullet"/>
      <w:lvlText w:val="•"/>
      <w:lvlJc w:val="left"/>
      <w:pPr>
        <w:ind w:left="2056" w:hanging="128"/>
      </w:pPr>
      <w:rPr>
        <w:rFonts w:hint="default"/>
        <w:lang w:val="vi" w:eastAsia="en-US" w:bidi="ar-SA"/>
      </w:rPr>
    </w:lvl>
    <w:lvl w:ilvl="5" w:tentative="0">
      <w:start w:val="0"/>
      <w:numFmt w:val="bullet"/>
      <w:lvlText w:val="•"/>
      <w:lvlJc w:val="left"/>
      <w:pPr>
        <w:ind w:left="2491" w:hanging="128"/>
      </w:pPr>
      <w:rPr>
        <w:rFonts w:hint="default"/>
        <w:lang w:val="vi" w:eastAsia="en-US" w:bidi="ar-SA"/>
      </w:rPr>
    </w:lvl>
    <w:lvl w:ilvl="6" w:tentative="0">
      <w:start w:val="0"/>
      <w:numFmt w:val="bullet"/>
      <w:lvlText w:val="•"/>
      <w:lvlJc w:val="left"/>
      <w:pPr>
        <w:ind w:left="2925" w:hanging="128"/>
      </w:pPr>
      <w:rPr>
        <w:rFonts w:hint="default"/>
        <w:lang w:val="vi" w:eastAsia="en-US" w:bidi="ar-SA"/>
      </w:rPr>
    </w:lvl>
    <w:lvl w:ilvl="7" w:tentative="0">
      <w:start w:val="0"/>
      <w:numFmt w:val="bullet"/>
      <w:lvlText w:val="•"/>
      <w:lvlJc w:val="left"/>
      <w:pPr>
        <w:ind w:left="3359" w:hanging="128"/>
      </w:pPr>
      <w:rPr>
        <w:rFonts w:hint="default"/>
        <w:lang w:val="vi" w:eastAsia="en-US" w:bidi="ar-SA"/>
      </w:rPr>
    </w:lvl>
    <w:lvl w:ilvl="8" w:tentative="0">
      <w:start w:val="0"/>
      <w:numFmt w:val="bullet"/>
      <w:lvlText w:val="•"/>
      <w:lvlJc w:val="left"/>
      <w:pPr>
        <w:ind w:left="3793" w:hanging="128"/>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1F7748E"/>
    <w:rsid w:val="28C32007"/>
    <w:rsid w:val="3A7D5F9B"/>
    <w:rsid w:val="6F597C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next w:val="1"/>
    <w:qFormat/>
    <w:uiPriority w:val="1"/>
    <w:pPr>
      <w:ind w:left="490" w:right="422"/>
      <w:jc w:val="center"/>
      <w:outlineLvl w:val="1"/>
    </w:pPr>
    <w:rPr>
      <w:rFonts w:ascii="Times New Roman" w:hAnsi="Times New Roman" w:eastAsia="Times New Roman" w:cs="Times New Roman"/>
      <w:b/>
      <w:bCs/>
      <w:sz w:val="28"/>
      <w:szCs w:val="28"/>
      <w:lang w:val="vi"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spacing w:before="146"/>
      <w:ind w:left="302" w:firstLine="719"/>
      <w:jc w:val="both"/>
    </w:pPr>
    <w:rPr>
      <w:rFonts w:ascii="Times New Roman" w:hAnsi="Times New Roman" w:eastAsia="Times New Roman" w:cs="Times New Roman"/>
      <w:sz w:val="28"/>
      <w:szCs w:val="28"/>
      <w:lang w:val="vi" w:eastAsia="en-US" w:bidi="ar-SA"/>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41"/>
      <w:ind w:left="302" w:firstLine="719"/>
      <w:jc w:val="both"/>
    </w:pPr>
    <w:rPr>
      <w:rFonts w:ascii="Times New Roman" w:hAnsi="Times New Roman" w:eastAsia="Times New Roman" w:cs="Times New Roman"/>
      <w:lang w:val="vi" w:eastAsia="en-US" w:bidi="ar-SA"/>
    </w:rPr>
  </w:style>
  <w:style w:type="paragraph" w:customStyle="1" w:styleId="10">
    <w:name w:val="Table Paragraph"/>
    <w:basedOn w:val="1"/>
    <w:qFormat/>
    <w:uiPriority w:val="1"/>
    <w:pPr>
      <w:spacing w:line="252" w:lineRule="exact"/>
      <w:ind w:left="32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footnotes" Target="footnotes.xml"/><Relationship Id="rId7" Type="http://schemas.openxmlformats.org/officeDocument/2006/relationships/customXml" Target="../customXml/item1.xml"/><Relationship Id="rId12" Type="http://schemas.openxmlformats.org/officeDocument/2006/relationships/customXml" Target="../customXml/item4.xml"/><Relationship Id="rId2"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9" Type="http://schemas.openxmlformats.org/officeDocument/2006/relationships/fontTable" Target="fontTable.xml"/><Relationship Id="rId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93ED44-51B6-4732-B9CA-C744C1B5D8F5}"/>
</file>

<file path=customXml/itemProps3.xml><?xml version="1.0" encoding="utf-8"?>
<ds:datastoreItem xmlns:ds="http://schemas.openxmlformats.org/officeDocument/2006/customXml" ds:itemID="{99D8A4B4-1244-4949-AB2A-AC878C48992E}"/>
</file>

<file path=customXml/itemProps4.xml><?xml version="1.0" encoding="utf-8"?>
<ds:datastoreItem xmlns:ds="http://schemas.openxmlformats.org/officeDocument/2006/customXml" ds:itemID="{E8C7DCB7-F5BA-4019-A15F-46660BC84672}"/>
</file>

<file path=docProps/app.xml><?xml version="1.0" encoding="utf-8"?>
<Properties xmlns="http://schemas.openxmlformats.org/officeDocument/2006/extended-properties" xmlns:vt="http://schemas.openxmlformats.org/officeDocument/2006/docPropsVTypes">
  <Template>Normal</Template>
  <TotalTime>0</TotalTime>
  <ScaleCrop>false</ScaleCrop>
  <LinksUpToDate>false</LinksUpToDate>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TrungTin</dc:creator>
  <cp:lastModifiedBy>CGone</cp:lastModifiedBy>
  <dcterms:created xsi:type="dcterms:W3CDTF">2021-10-26T02:25:00Z</dcterms:created>
  <dcterms:modified xsi:type="dcterms:W3CDTF">2021-10-27T15:53:29Z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2021-05-21T00:00:00Z</vt:filetime>
  </property>
  <property fmtid="{D5CDD505-2E9C-101B-9397-08002B2CF9AE}" pid="3" name="Creator">
    <vt:lpwstr>Microsoft® Word 2016</vt:lpwstr>
  </property>
  <property fmtid="{D5CDD505-2E9C-101B-9397-08002B2CF9AE}" pid="4" name="LastSaved">
    <vt:filetime>2021-10-26T00:00:00Z</vt:filetime>
  </property>
  <property fmtid="{D5CDD505-2E9C-101B-9397-08002B2CF9AE}" pid="5" name="KSOProductBuildVer">
    <vt:lpwstr>1033-11.2.0.10323</vt:lpwstr>
  </property>
  <property fmtid="{D5CDD505-2E9C-101B-9397-08002B2CF9AE}" pid="6" name="ICV">
    <vt:lpwstr>D12E99B04ABB475BA65CD2979BC97B00</vt:lpwstr>
  </property>
</Properties>
</file>