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7" w:type="dxa"/>
        <w:jc w:val="center"/>
        <w:tblInd w:w="108" w:type="dxa"/>
        <w:tblLook w:val="01E0" w:firstRow="1" w:lastRow="1" w:firstColumn="1" w:lastColumn="1" w:noHBand="0" w:noVBand="0"/>
      </w:tblPr>
      <w:tblGrid>
        <w:gridCol w:w="3261"/>
        <w:gridCol w:w="6226"/>
      </w:tblGrid>
      <w:tr w:rsidR="00426AA5" w:rsidRPr="00253EB0" w:rsidTr="00122890">
        <w:trPr>
          <w:trHeight w:val="1234"/>
          <w:jc w:val="center"/>
        </w:trPr>
        <w:tc>
          <w:tcPr>
            <w:tcW w:w="3261" w:type="dxa"/>
          </w:tcPr>
          <w:p w:rsidR="00426AA5" w:rsidRPr="00253EB0" w:rsidRDefault="00426AA5" w:rsidP="004125A0">
            <w:pPr>
              <w:pStyle w:val="Normaljustify"/>
              <w:jc w:val="center"/>
              <w:rPr>
                <w:b/>
                <w:color w:val="000000"/>
                <w:sz w:val="26"/>
                <w:szCs w:val="26"/>
              </w:rPr>
            </w:pPr>
            <w:r w:rsidRPr="00253EB0">
              <w:rPr>
                <w:b/>
                <w:color w:val="000000"/>
                <w:sz w:val="26"/>
                <w:szCs w:val="26"/>
              </w:rPr>
              <w:t>ỦY BAN NHÂN DÂN</w:t>
            </w:r>
          </w:p>
          <w:p w:rsidR="00426AA5" w:rsidRPr="00253EB0" w:rsidRDefault="00426AA5" w:rsidP="004125A0">
            <w:pPr>
              <w:pStyle w:val="Normaljustify"/>
              <w:jc w:val="center"/>
              <w:rPr>
                <w:b/>
                <w:color w:val="000000"/>
                <w:sz w:val="26"/>
                <w:szCs w:val="26"/>
              </w:rPr>
            </w:pPr>
            <w:r w:rsidRPr="00253EB0">
              <w:rPr>
                <w:b/>
                <w:color w:val="000000"/>
                <w:sz w:val="26"/>
                <w:szCs w:val="26"/>
              </w:rPr>
              <w:t>TỈNH TIỀN GIANG</w:t>
            </w:r>
          </w:p>
          <w:p w:rsidR="00857205" w:rsidRPr="00253EB0" w:rsidRDefault="00F1406D" w:rsidP="00857205">
            <w:pPr>
              <w:pStyle w:val="Normaljustify"/>
              <w:jc w:val="center"/>
              <w:rPr>
                <w:color w:val="000000"/>
                <w:sz w:val="26"/>
                <w:szCs w:val="26"/>
              </w:rPr>
            </w:pPr>
            <w:r>
              <w:rPr>
                <w:b/>
                <w:noProof/>
                <w:color w:val="000000"/>
                <w:sz w:val="26"/>
                <w:szCs w:val="26"/>
                <w:lang w:val="vi-VN" w:eastAsia="vi-VN"/>
              </w:rPr>
              <mc:AlternateContent>
                <mc:Choice Requires="wps">
                  <w:drawing>
                    <wp:anchor distT="0" distB="0" distL="114300" distR="114300" simplePos="0" relativeHeight="251657728" behindDoc="0" locked="0" layoutInCell="1" allowOverlap="1" wp14:anchorId="0A3F7E54" wp14:editId="40DE0A86">
                      <wp:simplePos x="0" y="0"/>
                      <wp:positionH relativeFrom="column">
                        <wp:posOffset>544195</wp:posOffset>
                      </wp:positionH>
                      <wp:positionV relativeFrom="paragraph">
                        <wp:posOffset>31115</wp:posOffset>
                      </wp:positionV>
                      <wp:extent cx="681990" cy="0"/>
                      <wp:effectExtent l="0" t="0" r="2286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5pt,2.45pt" to="96.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ix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"/>
                  </w:pict>
                </mc:Fallback>
              </mc:AlternateContent>
            </w:r>
          </w:p>
          <w:p w:rsidR="00426AA5" w:rsidRPr="00253EB0" w:rsidRDefault="00426AA5" w:rsidP="00B63D7E">
            <w:pPr>
              <w:pStyle w:val="Normaljustify"/>
              <w:jc w:val="center"/>
              <w:rPr>
                <w:color w:val="000000"/>
                <w:sz w:val="26"/>
                <w:szCs w:val="26"/>
              </w:rPr>
            </w:pPr>
            <w:r w:rsidRPr="00253EB0">
              <w:rPr>
                <w:color w:val="000000"/>
                <w:sz w:val="26"/>
                <w:szCs w:val="26"/>
              </w:rPr>
              <w:t xml:space="preserve">Số: </w:t>
            </w:r>
            <w:r w:rsidR="00B63D7E" w:rsidRPr="00B63D7E">
              <w:rPr>
                <w:b/>
                <w:color w:val="000000"/>
                <w:sz w:val="26"/>
                <w:szCs w:val="26"/>
              </w:rPr>
              <w:t>22</w:t>
            </w:r>
            <w:r w:rsidRPr="00253EB0">
              <w:rPr>
                <w:color w:val="000000"/>
                <w:sz w:val="26"/>
                <w:szCs w:val="26"/>
              </w:rPr>
              <w:t>/202</w:t>
            </w:r>
            <w:r w:rsidR="0026509C" w:rsidRPr="00253EB0">
              <w:rPr>
                <w:color w:val="000000"/>
                <w:sz w:val="26"/>
                <w:szCs w:val="26"/>
              </w:rPr>
              <w:t>3</w:t>
            </w:r>
            <w:r w:rsidRPr="00253EB0">
              <w:rPr>
                <w:color w:val="000000"/>
                <w:sz w:val="26"/>
                <w:szCs w:val="26"/>
              </w:rPr>
              <w:t>/QĐ-UBND</w:t>
            </w:r>
          </w:p>
        </w:tc>
        <w:tc>
          <w:tcPr>
            <w:tcW w:w="6226" w:type="dxa"/>
          </w:tcPr>
          <w:p w:rsidR="00426AA5" w:rsidRPr="00253EB0" w:rsidRDefault="00426AA5" w:rsidP="004125A0">
            <w:pPr>
              <w:pStyle w:val="Normaljustify"/>
              <w:ind w:left="416" w:hanging="416"/>
              <w:jc w:val="center"/>
              <w:rPr>
                <w:b/>
                <w:color w:val="000000"/>
              </w:rPr>
            </w:pPr>
            <w:r w:rsidRPr="00253EB0">
              <w:rPr>
                <w:b/>
                <w:color w:val="000000"/>
                <w:sz w:val="26"/>
                <w:szCs w:val="26"/>
              </w:rPr>
              <w:t xml:space="preserve">       CỘNG HÒA XÃ HỘI CHỦ NGHĨA VIỆT NAM</w:t>
            </w:r>
            <w:r w:rsidRPr="00253EB0">
              <w:rPr>
                <w:b/>
                <w:color w:val="000000"/>
              </w:rPr>
              <w:t xml:space="preserve">    Độc lập - Tự do - Hạnh phúc</w:t>
            </w:r>
          </w:p>
          <w:p w:rsidR="00426AA5" w:rsidRPr="00253EB0" w:rsidRDefault="00F1406D" w:rsidP="004125A0">
            <w:pPr>
              <w:pStyle w:val="Normaljustify"/>
              <w:jc w:val="center"/>
              <w:rPr>
                <w:i/>
                <w:color w:val="000000"/>
                <w:sz w:val="26"/>
              </w:rPr>
            </w:pPr>
            <w:r>
              <w:rPr>
                <w:b/>
                <w:noProof/>
                <w:color w:val="000000"/>
                <w:lang w:val="vi-VN" w:eastAsia="vi-VN"/>
              </w:rPr>
              <mc:AlternateContent>
                <mc:Choice Requires="wps">
                  <w:drawing>
                    <wp:anchor distT="0" distB="0" distL="114300" distR="114300" simplePos="0" relativeHeight="251658752" behindDoc="0" locked="0" layoutInCell="1" allowOverlap="1" wp14:anchorId="21467E63" wp14:editId="286B6F49">
                      <wp:simplePos x="0" y="0"/>
                      <wp:positionH relativeFrom="column">
                        <wp:posOffset>985520</wp:posOffset>
                      </wp:positionH>
                      <wp:positionV relativeFrom="paragraph">
                        <wp:posOffset>31115</wp:posOffset>
                      </wp:positionV>
                      <wp:extent cx="2115820" cy="0"/>
                      <wp:effectExtent l="0" t="0" r="17780"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6pt,2.45pt" to="244.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"/>
                  </w:pict>
                </mc:Fallback>
              </mc:AlternateContent>
            </w:r>
          </w:p>
          <w:p w:rsidR="00426AA5" w:rsidRPr="00253EB0" w:rsidRDefault="00426AA5" w:rsidP="00B63D7E">
            <w:pPr>
              <w:pStyle w:val="Normaljustify"/>
              <w:jc w:val="center"/>
              <w:rPr>
                <w:b/>
                <w:color w:val="000000"/>
                <w:sz w:val="26"/>
                <w:szCs w:val="26"/>
              </w:rPr>
            </w:pPr>
            <w:r w:rsidRPr="00253EB0">
              <w:rPr>
                <w:i/>
                <w:color w:val="000000"/>
                <w:sz w:val="26"/>
              </w:rPr>
              <w:t xml:space="preserve">      Tiền Giang,  ngày </w:t>
            </w:r>
            <w:r w:rsidR="00B63D7E">
              <w:rPr>
                <w:i/>
                <w:color w:val="000000"/>
                <w:sz w:val="26"/>
              </w:rPr>
              <w:t>19</w:t>
            </w:r>
            <w:r w:rsidRPr="00253EB0">
              <w:rPr>
                <w:i/>
                <w:color w:val="000000"/>
                <w:sz w:val="26"/>
              </w:rPr>
              <w:t xml:space="preserve"> tháng </w:t>
            </w:r>
            <w:r w:rsidR="00B63D7E">
              <w:rPr>
                <w:i/>
                <w:color w:val="000000"/>
                <w:sz w:val="26"/>
              </w:rPr>
              <w:t>10</w:t>
            </w:r>
            <w:r w:rsidRPr="00253EB0">
              <w:rPr>
                <w:i/>
                <w:color w:val="000000"/>
                <w:sz w:val="26"/>
              </w:rPr>
              <w:t xml:space="preserve"> năm 202</w:t>
            </w:r>
            <w:r w:rsidR="0026509C" w:rsidRPr="00253EB0">
              <w:rPr>
                <w:i/>
                <w:color w:val="000000"/>
                <w:sz w:val="26"/>
              </w:rPr>
              <w:t>3</w:t>
            </w:r>
          </w:p>
        </w:tc>
      </w:tr>
    </w:tbl>
    <w:p w:rsidR="00426AA5" w:rsidRDefault="00426AA5" w:rsidP="00432F97">
      <w:pPr>
        <w:pStyle w:val="Heading1"/>
        <w:jc w:val="center"/>
        <w:rPr>
          <w:color w:val="000000"/>
        </w:rPr>
      </w:pPr>
    </w:p>
    <w:p w:rsidR="00432F97" w:rsidRPr="00432F97" w:rsidRDefault="00432F97" w:rsidP="00432F97"/>
    <w:p w:rsidR="001846E1" w:rsidRPr="00253EB0" w:rsidRDefault="001846E1" w:rsidP="00432F97">
      <w:pPr>
        <w:pStyle w:val="Heading1"/>
        <w:jc w:val="center"/>
        <w:rPr>
          <w:color w:val="000000"/>
        </w:rPr>
      </w:pPr>
      <w:r w:rsidRPr="00253EB0">
        <w:rPr>
          <w:color w:val="000000"/>
        </w:rPr>
        <w:t>QUYẾT ĐỊNH</w:t>
      </w:r>
    </w:p>
    <w:p w:rsidR="00A242C0" w:rsidRPr="00253EB0" w:rsidRDefault="007B26E0" w:rsidP="00432F97">
      <w:pPr>
        <w:jc w:val="center"/>
        <w:rPr>
          <w:b/>
          <w:color w:val="000000"/>
          <w:szCs w:val="28"/>
        </w:rPr>
      </w:pPr>
      <w:r>
        <w:rPr>
          <w:b/>
          <w:color w:val="000000"/>
          <w:szCs w:val="28"/>
        </w:rPr>
        <w:t xml:space="preserve">Quy định </w:t>
      </w:r>
      <w:r w:rsidR="00A242C0" w:rsidRPr="00253EB0">
        <w:rPr>
          <w:b/>
          <w:color w:val="000000"/>
          <w:szCs w:val="28"/>
        </w:rPr>
        <w:t xml:space="preserve">đơn giá về </w:t>
      </w:r>
      <w:r w:rsidR="00F40D5C" w:rsidRPr="00253EB0">
        <w:rPr>
          <w:b/>
          <w:color w:val="000000"/>
          <w:szCs w:val="28"/>
        </w:rPr>
        <w:t>công tác thu nhận, lưu trữ, bảo quản và cung cấp thông tin, dữ liệu tài nguyên và môi trường; xây dựng, duy trì, vận hành hệ thống thông tin tài nguyên và môi trường</w:t>
      </w:r>
      <w:r w:rsidR="00A108D0">
        <w:rPr>
          <w:b/>
          <w:color w:val="000000"/>
          <w:szCs w:val="28"/>
        </w:rPr>
        <w:t xml:space="preserve"> trên địa bàn tỉnh Tiền Giang</w:t>
      </w:r>
    </w:p>
    <w:p w:rsidR="007B53AF" w:rsidRPr="00253EB0" w:rsidRDefault="00F1406D" w:rsidP="007B53AF">
      <w:pPr>
        <w:spacing w:before="60"/>
        <w:jc w:val="center"/>
        <w:rPr>
          <w:b/>
          <w:color w:val="000000"/>
          <w:szCs w:val="28"/>
        </w:rPr>
      </w:pPr>
      <w:r>
        <w:rPr>
          <w:noProof/>
          <w:color w:val="000000"/>
          <w:lang w:val="vi-VN" w:eastAsia="vi-VN"/>
        </w:rPr>
        <mc:AlternateContent>
          <mc:Choice Requires="wps">
            <w:drawing>
              <wp:anchor distT="0" distB="0" distL="114300" distR="114300" simplePos="0" relativeHeight="251656704" behindDoc="0" locked="0" layoutInCell="1" allowOverlap="1">
                <wp:simplePos x="0" y="0"/>
                <wp:positionH relativeFrom="column">
                  <wp:posOffset>2047875</wp:posOffset>
                </wp:positionH>
                <wp:positionV relativeFrom="paragraph">
                  <wp:posOffset>30480</wp:posOffset>
                </wp:positionV>
                <wp:extent cx="1682750" cy="0"/>
                <wp:effectExtent l="9525" t="11430" r="12700" b="762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25pt,2.4pt" to="293.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za0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"/>
            </w:pict>
          </mc:Fallback>
        </mc:AlternateContent>
      </w:r>
    </w:p>
    <w:p w:rsidR="001846E1" w:rsidRPr="00253EB0" w:rsidRDefault="001846E1" w:rsidP="007B53AF">
      <w:pPr>
        <w:spacing w:before="60"/>
        <w:jc w:val="center"/>
        <w:rPr>
          <w:b/>
          <w:color w:val="000000"/>
          <w:szCs w:val="28"/>
        </w:rPr>
      </w:pPr>
      <w:r w:rsidRPr="00253EB0">
        <w:rPr>
          <w:b/>
          <w:color w:val="000000"/>
          <w:szCs w:val="28"/>
        </w:rPr>
        <w:t xml:space="preserve"> ỦY BAN NHÂN DÂN TỈNH</w:t>
      </w:r>
      <w:r w:rsidR="00FB4C0F" w:rsidRPr="00253EB0">
        <w:rPr>
          <w:b/>
          <w:color w:val="000000"/>
          <w:szCs w:val="28"/>
        </w:rPr>
        <w:t xml:space="preserve"> TIỀN GIANG</w:t>
      </w:r>
    </w:p>
    <w:p w:rsidR="001846E1" w:rsidRPr="00253EB0" w:rsidRDefault="0060776A" w:rsidP="007B53AF">
      <w:pPr>
        <w:spacing w:before="60"/>
        <w:jc w:val="center"/>
        <w:rPr>
          <w:b/>
          <w:color w:val="000000"/>
          <w:sz w:val="10"/>
          <w:szCs w:val="28"/>
        </w:rPr>
      </w:pPr>
      <w:r w:rsidRPr="00253EB0">
        <w:rPr>
          <w:color w:val="000000"/>
        </w:rPr>
        <w:tab/>
      </w:r>
    </w:p>
    <w:p w:rsidR="00670FEA" w:rsidRDefault="007B26E0" w:rsidP="00432F97">
      <w:pPr>
        <w:pStyle w:val="BodyTextIndent"/>
        <w:spacing w:before="120" w:after="0" w:line="360" w:lineRule="exact"/>
        <w:ind w:left="0" w:firstLine="567"/>
        <w:jc w:val="both"/>
        <w:rPr>
          <w:i/>
          <w:color w:val="000000"/>
          <w:szCs w:val="28"/>
        </w:rPr>
      </w:pPr>
      <w:r>
        <w:rPr>
          <w:i/>
          <w:color w:val="000000"/>
          <w:szCs w:val="28"/>
        </w:rPr>
        <w:t xml:space="preserve">Căn cứ </w:t>
      </w:r>
      <w:r w:rsidR="00125990" w:rsidRPr="00253EB0">
        <w:rPr>
          <w:i/>
          <w:color w:val="000000"/>
          <w:szCs w:val="28"/>
        </w:rPr>
        <w:t>Luật Tổ chức chính quyền địa phương ngày 19 tháng 6 năm 2015; Luật sửa đổi, bổ sung một số điều của Luật Tổ chức chính phủ và Luật Tổ chức chính quyền địa phương ngày 22 tháng 11 năm 2019;</w:t>
      </w:r>
    </w:p>
    <w:p w:rsidR="00670FEA" w:rsidRDefault="00125990" w:rsidP="00432F97">
      <w:pPr>
        <w:pStyle w:val="BodyTextIndent"/>
        <w:spacing w:before="120" w:after="0" w:line="360" w:lineRule="exact"/>
        <w:ind w:left="0" w:firstLine="567"/>
        <w:jc w:val="both"/>
        <w:rPr>
          <w:i/>
          <w:color w:val="000000"/>
          <w:szCs w:val="28"/>
        </w:rPr>
      </w:pPr>
      <w:r w:rsidRPr="00253EB0">
        <w:rPr>
          <w:i/>
          <w:color w:val="000000"/>
          <w:szCs w:val="28"/>
        </w:rPr>
        <w:t>Căn cứ Luật Ban hành văn bản quy phạm pháp luật ngày 22 tháng 6 năm 2015; Luật sửa đổi, bổ sung một số điều của Luật Ban hành văn bản quy phạm pháp luật ngày 18 tháng 6 năm 2020;</w:t>
      </w:r>
    </w:p>
    <w:p w:rsidR="00670FEA" w:rsidRPr="00253EB0" w:rsidRDefault="00670FEA" w:rsidP="00432F97">
      <w:pPr>
        <w:pStyle w:val="BodyTextIndent"/>
        <w:spacing w:before="120" w:after="0" w:line="360" w:lineRule="exact"/>
        <w:ind w:left="0" w:firstLine="567"/>
        <w:jc w:val="both"/>
        <w:rPr>
          <w:i/>
          <w:color w:val="000000"/>
          <w:szCs w:val="28"/>
        </w:rPr>
      </w:pPr>
      <w:r w:rsidRPr="00253EB0">
        <w:rPr>
          <w:i/>
          <w:color w:val="000000"/>
          <w:szCs w:val="28"/>
        </w:rPr>
        <w:t>Căn cứ Luật giá ngày 20 tháng 6 năm 2012;</w:t>
      </w:r>
    </w:p>
    <w:p w:rsidR="00A242C0" w:rsidRPr="00253EB0" w:rsidRDefault="00125990" w:rsidP="00432F97">
      <w:pPr>
        <w:spacing w:before="120" w:line="360" w:lineRule="exact"/>
        <w:ind w:firstLine="567"/>
        <w:jc w:val="both"/>
        <w:rPr>
          <w:i/>
          <w:color w:val="000000"/>
          <w:szCs w:val="28"/>
          <w:shd w:val="clear" w:color="auto" w:fill="FFFFFF"/>
        </w:rPr>
      </w:pPr>
      <w:r w:rsidRPr="00253EB0">
        <w:rPr>
          <w:i/>
          <w:color w:val="000000"/>
          <w:szCs w:val="28"/>
          <w:shd w:val="clear" w:color="auto" w:fill="FFFFFF"/>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F40D5C" w:rsidRPr="00253EB0" w:rsidRDefault="00F40D5C" w:rsidP="00432F97">
      <w:pPr>
        <w:spacing w:before="120" w:line="360" w:lineRule="exact"/>
        <w:ind w:firstLine="567"/>
        <w:jc w:val="both"/>
        <w:rPr>
          <w:i/>
          <w:color w:val="000000"/>
          <w:szCs w:val="28"/>
          <w:shd w:val="clear" w:color="auto" w:fill="FFFFFF"/>
        </w:rPr>
      </w:pPr>
      <w:r w:rsidRPr="00253EB0">
        <w:rPr>
          <w:i/>
          <w:color w:val="000000"/>
          <w:szCs w:val="28"/>
          <w:shd w:val="clear" w:color="auto" w:fill="FFFFFF"/>
        </w:rPr>
        <w:t>Căn cứ Nghị định số 60/2021/NĐ-CP ngày 21</w:t>
      </w:r>
      <w:r w:rsidR="00670FEA">
        <w:rPr>
          <w:i/>
          <w:color w:val="000000"/>
          <w:szCs w:val="28"/>
          <w:shd w:val="clear" w:color="auto" w:fill="FFFFFF"/>
        </w:rPr>
        <w:t xml:space="preserve"> tháng </w:t>
      </w:r>
      <w:r w:rsidRPr="00253EB0">
        <w:rPr>
          <w:i/>
          <w:color w:val="000000"/>
          <w:szCs w:val="28"/>
          <w:shd w:val="clear" w:color="auto" w:fill="FFFFFF"/>
        </w:rPr>
        <w:t>6</w:t>
      </w:r>
      <w:r w:rsidR="00670FEA">
        <w:rPr>
          <w:i/>
          <w:color w:val="000000"/>
          <w:szCs w:val="28"/>
          <w:shd w:val="clear" w:color="auto" w:fill="FFFFFF"/>
        </w:rPr>
        <w:t xml:space="preserve"> năm </w:t>
      </w:r>
      <w:r w:rsidRPr="00253EB0">
        <w:rPr>
          <w:i/>
          <w:color w:val="000000"/>
          <w:szCs w:val="28"/>
          <w:shd w:val="clear" w:color="auto" w:fill="FFFFFF"/>
        </w:rPr>
        <w:t>2021 của Chính phủ quy định cơ chế tự chủ tài chính của đơn vị sự nghiệp công lập;</w:t>
      </w:r>
    </w:p>
    <w:p w:rsidR="00F40D5C" w:rsidRPr="00253EB0" w:rsidRDefault="00F40D5C" w:rsidP="00432F97">
      <w:pPr>
        <w:spacing w:before="120" w:line="360" w:lineRule="exact"/>
        <w:ind w:firstLine="567"/>
        <w:jc w:val="both"/>
        <w:rPr>
          <w:i/>
          <w:color w:val="000000"/>
          <w:szCs w:val="28"/>
        </w:rPr>
      </w:pPr>
      <w:r w:rsidRPr="00253EB0">
        <w:rPr>
          <w:i/>
          <w:color w:val="000000"/>
          <w:szCs w:val="28"/>
        </w:rPr>
        <w:t>Căn cứ Thông tư số 136/2017/TT-BTC ngày 22</w:t>
      </w:r>
      <w:r w:rsidR="00670FEA">
        <w:rPr>
          <w:i/>
          <w:color w:val="000000"/>
          <w:szCs w:val="28"/>
        </w:rPr>
        <w:t xml:space="preserve"> tháng </w:t>
      </w:r>
      <w:r w:rsidRPr="00253EB0">
        <w:rPr>
          <w:i/>
          <w:color w:val="000000"/>
          <w:szCs w:val="28"/>
        </w:rPr>
        <w:t>12</w:t>
      </w:r>
      <w:r w:rsidR="00670FEA">
        <w:rPr>
          <w:i/>
          <w:color w:val="000000"/>
          <w:szCs w:val="28"/>
        </w:rPr>
        <w:t xml:space="preserve"> năm </w:t>
      </w:r>
      <w:r w:rsidRPr="00253EB0">
        <w:rPr>
          <w:i/>
          <w:color w:val="000000"/>
          <w:szCs w:val="28"/>
        </w:rPr>
        <w:t>2017 của Bộ trưởng Bộ Tài chính quy định lập, quản lý, sử dụng kinh phí chi hoạt động kinh tế đối với các nhiệm vụ chi về t</w:t>
      </w:r>
      <w:r w:rsidR="006068C3" w:rsidRPr="00253EB0">
        <w:rPr>
          <w:i/>
          <w:color w:val="000000"/>
          <w:szCs w:val="28"/>
        </w:rPr>
        <w:t>ài nguyên và môi trường;</w:t>
      </w:r>
    </w:p>
    <w:p w:rsidR="00A242C0" w:rsidRPr="00253EB0" w:rsidRDefault="008F1C88" w:rsidP="00432F97">
      <w:pPr>
        <w:spacing w:before="120" w:line="360" w:lineRule="exact"/>
        <w:ind w:firstLine="567"/>
        <w:jc w:val="both"/>
        <w:rPr>
          <w:i/>
          <w:color w:val="000000"/>
          <w:position w:val="4"/>
          <w:szCs w:val="28"/>
        </w:rPr>
      </w:pPr>
      <w:r w:rsidRPr="00253EB0">
        <w:rPr>
          <w:i/>
          <w:color w:val="000000"/>
          <w:position w:val="4"/>
          <w:szCs w:val="28"/>
        </w:rPr>
        <w:t>Căn cứ Thông tư số 26/2014/TT-BTNMT ngày 28 tháng 5 năm 2014 của</w:t>
      </w:r>
      <w:r w:rsidR="00F84719" w:rsidRPr="00253EB0">
        <w:rPr>
          <w:i/>
          <w:color w:val="000000"/>
          <w:position w:val="4"/>
          <w:szCs w:val="28"/>
        </w:rPr>
        <w:t xml:space="preserve"> </w:t>
      </w:r>
      <w:r w:rsidR="00BD1978" w:rsidRPr="00253EB0">
        <w:rPr>
          <w:i/>
          <w:color w:val="000000"/>
          <w:position w:val="4"/>
          <w:szCs w:val="28"/>
        </w:rPr>
        <w:t xml:space="preserve">Bộ trưởng </w:t>
      </w:r>
      <w:r w:rsidRPr="00253EB0">
        <w:rPr>
          <w:i/>
          <w:color w:val="000000"/>
          <w:position w:val="4"/>
          <w:szCs w:val="28"/>
        </w:rPr>
        <w:t xml:space="preserve">Bộ Tài nguyên và Môi trường ban hành Quy trình và </w:t>
      </w:r>
      <w:r w:rsidR="00090F35" w:rsidRPr="00253EB0">
        <w:rPr>
          <w:i/>
          <w:color w:val="000000"/>
          <w:position w:val="4"/>
          <w:szCs w:val="28"/>
        </w:rPr>
        <w:t>đ</w:t>
      </w:r>
      <w:r w:rsidRPr="00253EB0">
        <w:rPr>
          <w:i/>
          <w:color w:val="000000"/>
          <w:position w:val="4"/>
          <w:szCs w:val="28"/>
        </w:rPr>
        <w:t>ịnh mức kinh tế - kỹ thuật xây dựng cơ sở dữ liệu tài nguyên</w:t>
      </w:r>
      <w:r w:rsidR="00670FEA">
        <w:rPr>
          <w:i/>
          <w:color w:val="000000"/>
          <w:position w:val="4"/>
          <w:szCs w:val="28"/>
        </w:rPr>
        <w:t xml:space="preserve"> và</w:t>
      </w:r>
      <w:r w:rsidRPr="00253EB0">
        <w:rPr>
          <w:i/>
          <w:color w:val="000000"/>
          <w:position w:val="4"/>
          <w:szCs w:val="28"/>
        </w:rPr>
        <w:t xml:space="preserve"> môi trường</w:t>
      </w:r>
      <w:r w:rsidR="000E069A" w:rsidRPr="00253EB0">
        <w:rPr>
          <w:i/>
          <w:color w:val="000000"/>
          <w:position w:val="4"/>
          <w:szCs w:val="28"/>
        </w:rPr>
        <w:t>;</w:t>
      </w:r>
    </w:p>
    <w:p w:rsidR="00A242C0" w:rsidRPr="00253EB0" w:rsidRDefault="00A242C0" w:rsidP="00432F97">
      <w:pPr>
        <w:spacing w:before="120" w:line="360" w:lineRule="exact"/>
        <w:ind w:firstLine="567"/>
        <w:jc w:val="both"/>
        <w:rPr>
          <w:i/>
          <w:color w:val="000000"/>
          <w:position w:val="4"/>
          <w:szCs w:val="28"/>
        </w:rPr>
      </w:pPr>
      <w:r w:rsidRPr="00253EB0">
        <w:rPr>
          <w:i/>
          <w:color w:val="000000"/>
          <w:szCs w:val="28"/>
          <w:shd w:val="clear" w:color="auto" w:fill="FFFFFF"/>
        </w:rPr>
        <w:t xml:space="preserve">Căn cứ Thông tư số 14/2020/TT-BTNMT ngày 27 tháng 11 năm 2020 của </w:t>
      </w:r>
      <w:r w:rsidR="00F40D5C" w:rsidRPr="00253EB0">
        <w:rPr>
          <w:i/>
          <w:color w:val="000000"/>
          <w:szCs w:val="28"/>
          <w:shd w:val="clear" w:color="auto" w:fill="FFFFFF"/>
        </w:rPr>
        <w:t xml:space="preserve">Bộ trưởng </w:t>
      </w:r>
      <w:r w:rsidRPr="00253EB0">
        <w:rPr>
          <w:i/>
          <w:color w:val="000000"/>
          <w:szCs w:val="28"/>
          <w:shd w:val="clear" w:color="auto" w:fill="FFFFFF"/>
        </w:rPr>
        <w:t xml:space="preserve">Bộ Tài nguyên và Môi trường ban hành </w:t>
      </w:r>
      <w:r w:rsidR="00670FEA">
        <w:rPr>
          <w:i/>
          <w:color w:val="000000"/>
          <w:szCs w:val="28"/>
          <w:shd w:val="clear" w:color="auto" w:fill="FFFFFF"/>
        </w:rPr>
        <w:t>Q</w:t>
      </w:r>
      <w:r w:rsidRPr="00253EB0">
        <w:rPr>
          <w:i/>
          <w:color w:val="000000"/>
          <w:szCs w:val="28"/>
          <w:shd w:val="clear" w:color="auto" w:fill="FFFFFF"/>
        </w:rPr>
        <w:t>uy trình và định mức kinh tế - kỹ thuật xây dựng, duy trì, vận hành hệ thống thông tin ngành tài nguyên và môi trường;</w:t>
      </w:r>
    </w:p>
    <w:p w:rsidR="00A242C0" w:rsidRPr="00253EB0" w:rsidRDefault="00A242C0" w:rsidP="00432F97">
      <w:pPr>
        <w:spacing w:before="120" w:line="360" w:lineRule="exact"/>
        <w:ind w:firstLine="567"/>
        <w:jc w:val="both"/>
        <w:rPr>
          <w:i/>
          <w:color w:val="000000"/>
          <w:position w:val="4"/>
          <w:szCs w:val="28"/>
        </w:rPr>
      </w:pPr>
      <w:r w:rsidRPr="00253EB0">
        <w:rPr>
          <w:i/>
          <w:color w:val="000000"/>
          <w:szCs w:val="28"/>
          <w:shd w:val="clear" w:color="auto" w:fill="FFFFFF"/>
        </w:rPr>
        <w:t xml:space="preserve">Căn cứ Thông tư số 03/2022/TT-BTNMT ngày 28 tháng 02 năm 2022 của </w:t>
      </w:r>
      <w:r w:rsidR="00F40D5C" w:rsidRPr="00253EB0">
        <w:rPr>
          <w:i/>
          <w:color w:val="000000"/>
          <w:szCs w:val="28"/>
          <w:shd w:val="clear" w:color="auto" w:fill="FFFFFF"/>
        </w:rPr>
        <w:t xml:space="preserve">Bộ trưởng </w:t>
      </w:r>
      <w:r w:rsidRPr="00253EB0">
        <w:rPr>
          <w:i/>
          <w:color w:val="000000"/>
          <w:szCs w:val="28"/>
          <w:shd w:val="clear" w:color="auto" w:fill="FFFFFF"/>
        </w:rPr>
        <w:t>Bộ Tài nguyên và Môi trường ban hành Quy định kỹ thuật và Định mức kinh tế - kỹ thuật về công tác thu nhận, lưu trữ, bảo quản và cung cấp thông tin, d</w:t>
      </w:r>
      <w:r w:rsidR="008871FF">
        <w:rPr>
          <w:i/>
          <w:color w:val="000000"/>
          <w:szCs w:val="28"/>
          <w:shd w:val="clear" w:color="auto" w:fill="FFFFFF"/>
        </w:rPr>
        <w:t>ữ liệu tài nguyên và môi trường;</w:t>
      </w:r>
    </w:p>
    <w:p w:rsidR="005D0E57" w:rsidRPr="00253EB0" w:rsidRDefault="005D0E57" w:rsidP="009644E8">
      <w:pPr>
        <w:pStyle w:val="BodyTextIndent"/>
        <w:spacing w:before="120" w:after="0" w:line="350" w:lineRule="exact"/>
        <w:ind w:left="0" w:firstLine="567"/>
        <w:jc w:val="both"/>
        <w:rPr>
          <w:i/>
          <w:color w:val="000000"/>
          <w:szCs w:val="28"/>
        </w:rPr>
      </w:pPr>
      <w:r w:rsidRPr="00253EB0">
        <w:rPr>
          <w:i/>
          <w:color w:val="000000"/>
          <w:szCs w:val="28"/>
        </w:rPr>
        <w:lastRenderedPageBreak/>
        <w:t>Theo đề nghị của Giám đốc Sở Tài nguyên và Môi trường</w:t>
      </w:r>
      <w:r w:rsidR="00FB4C0F" w:rsidRPr="00253EB0">
        <w:rPr>
          <w:i/>
          <w:color w:val="000000"/>
          <w:szCs w:val="28"/>
        </w:rPr>
        <w:t>.</w:t>
      </w:r>
    </w:p>
    <w:p w:rsidR="005D0E57" w:rsidRPr="00253EB0" w:rsidRDefault="005D0E57" w:rsidP="009644E8">
      <w:pPr>
        <w:spacing w:before="120" w:line="350" w:lineRule="exact"/>
        <w:jc w:val="center"/>
        <w:rPr>
          <w:b/>
          <w:color w:val="000000"/>
          <w:szCs w:val="28"/>
        </w:rPr>
      </w:pPr>
      <w:r w:rsidRPr="00253EB0">
        <w:rPr>
          <w:b/>
          <w:color w:val="000000"/>
          <w:szCs w:val="28"/>
        </w:rPr>
        <w:t>QUYẾT ĐỊNH:</w:t>
      </w:r>
    </w:p>
    <w:p w:rsidR="00432F97" w:rsidRDefault="005D0E57" w:rsidP="009644E8">
      <w:pPr>
        <w:spacing w:before="120" w:line="350" w:lineRule="exact"/>
        <w:ind w:firstLine="567"/>
        <w:jc w:val="both"/>
        <w:rPr>
          <w:b/>
          <w:color w:val="000000"/>
          <w:szCs w:val="28"/>
        </w:rPr>
      </w:pPr>
      <w:r w:rsidRPr="00253EB0">
        <w:rPr>
          <w:b/>
          <w:color w:val="000000"/>
          <w:szCs w:val="28"/>
        </w:rPr>
        <w:t xml:space="preserve">Điều 1. </w:t>
      </w:r>
      <w:r w:rsidR="00414094" w:rsidRPr="00253EB0">
        <w:rPr>
          <w:b/>
          <w:color w:val="000000"/>
          <w:szCs w:val="28"/>
        </w:rPr>
        <w:t>Phạ</w:t>
      </w:r>
      <w:r w:rsidR="002C5AFD" w:rsidRPr="00253EB0">
        <w:rPr>
          <w:b/>
          <w:color w:val="000000"/>
          <w:szCs w:val="28"/>
        </w:rPr>
        <w:t>m vi điều chỉnh</w:t>
      </w:r>
      <w:r w:rsidR="00E22593" w:rsidRPr="00253EB0">
        <w:rPr>
          <w:b/>
          <w:color w:val="000000"/>
          <w:szCs w:val="28"/>
        </w:rPr>
        <w:t>,</w:t>
      </w:r>
      <w:r w:rsidR="002C5AFD" w:rsidRPr="00253EB0">
        <w:rPr>
          <w:b/>
          <w:color w:val="000000"/>
          <w:szCs w:val="28"/>
        </w:rPr>
        <w:t xml:space="preserve"> đối tượng áp dụng</w:t>
      </w:r>
    </w:p>
    <w:p w:rsidR="00304381" w:rsidRPr="00253EB0" w:rsidRDefault="00432F97" w:rsidP="009644E8">
      <w:pPr>
        <w:spacing w:before="120" w:line="350" w:lineRule="exact"/>
        <w:ind w:firstLine="567"/>
        <w:jc w:val="both"/>
        <w:rPr>
          <w:color w:val="000000"/>
          <w:szCs w:val="28"/>
        </w:rPr>
      </w:pPr>
      <w:r>
        <w:rPr>
          <w:color w:val="000000"/>
          <w:szCs w:val="28"/>
        </w:rPr>
        <w:t xml:space="preserve">1. </w:t>
      </w:r>
      <w:r w:rsidR="00125990" w:rsidRPr="00253EB0">
        <w:rPr>
          <w:color w:val="000000"/>
          <w:szCs w:val="28"/>
        </w:rPr>
        <w:t>Phạm vi điều chỉnh:</w:t>
      </w:r>
    </w:p>
    <w:p w:rsidR="00432F97" w:rsidRDefault="00125990" w:rsidP="009644E8">
      <w:pPr>
        <w:spacing w:before="120" w:line="350" w:lineRule="exact"/>
        <w:ind w:firstLine="567"/>
        <w:jc w:val="both"/>
        <w:rPr>
          <w:color w:val="000000"/>
          <w:szCs w:val="28"/>
        </w:rPr>
      </w:pPr>
      <w:r w:rsidRPr="00253EB0">
        <w:rPr>
          <w:color w:val="000000"/>
          <w:szCs w:val="28"/>
        </w:rPr>
        <w:t xml:space="preserve">Quy định </w:t>
      </w:r>
      <w:r w:rsidR="00A242C0" w:rsidRPr="00253EB0">
        <w:rPr>
          <w:color w:val="000000"/>
          <w:szCs w:val="28"/>
        </w:rPr>
        <w:t>đơn giá về công tác thu nhận, lưu trữ, bảo quản và cung cấp thông tin, dữ liệu tài nguyên và môi trường; xây dựng, duy trì,</w:t>
      </w:r>
      <w:r w:rsidR="00D93D0C">
        <w:rPr>
          <w:color w:val="000000"/>
          <w:szCs w:val="28"/>
        </w:rPr>
        <w:t xml:space="preserve"> </w:t>
      </w:r>
      <w:r w:rsidR="00A242C0" w:rsidRPr="00253EB0">
        <w:rPr>
          <w:color w:val="000000"/>
          <w:szCs w:val="28"/>
        </w:rPr>
        <w:t>vận hành hệ thống thông tin tài nguyên và môi trường trên địa bàn tỉnh Tiền Giang.</w:t>
      </w:r>
    </w:p>
    <w:p w:rsidR="00205569" w:rsidRPr="00253EB0" w:rsidRDefault="00432F97" w:rsidP="009644E8">
      <w:pPr>
        <w:spacing w:before="120" w:line="350" w:lineRule="exact"/>
        <w:ind w:firstLine="567"/>
        <w:jc w:val="both"/>
        <w:rPr>
          <w:color w:val="000000"/>
          <w:szCs w:val="28"/>
        </w:rPr>
      </w:pPr>
      <w:r>
        <w:rPr>
          <w:color w:val="000000"/>
          <w:szCs w:val="28"/>
        </w:rPr>
        <w:t xml:space="preserve">2. </w:t>
      </w:r>
      <w:r w:rsidR="00205569" w:rsidRPr="00253EB0">
        <w:rPr>
          <w:color w:val="000000"/>
          <w:szCs w:val="28"/>
        </w:rPr>
        <w:t>Đối tượng áp dụng</w:t>
      </w:r>
      <w:r w:rsidR="00274599" w:rsidRPr="00253EB0">
        <w:rPr>
          <w:color w:val="000000"/>
          <w:szCs w:val="28"/>
        </w:rPr>
        <w:t>:</w:t>
      </w:r>
    </w:p>
    <w:p w:rsidR="00A242C0" w:rsidRPr="00253EB0" w:rsidRDefault="00B36CDE" w:rsidP="009644E8">
      <w:pPr>
        <w:spacing w:before="120" w:line="350" w:lineRule="exact"/>
        <w:ind w:firstLine="567"/>
        <w:jc w:val="both"/>
        <w:rPr>
          <w:color w:val="000000"/>
          <w:szCs w:val="28"/>
        </w:rPr>
      </w:pPr>
      <w:r w:rsidRPr="00253EB0">
        <w:rPr>
          <w:color w:val="000000"/>
          <w:szCs w:val="28"/>
        </w:rPr>
        <w:t>Các sở, ngành tỉnh, Ủy ban nhân d</w:t>
      </w:r>
      <w:r w:rsidR="00D11083" w:rsidRPr="00253EB0">
        <w:rPr>
          <w:color w:val="000000"/>
          <w:szCs w:val="28"/>
        </w:rPr>
        <w:t xml:space="preserve">ân các huyện, thành phố, thị xã, </w:t>
      </w:r>
      <w:r w:rsidR="00D63608" w:rsidRPr="00253EB0">
        <w:rPr>
          <w:color w:val="000000"/>
          <w:szCs w:val="28"/>
        </w:rPr>
        <w:t>đơn vị sự nghiệp công lập</w:t>
      </w:r>
      <w:r w:rsidR="0069615A" w:rsidRPr="00253EB0">
        <w:rPr>
          <w:color w:val="000000"/>
          <w:szCs w:val="28"/>
        </w:rPr>
        <w:t xml:space="preserve"> và </w:t>
      </w:r>
      <w:r w:rsidR="00D63608" w:rsidRPr="00253EB0">
        <w:rPr>
          <w:color w:val="000000"/>
          <w:szCs w:val="28"/>
        </w:rPr>
        <w:t>các tổ chức</w:t>
      </w:r>
      <w:r w:rsidR="0069615A" w:rsidRPr="00253EB0">
        <w:rPr>
          <w:color w:val="000000"/>
          <w:szCs w:val="28"/>
        </w:rPr>
        <w:t xml:space="preserve">, </w:t>
      </w:r>
      <w:r w:rsidR="00D63608" w:rsidRPr="00253EB0">
        <w:rPr>
          <w:color w:val="000000"/>
          <w:szCs w:val="28"/>
        </w:rPr>
        <w:t xml:space="preserve">cá nhân có liên quan </w:t>
      </w:r>
      <w:r w:rsidR="00923930" w:rsidRPr="00253EB0">
        <w:rPr>
          <w:color w:val="000000"/>
          <w:szCs w:val="28"/>
        </w:rPr>
        <w:t xml:space="preserve">thực hiện các dự án, nhiệm vụ, kế hoạch, đặt hàng về </w:t>
      </w:r>
      <w:r w:rsidR="00F40D5C" w:rsidRPr="00253EB0">
        <w:rPr>
          <w:color w:val="000000"/>
          <w:szCs w:val="28"/>
        </w:rPr>
        <w:t>công tác thu nhận, lưu trữ, bảo quản và cung cấp thông tin, dữ liệu tài nguyên và môi trường; xây dựng, duy trì, vận hành hệ thống thông tin tài nguyên và môi trường</w:t>
      </w:r>
      <w:r w:rsidR="00670FEA">
        <w:rPr>
          <w:color w:val="000000"/>
          <w:szCs w:val="28"/>
        </w:rPr>
        <w:t xml:space="preserve"> trên địa bàn tỉnh Tiền Giang</w:t>
      </w:r>
    </w:p>
    <w:p w:rsidR="002C27BA" w:rsidRPr="00253EB0" w:rsidRDefault="0069615A" w:rsidP="009644E8">
      <w:pPr>
        <w:spacing w:before="120" w:line="350" w:lineRule="exact"/>
        <w:ind w:firstLine="567"/>
        <w:jc w:val="both"/>
        <w:rPr>
          <w:b/>
          <w:color w:val="000000"/>
          <w:szCs w:val="28"/>
        </w:rPr>
      </w:pPr>
      <w:r w:rsidRPr="00253EB0">
        <w:rPr>
          <w:b/>
          <w:color w:val="000000"/>
          <w:szCs w:val="28"/>
        </w:rPr>
        <w:t xml:space="preserve">Điều 2. </w:t>
      </w:r>
      <w:r w:rsidR="002C27BA" w:rsidRPr="00253EB0">
        <w:rPr>
          <w:b/>
          <w:color w:val="000000"/>
          <w:szCs w:val="28"/>
        </w:rPr>
        <w:t>Đơn giá về công tác thu nhận, lưu trữ, bảo quản và cung cấp thông tin, dữ liệu tài nguyên và môi trường; xây dựng, duy trì, vận hành hệ thống thô</w:t>
      </w:r>
      <w:r w:rsidR="00EE795A">
        <w:rPr>
          <w:b/>
          <w:color w:val="000000"/>
          <w:szCs w:val="28"/>
        </w:rPr>
        <w:t>ng tin tài nguyên và môi trường</w:t>
      </w:r>
    </w:p>
    <w:p w:rsidR="00660422" w:rsidRPr="00253EB0" w:rsidRDefault="001A7162" w:rsidP="009644E8">
      <w:pPr>
        <w:spacing w:before="120" w:line="350" w:lineRule="exact"/>
        <w:ind w:firstLine="567"/>
        <w:jc w:val="both"/>
        <w:rPr>
          <w:color w:val="000000"/>
          <w:szCs w:val="28"/>
        </w:rPr>
      </w:pPr>
      <w:r w:rsidRPr="00253EB0">
        <w:rPr>
          <w:color w:val="000000"/>
          <w:szCs w:val="28"/>
        </w:rPr>
        <w:t xml:space="preserve">1. </w:t>
      </w:r>
      <w:r w:rsidR="002C27BA" w:rsidRPr="00253EB0">
        <w:rPr>
          <w:color w:val="000000"/>
          <w:szCs w:val="28"/>
        </w:rPr>
        <w:t>Đơn giá về công tác thu nhận, lưu trữ, bảo quản và cung cấp thông tin, dữ liệu tài nguyên và môi trường; xây dựng, duy trì, vận hành hệ thống thông tin tài nguyên và môi trường</w:t>
      </w:r>
      <w:r w:rsidRPr="00253EB0">
        <w:rPr>
          <w:color w:val="000000"/>
          <w:szCs w:val="28"/>
        </w:rPr>
        <w:t xml:space="preserve"> được quy định tại Phụ lục ban hành kèm theo Quyết đ</w:t>
      </w:r>
      <w:r w:rsidR="00274599" w:rsidRPr="00253EB0">
        <w:rPr>
          <w:color w:val="000000"/>
          <w:szCs w:val="28"/>
        </w:rPr>
        <w:t>ịnh này (chưa bao gồm thuế VAT)</w:t>
      </w:r>
      <w:r w:rsidR="00AA0D4C" w:rsidRPr="00253EB0">
        <w:rPr>
          <w:color w:val="000000"/>
          <w:szCs w:val="28"/>
        </w:rPr>
        <w:t>.</w:t>
      </w:r>
    </w:p>
    <w:p w:rsidR="00660422" w:rsidRPr="00253EB0" w:rsidRDefault="001A7162" w:rsidP="009644E8">
      <w:pPr>
        <w:spacing w:before="120" w:line="350" w:lineRule="exact"/>
        <w:ind w:firstLine="567"/>
        <w:jc w:val="both"/>
        <w:rPr>
          <w:color w:val="000000"/>
          <w:szCs w:val="28"/>
        </w:rPr>
      </w:pPr>
      <w:r w:rsidRPr="00253EB0">
        <w:rPr>
          <w:color w:val="000000"/>
          <w:szCs w:val="28"/>
        </w:rPr>
        <w:t xml:space="preserve">2. Đơn giá </w:t>
      </w:r>
      <w:r w:rsidR="00660422" w:rsidRPr="00253EB0">
        <w:rPr>
          <w:color w:val="000000"/>
          <w:szCs w:val="28"/>
        </w:rPr>
        <w:t xml:space="preserve">về công tác thu nhận, lưu trữ, bảo quản và cung cấp thông tin, dữ liệu tài nguyên và môi trường; xây dựng, duy trì, vận hành hệ thống thông tin tài nguyên và môi trường </w:t>
      </w:r>
      <w:r w:rsidRPr="00253EB0">
        <w:rPr>
          <w:color w:val="000000"/>
          <w:szCs w:val="28"/>
        </w:rPr>
        <w:t xml:space="preserve">là căn cứ để </w:t>
      </w:r>
      <w:r w:rsidR="00AC393B" w:rsidRPr="00253EB0">
        <w:rPr>
          <w:color w:val="000000"/>
          <w:szCs w:val="28"/>
        </w:rPr>
        <w:t xml:space="preserve">lập dự toán, cấp phát, thanh quyết toán kinh phí </w:t>
      </w:r>
      <w:r w:rsidR="007E5420" w:rsidRPr="00253EB0">
        <w:rPr>
          <w:color w:val="000000"/>
          <w:szCs w:val="28"/>
        </w:rPr>
        <w:t>đối với</w:t>
      </w:r>
      <w:r w:rsidR="00AC393B" w:rsidRPr="00253EB0">
        <w:rPr>
          <w:color w:val="000000"/>
          <w:szCs w:val="28"/>
        </w:rPr>
        <w:t xml:space="preserve"> các </w:t>
      </w:r>
      <w:r w:rsidR="008E3859" w:rsidRPr="00253EB0">
        <w:rPr>
          <w:color w:val="000000"/>
          <w:szCs w:val="28"/>
        </w:rPr>
        <w:t xml:space="preserve">công việc </w:t>
      </w:r>
      <w:r w:rsidR="00660422" w:rsidRPr="00253EB0">
        <w:rPr>
          <w:color w:val="000000"/>
          <w:szCs w:val="28"/>
        </w:rPr>
        <w:t>về công tác thu nhận, lưu trữ, bảo quản và cung cấp thông tin, dữ liệu tài nguyên và môi trường; xây dựng, duy trì, vận hành hệ thống thô</w:t>
      </w:r>
      <w:r w:rsidR="00107F95">
        <w:rPr>
          <w:color w:val="000000"/>
          <w:szCs w:val="28"/>
        </w:rPr>
        <w:t>ng tin tài nguyên và môi trường.</w:t>
      </w:r>
    </w:p>
    <w:p w:rsidR="00660422" w:rsidRPr="00253EB0" w:rsidRDefault="00660422" w:rsidP="009644E8">
      <w:pPr>
        <w:spacing w:before="120" w:line="350" w:lineRule="exact"/>
        <w:ind w:firstLine="567"/>
        <w:jc w:val="both"/>
        <w:rPr>
          <w:color w:val="000000"/>
          <w:szCs w:val="28"/>
        </w:rPr>
      </w:pPr>
      <w:r w:rsidRPr="00253EB0">
        <w:rPr>
          <w:color w:val="000000"/>
          <w:szCs w:val="28"/>
        </w:rPr>
        <w:t xml:space="preserve">3. </w:t>
      </w:r>
      <w:r w:rsidR="00670FEA">
        <w:rPr>
          <w:color w:val="000000"/>
          <w:szCs w:val="28"/>
        </w:rPr>
        <w:t>Á</w:t>
      </w:r>
      <w:r w:rsidRPr="00253EB0">
        <w:rPr>
          <w:color w:val="000000"/>
          <w:szCs w:val="28"/>
        </w:rPr>
        <w:t>p dụng đơn giá</w:t>
      </w:r>
    </w:p>
    <w:p w:rsidR="00494997" w:rsidRPr="00A257F5" w:rsidRDefault="00494997" w:rsidP="009644E8">
      <w:pPr>
        <w:spacing w:before="120" w:line="350" w:lineRule="exact"/>
        <w:ind w:firstLine="567"/>
        <w:jc w:val="both"/>
        <w:rPr>
          <w:color w:val="000000"/>
          <w:szCs w:val="28"/>
        </w:rPr>
      </w:pPr>
      <w:r w:rsidRPr="00A257F5">
        <w:rPr>
          <w:color w:val="000000"/>
          <w:szCs w:val="28"/>
        </w:rPr>
        <w:t>a) Đối với đơn vị sự nghiệp công lập tự bảo đảm chi thường xuyên; đơn vị sự nghiệp công lập tự bảo đảm một phần chi thường xuyên; đơn vị sự nghiệp công lập do Nhà nước bảo đảm chi thường xuyên: sử dụng đơn giá không có khấu hao tài sản cố định</w:t>
      </w:r>
      <w:r w:rsidR="007B26E0">
        <w:rPr>
          <w:color w:val="000000"/>
          <w:szCs w:val="28"/>
        </w:rPr>
        <w:t>;</w:t>
      </w:r>
      <w:r w:rsidRPr="00A257F5">
        <w:rPr>
          <w:color w:val="000000"/>
          <w:szCs w:val="28"/>
        </w:rPr>
        <w:t xml:space="preserve"> </w:t>
      </w:r>
    </w:p>
    <w:p w:rsidR="00494997" w:rsidRPr="00253EB0" w:rsidRDefault="00494997" w:rsidP="009644E8">
      <w:pPr>
        <w:spacing w:before="120" w:line="350" w:lineRule="exact"/>
        <w:ind w:firstLine="567"/>
        <w:jc w:val="both"/>
        <w:rPr>
          <w:color w:val="000000"/>
          <w:szCs w:val="28"/>
        </w:rPr>
      </w:pPr>
      <w:r w:rsidRPr="00A257F5">
        <w:rPr>
          <w:color w:val="000000"/>
          <w:szCs w:val="28"/>
        </w:rPr>
        <w:t>b) Đối với đơn vị sự nghiệp công lập tự bảo đảm chi thường xuyên và chi đầu tư hoặc thực hiện theo phương thức đấu thầu, ký hợp đ</w:t>
      </w:r>
      <w:r w:rsidR="00F40D5C" w:rsidRPr="00A257F5">
        <w:rPr>
          <w:color w:val="000000"/>
          <w:szCs w:val="28"/>
        </w:rPr>
        <w:t>ồ</w:t>
      </w:r>
      <w:r w:rsidRPr="00A257F5">
        <w:rPr>
          <w:color w:val="000000"/>
          <w:szCs w:val="28"/>
        </w:rPr>
        <w:t>ng cho các tổ chức, doanh nghiệp bên ngoài thực hiện: sử dụng đơn giá có khấu hao tài sản cố định (đã loại trừ phần thuế giá trị gia tăng đối với các yếu tố đầu vào: chi phí vật liệu; chi phí công cụ, dụng cụ; chi phí năng lượng; chi phí nhiên liệu)</w:t>
      </w:r>
      <w:r w:rsidR="007B26E0">
        <w:rPr>
          <w:color w:val="000000"/>
          <w:szCs w:val="28"/>
        </w:rPr>
        <w:t>;</w:t>
      </w:r>
    </w:p>
    <w:p w:rsidR="00660422" w:rsidRPr="00253EB0" w:rsidRDefault="00494997" w:rsidP="009644E8">
      <w:pPr>
        <w:spacing w:before="120" w:line="350" w:lineRule="exact"/>
        <w:ind w:firstLine="567"/>
        <w:jc w:val="both"/>
        <w:rPr>
          <w:color w:val="000000"/>
          <w:szCs w:val="28"/>
          <w:lang w:val="de-DE"/>
        </w:rPr>
      </w:pPr>
      <w:r w:rsidRPr="00253EB0">
        <w:rPr>
          <w:color w:val="000000"/>
          <w:szCs w:val="28"/>
        </w:rPr>
        <w:t xml:space="preserve">c) </w:t>
      </w:r>
      <w:r w:rsidR="00660422" w:rsidRPr="00253EB0">
        <w:rPr>
          <w:color w:val="000000"/>
          <w:szCs w:val="28"/>
        </w:rPr>
        <w:t>Đơn giá này tính theo mức tiền lương cơ sở 1.</w:t>
      </w:r>
      <w:r w:rsidR="00FF4A6C" w:rsidRPr="00253EB0">
        <w:rPr>
          <w:color w:val="000000"/>
          <w:szCs w:val="28"/>
        </w:rPr>
        <w:t>800</w:t>
      </w:r>
      <w:r w:rsidR="00660422" w:rsidRPr="00253EB0">
        <w:rPr>
          <w:color w:val="000000"/>
          <w:szCs w:val="28"/>
        </w:rPr>
        <w:t xml:space="preserve">.000 đồng/tháng được áp dụng đối với khối lượng sản phẩm hoàn thành. </w:t>
      </w:r>
    </w:p>
    <w:p w:rsidR="00EF3F4E" w:rsidRPr="00432F97" w:rsidRDefault="005D0E57" w:rsidP="009644E8">
      <w:pPr>
        <w:tabs>
          <w:tab w:val="left" w:pos="993"/>
        </w:tabs>
        <w:spacing w:before="120" w:line="350" w:lineRule="exact"/>
        <w:ind w:firstLine="567"/>
        <w:jc w:val="both"/>
        <w:rPr>
          <w:color w:val="000000"/>
          <w:szCs w:val="28"/>
          <w:lang w:val="de-DE"/>
        </w:rPr>
      </w:pPr>
      <w:r w:rsidRPr="00432F97">
        <w:rPr>
          <w:b/>
          <w:color w:val="000000"/>
          <w:szCs w:val="28"/>
          <w:lang w:val="de-DE"/>
        </w:rPr>
        <w:lastRenderedPageBreak/>
        <w:t xml:space="preserve">Điều </w:t>
      </w:r>
      <w:r w:rsidR="00EF3F4E" w:rsidRPr="00432F97">
        <w:rPr>
          <w:b/>
          <w:color w:val="000000"/>
          <w:szCs w:val="28"/>
          <w:lang w:val="de-DE"/>
        </w:rPr>
        <w:t>3</w:t>
      </w:r>
      <w:r w:rsidRPr="00432F97">
        <w:rPr>
          <w:b/>
          <w:color w:val="000000"/>
          <w:szCs w:val="28"/>
          <w:lang w:val="de-DE"/>
        </w:rPr>
        <w:t>.</w:t>
      </w:r>
      <w:r w:rsidR="00561C24" w:rsidRPr="00432F97">
        <w:rPr>
          <w:b/>
          <w:color w:val="000000"/>
          <w:szCs w:val="28"/>
          <w:lang w:val="de-DE"/>
        </w:rPr>
        <w:t xml:space="preserve"> </w:t>
      </w:r>
      <w:r w:rsidR="00AC393B" w:rsidRPr="00432F97">
        <w:rPr>
          <w:b/>
          <w:color w:val="000000"/>
          <w:szCs w:val="28"/>
          <w:lang w:val="de-DE"/>
        </w:rPr>
        <w:t>Tổ chức thực hiện</w:t>
      </w:r>
    </w:p>
    <w:p w:rsidR="00EF3F4E" w:rsidRPr="00432F97" w:rsidRDefault="00EF3F4E" w:rsidP="009644E8">
      <w:pPr>
        <w:tabs>
          <w:tab w:val="left" w:pos="993"/>
        </w:tabs>
        <w:spacing w:before="120" w:line="350" w:lineRule="exact"/>
        <w:ind w:firstLine="567"/>
        <w:jc w:val="both"/>
        <w:rPr>
          <w:color w:val="000000"/>
          <w:szCs w:val="28"/>
          <w:lang w:val="de-DE"/>
        </w:rPr>
      </w:pPr>
      <w:r w:rsidRPr="00432F97">
        <w:rPr>
          <w:color w:val="000000"/>
          <w:szCs w:val="28"/>
          <w:lang w:val="de-DE"/>
        </w:rPr>
        <w:t>Chánh Văn phòng Ủy ban nhân dân tỉnh, Giám đốc Sở Tài nguyên và Môi trường, Thủ trưởng các sở, ngành tỉnh; Chủ tịch Ủy ban nhân dân các huyện, thành, thị và các tổ chức, cá nhân có liên quan chịu trách nhiệm thi hành Quyết định này.</w:t>
      </w:r>
    </w:p>
    <w:p w:rsidR="001548A4" w:rsidRPr="009644E8" w:rsidRDefault="00B23088" w:rsidP="009644E8">
      <w:pPr>
        <w:spacing w:before="120" w:line="350" w:lineRule="exact"/>
        <w:ind w:firstLine="567"/>
        <w:jc w:val="both"/>
        <w:rPr>
          <w:color w:val="000000"/>
          <w:spacing w:val="4"/>
          <w:szCs w:val="28"/>
          <w:lang w:val="it-IT"/>
        </w:rPr>
      </w:pPr>
      <w:r w:rsidRPr="009644E8">
        <w:rPr>
          <w:color w:val="000000"/>
          <w:spacing w:val="4"/>
          <w:szCs w:val="28"/>
          <w:lang w:val="it-IT"/>
        </w:rPr>
        <w:t xml:space="preserve">Quyết định này có hiệu lực từ ngày </w:t>
      </w:r>
      <w:r w:rsidR="00B63D7E">
        <w:rPr>
          <w:color w:val="000000"/>
          <w:spacing w:val="4"/>
          <w:szCs w:val="28"/>
          <w:lang w:val="it-IT"/>
        </w:rPr>
        <w:t xml:space="preserve">01 tháng 11 năm </w:t>
      </w:r>
      <w:r w:rsidR="005D39D7" w:rsidRPr="009644E8">
        <w:rPr>
          <w:color w:val="000000"/>
          <w:spacing w:val="4"/>
          <w:szCs w:val="28"/>
          <w:lang w:val="it-IT"/>
        </w:rPr>
        <w:t>20</w:t>
      </w:r>
      <w:r w:rsidR="00B43451" w:rsidRPr="009644E8">
        <w:rPr>
          <w:color w:val="000000"/>
          <w:spacing w:val="4"/>
          <w:szCs w:val="28"/>
          <w:lang w:val="it-IT"/>
        </w:rPr>
        <w:t>2</w:t>
      </w:r>
      <w:r w:rsidR="0026509C" w:rsidRPr="009644E8">
        <w:rPr>
          <w:color w:val="000000"/>
          <w:spacing w:val="4"/>
          <w:szCs w:val="28"/>
          <w:lang w:val="it-IT"/>
        </w:rPr>
        <w:t>3</w:t>
      </w:r>
      <w:r w:rsidR="00670FEA" w:rsidRPr="009644E8">
        <w:rPr>
          <w:color w:val="000000"/>
          <w:spacing w:val="4"/>
          <w:szCs w:val="28"/>
          <w:lang w:val="it-IT"/>
        </w:rPr>
        <w:t xml:space="preserve"> </w:t>
      </w:r>
      <w:r w:rsidR="001548A4" w:rsidRPr="009644E8">
        <w:rPr>
          <w:color w:val="000000"/>
          <w:spacing w:val="4"/>
          <w:szCs w:val="28"/>
          <w:lang w:val="it-IT"/>
        </w:rPr>
        <w:t>và</w:t>
      </w:r>
      <w:r w:rsidR="007C7711" w:rsidRPr="009644E8">
        <w:rPr>
          <w:color w:val="000000"/>
          <w:spacing w:val="4"/>
          <w:szCs w:val="28"/>
          <w:lang w:val="it-IT"/>
        </w:rPr>
        <w:t xml:space="preserve"> thay thế Quyết định số </w:t>
      </w:r>
      <w:r w:rsidR="00B43451" w:rsidRPr="009644E8">
        <w:rPr>
          <w:color w:val="000000"/>
          <w:spacing w:val="4"/>
          <w:szCs w:val="28"/>
          <w:lang w:val="it-IT"/>
        </w:rPr>
        <w:t>06</w:t>
      </w:r>
      <w:r w:rsidR="00E7038A" w:rsidRPr="009644E8">
        <w:rPr>
          <w:color w:val="000000"/>
          <w:spacing w:val="4"/>
          <w:szCs w:val="28"/>
          <w:lang w:val="it-IT"/>
        </w:rPr>
        <w:t>/201</w:t>
      </w:r>
      <w:r w:rsidR="00B43451" w:rsidRPr="009644E8">
        <w:rPr>
          <w:color w:val="000000"/>
          <w:spacing w:val="4"/>
          <w:szCs w:val="28"/>
          <w:lang w:val="it-IT"/>
        </w:rPr>
        <w:t>9</w:t>
      </w:r>
      <w:r w:rsidR="00E7038A" w:rsidRPr="009644E8">
        <w:rPr>
          <w:color w:val="000000"/>
          <w:spacing w:val="4"/>
          <w:szCs w:val="28"/>
          <w:lang w:val="it-IT"/>
        </w:rPr>
        <w:t xml:space="preserve">/QĐ-UBND ngày </w:t>
      </w:r>
      <w:r w:rsidR="00B43451" w:rsidRPr="009644E8">
        <w:rPr>
          <w:color w:val="000000"/>
          <w:spacing w:val="4"/>
          <w:szCs w:val="28"/>
          <w:lang w:val="it-IT"/>
        </w:rPr>
        <w:t>18</w:t>
      </w:r>
      <w:r w:rsidR="00B63D7E">
        <w:rPr>
          <w:color w:val="000000"/>
          <w:spacing w:val="4"/>
          <w:szCs w:val="28"/>
          <w:lang w:val="it-IT"/>
        </w:rPr>
        <w:t xml:space="preserve"> tháng </w:t>
      </w:r>
      <w:r w:rsidR="00B43451" w:rsidRPr="009644E8">
        <w:rPr>
          <w:color w:val="000000"/>
          <w:spacing w:val="4"/>
          <w:szCs w:val="28"/>
          <w:lang w:val="it-IT"/>
        </w:rPr>
        <w:t>3</w:t>
      </w:r>
      <w:r w:rsidR="00B63D7E">
        <w:rPr>
          <w:color w:val="000000"/>
          <w:spacing w:val="4"/>
          <w:szCs w:val="28"/>
          <w:lang w:val="it-IT"/>
        </w:rPr>
        <w:t xml:space="preserve"> năm </w:t>
      </w:r>
      <w:r w:rsidR="00E7038A" w:rsidRPr="009644E8">
        <w:rPr>
          <w:color w:val="000000"/>
          <w:spacing w:val="4"/>
          <w:szCs w:val="28"/>
          <w:lang w:val="it-IT"/>
        </w:rPr>
        <w:t>201</w:t>
      </w:r>
      <w:r w:rsidR="00B43451" w:rsidRPr="009644E8">
        <w:rPr>
          <w:color w:val="000000"/>
          <w:spacing w:val="4"/>
          <w:szCs w:val="28"/>
          <w:lang w:val="it-IT"/>
        </w:rPr>
        <w:t>9</w:t>
      </w:r>
      <w:r w:rsidR="00E7038A" w:rsidRPr="009644E8">
        <w:rPr>
          <w:color w:val="000000"/>
          <w:spacing w:val="4"/>
          <w:szCs w:val="28"/>
          <w:lang w:val="it-IT"/>
        </w:rPr>
        <w:t xml:space="preserve"> của Ủy ban nhân dân tỉnh Tiền Giang</w:t>
      </w:r>
      <w:r w:rsidR="00F40D5C" w:rsidRPr="009644E8">
        <w:rPr>
          <w:color w:val="000000"/>
          <w:spacing w:val="4"/>
          <w:szCs w:val="28"/>
          <w:lang w:val="it-IT"/>
        </w:rPr>
        <w:t xml:space="preserve"> về </w:t>
      </w:r>
      <w:r w:rsidR="007965EF" w:rsidRPr="009644E8">
        <w:rPr>
          <w:color w:val="000000"/>
          <w:spacing w:val="4"/>
          <w:szCs w:val="28"/>
          <w:lang w:val="it-IT"/>
        </w:rPr>
        <w:t xml:space="preserve">Ban hành </w:t>
      </w:r>
      <w:r w:rsidR="00F40D5C" w:rsidRPr="009644E8">
        <w:rPr>
          <w:color w:val="000000"/>
          <w:spacing w:val="4"/>
          <w:szCs w:val="28"/>
          <w:lang w:val="it-IT"/>
        </w:rPr>
        <w:t>đơn giá về tư liệu môi trường; lưu trữ tài liệu đất đai; xây dựng cơ sở dữ liệu tài nguyên và môi trường, xây dựng ứng dụng phần mềm hỗ trợ việc quản lý, khai thác cơ sở dữ liệu tài nguyên và môi trường trên địa bàn tỉnh Tiền Giang.</w:t>
      </w:r>
      <w:r w:rsidR="005068DB" w:rsidRPr="009644E8">
        <w:rPr>
          <w:color w:val="000000"/>
          <w:spacing w:val="4"/>
          <w:szCs w:val="28"/>
          <w:lang w:val="it-IT"/>
        </w:rPr>
        <w:t>/.</w:t>
      </w:r>
    </w:p>
    <w:p w:rsidR="00432F97" w:rsidRPr="00253EB0" w:rsidRDefault="00432F97" w:rsidP="00B63D7E">
      <w:pPr>
        <w:ind w:firstLine="697"/>
        <w:jc w:val="both"/>
        <w:rPr>
          <w:color w:val="000000"/>
          <w:szCs w:val="28"/>
          <w:lang w:val="it-IT"/>
        </w:rPr>
      </w:pPr>
    </w:p>
    <w:tbl>
      <w:tblPr>
        <w:tblW w:w="5000" w:type="pct"/>
        <w:tblLook w:val="0000" w:firstRow="0" w:lastRow="0" w:firstColumn="0" w:lastColumn="0" w:noHBand="0" w:noVBand="0"/>
      </w:tblPr>
      <w:tblGrid>
        <w:gridCol w:w="4627"/>
        <w:gridCol w:w="4661"/>
      </w:tblGrid>
      <w:tr w:rsidR="00EF3F4E" w:rsidRPr="00253EB0" w:rsidTr="008E37A2">
        <w:tc>
          <w:tcPr>
            <w:tcW w:w="2491" w:type="pct"/>
          </w:tcPr>
          <w:p w:rsidR="00EF3F4E" w:rsidRPr="00432F97" w:rsidRDefault="00EF3F4E" w:rsidP="008E37A2">
            <w:pPr>
              <w:spacing w:line="40" w:lineRule="atLeast"/>
              <w:rPr>
                <w:b/>
                <w:i/>
                <w:color w:val="000000"/>
                <w:sz w:val="24"/>
                <w:lang w:val="it-IT"/>
              </w:rPr>
            </w:pPr>
            <w:r w:rsidRPr="00432F97">
              <w:rPr>
                <w:b/>
                <w:i/>
                <w:color w:val="000000"/>
                <w:sz w:val="24"/>
                <w:lang w:val="it-IT"/>
              </w:rPr>
              <w:t>Nơi nhận:</w:t>
            </w:r>
          </w:p>
          <w:p w:rsidR="00EF3F4E" w:rsidRPr="00432F97" w:rsidRDefault="00EF3F4E" w:rsidP="008E37A2">
            <w:pPr>
              <w:spacing w:line="40" w:lineRule="atLeast"/>
              <w:rPr>
                <w:bCs/>
                <w:iCs/>
                <w:color w:val="000000"/>
                <w:lang w:val="it-IT"/>
              </w:rPr>
            </w:pPr>
            <w:r w:rsidRPr="00432F97">
              <w:rPr>
                <w:bCs/>
                <w:iCs/>
                <w:color w:val="000000"/>
                <w:sz w:val="22"/>
                <w:lang w:val="it-IT"/>
              </w:rPr>
              <w:t>- Như Điều 3;</w:t>
            </w:r>
          </w:p>
          <w:p w:rsidR="003A3321" w:rsidRPr="00253EB0" w:rsidRDefault="003A3321" w:rsidP="003A3321">
            <w:pPr>
              <w:tabs>
                <w:tab w:val="center" w:pos="7088"/>
              </w:tabs>
              <w:rPr>
                <w:b/>
                <w:color w:val="000000"/>
                <w:lang w:val="it-IT"/>
              </w:rPr>
            </w:pPr>
            <w:r w:rsidRPr="00253EB0">
              <w:rPr>
                <w:color w:val="000000"/>
                <w:sz w:val="22"/>
                <w:szCs w:val="22"/>
                <w:lang w:val="it-IT"/>
              </w:rPr>
              <w:t>- Văn phòng Chính phủ;</w:t>
            </w:r>
          </w:p>
          <w:p w:rsidR="003A3321" w:rsidRPr="00253EB0" w:rsidRDefault="003A3321" w:rsidP="003A3321">
            <w:pPr>
              <w:ind w:right="57"/>
              <w:rPr>
                <w:color w:val="000000"/>
                <w:sz w:val="22"/>
                <w:szCs w:val="22"/>
                <w:lang w:val="it-IT"/>
              </w:rPr>
            </w:pPr>
            <w:r w:rsidRPr="00253EB0">
              <w:rPr>
                <w:color w:val="000000"/>
                <w:sz w:val="22"/>
                <w:szCs w:val="22"/>
                <w:lang w:val="it-IT"/>
              </w:rPr>
              <w:t>- Bộ Tài nguyên và Môi trường;</w:t>
            </w:r>
          </w:p>
          <w:p w:rsidR="003A3321" w:rsidRPr="00253EB0" w:rsidRDefault="003A3321" w:rsidP="003A3321">
            <w:pPr>
              <w:ind w:right="57"/>
              <w:rPr>
                <w:color w:val="000000"/>
                <w:sz w:val="22"/>
                <w:szCs w:val="22"/>
                <w:lang w:val="it-IT"/>
              </w:rPr>
            </w:pPr>
            <w:r w:rsidRPr="00253EB0">
              <w:rPr>
                <w:color w:val="000000"/>
                <w:sz w:val="22"/>
                <w:szCs w:val="22"/>
                <w:lang w:val="it-IT"/>
              </w:rPr>
              <w:t>- Bộ Tài chính;</w:t>
            </w:r>
          </w:p>
          <w:p w:rsidR="00EF3F4E" w:rsidRPr="00253EB0" w:rsidRDefault="00EF3F4E" w:rsidP="008E37A2">
            <w:pPr>
              <w:spacing w:line="40" w:lineRule="atLeast"/>
              <w:jc w:val="both"/>
              <w:rPr>
                <w:color w:val="000000"/>
                <w:sz w:val="22"/>
                <w:szCs w:val="22"/>
                <w:lang w:val="nl-NL"/>
              </w:rPr>
            </w:pPr>
            <w:r w:rsidRPr="00253EB0">
              <w:rPr>
                <w:color w:val="000000"/>
                <w:sz w:val="22"/>
                <w:szCs w:val="22"/>
                <w:lang w:val="nl-NL"/>
              </w:rPr>
              <w:t>- Bộ Tư pháp (Cục kiểm tra VBQPPL);</w:t>
            </w:r>
          </w:p>
          <w:p w:rsidR="0038524E" w:rsidRDefault="0038524E" w:rsidP="008E37A2">
            <w:pPr>
              <w:spacing w:line="40" w:lineRule="atLeast"/>
              <w:jc w:val="both"/>
              <w:rPr>
                <w:color w:val="000000"/>
                <w:sz w:val="22"/>
                <w:szCs w:val="22"/>
                <w:lang w:val="nl-NL"/>
              </w:rPr>
            </w:pPr>
            <w:r>
              <w:rPr>
                <w:color w:val="000000"/>
                <w:sz w:val="22"/>
                <w:szCs w:val="22"/>
                <w:lang w:val="nl-NL"/>
              </w:rPr>
              <w:t>- TT. Tỉnh ủy, TT. HĐND tỉnh;</w:t>
            </w:r>
          </w:p>
          <w:p w:rsidR="00EF3F4E" w:rsidRPr="00253EB0" w:rsidRDefault="0038524E" w:rsidP="008E37A2">
            <w:pPr>
              <w:spacing w:line="40" w:lineRule="atLeast"/>
              <w:jc w:val="both"/>
              <w:rPr>
                <w:b/>
                <w:color w:val="000000"/>
                <w:lang w:val="nl-NL"/>
              </w:rPr>
            </w:pPr>
            <w:r>
              <w:rPr>
                <w:color w:val="000000"/>
                <w:sz w:val="22"/>
                <w:szCs w:val="22"/>
                <w:lang w:val="nl-NL"/>
              </w:rPr>
              <w:t>-</w:t>
            </w:r>
            <w:r w:rsidR="00EF3F4E" w:rsidRPr="00253EB0">
              <w:rPr>
                <w:color w:val="000000"/>
                <w:sz w:val="22"/>
                <w:szCs w:val="22"/>
                <w:lang w:val="nl-NL"/>
              </w:rPr>
              <w:t xml:space="preserve"> UBMTTQ tỉnh;</w:t>
            </w:r>
            <w:r w:rsidR="00EF3F4E" w:rsidRPr="00253EB0">
              <w:rPr>
                <w:b/>
                <w:color w:val="000000"/>
                <w:lang w:val="nl-NL"/>
              </w:rPr>
              <w:t xml:space="preserve">                 </w:t>
            </w:r>
          </w:p>
          <w:p w:rsidR="00EF3F4E" w:rsidRPr="00253EB0" w:rsidRDefault="00EF3F4E" w:rsidP="008E37A2">
            <w:pPr>
              <w:spacing w:line="40" w:lineRule="atLeast"/>
              <w:jc w:val="both"/>
              <w:rPr>
                <w:color w:val="000000"/>
                <w:sz w:val="22"/>
                <w:szCs w:val="22"/>
                <w:lang w:val="nl-NL"/>
              </w:rPr>
            </w:pPr>
            <w:r w:rsidRPr="00253EB0">
              <w:rPr>
                <w:color w:val="000000"/>
                <w:sz w:val="22"/>
                <w:szCs w:val="22"/>
                <w:lang w:val="nl-NL"/>
              </w:rPr>
              <w:t>- CT, các PCT UBND tỉnh;</w:t>
            </w:r>
          </w:p>
          <w:p w:rsidR="00EF3F4E" w:rsidRPr="009644E8" w:rsidRDefault="00EF3F4E" w:rsidP="008E37A2">
            <w:pPr>
              <w:spacing w:line="40" w:lineRule="atLeast"/>
              <w:jc w:val="both"/>
              <w:rPr>
                <w:color w:val="000000"/>
                <w:sz w:val="22"/>
                <w:szCs w:val="22"/>
                <w:lang w:val="nl-NL"/>
              </w:rPr>
            </w:pPr>
            <w:r w:rsidRPr="009644E8">
              <w:rPr>
                <w:color w:val="000000"/>
                <w:sz w:val="22"/>
                <w:szCs w:val="22"/>
                <w:lang w:val="nl-NL"/>
              </w:rPr>
              <w:t>- TT. HĐND, UBND các huyện, thành, thị;</w:t>
            </w:r>
          </w:p>
          <w:p w:rsidR="003A3321" w:rsidRPr="00B63D7E" w:rsidRDefault="009644E8" w:rsidP="003A3321">
            <w:pPr>
              <w:spacing w:line="40" w:lineRule="atLeast"/>
              <w:rPr>
                <w:color w:val="000000"/>
                <w:sz w:val="22"/>
                <w:szCs w:val="22"/>
                <w:lang w:val="nl-NL"/>
              </w:rPr>
            </w:pPr>
            <w:r w:rsidRPr="00B63D7E">
              <w:rPr>
                <w:color w:val="000000"/>
                <w:sz w:val="22"/>
                <w:szCs w:val="22"/>
                <w:lang w:val="nl-NL"/>
              </w:rPr>
              <w:t>- VPUB: CVP,</w:t>
            </w:r>
            <w:r w:rsidR="003A3321" w:rsidRPr="00B63D7E">
              <w:rPr>
                <w:color w:val="000000"/>
                <w:sz w:val="22"/>
                <w:szCs w:val="22"/>
                <w:lang w:val="nl-NL"/>
              </w:rPr>
              <w:t xml:space="preserve"> các PCVP;</w:t>
            </w:r>
          </w:p>
          <w:p w:rsidR="003A3321" w:rsidRPr="00B63D7E" w:rsidRDefault="003A3321" w:rsidP="003A3321">
            <w:pPr>
              <w:spacing w:line="40" w:lineRule="atLeast"/>
              <w:rPr>
                <w:color w:val="000000"/>
                <w:sz w:val="22"/>
                <w:szCs w:val="22"/>
                <w:lang w:val="nl-NL"/>
              </w:rPr>
            </w:pPr>
            <w:r w:rsidRPr="00253EB0">
              <w:rPr>
                <w:color w:val="000000"/>
                <w:sz w:val="22"/>
                <w:szCs w:val="22"/>
                <w:lang w:val="it-IT"/>
              </w:rPr>
              <w:t>- Cổng TTĐT tỉnh, Công báo tỉnh;</w:t>
            </w:r>
          </w:p>
          <w:p w:rsidR="00EF3F4E" w:rsidRPr="00B63D7E" w:rsidRDefault="00C26557" w:rsidP="008E37A2">
            <w:pPr>
              <w:spacing w:line="40" w:lineRule="atLeast"/>
              <w:rPr>
                <w:color w:val="000000"/>
                <w:sz w:val="22"/>
                <w:szCs w:val="22"/>
                <w:lang w:val="nl-NL"/>
              </w:rPr>
            </w:pPr>
            <w:r w:rsidRPr="00B63D7E">
              <w:rPr>
                <w:color w:val="000000"/>
                <w:sz w:val="22"/>
                <w:szCs w:val="22"/>
                <w:lang w:val="nl-NL"/>
              </w:rPr>
              <w:t>- Lưu: VT</w:t>
            </w:r>
            <w:r w:rsidR="009644E8" w:rsidRPr="00B63D7E">
              <w:rPr>
                <w:color w:val="000000"/>
                <w:sz w:val="22"/>
                <w:szCs w:val="22"/>
                <w:lang w:val="nl-NL"/>
              </w:rPr>
              <w:t>, P.KT(Lực)</w:t>
            </w:r>
            <w:r w:rsidRPr="00B63D7E">
              <w:rPr>
                <w:color w:val="000000"/>
                <w:sz w:val="22"/>
                <w:szCs w:val="22"/>
                <w:lang w:val="nl-NL"/>
              </w:rPr>
              <w:t>.</w:t>
            </w:r>
          </w:p>
        </w:tc>
        <w:tc>
          <w:tcPr>
            <w:tcW w:w="2509" w:type="pct"/>
          </w:tcPr>
          <w:p w:rsidR="00EF3F4E" w:rsidRPr="00B63D7E" w:rsidRDefault="00EF3F4E" w:rsidP="008E37A2">
            <w:pPr>
              <w:jc w:val="center"/>
              <w:rPr>
                <w:b/>
                <w:color w:val="000000"/>
                <w:sz w:val="26"/>
                <w:szCs w:val="28"/>
                <w:lang w:val="nl-NL"/>
              </w:rPr>
            </w:pPr>
            <w:r w:rsidRPr="00B63D7E">
              <w:rPr>
                <w:b/>
                <w:color w:val="000000"/>
                <w:sz w:val="26"/>
                <w:szCs w:val="28"/>
                <w:lang w:val="nl-NL"/>
              </w:rPr>
              <w:t xml:space="preserve">TM. ỦY BAN NHÂN DÂN </w:t>
            </w:r>
          </w:p>
          <w:p w:rsidR="00EF3F4E" w:rsidRPr="00B63D7E" w:rsidRDefault="00EF3F4E" w:rsidP="008E37A2">
            <w:pPr>
              <w:jc w:val="center"/>
              <w:rPr>
                <w:b/>
                <w:color w:val="000000"/>
                <w:sz w:val="26"/>
                <w:szCs w:val="28"/>
                <w:lang w:val="nl-NL"/>
              </w:rPr>
            </w:pPr>
            <w:r w:rsidRPr="00B63D7E">
              <w:rPr>
                <w:b/>
                <w:color w:val="000000"/>
                <w:sz w:val="26"/>
                <w:szCs w:val="28"/>
                <w:lang w:val="nl-NL"/>
              </w:rPr>
              <w:t>KT. CHỦ TỊCH</w:t>
            </w:r>
          </w:p>
          <w:p w:rsidR="00EF3F4E" w:rsidRPr="009644E8" w:rsidRDefault="00EF3F4E" w:rsidP="008E37A2">
            <w:pPr>
              <w:spacing w:line="288" w:lineRule="auto"/>
              <w:jc w:val="center"/>
              <w:rPr>
                <w:b/>
                <w:bCs/>
                <w:color w:val="000000"/>
                <w:sz w:val="24"/>
                <w:szCs w:val="28"/>
              </w:rPr>
            </w:pPr>
            <w:r w:rsidRPr="009644E8">
              <w:rPr>
                <w:b/>
                <w:color w:val="000000"/>
                <w:sz w:val="26"/>
                <w:szCs w:val="28"/>
              </w:rPr>
              <w:t>PHÓ CHỦ</w:t>
            </w:r>
            <w:bookmarkStart w:id="0" w:name="_GoBack"/>
            <w:bookmarkEnd w:id="0"/>
            <w:r w:rsidRPr="009644E8">
              <w:rPr>
                <w:b/>
                <w:color w:val="000000"/>
                <w:sz w:val="26"/>
                <w:szCs w:val="28"/>
              </w:rPr>
              <w:t xml:space="preserve"> TỊCH</w:t>
            </w:r>
            <w:r w:rsidRPr="009644E8">
              <w:rPr>
                <w:b/>
                <w:bCs/>
                <w:color w:val="000000"/>
                <w:sz w:val="24"/>
                <w:szCs w:val="28"/>
              </w:rPr>
              <w:t xml:space="preserve"> </w:t>
            </w:r>
          </w:p>
          <w:p w:rsidR="00EF3F4E" w:rsidRPr="00253EB0" w:rsidRDefault="00EF3F4E" w:rsidP="008E37A2">
            <w:pPr>
              <w:spacing w:line="288" w:lineRule="auto"/>
              <w:jc w:val="center"/>
              <w:rPr>
                <w:b/>
                <w:bCs/>
                <w:color w:val="000000"/>
                <w:szCs w:val="28"/>
              </w:rPr>
            </w:pPr>
          </w:p>
          <w:p w:rsidR="00EF3F4E" w:rsidRPr="00253EB0" w:rsidRDefault="00EF3F4E" w:rsidP="008E37A2">
            <w:pPr>
              <w:spacing w:line="288" w:lineRule="auto"/>
              <w:jc w:val="center"/>
              <w:rPr>
                <w:b/>
                <w:bCs/>
                <w:color w:val="000000"/>
                <w:szCs w:val="28"/>
              </w:rPr>
            </w:pPr>
          </w:p>
        </w:tc>
      </w:tr>
    </w:tbl>
    <w:p w:rsidR="005D0E57" w:rsidRPr="00253EB0" w:rsidRDefault="005D0E57" w:rsidP="00C26557">
      <w:pPr>
        <w:ind w:right="57"/>
        <w:rPr>
          <w:color w:val="000000"/>
          <w:sz w:val="22"/>
          <w:szCs w:val="22"/>
        </w:rPr>
      </w:pPr>
    </w:p>
    <w:sectPr w:rsidR="005D0E57" w:rsidRPr="00253EB0" w:rsidSect="00432F97">
      <w:headerReference w:type="default" r:id="rId9"/>
      <w:pgSz w:w="11907" w:h="16840" w:code="9"/>
      <w:pgMar w:top="992" w:right="1134"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693D" w:rsidRDefault="0097693D" w:rsidP="00F5275B">
      <w:r>
        <w:separator/>
      </w:r>
    </w:p>
  </w:endnote>
  <w:endnote w:type="continuationSeparator" w:id="0">
    <w:p w:rsidR="0097693D" w:rsidRDefault="0097693D" w:rsidP="00F52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Verdana">
    <w:panose1 w:val="020B0604030504040204"/>
    <w:charset w:val="A3"/>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693D" w:rsidRDefault="0097693D" w:rsidP="00F5275B">
      <w:r>
        <w:separator/>
      </w:r>
    </w:p>
  </w:footnote>
  <w:footnote w:type="continuationSeparator" w:id="0">
    <w:p w:rsidR="0097693D" w:rsidRDefault="0097693D" w:rsidP="00F527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0393641"/>
      <w:docPartObj>
        <w:docPartGallery w:val="Page Numbers (Top of Page)"/>
        <w:docPartUnique/>
      </w:docPartObj>
    </w:sdtPr>
    <w:sdtEndPr>
      <w:rPr>
        <w:noProof/>
      </w:rPr>
    </w:sdtEndPr>
    <w:sdtContent>
      <w:p w:rsidR="00432F97" w:rsidRDefault="00432F97" w:rsidP="00432F97">
        <w:pPr>
          <w:pStyle w:val="Header"/>
          <w:jc w:val="center"/>
        </w:pPr>
        <w:r>
          <w:fldChar w:fldCharType="begin"/>
        </w:r>
        <w:r>
          <w:instrText xml:space="preserve"> PAGE   \* MERGEFORMAT </w:instrText>
        </w:r>
        <w:r>
          <w:fldChar w:fldCharType="separate"/>
        </w:r>
        <w:r w:rsidR="0038524E">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18AA"/>
    <w:multiLevelType w:val="hybridMultilevel"/>
    <w:tmpl w:val="A8E4CFF6"/>
    <w:lvl w:ilvl="0" w:tplc="54C8F61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E8608D"/>
    <w:multiLevelType w:val="hybridMultilevel"/>
    <w:tmpl w:val="2A348FA6"/>
    <w:lvl w:ilvl="0" w:tplc="70C8110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30B3551"/>
    <w:multiLevelType w:val="hybridMultilevel"/>
    <w:tmpl w:val="53822C98"/>
    <w:lvl w:ilvl="0" w:tplc="1B9CA51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4BB0319"/>
    <w:multiLevelType w:val="hybridMultilevel"/>
    <w:tmpl w:val="09B0F9F6"/>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A2B16D5"/>
    <w:multiLevelType w:val="hybridMultilevel"/>
    <w:tmpl w:val="3E6C41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8A5F88"/>
    <w:multiLevelType w:val="hybridMultilevel"/>
    <w:tmpl w:val="6DC24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3CE0247"/>
    <w:multiLevelType w:val="hybridMultilevel"/>
    <w:tmpl w:val="F63E29EC"/>
    <w:lvl w:ilvl="0" w:tplc="5D9C8A9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824530B"/>
    <w:multiLevelType w:val="hybridMultilevel"/>
    <w:tmpl w:val="27BE1B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AD0D93"/>
    <w:multiLevelType w:val="hybridMultilevel"/>
    <w:tmpl w:val="EC5063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BAF461A"/>
    <w:multiLevelType w:val="hybridMultilevel"/>
    <w:tmpl w:val="F78687A2"/>
    <w:lvl w:ilvl="0" w:tplc="D4ECFE2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7552BEA"/>
    <w:multiLevelType w:val="hybridMultilevel"/>
    <w:tmpl w:val="5EE0431C"/>
    <w:lvl w:ilvl="0" w:tplc="119CE394">
      <w:start w:val="1"/>
      <w:numFmt w:val="lowerLetter"/>
      <w:lvlText w:val="%1)"/>
      <w:lvlJc w:val="left"/>
      <w:pPr>
        <w:tabs>
          <w:tab w:val="num" w:pos="792"/>
        </w:tabs>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F324813"/>
    <w:multiLevelType w:val="hybridMultilevel"/>
    <w:tmpl w:val="291435DE"/>
    <w:lvl w:ilvl="0" w:tplc="04DA8C2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2E07E39"/>
    <w:multiLevelType w:val="hybridMultilevel"/>
    <w:tmpl w:val="F7FC16C2"/>
    <w:lvl w:ilvl="0" w:tplc="5A9ED15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EA636EE"/>
    <w:multiLevelType w:val="hybridMultilevel"/>
    <w:tmpl w:val="AE16374A"/>
    <w:lvl w:ilvl="0" w:tplc="757C91EC">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05D6204"/>
    <w:multiLevelType w:val="hybridMultilevel"/>
    <w:tmpl w:val="EA848A38"/>
    <w:lvl w:ilvl="0" w:tplc="352ADA6C">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nsid w:val="716A4EEA"/>
    <w:multiLevelType w:val="hybridMultilevel"/>
    <w:tmpl w:val="65888B8C"/>
    <w:lvl w:ilvl="0" w:tplc="DC0E97F0">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6">
    <w:nsid w:val="72F7336D"/>
    <w:multiLevelType w:val="hybridMultilevel"/>
    <w:tmpl w:val="32F2E916"/>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nsid w:val="7394543D"/>
    <w:multiLevelType w:val="hybridMultilevel"/>
    <w:tmpl w:val="CA36009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49015CF"/>
    <w:multiLevelType w:val="hybridMultilevel"/>
    <w:tmpl w:val="BD2A92E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7931178C"/>
    <w:multiLevelType w:val="hybridMultilevel"/>
    <w:tmpl w:val="A7109072"/>
    <w:lvl w:ilvl="0" w:tplc="861668C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11"/>
  </w:num>
  <w:num w:numId="5">
    <w:abstractNumId w:val="9"/>
  </w:num>
  <w:num w:numId="6">
    <w:abstractNumId w:val="12"/>
  </w:num>
  <w:num w:numId="7">
    <w:abstractNumId w:val="10"/>
  </w:num>
  <w:num w:numId="8">
    <w:abstractNumId w:val="4"/>
  </w:num>
  <w:num w:numId="9">
    <w:abstractNumId w:val="3"/>
  </w:num>
  <w:num w:numId="10">
    <w:abstractNumId w:val="16"/>
  </w:num>
  <w:num w:numId="11">
    <w:abstractNumId w:val="7"/>
  </w:num>
  <w:num w:numId="12">
    <w:abstractNumId w:val="6"/>
  </w:num>
  <w:num w:numId="13">
    <w:abstractNumId w:val="19"/>
  </w:num>
  <w:num w:numId="14">
    <w:abstractNumId w:val="18"/>
  </w:num>
  <w:num w:numId="15">
    <w:abstractNumId w:val="1"/>
  </w:num>
  <w:num w:numId="16">
    <w:abstractNumId w:val="0"/>
  </w:num>
  <w:num w:numId="17">
    <w:abstractNumId w:val="17"/>
  </w:num>
  <w:num w:numId="18">
    <w:abstractNumId w:val="8"/>
  </w:num>
  <w:num w:numId="19">
    <w:abstractNumId w:val="5"/>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D06"/>
    <w:rsid w:val="000226C7"/>
    <w:rsid w:val="000228CD"/>
    <w:rsid w:val="000478FE"/>
    <w:rsid w:val="000661D1"/>
    <w:rsid w:val="00073560"/>
    <w:rsid w:val="00075839"/>
    <w:rsid w:val="00090A8B"/>
    <w:rsid w:val="00090F35"/>
    <w:rsid w:val="00091318"/>
    <w:rsid w:val="000917AC"/>
    <w:rsid w:val="000A09EC"/>
    <w:rsid w:val="000A66F0"/>
    <w:rsid w:val="000A6CFB"/>
    <w:rsid w:val="000B0F05"/>
    <w:rsid w:val="000B1148"/>
    <w:rsid w:val="000B2517"/>
    <w:rsid w:val="000B44BE"/>
    <w:rsid w:val="000B6851"/>
    <w:rsid w:val="000C3DA4"/>
    <w:rsid w:val="000C3EE4"/>
    <w:rsid w:val="000D12C0"/>
    <w:rsid w:val="000E069A"/>
    <w:rsid w:val="000F260E"/>
    <w:rsid w:val="00102ADC"/>
    <w:rsid w:val="00107F95"/>
    <w:rsid w:val="00110B81"/>
    <w:rsid w:val="00122890"/>
    <w:rsid w:val="00125990"/>
    <w:rsid w:val="0013363A"/>
    <w:rsid w:val="00140E13"/>
    <w:rsid w:val="001454C6"/>
    <w:rsid w:val="00146D06"/>
    <w:rsid w:val="001538A4"/>
    <w:rsid w:val="001548A4"/>
    <w:rsid w:val="0016566D"/>
    <w:rsid w:val="001718B6"/>
    <w:rsid w:val="00173AB4"/>
    <w:rsid w:val="0018377E"/>
    <w:rsid w:val="001846E1"/>
    <w:rsid w:val="00193941"/>
    <w:rsid w:val="00195404"/>
    <w:rsid w:val="00195ED8"/>
    <w:rsid w:val="0019660A"/>
    <w:rsid w:val="001A0F04"/>
    <w:rsid w:val="001A7162"/>
    <w:rsid w:val="001C06FC"/>
    <w:rsid w:val="001E33DB"/>
    <w:rsid w:val="001F14F7"/>
    <w:rsid w:val="001F1BD9"/>
    <w:rsid w:val="001F3015"/>
    <w:rsid w:val="001F38BE"/>
    <w:rsid w:val="001F3B93"/>
    <w:rsid w:val="001F6855"/>
    <w:rsid w:val="00205569"/>
    <w:rsid w:val="002066BC"/>
    <w:rsid w:val="00211E25"/>
    <w:rsid w:val="0021386C"/>
    <w:rsid w:val="0021513D"/>
    <w:rsid w:val="0021548B"/>
    <w:rsid w:val="00242665"/>
    <w:rsid w:val="00245B2E"/>
    <w:rsid w:val="00253EB0"/>
    <w:rsid w:val="00262DE0"/>
    <w:rsid w:val="0026509C"/>
    <w:rsid w:val="00267911"/>
    <w:rsid w:val="00274599"/>
    <w:rsid w:val="002803B6"/>
    <w:rsid w:val="0028236A"/>
    <w:rsid w:val="00285C40"/>
    <w:rsid w:val="002A3786"/>
    <w:rsid w:val="002C27BA"/>
    <w:rsid w:val="002C5AFD"/>
    <w:rsid w:val="002D0EFE"/>
    <w:rsid w:val="002D4D47"/>
    <w:rsid w:val="002D5604"/>
    <w:rsid w:val="00304381"/>
    <w:rsid w:val="00305432"/>
    <w:rsid w:val="00313A6A"/>
    <w:rsid w:val="00320767"/>
    <w:rsid w:val="00321B5C"/>
    <w:rsid w:val="0032460B"/>
    <w:rsid w:val="00324ED0"/>
    <w:rsid w:val="00330856"/>
    <w:rsid w:val="00333CD8"/>
    <w:rsid w:val="003361D0"/>
    <w:rsid w:val="0033765F"/>
    <w:rsid w:val="00342251"/>
    <w:rsid w:val="00343B46"/>
    <w:rsid w:val="00345AE2"/>
    <w:rsid w:val="00362B2C"/>
    <w:rsid w:val="0036415F"/>
    <w:rsid w:val="00380A6C"/>
    <w:rsid w:val="00384CB1"/>
    <w:rsid w:val="0038524E"/>
    <w:rsid w:val="00390069"/>
    <w:rsid w:val="003A2721"/>
    <w:rsid w:val="003A3321"/>
    <w:rsid w:val="003B2AC6"/>
    <w:rsid w:val="003C2DC0"/>
    <w:rsid w:val="003C3E7A"/>
    <w:rsid w:val="003D406B"/>
    <w:rsid w:val="003D599C"/>
    <w:rsid w:val="003E252B"/>
    <w:rsid w:val="003E3F8F"/>
    <w:rsid w:val="003E47B6"/>
    <w:rsid w:val="003F0128"/>
    <w:rsid w:val="003F02A0"/>
    <w:rsid w:val="003F5DAA"/>
    <w:rsid w:val="004125A0"/>
    <w:rsid w:val="00413159"/>
    <w:rsid w:val="00414094"/>
    <w:rsid w:val="0042635B"/>
    <w:rsid w:val="00426AA5"/>
    <w:rsid w:val="00427947"/>
    <w:rsid w:val="00432F97"/>
    <w:rsid w:val="00447223"/>
    <w:rsid w:val="004516C3"/>
    <w:rsid w:val="00456AC7"/>
    <w:rsid w:val="0046283B"/>
    <w:rsid w:val="004634A3"/>
    <w:rsid w:val="004708B0"/>
    <w:rsid w:val="00480BE8"/>
    <w:rsid w:val="00481C04"/>
    <w:rsid w:val="004824FA"/>
    <w:rsid w:val="0048449B"/>
    <w:rsid w:val="00485C2D"/>
    <w:rsid w:val="00487FF6"/>
    <w:rsid w:val="00494997"/>
    <w:rsid w:val="004A016E"/>
    <w:rsid w:val="004A204C"/>
    <w:rsid w:val="004A4103"/>
    <w:rsid w:val="004A7790"/>
    <w:rsid w:val="004F0090"/>
    <w:rsid w:val="004F3ABD"/>
    <w:rsid w:val="004F4354"/>
    <w:rsid w:val="005009D0"/>
    <w:rsid w:val="00503324"/>
    <w:rsid w:val="00505FA1"/>
    <w:rsid w:val="00506616"/>
    <w:rsid w:val="005068DB"/>
    <w:rsid w:val="0051277C"/>
    <w:rsid w:val="00514403"/>
    <w:rsid w:val="00514B8F"/>
    <w:rsid w:val="00523673"/>
    <w:rsid w:val="00525ACB"/>
    <w:rsid w:val="00535573"/>
    <w:rsid w:val="00547975"/>
    <w:rsid w:val="0055734E"/>
    <w:rsid w:val="00561950"/>
    <w:rsid w:val="00561C24"/>
    <w:rsid w:val="00580675"/>
    <w:rsid w:val="0059070B"/>
    <w:rsid w:val="00596BE6"/>
    <w:rsid w:val="005D0017"/>
    <w:rsid w:val="005D089F"/>
    <w:rsid w:val="005D0E57"/>
    <w:rsid w:val="005D39D7"/>
    <w:rsid w:val="005D5A0C"/>
    <w:rsid w:val="005E0330"/>
    <w:rsid w:val="005E47A3"/>
    <w:rsid w:val="005F555A"/>
    <w:rsid w:val="00603AD7"/>
    <w:rsid w:val="00604E31"/>
    <w:rsid w:val="006068C3"/>
    <w:rsid w:val="0060776A"/>
    <w:rsid w:val="00633153"/>
    <w:rsid w:val="00641343"/>
    <w:rsid w:val="006417FD"/>
    <w:rsid w:val="00645DA8"/>
    <w:rsid w:val="00647DA0"/>
    <w:rsid w:val="00654857"/>
    <w:rsid w:val="00660422"/>
    <w:rsid w:val="00670069"/>
    <w:rsid w:val="00670FEA"/>
    <w:rsid w:val="00671702"/>
    <w:rsid w:val="00677599"/>
    <w:rsid w:val="006810A0"/>
    <w:rsid w:val="00683CAB"/>
    <w:rsid w:val="00691E6E"/>
    <w:rsid w:val="00695889"/>
    <w:rsid w:val="0069615A"/>
    <w:rsid w:val="006B5159"/>
    <w:rsid w:val="006D1D49"/>
    <w:rsid w:val="006F7F94"/>
    <w:rsid w:val="00704413"/>
    <w:rsid w:val="00720E22"/>
    <w:rsid w:val="00723220"/>
    <w:rsid w:val="00727DAA"/>
    <w:rsid w:val="00730966"/>
    <w:rsid w:val="00764137"/>
    <w:rsid w:val="00770281"/>
    <w:rsid w:val="00776572"/>
    <w:rsid w:val="007865F3"/>
    <w:rsid w:val="007965EF"/>
    <w:rsid w:val="007A0978"/>
    <w:rsid w:val="007B26E0"/>
    <w:rsid w:val="007B53AF"/>
    <w:rsid w:val="007B7FC6"/>
    <w:rsid w:val="007C7711"/>
    <w:rsid w:val="007D3C0E"/>
    <w:rsid w:val="007E04CB"/>
    <w:rsid w:val="007E5420"/>
    <w:rsid w:val="007F3D3C"/>
    <w:rsid w:val="008066BD"/>
    <w:rsid w:val="00840DF5"/>
    <w:rsid w:val="00850536"/>
    <w:rsid w:val="0085586C"/>
    <w:rsid w:val="00857205"/>
    <w:rsid w:val="00860FC9"/>
    <w:rsid w:val="0086329B"/>
    <w:rsid w:val="008747EA"/>
    <w:rsid w:val="008871FF"/>
    <w:rsid w:val="00896517"/>
    <w:rsid w:val="008A105F"/>
    <w:rsid w:val="008A2071"/>
    <w:rsid w:val="008A2C43"/>
    <w:rsid w:val="008A48AD"/>
    <w:rsid w:val="008B4251"/>
    <w:rsid w:val="008C04C0"/>
    <w:rsid w:val="008D3C2C"/>
    <w:rsid w:val="008E1A1E"/>
    <w:rsid w:val="008E1F70"/>
    <w:rsid w:val="008E37A2"/>
    <w:rsid w:val="008E3859"/>
    <w:rsid w:val="008E4061"/>
    <w:rsid w:val="008E43E8"/>
    <w:rsid w:val="008E503D"/>
    <w:rsid w:val="008F1C88"/>
    <w:rsid w:val="008F265D"/>
    <w:rsid w:val="00913481"/>
    <w:rsid w:val="00923930"/>
    <w:rsid w:val="009304CF"/>
    <w:rsid w:val="00933FCD"/>
    <w:rsid w:val="009346E7"/>
    <w:rsid w:val="00935C4A"/>
    <w:rsid w:val="00936467"/>
    <w:rsid w:val="0095207A"/>
    <w:rsid w:val="00962CD2"/>
    <w:rsid w:val="009644E8"/>
    <w:rsid w:val="00975F07"/>
    <w:rsid w:val="0097693D"/>
    <w:rsid w:val="009851DC"/>
    <w:rsid w:val="00995489"/>
    <w:rsid w:val="009B0BC6"/>
    <w:rsid w:val="009B422F"/>
    <w:rsid w:val="009B42D6"/>
    <w:rsid w:val="009C5282"/>
    <w:rsid w:val="009E2FD1"/>
    <w:rsid w:val="009E50B6"/>
    <w:rsid w:val="009E7732"/>
    <w:rsid w:val="009F2822"/>
    <w:rsid w:val="00A06083"/>
    <w:rsid w:val="00A06195"/>
    <w:rsid w:val="00A108D0"/>
    <w:rsid w:val="00A109AA"/>
    <w:rsid w:val="00A114C7"/>
    <w:rsid w:val="00A242C0"/>
    <w:rsid w:val="00A257F5"/>
    <w:rsid w:val="00A40355"/>
    <w:rsid w:val="00A4285B"/>
    <w:rsid w:val="00A4588B"/>
    <w:rsid w:val="00A461CA"/>
    <w:rsid w:val="00A5280D"/>
    <w:rsid w:val="00A72DB2"/>
    <w:rsid w:val="00A75750"/>
    <w:rsid w:val="00A7782C"/>
    <w:rsid w:val="00A84098"/>
    <w:rsid w:val="00A84E68"/>
    <w:rsid w:val="00A90D66"/>
    <w:rsid w:val="00A940EB"/>
    <w:rsid w:val="00A947EC"/>
    <w:rsid w:val="00A97F4B"/>
    <w:rsid w:val="00AA0D4C"/>
    <w:rsid w:val="00AA13CE"/>
    <w:rsid w:val="00AA4E90"/>
    <w:rsid w:val="00AC1808"/>
    <w:rsid w:val="00AC393B"/>
    <w:rsid w:val="00AD1806"/>
    <w:rsid w:val="00AF4299"/>
    <w:rsid w:val="00AF7959"/>
    <w:rsid w:val="00B01652"/>
    <w:rsid w:val="00B03557"/>
    <w:rsid w:val="00B144F5"/>
    <w:rsid w:val="00B16153"/>
    <w:rsid w:val="00B17E31"/>
    <w:rsid w:val="00B20671"/>
    <w:rsid w:val="00B2082D"/>
    <w:rsid w:val="00B23088"/>
    <w:rsid w:val="00B36CDE"/>
    <w:rsid w:val="00B42483"/>
    <w:rsid w:val="00B43451"/>
    <w:rsid w:val="00B45571"/>
    <w:rsid w:val="00B4728B"/>
    <w:rsid w:val="00B50E4B"/>
    <w:rsid w:val="00B518E5"/>
    <w:rsid w:val="00B52425"/>
    <w:rsid w:val="00B5467D"/>
    <w:rsid w:val="00B63D7E"/>
    <w:rsid w:val="00B7370C"/>
    <w:rsid w:val="00B80EF0"/>
    <w:rsid w:val="00BA0494"/>
    <w:rsid w:val="00BB7AAA"/>
    <w:rsid w:val="00BC32C2"/>
    <w:rsid w:val="00BD0F58"/>
    <w:rsid w:val="00BD1978"/>
    <w:rsid w:val="00BD646D"/>
    <w:rsid w:val="00BD70F4"/>
    <w:rsid w:val="00BD7957"/>
    <w:rsid w:val="00BE4197"/>
    <w:rsid w:val="00BE7A01"/>
    <w:rsid w:val="00BF2258"/>
    <w:rsid w:val="00BF331D"/>
    <w:rsid w:val="00C02587"/>
    <w:rsid w:val="00C03E56"/>
    <w:rsid w:val="00C04844"/>
    <w:rsid w:val="00C06A9D"/>
    <w:rsid w:val="00C134B9"/>
    <w:rsid w:val="00C26557"/>
    <w:rsid w:val="00C27A2D"/>
    <w:rsid w:val="00C31E1B"/>
    <w:rsid w:val="00C37217"/>
    <w:rsid w:val="00C41174"/>
    <w:rsid w:val="00C46A73"/>
    <w:rsid w:val="00C5280E"/>
    <w:rsid w:val="00C71020"/>
    <w:rsid w:val="00C76991"/>
    <w:rsid w:val="00CB2404"/>
    <w:rsid w:val="00CB7AE3"/>
    <w:rsid w:val="00CC4243"/>
    <w:rsid w:val="00CE4EEC"/>
    <w:rsid w:val="00CF0505"/>
    <w:rsid w:val="00D0154F"/>
    <w:rsid w:val="00D06B82"/>
    <w:rsid w:val="00D0777C"/>
    <w:rsid w:val="00D11083"/>
    <w:rsid w:val="00D13AF1"/>
    <w:rsid w:val="00D22C85"/>
    <w:rsid w:val="00D2751A"/>
    <w:rsid w:val="00D376D3"/>
    <w:rsid w:val="00D5180E"/>
    <w:rsid w:val="00D52DEC"/>
    <w:rsid w:val="00D57522"/>
    <w:rsid w:val="00D63608"/>
    <w:rsid w:val="00D6403B"/>
    <w:rsid w:val="00D66A8F"/>
    <w:rsid w:val="00D66CB5"/>
    <w:rsid w:val="00D676E0"/>
    <w:rsid w:val="00D75927"/>
    <w:rsid w:val="00D93D0C"/>
    <w:rsid w:val="00D95380"/>
    <w:rsid w:val="00DA58D5"/>
    <w:rsid w:val="00DC149D"/>
    <w:rsid w:val="00DD2270"/>
    <w:rsid w:val="00DD304D"/>
    <w:rsid w:val="00DE10A5"/>
    <w:rsid w:val="00DF10AC"/>
    <w:rsid w:val="00DF1CE6"/>
    <w:rsid w:val="00DF2594"/>
    <w:rsid w:val="00DF7289"/>
    <w:rsid w:val="00E1492C"/>
    <w:rsid w:val="00E209B4"/>
    <w:rsid w:val="00E20F3A"/>
    <w:rsid w:val="00E22593"/>
    <w:rsid w:val="00E328E6"/>
    <w:rsid w:val="00E33D94"/>
    <w:rsid w:val="00E349C7"/>
    <w:rsid w:val="00E519CF"/>
    <w:rsid w:val="00E7038A"/>
    <w:rsid w:val="00E73AF1"/>
    <w:rsid w:val="00E755A1"/>
    <w:rsid w:val="00E77B0D"/>
    <w:rsid w:val="00E85CF9"/>
    <w:rsid w:val="00E9415F"/>
    <w:rsid w:val="00E94437"/>
    <w:rsid w:val="00EB7C53"/>
    <w:rsid w:val="00EC40B6"/>
    <w:rsid w:val="00EC5979"/>
    <w:rsid w:val="00ED2372"/>
    <w:rsid w:val="00EE795A"/>
    <w:rsid w:val="00EF3F4E"/>
    <w:rsid w:val="00EF6CF0"/>
    <w:rsid w:val="00F1406D"/>
    <w:rsid w:val="00F2069A"/>
    <w:rsid w:val="00F24E94"/>
    <w:rsid w:val="00F25564"/>
    <w:rsid w:val="00F338E7"/>
    <w:rsid w:val="00F40D5C"/>
    <w:rsid w:val="00F46EFB"/>
    <w:rsid w:val="00F479BB"/>
    <w:rsid w:val="00F5275B"/>
    <w:rsid w:val="00F53689"/>
    <w:rsid w:val="00F5729D"/>
    <w:rsid w:val="00F71FA9"/>
    <w:rsid w:val="00F74C41"/>
    <w:rsid w:val="00F827E9"/>
    <w:rsid w:val="00F83A70"/>
    <w:rsid w:val="00F84719"/>
    <w:rsid w:val="00F92ED2"/>
    <w:rsid w:val="00F978CC"/>
    <w:rsid w:val="00FB025C"/>
    <w:rsid w:val="00FB4C0F"/>
    <w:rsid w:val="00FC6225"/>
    <w:rsid w:val="00FD4927"/>
    <w:rsid w:val="00FD7770"/>
    <w:rsid w:val="00FF4A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321"/>
    <w:rPr>
      <w:sz w:val="28"/>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uiPriority w:val="9"/>
    <w:semiHidden/>
    <w:unhideWhenUsed/>
    <w:qFormat/>
    <w:rsid w:val="00E328E6"/>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13159"/>
    <w:pPr>
      <w:jc w:val="both"/>
    </w:pPr>
  </w:style>
  <w:style w:type="character" w:customStyle="1" w:styleId="BodyTextChar">
    <w:name w:val="Body Text Char"/>
    <w:link w:val="BodyText"/>
    <w:rsid w:val="00413159"/>
    <w:rPr>
      <w:sz w:val="28"/>
      <w:szCs w:val="24"/>
    </w:rPr>
  </w:style>
  <w:style w:type="paragraph" w:styleId="Header">
    <w:name w:val="header"/>
    <w:basedOn w:val="Normal"/>
    <w:link w:val="HeaderChar"/>
    <w:uiPriority w:val="99"/>
    <w:unhideWhenUsed/>
    <w:rsid w:val="00F5275B"/>
    <w:pPr>
      <w:tabs>
        <w:tab w:val="center" w:pos="4680"/>
        <w:tab w:val="right" w:pos="9360"/>
      </w:tabs>
    </w:pPr>
  </w:style>
  <w:style w:type="character" w:customStyle="1" w:styleId="HeaderChar">
    <w:name w:val="Header Char"/>
    <w:link w:val="Header"/>
    <w:uiPriority w:val="99"/>
    <w:rsid w:val="00F5275B"/>
    <w:rPr>
      <w:sz w:val="28"/>
      <w:szCs w:val="24"/>
    </w:rPr>
  </w:style>
  <w:style w:type="paragraph" w:styleId="Footer">
    <w:name w:val="footer"/>
    <w:basedOn w:val="Normal"/>
    <w:link w:val="FooterChar"/>
    <w:uiPriority w:val="99"/>
    <w:unhideWhenUsed/>
    <w:rsid w:val="00F5275B"/>
    <w:pPr>
      <w:tabs>
        <w:tab w:val="center" w:pos="4680"/>
        <w:tab w:val="right" w:pos="9360"/>
      </w:tabs>
    </w:pPr>
  </w:style>
  <w:style w:type="character" w:customStyle="1" w:styleId="FooterChar">
    <w:name w:val="Footer Char"/>
    <w:link w:val="Footer"/>
    <w:uiPriority w:val="99"/>
    <w:rsid w:val="00F5275B"/>
    <w:rPr>
      <w:sz w:val="28"/>
      <w:szCs w:val="24"/>
    </w:rPr>
  </w:style>
  <w:style w:type="table" w:styleId="TableGrid">
    <w:name w:val="Table Grid"/>
    <w:basedOn w:val="TableNormal"/>
    <w:uiPriority w:val="59"/>
    <w:rsid w:val="00933FC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730966"/>
    <w:pPr>
      <w:spacing w:before="100" w:beforeAutospacing="1" w:after="100" w:afterAutospacing="1"/>
    </w:pPr>
    <w:rPr>
      <w:sz w:val="24"/>
    </w:rPr>
  </w:style>
  <w:style w:type="character" w:customStyle="1" w:styleId="apple-converted-space">
    <w:name w:val="apple-converted-space"/>
    <w:basedOn w:val="DefaultParagraphFont"/>
    <w:rsid w:val="00730966"/>
  </w:style>
  <w:style w:type="paragraph" w:styleId="BodyTextIndent">
    <w:name w:val="Body Text Indent"/>
    <w:basedOn w:val="Normal"/>
    <w:link w:val="BodyTextIndentChar"/>
    <w:uiPriority w:val="99"/>
    <w:unhideWhenUsed/>
    <w:rsid w:val="001846E1"/>
    <w:pPr>
      <w:spacing w:after="120"/>
      <w:ind w:left="360"/>
    </w:pPr>
  </w:style>
  <w:style w:type="character" w:customStyle="1" w:styleId="BodyTextIndentChar">
    <w:name w:val="Body Text Indent Char"/>
    <w:link w:val="BodyTextIndent"/>
    <w:uiPriority w:val="99"/>
    <w:rsid w:val="001846E1"/>
    <w:rPr>
      <w:sz w:val="28"/>
      <w:szCs w:val="24"/>
    </w:rPr>
  </w:style>
  <w:style w:type="character" w:styleId="Hyperlink">
    <w:name w:val="Hyperlink"/>
    <w:uiPriority w:val="99"/>
    <w:semiHidden/>
    <w:unhideWhenUsed/>
    <w:rsid w:val="009346E7"/>
    <w:rPr>
      <w:color w:val="0000FF"/>
      <w:u w:val="single"/>
    </w:rPr>
  </w:style>
  <w:style w:type="paragraph" w:styleId="BalloonText">
    <w:name w:val="Balloon Text"/>
    <w:basedOn w:val="Normal"/>
    <w:link w:val="BalloonTextChar"/>
    <w:uiPriority w:val="99"/>
    <w:semiHidden/>
    <w:unhideWhenUsed/>
    <w:rsid w:val="001F1BD9"/>
    <w:rPr>
      <w:rFonts w:ascii="Segoe UI" w:hAnsi="Segoe UI" w:cs="Segoe UI"/>
      <w:sz w:val="18"/>
      <w:szCs w:val="18"/>
    </w:rPr>
  </w:style>
  <w:style w:type="character" w:customStyle="1" w:styleId="BalloonTextChar">
    <w:name w:val="Balloon Text Char"/>
    <w:link w:val="BalloonText"/>
    <w:uiPriority w:val="99"/>
    <w:semiHidden/>
    <w:rsid w:val="001F1BD9"/>
    <w:rPr>
      <w:rFonts w:ascii="Segoe UI" w:hAnsi="Segoe UI" w:cs="Segoe UI"/>
      <w:sz w:val="18"/>
      <w:szCs w:val="18"/>
    </w:rPr>
  </w:style>
  <w:style w:type="character" w:styleId="CommentReference">
    <w:name w:val="annotation reference"/>
    <w:uiPriority w:val="99"/>
    <w:semiHidden/>
    <w:unhideWhenUsed/>
    <w:rsid w:val="00B23088"/>
    <w:rPr>
      <w:sz w:val="16"/>
      <w:szCs w:val="16"/>
    </w:rPr>
  </w:style>
  <w:style w:type="paragraph" w:styleId="CommentText">
    <w:name w:val="annotation text"/>
    <w:basedOn w:val="Normal"/>
    <w:link w:val="CommentTextChar"/>
    <w:uiPriority w:val="99"/>
    <w:semiHidden/>
    <w:unhideWhenUsed/>
    <w:rsid w:val="00B23088"/>
    <w:rPr>
      <w:sz w:val="20"/>
      <w:szCs w:val="20"/>
    </w:rPr>
  </w:style>
  <w:style w:type="character" w:customStyle="1" w:styleId="CommentTextChar">
    <w:name w:val="Comment Text Char"/>
    <w:basedOn w:val="DefaultParagraphFont"/>
    <w:link w:val="CommentText"/>
    <w:uiPriority w:val="99"/>
    <w:semiHidden/>
    <w:rsid w:val="00B23088"/>
  </w:style>
  <w:style w:type="paragraph" w:styleId="CommentSubject">
    <w:name w:val="annotation subject"/>
    <w:basedOn w:val="CommentText"/>
    <w:next w:val="CommentText"/>
    <w:link w:val="CommentSubjectChar"/>
    <w:uiPriority w:val="99"/>
    <w:semiHidden/>
    <w:unhideWhenUsed/>
    <w:rsid w:val="00B23088"/>
    <w:rPr>
      <w:b/>
      <w:bCs/>
    </w:rPr>
  </w:style>
  <w:style w:type="character" w:customStyle="1" w:styleId="CommentSubjectChar">
    <w:name w:val="Comment Subject Char"/>
    <w:link w:val="CommentSubject"/>
    <w:uiPriority w:val="99"/>
    <w:semiHidden/>
    <w:rsid w:val="00B23088"/>
    <w:rPr>
      <w:b/>
      <w:bCs/>
    </w:rPr>
  </w:style>
  <w:style w:type="paragraph" w:styleId="BodyTextIndent3">
    <w:name w:val="Body Text Indent 3"/>
    <w:basedOn w:val="Normal"/>
    <w:link w:val="BodyTextIndent3Char"/>
    <w:rsid w:val="00FB025C"/>
    <w:pPr>
      <w:spacing w:after="120"/>
      <w:ind w:left="360"/>
    </w:pPr>
    <w:rPr>
      <w:sz w:val="16"/>
      <w:szCs w:val="16"/>
      <w:lang w:val="x-none" w:eastAsia="x-none"/>
    </w:rPr>
  </w:style>
  <w:style w:type="character" w:customStyle="1" w:styleId="BodyTextIndent3Char">
    <w:name w:val="Body Text Indent 3 Char"/>
    <w:link w:val="BodyTextIndent3"/>
    <w:rsid w:val="00FB025C"/>
    <w:rPr>
      <w:sz w:val="16"/>
      <w:szCs w:val="16"/>
      <w:lang w:val="x-none" w:eastAsia="x-none"/>
    </w:rPr>
  </w:style>
  <w:style w:type="paragraph" w:customStyle="1" w:styleId="Char">
    <w:name w:val="Char"/>
    <w:basedOn w:val="Normal"/>
    <w:autoRedefine/>
    <w:rsid w:val="00FB025C"/>
    <w:pPr>
      <w:spacing w:after="160" w:line="240" w:lineRule="exact"/>
    </w:pPr>
    <w:rPr>
      <w:rFonts w:ascii="Verdana" w:hAnsi="Verdana" w:cs="Verdana"/>
      <w:sz w:val="20"/>
      <w:szCs w:val="20"/>
    </w:rPr>
  </w:style>
  <w:style w:type="paragraph" w:customStyle="1" w:styleId="Tenvb">
    <w:name w:val="Tenvb"/>
    <w:basedOn w:val="Normal"/>
    <w:link w:val="TenvbChar"/>
    <w:autoRedefine/>
    <w:rsid w:val="003D406B"/>
    <w:pPr>
      <w:spacing w:before="120" w:after="120"/>
      <w:jc w:val="center"/>
    </w:pPr>
    <w:rPr>
      <w:rFonts w:eastAsia="Batang"/>
      <w:b/>
      <w:color w:val="0000FF"/>
      <w:spacing w:val="24"/>
      <w:sz w:val="20"/>
      <w:szCs w:val="20"/>
    </w:rPr>
  </w:style>
  <w:style w:type="character" w:customStyle="1" w:styleId="TenvbChar">
    <w:name w:val="Tenvb Char"/>
    <w:link w:val="Tenvb"/>
    <w:rsid w:val="003D406B"/>
    <w:rPr>
      <w:rFonts w:eastAsia="Batang"/>
      <w:b/>
      <w:color w:val="0000FF"/>
      <w:spacing w:val="24"/>
    </w:rPr>
  </w:style>
  <w:style w:type="paragraph" w:customStyle="1" w:styleId="Normaljustify">
    <w:name w:val="Normal + justify"/>
    <w:basedOn w:val="Normal"/>
    <w:rsid w:val="00426AA5"/>
    <w:rPr>
      <w:szCs w:val="28"/>
    </w:rPr>
  </w:style>
  <w:style w:type="paragraph" w:styleId="IntenseQuote">
    <w:name w:val="Intense Quote"/>
    <w:basedOn w:val="Normal"/>
    <w:next w:val="Normal"/>
    <w:link w:val="IntenseQuoteChar"/>
    <w:uiPriority w:val="30"/>
    <w:qFormat/>
    <w:rsid w:val="004A204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4A204C"/>
    <w:rPr>
      <w:b/>
      <w:bCs/>
      <w:i/>
      <w:iCs/>
      <w:color w:val="4F81BD"/>
      <w:sz w:val="28"/>
      <w:szCs w:val="24"/>
    </w:rPr>
  </w:style>
  <w:style w:type="character" w:styleId="IntenseEmphasis">
    <w:name w:val="Intense Emphasis"/>
    <w:uiPriority w:val="21"/>
    <w:qFormat/>
    <w:rsid w:val="0059070B"/>
    <w:rPr>
      <w:b/>
      <w:bCs/>
      <w:i/>
      <w:iCs/>
      <w:color w:val="4F81BD"/>
    </w:rPr>
  </w:style>
  <w:style w:type="paragraph" w:customStyle="1" w:styleId="Default">
    <w:name w:val="Default"/>
    <w:rsid w:val="00494997"/>
    <w:pPr>
      <w:autoSpaceDE w:val="0"/>
      <w:autoSpaceDN w:val="0"/>
      <w:adjustRightInd w:val="0"/>
    </w:pPr>
    <w:rPr>
      <w:color w:val="000000"/>
      <w:sz w:val="24"/>
      <w:szCs w:val="24"/>
      <w:lang w:val="en-US" w:eastAsia="en-US"/>
    </w:rPr>
  </w:style>
  <w:style w:type="character" w:customStyle="1" w:styleId="Heading3Char">
    <w:name w:val="Heading 3 Char"/>
    <w:link w:val="Heading3"/>
    <w:uiPriority w:val="9"/>
    <w:semiHidden/>
    <w:rsid w:val="00E328E6"/>
    <w:rPr>
      <w:rFonts w:ascii="Calibri Light" w:eastAsia="Times New Roman" w:hAnsi="Calibri Light" w:cs="Times New Roman"/>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321"/>
    <w:rPr>
      <w:sz w:val="28"/>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uiPriority w:val="9"/>
    <w:semiHidden/>
    <w:unhideWhenUsed/>
    <w:qFormat/>
    <w:rsid w:val="00E328E6"/>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13159"/>
    <w:pPr>
      <w:jc w:val="both"/>
    </w:pPr>
  </w:style>
  <w:style w:type="character" w:customStyle="1" w:styleId="BodyTextChar">
    <w:name w:val="Body Text Char"/>
    <w:link w:val="BodyText"/>
    <w:rsid w:val="00413159"/>
    <w:rPr>
      <w:sz w:val="28"/>
      <w:szCs w:val="24"/>
    </w:rPr>
  </w:style>
  <w:style w:type="paragraph" w:styleId="Header">
    <w:name w:val="header"/>
    <w:basedOn w:val="Normal"/>
    <w:link w:val="HeaderChar"/>
    <w:uiPriority w:val="99"/>
    <w:unhideWhenUsed/>
    <w:rsid w:val="00F5275B"/>
    <w:pPr>
      <w:tabs>
        <w:tab w:val="center" w:pos="4680"/>
        <w:tab w:val="right" w:pos="9360"/>
      </w:tabs>
    </w:pPr>
  </w:style>
  <w:style w:type="character" w:customStyle="1" w:styleId="HeaderChar">
    <w:name w:val="Header Char"/>
    <w:link w:val="Header"/>
    <w:uiPriority w:val="99"/>
    <w:rsid w:val="00F5275B"/>
    <w:rPr>
      <w:sz w:val="28"/>
      <w:szCs w:val="24"/>
    </w:rPr>
  </w:style>
  <w:style w:type="paragraph" w:styleId="Footer">
    <w:name w:val="footer"/>
    <w:basedOn w:val="Normal"/>
    <w:link w:val="FooterChar"/>
    <w:uiPriority w:val="99"/>
    <w:unhideWhenUsed/>
    <w:rsid w:val="00F5275B"/>
    <w:pPr>
      <w:tabs>
        <w:tab w:val="center" w:pos="4680"/>
        <w:tab w:val="right" w:pos="9360"/>
      </w:tabs>
    </w:pPr>
  </w:style>
  <w:style w:type="character" w:customStyle="1" w:styleId="FooterChar">
    <w:name w:val="Footer Char"/>
    <w:link w:val="Footer"/>
    <w:uiPriority w:val="99"/>
    <w:rsid w:val="00F5275B"/>
    <w:rPr>
      <w:sz w:val="28"/>
      <w:szCs w:val="24"/>
    </w:rPr>
  </w:style>
  <w:style w:type="table" w:styleId="TableGrid">
    <w:name w:val="Table Grid"/>
    <w:basedOn w:val="TableNormal"/>
    <w:uiPriority w:val="59"/>
    <w:rsid w:val="00933FC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730966"/>
    <w:pPr>
      <w:spacing w:before="100" w:beforeAutospacing="1" w:after="100" w:afterAutospacing="1"/>
    </w:pPr>
    <w:rPr>
      <w:sz w:val="24"/>
    </w:rPr>
  </w:style>
  <w:style w:type="character" w:customStyle="1" w:styleId="apple-converted-space">
    <w:name w:val="apple-converted-space"/>
    <w:basedOn w:val="DefaultParagraphFont"/>
    <w:rsid w:val="00730966"/>
  </w:style>
  <w:style w:type="paragraph" w:styleId="BodyTextIndent">
    <w:name w:val="Body Text Indent"/>
    <w:basedOn w:val="Normal"/>
    <w:link w:val="BodyTextIndentChar"/>
    <w:uiPriority w:val="99"/>
    <w:unhideWhenUsed/>
    <w:rsid w:val="001846E1"/>
    <w:pPr>
      <w:spacing w:after="120"/>
      <w:ind w:left="360"/>
    </w:pPr>
  </w:style>
  <w:style w:type="character" w:customStyle="1" w:styleId="BodyTextIndentChar">
    <w:name w:val="Body Text Indent Char"/>
    <w:link w:val="BodyTextIndent"/>
    <w:uiPriority w:val="99"/>
    <w:rsid w:val="001846E1"/>
    <w:rPr>
      <w:sz w:val="28"/>
      <w:szCs w:val="24"/>
    </w:rPr>
  </w:style>
  <w:style w:type="character" w:styleId="Hyperlink">
    <w:name w:val="Hyperlink"/>
    <w:uiPriority w:val="99"/>
    <w:semiHidden/>
    <w:unhideWhenUsed/>
    <w:rsid w:val="009346E7"/>
    <w:rPr>
      <w:color w:val="0000FF"/>
      <w:u w:val="single"/>
    </w:rPr>
  </w:style>
  <w:style w:type="paragraph" w:styleId="BalloonText">
    <w:name w:val="Balloon Text"/>
    <w:basedOn w:val="Normal"/>
    <w:link w:val="BalloonTextChar"/>
    <w:uiPriority w:val="99"/>
    <w:semiHidden/>
    <w:unhideWhenUsed/>
    <w:rsid w:val="001F1BD9"/>
    <w:rPr>
      <w:rFonts w:ascii="Segoe UI" w:hAnsi="Segoe UI" w:cs="Segoe UI"/>
      <w:sz w:val="18"/>
      <w:szCs w:val="18"/>
    </w:rPr>
  </w:style>
  <w:style w:type="character" w:customStyle="1" w:styleId="BalloonTextChar">
    <w:name w:val="Balloon Text Char"/>
    <w:link w:val="BalloonText"/>
    <w:uiPriority w:val="99"/>
    <w:semiHidden/>
    <w:rsid w:val="001F1BD9"/>
    <w:rPr>
      <w:rFonts w:ascii="Segoe UI" w:hAnsi="Segoe UI" w:cs="Segoe UI"/>
      <w:sz w:val="18"/>
      <w:szCs w:val="18"/>
    </w:rPr>
  </w:style>
  <w:style w:type="character" w:styleId="CommentReference">
    <w:name w:val="annotation reference"/>
    <w:uiPriority w:val="99"/>
    <w:semiHidden/>
    <w:unhideWhenUsed/>
    <w:rsid w:val="00B23088"/>
    <w:rPr>
      <w:sz w:val="16"/>
      <w:szCs w:val="16"/>
    </w:rPr>
  </w:style>
  <w:style w:type="paragraph" w:styleId="CommentText">
    <w:name w:val="annotation text"/>
    <w:basedOn w:val="Normal"/>
    <w:link w:val="CommentTextChar"/>
    <w:uiPriority w:val="99"/>
    <w:semiHidden/>
    <w:unhideWhenUsed/>
    <w:rsid w:val="00B23088"/>
    <w:rPr>
      <w:sz w:val="20"/>
      <w:szCs w:val="20"/>
    </w:rPr>
  </w:style>
  <w:style w:type="character" w:customStyle="1" w:styleId="CommentTextChar">
    <w:name w:val="Comment Text Char"/>
    <w:basedOn w:val="DefaultParagraphFont"/>
    <w:link w:val="CommentText"/>
    <w:uiPriority w:val="99"/>
    <w:semiHidden/>
    <w:rsid w:val="00B23088"/>
  </w:style>
  <w:style w:type="paragraph" w:styleId="CommentSubject">
    <w:name w:val="annotation subject"/>
    <w:basedOn w:val="CommentText"/>
    <w:next w:val="CommentText"/>
    <w:link w:val="CommentSubjectChar"/>
    <w:uiPriority w:val="99"/>
    <w:semiHidden/>
    <w:unhideWhenUsed/>
    <w:rsid w:val="00B23088"/>
    <w:rPr>
      <w:b/>
      <w:bCs/>
    </w:rPr>
  </w:style>
  <w:style w:type="character" w:customStyle="1" w:styleId="CommentSubjectChar">
    <w:name w:val="Comment Subject Char"/>
    <w:link w:val="CommentSubject"/>
    <w:uiPriority w:val="99"/>
    <w:semiHidden/>
    <w:rsid w:val="00B23088"/>
    <w:rPr>
      <w:b/>
      <w:bCs/>
    </w:rPr>
  </w:style>
  <w:style w:type="paragraph" w:styleId="BodyTextIndent3">
    <w:name w:val="Body Text Indent 3"/>
    <w:basedOn w:val="Normal"/>
    <w:link w:val="BodyTextIndent3Char"/>
    <w:rsid w:val="00FB025C"/>
    <w:pPr>
      <w:spacing w:after="120"/>
      <w:ind w:left="360"/>
    </w:pPr>
    <w:rPr>
      <w:sz w:val="16"/>
      <w:szCs w:val="16"/>
      <w:lang w:val="x-none" w:eastAsia="x-none"/>
    </w:rPr>
  </w:style>
  <w:style w:type="character" w:customStyle="1" w:styleId="BodyTextIndent3Char">
    <w:name w:val="Body Text Indent 3 Char"/>
    <w:link w:val="BodyTextIndent3"/>
    <w:rsid w:val="00FB025C"/>
    <w:rPr>
      <w:sz w:val="16"/>
      <w:szCs w:val="16"/>
      <w:lang w:val="x-none" w:eastAsia="x-none"/>
    </w:rPr>
  </w:style>
  <w:style w:type="paragraph" w:customStyle="1" w:styleId="Char">
    <w:name w:val="Char"/>
    <w:basedOn w:val="Normal"/>
    <w:autoRedefine/>
    <w:rsid w:val="00FB025C"/>
    <w:pPr>
      <w:spacing w:after="160" w:line="240" w:lineRule="exact"/>
    </w:pPr>
    <w:rPr>
      <w:rFonts w:ascii="Verdana" w:hAnsi="Verdana" w:cs="Verdana"/>
      <w:sz w:val="20"/>
      <w:szCs w:val="20"/>
    </w:rPr>
  </w:style>
  <w:style w:type="paragraph" w:customStyle="1" w:styleId="Tenvb">
    <w:name w:val="Tenvb"/>
    <w:basedOn w:val="Normal"/>
    <w:link w:val="TenvbChar"/>
    <w:autoRedefine/>
    <w:rsid w:val="003D406B"/>
    <w:pPr>
      <w:spacing w:before="120" w:after="120"/>
      <w:jc w:val="center"/>
    </w:pPr>
    <w:rPr>
      <w:rFonts w:eastAsia="Batang"/>
      <w:b/>
      <w:color w:val="0000FF"/>
      <w:spacing w:val="24"/>
      <w:sz w:val="20"/>
      <w:szCs w:val="20"/>
    </w:rPr>
  </w:style>
  <w:style w:type="character" w:customStyle="1" w:styleId="TenvbChar">
    <w:name w:val="Tenvb Char"/>
    <w:link w:val="Tenvb"/>
    <w:rsid w:val="003D406B"/>
    <w:rPr>
      <w:rFonts w:eastAsia="Batang"/>
      <w:b/>
      <w:color w:val="0000FF"/>
      <w:spacing w:val="24"/>
    </w:rPr>
  </w:style>
  <w:style w:type="paragraph" w:customStyle="1" w:styleId="Normaljustify">
    <w:name w:val="Normal + justify"/>
    <w:basedOn w:val="Normal"/>
    <w:rsid w:val="00426AA5"/>
    <w:rPr>
      <w:szCs w:val="28"/>
    </w:rPr>
  </w:style>
  <w:style w:type="paragraph" w:styleId="IntenseQuote">
    <w:name w:val="Intense Quote"/>
    <w:basedOn w:val="Normal"/>
    <w:next w:val="Normal"/>
    <w:link w:val="IntenseQuoteChar"/>
    <w:uiPriority w:val="30"/>
    <w:qFormat/>
    <w:rsid w:val="004A204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4A204C"/>
    <w:rPr>
      <w:b/>
      <w:bCs/>
      <w:i/>
      <w:iCs/>
      <w:color w:val="4F81BD"/>
      <w:sz w:val="28"/>
      <w:szCs w:val="24"/>
    </w:rPr>
  </w:style>
  <w:style w:type="character" w:styleId="IntenseEmphasis">
    <w:name w:val="Intense Emphasis"/>
    <w:uiPriority w:val="21"/>
    <w:qFormat/>
    <w:rsid w:val="0059070B"/>
    <w:rPr>
      <w:b/>
      <w:bCs/>
      <w:i/>
      <w:iCs/>
      <w:color w:val="4F81BD"/>
    </w:rPr>
  </w:style>
  <w:style w:type="paragraph" w:customStyle="1" w:styleId="Default">
    <w:name w:val="Default"/>
    <w:rsid w:val="00494997"/>
    <w:pPr>
      <w:autoSpaceDE w:val="0"/>
      <w:autoSpaceDN w:val="0"/>
      <w:adjustRightInd w:val="0"/>
    </w:pPr>
    <w:rPr>
      <w:color w:val="000000"/>
      <w:sz w:val="24"/>
      <w:szCs w:val="24"/>
      <w:lang w:val="en-US" w:eastAsia="en-US"/>
    </w:rPr>
  </w:style>
  <w:style w:type="character" w:customStyle="1" w:styleId="Heading3Char">
    <w:name w:val="Heading 3 Char"/>
    <w:link w:val="Heading3"/>
    <w:uiPriority w:val="9"/>
    <w:semiHidden/>
    <w:rsid w:val="00E328E6"/>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879391">
      <w:bodyDiv w:val="1"/>
      <w:marLeft w:val="0"/>
      <w:marRight w:val="0"/>
      <w:marTop w:val="0"/>
      <w:marBottom w:val="0"/>
      <w:divBdr>
        <w:top w:val="none" w:sz="0" w:space="0" w:color="auto"/>
        <w:left w:val="none" w:sz="0" w:space="0" w:color="auto"/>
        <w:bottom w:val="none" w:sz="0" w:space="0" w:color="auto"/>
        <w:right w:val="none" w:sz="0" w:space="0" w:color="auto"/>
      </w:divBdr>
    </w:div>
    <w:div w:id="313687275">
      <w:bodyDiv w:val="1"/>
      <w:marLeft w:val="0"/>
      <w:marRight w:val="0"/>
      <w:marTop w:val="0"/>
      <w:marBottom w:val="0"/>
      <w:divBdr>
        <w:top w:val="none" w:sz="0" w:space="0" w:color="auto"/>
        <w:left w:val="none" w:sz="0" w:space="0" w:color="auto"/>
        <w:bottom w:val="none" w:sz="0" w:space="0" w:color="auto"/>
        <w:right w:val="none" w:sz="0" w:space="0" w:color="auto"/>
      </w:divBdr>
    </w:div>
    <w:div w:id="347103227">
      <w:bodyDiv w:val="1"/>
      <w:marLeft w:val="0"/>
      <w:marRight w:val="0"/>
      <w:marTop w:val="0"/>
      <w:marBottom w:val="0"/>
      <w:divBdr>
        <w:top w:val="none" w:sz="0" w:space="0" w:color="auto"/>
        <w:left w:val="none" w:sz="0" w:space="0" w:color="auto"/>
        <w:bottom w:val="none" w:sz="0" w:space="0" w:color="auto"/>
        <w:right w:val="none" w:sz="0" w:space="0" w:color="auto"/>
      </w:divBdr>
    </w:div>
    <w:div w:id="357463496">
      <w:bodyDiv w:val="1"/>
      <w:marLeft w:val="0"/>
      <w:marRight w:val="0"/>
      <w:marTop w:val="0"/>
      <w:marBottom w:val="0"/>
      <w:divBdr>
        <w:top w:val="none" w:sz="0" w:space="0" w:color="auto"/>
        <w:left w:val="none" w:sz="0" w:space="0" w:color="auto"/>
        <w:bottom w:val="none" w:sz="0" w:space="0" w:color="auto"/>
        <w:right w:val="none" w:sz="0" w:space="0" w:color="auto"/>
      </w:divBdr>
    </w:div>
    <w:div w:id="620765192">
      <w:bodyDiv w:val="1"/>
      <w:marLeft w:val="0"/>
      <w:marRight w:val="0"/>
      <w:marTop w:val="0"/>
      <w:marBottom w:val="0"/>
      <w:divBdr>
        <w:top w:val="none" w:sz="0" w:space="0" w:color="auto"/>
        <w:left w:val="none" w:sz="0" w:space="0" w:color="auto"/>
        <w:bottom w:val="none" w:sz="0" w:space="0" w:color="auto"/>
        <w:right w:val="none" w:sz="0" w:space="0" w:color="auto"/>
      </w:divBdr>
    </w:div>
    <w:div w:id="801926752">
      <w:bodyDiv w:val="1"/>
      <w:marLeft w:val="0"/>
      <w:marRight w:val="0"/>
      <w:marTop w:val="0"/>
      <w:marBottom w:val="0"/>
      <w:divBdr>
        <w:top w:val="none" w:sz="0" w:space="0" w:color="auto"/>
        <w:left w:val="none" w:sz="0" w:space="0" w:color="auto"/>
        <w:bottom w:val="none" w:sz="0" w:space="0" w:color="auto"/>
        <w:right w:val="none" w:sz="0" w:space="0" w:color="auto"/>
      </w:divBdr>
    </w:div>
    <w:div w:id="996306006">
      <w:bodyDiv w:val="1"/>
      <w:marLeft w:val="0"/>
      <w:marRight w:val="0"/>
      <w:marTop w:val="0"/>
      <w:marBottom w:val="0"/>
      <w:divBdr>
        <w:top w:val="none" w:sz="0" w:space="0" w:color="auto"/>
        <w:left w:val="none" w:sz="0" w:space="0" w:color="auto"/>
        <w:bottom w:val="none" w:sz="0" w:space="0" w:color="auto"/>
        <w:right w:val="none" w:sz="0" w:space="0" w:color="auto"/>
      </w:divBdr>
    </w:div>
    <w:div w:id="1149980237">
      <w:bodyDiv w:val="1"/>
      <w:marLeft w:val="0"/>
      <w:marRight w:val="0"/>
      <w:marTop w:val="0"/>
      <w:marBottom w:val="0"/>
      <w:divBdr>
        <w:top w:val="none" w:sz="0" w:space="0" w:color="auto"/>
        <w:left w:val="none" w:sz="0" w:space="0" w:color="auto"/>
        <w:bottom w:val="none" w:sz="0" w:space="0" w:color="auto"/>
        <w:right w:val="none" w:sz="0" w:space="0" w:color="auto"/>
      </w:divBdr>
    </w:div>
    <w:div w:id="1153371464">
      <w:bodyDiv w:val="1"/>
      <w:marLeft w:val="0"/>
      <w:marRight w:val="0"/>
      <w:marTop w:val="0"/>
      <w:marBottom w:val="0"/>
      <w:divBdr>
        <w:top w:val="none" w:sz="0" w:space="0" w:color="auto"/>
        <w:left w:val="none" w:sz="0" w:space="0" w:color="auto"/>
        <w:bottom w:val="none" w:sz="0" w:space="0" w:color="auto"/>
        <w:right w:val="none" w:sz="0" w:space="0" w:color="auto"/>
      </w:divBdr>
    </w:div>
    <w:div w:id="1626161321">
      <w:bodyDiv w:val="1"/>
      <w:marLeft w:val="0"/>
      <w:marRight w:val="0"/>
      <w:marTop w:val="0"/>
      <w:marBottom w:val="0"/>
      <w:divBdr>
        <w:top w:val="none" w:sz="0" w:space="0" w:color="auto"/>
        <w:left w:val="none" w:sz="0" w:space="0" w:color="auto"/>
        <w:bottom w:val="none" w:sz="0" w:space="0" w:color="auto"/>
        <w:right w:val="none" w:sz="0" w:space="0" w:color="auto"/>
      </w:divBdr>
    </w:div>
    <w:div w:id="1681859192">
      <w:bodyDiv w:val="1"/>
      <w:marLeft w:val="0"/>
      <w:marRight w:val="0"/>
      <w:marTop w:val="0"/>
      <w:marBottom w:val="0"/>
      <w:divBdr>
        <w:top w:val="none" w:sz="0" w:space="0" w:color="auto"/>
        <w:left w:val="none" w:sz="0" w:space="0" w:color="auto"/>
        <w:bottom w:val="none" w:sz="0" w:space="0" w:color="auto"/>
        <w:right w:val="none" w:sz="0" w:space="0" w:color="auto"/>
      </w:divBdr>
    </w:div>
    <w:div w:id="208707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7DCE15-F9E5-44F1-B8B6-DF4917AFDF08}">
  <ds:schemaRefs>
    <ds:schemaRef ds:uri="http://schemas.openxmlformats.org/officeDocument/2006/bibliography"/>
  </ds:schemaRefs>
</ds:datastoreItem>
</file>

<file path=customXml/itemProps2.xml><?xml version="1.0" encoding="utf-8"?>
<ds:datastoreItem xmlns:ds="http://schemas.openxmlformats.org/officeDocument/2006/customXml" ds:itemID="{8AFCF4D6-B907-471A-8A0A-142B2A3CF7D8}"/>
</file>

<file path=customXml/itemProps3.xml><?xml version="1.0" encoding="utf-8"?>
<ds:datastoreItem xmlns:ds="http://schemas.openxmlformats.org/officeDocument/2006/customXml" ds:itemID="{9F88221E-B4C0-45D1-A464-8AA84D48ECA3}"/>
</file>

<file path=customXml/itemProps4.xml><?xml version="1.0" encoding="utf-8"?>
<ds:datastoreItem xmlns:ds="http://schemas.openxmlformats.org/officeDocument/2006/customXml" ds:itemID="{01FEAEBA-93D0-41B2-B921-1BE00C401577}"/>
</file>

<file path=docProps/app.xml><?xml version="1.0" encoding="utf-8"?>
<Properties xmlns="http://schemas.openxmlformats.org/officeDocument/2006/extended-properties" xmlns:vt="http://schemas.openxmlformats.org/officeDocument/2006/docPropsVTypes">
  <Template>Normal</Template>
  <TotalTime>4</TotalTime>
  <Pages>3</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Trung Tam Thong Tin Tai Nguyen Moi Truong TG</Company>
  <LinksUpToDate>false</LinksUpToDate>
  <CharactersWithSpaces>5551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Ái Lực</dc:creator>
  <cp:lastModifiedBy>FPT</cp:lastModifiedBy>
  <cp:revision>3</cp:revision>
  <cp:lastPrinted>2023-10-24T03:17:00Z</cp:lastPrinted>
  <dcterms:created xsi:type="dcterms:W3CDTF">2023-10-02T08:56:00Z</dcterms:created>
  <dcterms:modified xsi:type="dcterms:W3CDTF">2023-10-24T03:17:00Z</dcterms:modified>
</cp:coreProperties>
</file>