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44" w:type="dxa"/>
        <w:tblInd w:w="-176" w:type="dxa"/>
        <w:tblLook w:val="04A0" w:firstRow="1" w:lastRow="0" w:firstColumn="1" w:lastColumn="0" w:noHBand="0" w:noVBand="1"/>
      </w:tblPr>
      <w:tblGrid>
        <w:gridCol w:w="3477"/>
        <w:gridCol w:w="6167"/>
      </w:tblGrid>
      <w:tr w:rsidR="008E185A" w14:paraId="03C28428" w14:textId="77777777">
        <w:tc>
          <w:tcPr>
            <w:tcW w:w="3477" w:type="dxa"/>
          </w:tcPr>
          <w:p w14:paraId="7CE8E4A1" w14:textId="20AE5859" w:rsidR="008E185A" w:rsidRDefault="00BD6FAA">
            <w:pPr>
              <w:jc w:val="center"/>
              <w:rPr>
                <w:b/>
                <w:sz w:val="26"/>
                <w:szCs w:val="26"/>
              </w:rPr>
            </w:pPr>
            <w:r>
              <w:rPr>
                <w:b/>
                <w:sz w:val="26"/>
                <w:szCs w:val="26"/>
              </w:rPr>
              <w:t>ỦY</w:t>
            </w:r>
            <w:r w:rsidR="007D36D4">
              <w:rPr>
                <w:b/>
                <w:sz w:val="26"/>
                <w:szCs w:val="26"/>
              </w:rPr>
              <w:t xml:space="preserve"> BAN NHÂN DÂN</w:t>
            </w:r>
          </w:p>
          <w:p w14:paraId="0D97F3CB" w14:textId="77777777" w:rsidR="008E185A" w:rsidRDefault="007D36D4">
            <w:pPr>
              <w:jc w:val="center"/>
              <w:rPr>
                <w:b/>
                <w:sz w:val="26"/>
                <w:szCs w:val="26"/>
              </w:rPr>
            </w:pPr>
            <w:r>
              <w:rPr>
                <w:b/>
                <w:sz w:val="26"/>
                <w:szCs w:val="26"/>
              </w:rPr>
              <w:t>TỈNH THÁI NGUYÊN</w:t>
            </w:r>
          </w:p>
          <w:p w14:paraId="19707D9A" w14:textId="77777777" w:rsidR="008E185A" w:rsidRDefault="007D36D4">
            <w:pPr>
              <w:jc w:val="center"/>
              <w:rPr>
                <w:b/>
              </w:rPr>
            </w:pPr>
            <w:r>
              <w:rPr>
                <w:noProof/>
              </w:rPr>
              <mc:AlternateContent>
                <mc:Choice Requires="wps">
                  <w:drawing>
                    <wp:anchor distT="0" distB="0" distL="114300" distR="114300" simplePos="0" relativeHeight="251659264" behindDoc="0" locked="0" layoutInCell="1" allowOverlap="1" wp14:anchorId="4900CCB2" wp14:editId="3EB9AFC4">
                      <wp:simplePos x="0" y="0"/>
                      <wp:positionH relativeFrom="column">
                        <wp:posOffset>683895</wp:posOffset>
                      </wp:positionH>
                      <wp:positionV relativeFrom="paragraph">
                        <wp:posOffset>39370</wp:posOffset>
                      </wp:positionV>
                      <wp:extent cx="629920" cy="0"/>
                      <wp:effectExtent l="0" t="0" r="0" b="0"/>
                      <wp:wrapNone/>
                      <wp:docPr id="4" name=" 2"/>
                      <wp:cNvGraphicFramePr/>
                      <a:graphic xmlns:a="http://schemas.openxmlformats.org/drawingml/2006/main">
                        <a:graphicData uri="http://schemas.microsoft.com/office/word/2010/wordprocessingShape">
                          <wps:wsp>
                            <wps:cNvCnPr/>
                            <wps:spPr bwMode="auto">
                              <a:xfrm>
                                <a:off x="0" y="0"/>
                                <a:ext cx="629920" cy="0"/>
                              </a:xfrm>
                              <a:prstGeom prst="line">
                                <a:avLst/>
                              </a:prstGeom>
                              <a:noFill/>
                              <a:ln w="9525">
                                <a:solidFill>
                                  <a:srgbClr val="000000"/>
                                </a:solidFill>
                                <a:round/>
                              </a:ln>
                            </wps:spPr>
                            <wps:bodyPr/>
                          </wps:wsp>
                        </a:graphicData>
                      </a:graphic>
                    </wp:anchor>
                  </w:drawing>
                </mc:Choice>
                <mc:Fallback>
                  <w:pict>
                    <v:line w14:anchorId="21C9EA34" id="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3.85pt,3.1pt" to="103.4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"/>
                  </w:pict>
                </mc:Fallback>
              </mc:AlternateContent>
            </w:r>
          </w:p>
          <w:p w14:paraId="0B8F4208" w14:textId="28A7F0B7" w:rsidR="008E185A" w:rsidRDefault="007D36D4" w:rsidP="000E4DEA">
            <w:pPr>
              <w:jc w:val="center"/>
            </w:pPr>
            <w:r>
              <w:t>Số:</w:t>
            </w:r>
            <w:r w:rsidR="000A5B37">
              <w:t xml:space="preserve"> </w:t>
            </w:r>
            <w:r w:rsidR="000E4DEA">
              <w:t xml:space="preserve"> </w:t>
            </w:r>
            <w:r w:rsidR="0011018C">
              <w:t xml:space="preserve">   </w:t>
            </w:r>
            <w:r w:rsidR="00112FB3">
              <w:t xml:space="preserve"> </w:t>
            </w:r>
            <w:r w:rsidR="000E4DEA">
              <w:t xml:space="preserve">    </w:t>
            </w:r>
            <w:r w:rsidR="000A5B37">
              <w:t xml:space="preserve"> </w:t>
            </w:r>
            <w:r>
              <w:t>/202</w:t>
            </w:r>
            <w:r w:rsidR="00D90368">
              <w:t>4</w:t>
            </w:r>
            <w:r>
              <w:t>/QĐ-UBND</w:t>
            </w:r>
          </w:p>
        </w:tc>
        <w:tc>
          <w:tcPr>
            <w:tcW w:w="6167" w:type="dxa"/>
          </w:tcPr>
          <w:p w14:paraId="11E4F285" w14:textId="77777777" w:rsidR="008E185A" w:rsidRDefault="000A5B37">
            <w:pPr>
              <w:jc w:val="center"/>
              <w:rPr>
                <w:b/>
                <w:sz w:val="26"/>
              </w:rPr>
            </w:pPr>
            <w:r>
              <w:rPr>
                <w:sz w:val="26"/>
              </w:rPr>
              <w:t xml:space="preserve"> </w:t>
            </w:r>
            <w:r w:rsidR="007D36D4">
              <w:rPr>
                <w:b/>
                <w:sz w:val="26"/>
              </w:rPr>
              <w:t>CỘNG HÒA XÃ HỘI CHỦ NGHĨA VIỆT NAM</w:t>
            </w:r>
          </w:p>
          <w:p w14:paraId="173881FB" w14:textId="77777777" w:rsidR="008E185A" w:rsidRDefault="000A5B37">
            <w:pPr>
              <w:jc w:val="center"/>
              <w:rPr>
                <w:b/>
              </w:rPr>
            </w:pPr>
            <w:r>
              <w:rPr>
                <w:b/>
              </w:rPr>
              <w:t xml:space="preserve"> </w:t>
            </w:r>
            <w:r w:rsidR="007D36D4">
              <w:rPr>
                <w:b/>
              </w:rPr>
              <w:t>Độc lập - Tự do - Hạnh phúc</w:t>
            </w:r>
          </w:p>
          <w:p w14:paraId="6DDF2D5B" w14:textId="77777777" w:rsidR="008E185A" w:rsidRDefault="007D36D4">
            <w:pPr>
              <w:jc w:val="center"/>
              <w:rPr>
                <w:b/>
              </w:rPr>
            </w:pPr>
            <w:r>
              <w:rPr>
                <w:noProof/>
              </w:rPr>
              <mc:AlternateContent>
                <mc:Choice Requires="wps">
                  <w:drawing>
                    <wp:anchor distT="0" distB="0" distL="114300" distR="114300" simplePos="0" relativeHeight="251660288" behindDoc="0" locked="0" layoutInCell="1" allowOverlap="1" wp14:anchorId="7498C9A4" wp14:editId="07032A8F">
                      <wp:simplePos x="0" y="0"/>
                      <wp:positionH relativeFrom="column">
                        <wp:posOffset>838200</wp:posOffset>
                      </wp:positionH>
                      <wp:positionV relativeFrom="paragraph">
                        <wp:posOffset>19050</wp:posOffset>
                      </wp:positionV>
                      <wp:extent cx="2160000" cy="0"/>
                      <wp:effectExtent l="0" t="0" r="0" b="0"/>
                      <wp:wrapNone/>
                      <wp:docPr id="3" name=" 3"/>
                      <wp:cNvGraphicFramePr/>
                      <a:graphic xmlns:a="http://schemas.openxmlformats.org/drawingml/2006/main">
                        <a:graphicData uri="http://schemas.microsoft.com/office/word/2010/wordprocessingShape">
                          <wps:wsp>
                            <wps:cNvCnPr/>
                            <wps:spPr bwMode="auto">
                              <a:xfrm flipV="1">
                                <a:off x="0" y="0"/>
                                <a:ext cx="2160000" cy="0"/>
                              </a:xfrm>
                              <a:prstGeom prst="line">
                                <a:avLst/>
                              </a:prstGeom>
                              <a:noFill/>
                              <a:ln w="9525">
                                <a:solidFill>
                                  <a:srgbClr val="000000"/>
                                </a:solidFill>
                                <a:round/>
                              </a:ln>
                            </wps:spPr>
                            <wps:bodyPr/>
                          </wps:wsp>
                        </a:graphicData>
                      </a:graphic>
                      <wp14:sizeRelH relativeFrom="margin">
                        <wp14:pctWidth>0</wp14:pctWidth>
                      </wp14:sizeRelH>
                    </wp:anchor>
                  </w:drawing>
                </mc:Choice>
                <mc:Fallback>
                  <w:pict>
                    <v:line w14:anchorId="552AAB00" id=" 3" o:spid="_x0000_s1026" style="position:absolute;flip:y;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6pt,1.5pt" to="236.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"/>
                  </w:pict>
                </mc:Fallback>
              </mc:AlternateContent>
            </w:r>
          </w:p>
          <w:p w14:paraId="25DBFE96" w14:textId="6CC613C6" w:rsidR="008E185A" w:rsidRDefault="000A5B37">
            <w:pPr>
              <w:jc w:val="center"/>
              <w:rPr>
                <w:i/>
              </w:rPr>
            </w:pPr>
            <w:r>
              <w:rPr>
                <w:b/>
                <w:i/>
              </w:rPr>
              <w:t xml:space="preserve"> </w:t>
            </w:r>
            <w:r w:rsidR="007D36D4">
              <w:rPr>
                <w:i/>
              </w:rPr>
              <w:t>Thái Nguyên, ngày</w:t>
            </w:r>
            <w:r>
              <w:rPr>
                <w:i/>
              </w:rPr>
              <w:t xml:space="preserve">  </w:t>
            </w:r>
            <w:r w:rsidR="00DC5FC5">
              <w:rPr>
                <w:i/>
              </w:rPr>
              <w:t xml:space="preserve">   </w:t>
            </w:r>
            <w:r w:rsidR="007D36D4">
              <w:rPr>
                <w:i/>
              </w:rPr>
              <w:t>tháng</w:t>
            </w:r>
            <w:r>
              <w:rPr>
                <w:i/>
              </w:rPr>
              <w:t xml:space="preserve"> </w:t>
            </w:r>
            <w:r w:rsidR="00AA53BA">
              <w:rPr>
                <w:i/>
              </w:rPr>
              <w:t>10</w:t>
            </w:r>
            <w:r w:rsidR="00DC5FC5">
              <w:rPr>
                <w:i/>
              </w:rPr>
              <w:t xml:space="preserve"> </w:t>
            </w:r>
            <w:r w:rsidR="007D36D4">
              <w:rPr>
                <w:i/>
              </w:rPr>
              <w:t>năm 202</w:t>
            </w:r>
            <w:r w:rsidR="00D90368">
              <w:rPr>
                <w:i/>
              </w:rPr>
              <w:t>4</w:t>
            </w:r>
          </w:p>
        </w:tc>
      </w:tr>
    </w:tbl>
    <w:p w14:paraId="5854A6D4" w14:textId="77777777" w:rsidR="008E185A" w:rsidRDefault="008E185A">
      <w:pPr>
        <w:rPr>
          <w:sz w:val="18"/>
        </w:rPr>
      </w:pPr>
    </w:p>
    <w:p w14:paraId="42910AFA" w14:textId="646314B8" w:rsidR="008E185A" w:rsidRDefault="008E185A">
      <w:pPr>
        <w:rPr>
          <w:sz w:val="18"/>
        </w:rPr>
      </w:pPr>
    </w:p>
    <w:p w14:paraId="515EEB3E" w14:textId="77777777" w:rsidR="008E185A" w:rsidRDefault="007D36D4" w:rsidP="001E0AFA">
      <w:pPr>
        <w:jc w:val="center"/>
        <w:rPr>
          <w:b/>
        </w:rPr>
      </w:pPr>
      <w:r>
        <w:rPr>
          <w:b/>
        </w:rPr>
        <w:t>QUYẾT ĐỊNH</w:t>
      </w:r>
    </w:p>
    <w:p w14:paraId="7CAA2A0C" w14:textId="1B9B06DE" w:rsidR="00946101" w:rsidRDefault="007D36D4" w:rsidP="00D90368">
      <w:pPr>
        <w:tabs>
          <w:tab w:val="center" w:pos="4537"/>
          <w:tab w:val="left" w:pos="5055"/>
        </w:tabs>
        <w:spacing w:line="340" w:lineRule="exact"/>
        <w:jc w:val="center"/>
        <w:rPr>
          <w:b/>
          <w:bCs/>
        </w:rPr>
      </w:pPr>
      <w:bookmarkStart w:id="0" w:name="loai_1_name"/>
      <w:bookmarkStart w:id="1" w:name="_Hlk167454547"/>
      <w:bookmarkStart w:id="2" w:name="_Hlk167454026"/>
      <w:r>
        <w:rPr>
          <w:b/>
          <w:color w:val="000000"/>
          <w:shd w:val="clear" w:color="auto" w:fill="FFFFFF"/>
        </w:rPr>
        <w:t xml:space="preserve">Sửa đổi, bổ sung </w:t>
      </w:r>
      <w:bookmarkEnd w:id="0"/>
      <w:r w:rsidR="00935E07">
        <w:rPr>
          <w:b/>
          <w:color w:val="000000"/>
          <w:shd w:val="clear" w:color="auto" w:fill="FFFFFF"/>
        </w:rPr>
        <w:t>một số điều</w:t>
      </w:r>
      <w:r w:rsidR="00946101">
        <w:rPr>
          <w:b/>
          <w:color w:val="000000"/>
          <w:shd w:val="clear" w:color="auto" w:fill="FFFFFF"/>
        </w:rPr>
        <w:t xml:space="preserve"> của</w:t>
      </w:r>
      <w:r w:rsidR="0041767F">
        <w:rPr>
          <w:b/>
          <w:color w:val="000000"/>
          <w:shd w:val="clear" w:color="auto" w:fill="FFFFFF"/>
        </w:rPr>
        <w:t xml:space="preserve"> </w:t>
      </w:r>
      <w:r>
        <w:rPr>
          <w:b/>
          <w:lang w:val="nl-NL"/>
        </w:rPr>
        <w:t xml:space="preserve">Quyết định số </w:t>
      </w:r>
      <w:r w:rsidR="00D90368">
        <w:rPr>
          <w:b/>
          <w:bCs/>
        </w:rPr>
        <w:t xml:space="preserve">23/2021/QĐ-UBND </w:t>
      </w:r>
    </w:p>
    <w:p w14:paraId="4163FCD4" w14:textId="4F4C0EBE" w:rsidR="008E185A" w:rsidRDefault="00D90368" w:rsidP="00D90368">
      <w:pPr>
        <w:tabs>
          <w:tab w:val="center" w:pos="4537"/>
          <w:tab w:val="left" w:pos="5055"/>
        </w:tabs>
        <w:spacing w:line="340" w:lineRule="exact"/>
        <w:jc w:val="center"/>
        <w:rPr>
          <w:b/>
          <w:lang w:val="sv-SE"/>
        </w:rPr>
      </w:pPr>
      <w:r w:rsidRPr="00F65256">
        <w:rPr>
          <w:rFonts w:ascii="Times New Roman Bold" w:hAnsi="Times New Roman Bold"/>
          <w:b/>
          <w:bCs/>
          <w:spacing w:val="-2"/>
        </w:rPr>
        <w:t>ngày 28 tháng 4 năm 2021 của Ủy ban nhân dân tỉnh Thái Nguyên</w:t>
      </w:r>
      <w:r w:rsidR="00F65256" w:rsidRPr="00F65256">
        <w:rPr>
          <w:rFonts w:ascii="Times New Roman Bold" w:hAnsi="Times New Roman Bold"/>
          <w:b/>
          <w:bCs/>
          <w:spacing w:val="-2"/>
        </w:rPr>
        <w:t xml:space="preserve"> </w:t>
      </w:r>
      <w:r w:rsidRPr="00F65256">
        <w:rPr>
          <w:rFonts w:ascii="Times New Roman Bold" w:hAnsi="Times New Roman Bold"/>
          <w:b/>
          <w:bCs/>
          <w:spacing w:val="-2"/>
        </w:rPr>
        <w:t>ban hành</w:t>
      </w:r>
      <w:r>
        <w:rPr>
          <w:b/>
          <w:bCs/>
        </w:rPr>
        <w:t xml:space="preserve"> quy định một số mức chi sự nghiệp bảo vệ môi trường tỉnh Thái Nguyên</w:t>
      </w:r>
      <w:bookmarkEnd w:id="1"/>
    </w:p>
    <w:bookmarkEnd w:id="2"/>
    <w:p w14:paraId="33E72024" w14:textId="77777777" w:rsidR="008E185A" w:rsidRDefault="007D36D4">
      <w:pPr>
        <w:spacing w:before="360" w:after="360"/>
        <w:jc w:val="center"/>
        <w:rPr>
          <w:b/>
          <w:lang w:val="sv-SE"/>
        </w:rPr>
      </w:pPr>
      <w:r>
        <w:rPr>
          <w:b/>
          <w:noProof/>
        </w:rPr>
        <mc:AlternateContent>
          <mc:Choice Requires="wps">
            <w:drawing>
              <wp:anchor distT="0" distB="0" distL="114300" distR="114300" simplePos="0" relativeHeight="251662336" behindDoc="0" locked="0" layoutInCell="1" allowOverlap="1" wp14:anchorId="627D38A6" wp14:editId="421FE4E6">
                <wp:simplePos x="0" y="0"/>
                <wp:positionH relativeFrom="column">
                  <wp:posOffset>1901190</wp:posOffset>
                </wp:positionH>
                <wp:positionV relativeFrom="paragraph">
                  <wp:posOffset>52705</wp:posOffset>
                </wp:positionV>
                <wp:extent cx="2114550" cy="9525"/>
                <wp:effectExtent l="0" t="0" r="19050" b="28575"/>
                <wp:wrapNone/>
                <wp:docPr id="1" name=" 7"/>
                <wp:cNvGraphicFramePr/>
                <a:graphic xmlns:a="http://schemas.openxmlformats.org/drawingml/2006/main">
                  <a:graphicData uri="http://schemas.microsoft.com/office/word/2010/wordprocessingShape">
                    <wps:wsp>
                      <wps:cNvCnPr/>
                      <wps:spPr bwMode="auto">
                        <a:xfrm flipV="1">
                          <a:off x="0" y="0"/>
                          <a:ext cx="2114550" cy="9525"/>
                        </a:xfrm>
                        <a:prstGeom prst="line">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510CEC98" id=" 7"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9.7pt,4.15pt" to="316.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"/>
            </w:pict>
          </mc:Fallback>
        </mc:AlternateContent>
      </w:r>
      <w:r>
        <w:rPr>
          <w:b/>
          <w:lang w:val="sv-SE"/>
        </w:rPr>
        <w:t>ỦY BAN NHÂN DÂN TỈNH THÁI NGUYÊN</w:t>
      </w:r>
    </w:p>
    <w:p w14:paraId="44C8D7B9" w14:textId="77777777" w:rsidR="008E185A" w:rsidRDefault="007D36D4" w:rsidP="007C2724">
      <w:pPr>
        <w:shd w:val="clear" w:color="auto" w:fill="FFFFFF"/>
        <w:spacing w:before="120" w:after="120" w:line="340" w:lineRule="exact"/>
        <w:ind w:firstLine="567"/>
        <w:jc w:val="both"/>
        <w:rPr>
          <w:i/>
          <w:iCs/>
          <w:lang w:val="nl-NL"/>
        </w:rPr>
      </w:pPr>
      <w:r>
        <w:rPr>
          <w:i/>
          <w:iCs/>
          <w:lang w:val="nl-NL"/>
        </w:rPr>
        <w:t>Căn cứ Luật Tổ chức chính quyền địa phương ngày 19 tháng 6 năm 2015;</w:t>
      </w:r>
    </w:p>
    <w:p w14:paraId="6808BB75" w14:textId="63E58F4E" w:rsidR="008E185A" w:rsidRDefault="007D36D4" w:rsidP="007C2724">
      <w:pPr>
        <w:spacing w:before="120" w:after="120" w:line="340" w:lineRule="exact"/>
        <w:ind w:firstLine="567"/>
        <w:jc w:val="both"/>
        <w:rPr>
          <w:i/>
          <w:lang w:val="it-IT"/>
        </w:rPr>
      </w:pPr>
      <w:r>
        <w:rPr>
          <w:i/>
          <w:lang w:val="it-IT"/>
        </w:rPr>
        <w:t xml:space="preserve">Căn cứ </w:t>
      </w:r>
      <w:r w:rsidR="00D90368">
        <w:rPr>
          <w:i/>
          <w:lang w:val="it-IT"/>
        </w:rPr>
        <w:t>Luật Ngân sách nhà nước ngày 25 tháng 6 năm 2015</w:t>
      </w:r>
      <w:r>
        <w:rPr>
          <w:i/>
          <w:lang w:val="it-IT"/>
        </w:rPr>
        <w:t>;</w:t>
      </w:r>
    </w:p>
    <w:p w14:paraId="35BF5130" w14:textId="5F6DB004" w:rsidR="00D90368" w:rsidRDefault="00D90368" w:rsidP="007C2724">
      <w:pPr>
        <w:spacing w:before="120" w:after="120" w:line="340" w:lineRule="exact"/>
        <w:ind w:firstLine="567"/>
        <w:jc w:val="both"/>
        <w:rPr>
          <w:i/>
          <w:lang w:val="it-IT"/>
        </w:rPr>
      </w:pPr>
      <w:r>
        <w:rPr>
          <w:i/>
          <w:lang w:val="it-IT"/>
        </w:rPr>
        <w:t>Căn cứ Luật Bảo vệ môi trường ngày 17 tháng 11 năm 2020;</w:t>
      </w:r>
    </w:p>
    <w:p w14:paraId="2B184C80" w14:textId="5691B6F3" w:rsidR="00D90368" w:rsidRDefault="00D90368" w:rsidP="007C2724">
      <w:pPr>
        <w:spacing w:before="120" w:after="120" w:line="340" w:lineRule="exact"/>
        <w:ind w:firstLine="567"/>
        <w:jc w:val="both"/>
        <w:rPr>
          <w:i/>
          <w:lang w:val="it-IT"/>
        </w:rPr>
      </w:pPr>
      <w:r w:rsidRPr="001E0AFA">
        <w:rPr>
          <w:rFonts w:ascii="Times New Roman Italic" w:hAnsi="Times New Roman Italic"/>
          <w:i/>
          <w:spacing w:val="4"/>
          <w:lang w:val="it-IT"/>
        </w:rPr>
        <w:t>Căn cứ Nghị định số 08/2022/NĐ-CP ngày 10 tháng 01 năm 2022 của Chính phủ</w:t>
      </w:r>
      <w:r>
        <w:rPr>
          <w:i/>
          <w:lang w:val="it-IT"/>
        </w:rPr>
        <w:t xml:space="preserve"> quy định chi tiết </w:t>
      </w:r>
      <w:r w:rsidR="00935E07">
        <w:rPr>
          <w:i/>
          <w:lang w:val="it-IT"/>
        </w:rPr>
        <w:t>một số điều</w:t>
      </w:r>
      <w:r>
        <w:rPr>
          <w:i/>
          <w:lang w:val="it-IT"/>
        </w:rPr>
        <w:t xml:space="preserve"> của Luật Bảo vệ môi trường;</w:t>
      </w:r>
    </w:p>
    <w:p w14:paraId="1F541ABA" w14:textId="2ABE125D" w:rsidR="008E185A" w:rsidRDefault="00D90368" w:rsidP="007C2724">
      <w:pPr>
        <w:pStyle w:val="NormalWeb"/>
        <w:shd w:val="clear" w:color="auto" w:fill="FFFFFF"/>
        <w:spacing w:before="120" w:beforeAutospacing="0" w:after="120" w:afterAutospacing="0" w:line="340" w:lineRule="exact"/>
        <w:ind w:firstLine="567"/>
        <w:jc w:val="both"/>
        <w:rPr>
          <w:rFonts w:ascii="Times New Roman Italic" w:hAnsi="Times New Roman Italic"/>
          <w:i/>
          <w:iCs/>
          <w:color w:val="000000"/>
          <w:spacing w:val="-2"/>
          <w:sz w:val="28"/>
          <w:szCs w:val="28"/>
          <w:lang w:val="it-IT"/>
        </w:rPr>
      </w:pPr>
      <w:bookmarkStart w:id="3" w:name="_Hlk167454126"/>
      <w:r w:rsidRPr="00D90368">
        <w:rPr>
          <w:rFonts w:ascii="Times New Roman Italic" w:hAnsi="Times New Roman Italic"/>
          <w:i/>
          <w:iCs/>
          <w:color w:val="000000"/>
          <w:spacing w:val="-10"/>
          <w:sz w:val="28"/>
          <w:szCs w:val="28"/>
          <w:lang w:val="it-IT"/>
        </w:rPr>
        <w:t>Căn cứ Thông tư số 02/201</w:t>
      </w:r>
      <w:r w:rsidR="00EA1591">
        <w:rPr>
          <w:rFonts w:ascii="Times New Roman Italic" w:hAnsi="Times New Roman Italic"/>
          <w:i/>
          <w:iCs/>
          <w:color w:val="000000"/>
          <w:spacing w:val="-10"/>
          <w:sz w:val="28"/>
          <w:szCs w:val="28"/>
          <w:lang w:val="it-IT"/>
        </w:rPr>
        <w:t>7</w:t>
      </w:r>
      <w:r w:rsidRPr="00D90368">
        <w:rPr>
          <w:rFonts w:ascii="Times New Roman Italic" w:hAnsi="Times New Roman Italic"/>
          <w:i/>
          <w:iCs/>
          <w:color w:val="000000"/>
          <w:spacing w:val="-10"/>
          <w:sz w:val="28"/>
          <w:szCs w:val="28"/>
          <w:lang w:val="it-IT"/>
        </w:rPr>
        <w:t xml:space="preserve">/TT-BTC ngày 06 tháng 01 năm 2017 của Bộ trưởng </w:t>
      </w:r>
      <w:r w:rsidRPr="00D90368">
        <w:rPr>
          <w:rFonts w:ascii="Times New Roman Italic" w:hAnsi="Times New Roman Italic"/>
          <w:i/>
          <w:iCs/>
          <w:color w:val="000000"/>
          <w:sz w:val="28"/>
          <w:szCs w:val="28"/>
          <w:lang w:val="it-IT"/>
        </w:rPr>
        <w:t>Bộ Tài chính về việc hướng dẫn quản lý kinh phí sự nghiệp bảo vệ môi trường</w:t>
      </w:r>
      <w:r w:rsidRPr="00D90368">
        <w:rPr>
          <w:rFonts w:ascii="Times New Roman Italic" w:hAnsi="Times New Roman Italic"/>
          <w:i/>
          <w:iCs/>
          <w:color w:val="000000"/>
          <w:spacing w:val="-2"/>
          <w:sz w:val="28"/>
          <w:szCs w:val="28"/>
          <w:lang w:val="it-IT"/>
        </w:rPr>
        <w:t>;</w:t>
      </w:r>
      <w:r>
        <w:rPr>
          <w:rFonts w:ascii="Times New Roman Italic" w:hAnsi="Times New Roman Italic"/>
          <w:i/>
          <w:iCs/>
          <w:color w:val="000000"/>
          <w:spacing w:val="-2"/>
          <w:sz w:val="28"/>
          <w:szCs w:val="28"/>
          <w:lang w:val="it-IT"/>
        </w:rPr>
        <w:t xml:space="preserve"> </w:t>
      </w:r>
    </w:p>
    <w:p w14:paraId="28B77390" w14:textId="23059CDD" w:rsidR="00D90368" w:rsidRDefault="00D90368" w:rsidP="007C2724">
      <w:pPr>
        <w:pStyle w:val="NormalWeb"/>
        <w:shd w:val="clear" w:color="auto" w:fill="FFFFFF"/>
        <w:spacing w:before="120" w:beforeAutospacing="0" w:after="120" w:afterAutospacing="0" w:line="340" w:lineRule="exact"/>
        <w:ind w:firstLine="567"/>
        <w:jc w:val="both"/>
        <w:rPr>
          <w:rFonts w:ascii="Times New Roman Italic" w:hAnsi="Times New Roman Italic"/>
          <w:i/>
          <w:iCs/>
          <w:color w:val="000000"/>
          <w:spacing w:val="-2"/>
          <w:sz w:val="28"/>
          <w:szCs w:val="28"/>
          <w:lang w:val="it-IT"/>
        </w:rPr>
      </w:pPr>
      <w:r w:rsidRPr="00D90368">
        <w:rPr>
          <w:rFonts w:ascii="Times New Roman Italic" w:hAnsi="Times New Roman Italic"/>
          <w:i/>
          <w:iCs/>
          <w:color w:val="000000"/>
          <w:spacing w:val="-10"/>
          <w:sz w:val="28"/>
          <w:szCs w:val="28"/>
          <w:lang w:val="it-IT"/>
        </w:rPr>
        <w:t>Căn cứ Thông tư số 31/2023/TT-BTC ngày 25 tháng 5 năm 2023 của Bộ trưởng</w:t>
      </w:r>
      <w:r>
        <w:rPr>
          <w:rFonts w:ascii="Times New Roman Italic" w:hAnsi="Times New Roman Italic"/>
          <w:i/>
          <w:iCs/>
          <w:color w:val="000000"/>
          <w:spacing w:val="-2"/>
          <w:sz w:val="28"/>
          <w:szCs w:val="28"/>
          <w:lang w:val="it-IT"/>
        </w:rPr>
        <w:t xml:space="preserve"> Bộ Tài chính sửa đổi, bổ sung </w:t>
      </w:r>
      <w:r w:rsidR="00935E07">
        <w:rPr>
          <w:rFonts w:ascii="Times New Roman Italic" w:hAnsi="Times New Roman Italic"/>
          <w:i/>
          <w:iCs/>
          <w:color w:val="000000"/>
          <w:spacing w:val="-2"/>
          <w:sz w:val="28"/>
          <w:szCs w:val="28"/>
          <w:lang w:val="it-IT"/>
        </w:rPr>
        <w:t>một số điều</w:t>
      </w:r>
      <w:r>
        <w:rPr>
          <w:rFonts w:ascii="Times New Roman Italic" w:hAnsi="Times New Roman Italic"/>
          <w:i/>
          <w:iCs/>
          <w:color w:val="000000"/>
          <w:spacing w:val="-2"/>
          <w:sz w:val="28"/>
          <w:szCs w:val="28"/>
          <w:lang w:val="it-IT"/>
        </w:rPr>
        <w:t xml:space="preserve"> của Thông tư số </w:t>
      </w:r>
      <w:r w:rsidRPr="00D90368">
        <w:rPr>
          <w:rFonts w:ascii="Times New Roman Italic" w:hAnsi="Times New Roman Italic"/>
          <w:i/>
          <w:iCs/>
          <w:color w:val="000000"/>
          <w:spacing w:val="-2"/>
          <w:sz w:val="28"/>
          <w:szCs w:val="28"/>
          <w:lang w:val="it-IT"/>
        </w:rPr>
        <w:t>02/201</w:t>
      </w:r>
      <w:r w:rsidR="00EA1591">
        <w:rPr>
          <w:rFonts w:ascii="Times New Roman Italic" w:hAnsi="Times New Roman Italic"/>
          <w:i/>
          <w:iCs/>
          <w:color w:val="000000"/>
          <w:spacing w:val="-2"/>
          <w:sz w:val="28"/>
          <w:szCs w:val="28"/>
          <w:lang w:val="it-IT"/>
        </w:rPr>
        <w:t>7</w:t>
      </w:r>
      <w:r w:rsidRPr="00D90368">
        <w:rPr>
          <w:rFonts w:ascii="Times New Roman Italic" w:hAnsi="Times New Roman Italic"/>
          <w:i/>
          <w:iCs/>
          <w:color w:val="000000"/>
          <w:spacing w:val="-2"/>
          <w:sz w:val="28"/>
          <w:szCs w:val="28"/>
          <w:lang w:val="it-IT"/>
        </w:rPr>
        <w:t xml:space="preserve">/TT-BTC ngày 06 </w:t>
      </w:r>
      <w:r w:rsidRPr="00BF1F04">
        <w:rPr>
          <w:rFonts w:ascii="Times New Roman Italic" w:hAnsi="Times New Roman Italic"/>
          <w:i/>
          <w:iCs/>
          <w:color w:val="000000"/>
          <w:spacing w:val="6"/>
          <w:sz w:val="28"/>
          <w:szCs w:val="28"/>
          <w:lang w:val="it-IT"/>
        </w:rPr>
        <w:t>tháng 01 năm 2017 của Bộ trưởng Bộ Tài chính về việc hướng dẫn quản lý kinh phí</w:t>
      </w:r>
      <w:r w:rsidRPr="00D90368">
        <w:rPr>
          <w:rFonts w:ascii="Times New Roman Italic" w:hAnsi="Times New Roman Italic"/>
          <w:i/>
          <w:iCs/>
          <w:color w:val="000000"/>
          <w:spacing w:val="-2"/>
          <w:sz w:val="28"/>
          <w:szCs w:val="28"/>
          <w:lang w:val="it-IT"/>
        </w:rPr>
        <w:t xml:space="preserve"> sự nghiệp bảo vệ môi trường</w:t>
      </w:r>
      <w:r>
        <w:rPr>
          <w:rFonts w:ascii="Times New Roman Italic" w:hAnsi="Times New Roman Italic"/>
          <w:i/>
          <w:iCs/>
          <w:color w:val="000000"/>
          <w:spacing w:val="-2"/>
          <w:sz w:val="28"/>
          <w:szCs w:val="28"/>
          <w:lang w:val="it-IT"/>
        </w:rPr>
        <w:t>;</w:t>
      </w:r>
    </w:p>
    <w:bookmarkEnd w:id="3"/>
    <w:p w14:paraId="78921620" w14:textId="6DBFBD12" w:rsidR="008E185A" w:rsidRDefault="007D36D4" w:rsidP="007C2724">
      <w:pPr>
        <w:pStyle w:val="NormalWeb"/>
        <w:shd w:val="clear" w:color="auto" w:fill="FFFFFF"/>
        <w:spacing w:before="120" w:beforeAutospacing="0" w:after="120" w:afterAutospacing="0" w:line="340" w:lineRule="exact"/>
        <w:ind w:firstLine="567"/>
        <w:jc w:val="both"/>
        <w:rPr>
          <w:color w:val="000000"/>
          <w:sz w:val="28"/>
          <w:szCs w:val="28"/>
          <w:lang w:val="it-IT"/>
        </w:rPr>
      </w:pPr>
      <w:r w:rsidRPr="00B8298E">
        <w:rPr>
          <w:rFonts w:ascii="Times New Roman Italic" w:hAnsi="Times New Roman Italic"/>
          <w:i/>
          <w:iCs/>
          <w:color w:val="000000"/>
          <w:spacing w:val="4"/>
          <w:sz w:val="28"/>
          <w:szCs w:val="28"/>
          <w:lang w:val="it-IT"/>
        </w:rPr>
        <w:t xml:space="preserve">Theo đề nghị của </w:t>
      </w:r>
      <w:r w:rsidR="005E493D" w:rsidRPr="00B8298E">
        <w:rPr>
          <w:rFonts w:ascii="Times New Roman Italic" w:hAnsi="Times New Roman Italic"/>
          <w:i/>
          <w:iCs/>
          <w:color w:val="000000"/>
          <w:spacing w:val="4"/>
          <w:sz w:val="28"/>
          <w:szCs w:val="28"/>
          <w:lang w:val="it-IT"/>
        </w:rPr>
        <w:t xml:space="preserve">Giám đốc </w:t>
      </w:r>
      <w:r w:rsidRPr="00B8298E">
        <w:rPr>
          <w:rFonts w:ascii="Times New Roman Italic" w:hAnsi="Times New Roman Italic"/>
          <w:i/>
          <w:iCs/>
          <w:color w:val="000000"/>
          <w:spacing w:val="4"/>
          <w:sz w:val="28"/>
          <w:szCs w:val="28"/>
          <w:lang w:val="it-IT"/>
        </w:rPr>
        <w:t xml:space="preserve">Sở Tài chính tại Tờ trình số </w:t>
      </w:r>
      <w:r w:rsidR="009D29DC" w:rsidRPr="00B8298E">
        <w:rPr>
          <w:rFonts w:ascii="Times New Roman Italic" w:hAnsi="Times New Roman Italic"/>
          <w:i/>
          <w:iCs/>
          <w:color w:val="000000"/>
          <w:spacing w:val="4"/>
          <w:sz w:val="28"/>
          <w:szCs w:val="28"/>
          <w:lang w:val="it-IT"/>
        </w:rPr>
        <w:t>3408</w:t>
      </w:r>
      <w:r w:rsidRPr="00B8298E">
        <w:rPr>
          <w:rFonts w:ascii="Times New Roman Italic" w:hAnsi="Times New Roman Italic"/>
          <w:i/>
          <w:iCs/>
          <w:color w:val="000000"/>
          <w:spacing w:val="4"/>
          <w:sz w:val="28"/>
          <w:szCs w:val="28"/>
          <w:lang w:val="it-IT"/>
        </w:rPr>
        <w:t>/TTr-STC ngày</w:t>
      </w:r>
      <w:r w:rsidR="002C434B" w:rsidRPr="00B8298E">
        <w:rPr>
          <w:rFonts w:ascii="Times New Roman Italic" w:hAnsi="Times New Roman Italic"/>
          <w:i/>
          <w:iCs/>
          <w:color w:val="000000"/>
          <w:spacing w:val="4"/>
          <w:sz w:val="28"/>
          <w:szCs w:val="28"/>
          <w:lang w:val="it-IT"/>
        </w:rPr>
        <w:t xml:space="preserve"> </w:t>
      </w:r>
      <w:r w:rsidR="009D29DC" w:rsidRPr="00B8298E">
        <w:rPr>
          <w:rFonts w:ascii="Times New Roman Italic" w:hAnsi="Times New Roman Italic"/>
          <w:i/>
          <w:iCs/>
          <w:color w:val="000000"/>
          <w:spacing w:val="4"/>
          <w:sz w:val="28"/>
          <w:szCs w:val="28"/>
          <w:lang w:val="it-IT"/>
        </w:rPr>
        <w:t>11</w:t>
      </w:r>
      <w:r w:rsidR="002C434B">
        <w:rPr>
          <w:i/>
          <w:iCs/>
          <w:color w:val="000000"/>
          <w:sz w:val="28"/>
          <w:szCs w:val="28"/>
          <w:lang w:val="it-IT"/>
        </w:rPr>
        <w:t xml:space="preserve"> </w:t>
      </w:r>
      <w:r>
        <w:rPr>
          <w:i/>
          <w:iCs/>
          <w:color w:val="000000"/>
          <w:sz w:val="28"/>
          <w:szCs w:val="28"/>
          <w:lang w:val="it-IT"/>
        </w:rPr>
        <w:t>tháng</w:t>
      </w:r>
      <w:r w:rsidR="002C434B">
        <w:rPr>
          <w:i/>
          <w:iCs/>
          <w:color w:val="000000"/>
          <w:sz w:val="28"/>
          <w:szCs w:val="28"/>
          <w:lang w:val="it-IT"/>
        </w:rPr>
        <w:t xml:space="preserve"> </w:t>
      </w:r>
      <w:r w:rsidR="009D29DC">
        <w:rPr>
          <w:i/>
          <w:iCs/>
          <w:color w:val="000000"/>
          <w:sz w:val="28"/>
          <w:szCs w:val="28"/>
          <w:lang w:val="it-IT"/>
        </w:rPr>
        <w:t xml:space="preserve">9 </w:t>
      </w:r>
      <w:r>
        <w:rPr>
          <w:i/>
          <w:iCs/>
          <w:color w:val="000000"/>
          <w:sz w:val="28"/>
          <w:szCs w:val="28"/>
          <w:lang w:val="it-IT"/>
        </w:rPr>
        <w:t>năm 202</w:t>
      </w:r>
      <w:r w:rsidR="00D90368">
        <w:rPr>
          <w:i/>
          <w:iCs/>
          <w:color w:val="000000"/>
          <w:sz w:val="28"/>
          <w:szCs w:val="28"/>
          <w:lang w:val="it-IT"/>
        </w:rPr>
        <w:t>4</w:t>
      </w:r>
      <w:r w:rsidR="00DC5FC5">
        <w:rPr>
          <w:i/>
          <w:iCs/>
          <w:color w:val="000000"/>
          <w:sz w:val="28"/>
          <w:szCs w:val="28"/>
          <w:lang w:val="it-IT"/>
        </w:rPr>
        <w:t>.</w:t>
      </w:r>
    </w:p>
    <w:p w14:paraId="1767D18C" w14:textId="77777777" w:rsidR="008E185A" w:rsidRPr="0091342C" w:rsidRDefault="007D36D4" w:rsidP="001E0AFA">
      <w:pPr>
        <w:spacing w:before="120" w:after="120" w:line="340" w:lineRule="exact"/>
        <w:jc w:val="center"/>
        <w:rPr>
          <w:b/>
          <w:lang w:val="nl-NL"/>
        </w:rPr>
      </w:pPr>
      <w:r w:rsidRPr="0091342C">
        <w:rPr>
          <w:b/>
          <w:lang w:val="nl-NL"/>
        </w:rPr>
        <w:t>QUYẾT ĐỊNH:</w:t>
      </w:r>
    </w:p>
    <w:p w14:paraId="04DEAE85" w14:textId="2E468D8D" w:rsidR="008E185A" w:rsidRPr="0091342C" w:rsidRDefault="007D36D4" w:rsidP="00B3186D">
      <w:pPr>
        <w:pStyle w:val="ListParagraph"/>
        <w:spacing w:before="120" w:after="120" w:line="360" w:lineRule="exact"/>
        <w:ind w:left="0" w:firstLine="567"/>
        <w:contextualSpacing w:val="0"/>
        <w:jc w:val="both"/>
        <w:rPr>
          <w:rFonts w:ascii="Times New Roman" w:hAnsi="Times New Roman"/>
          <w:bCs/>
          <w:sz w:val="28"/>
          <w:szCs w:val="28"/>
          <w:lang w:val="it-IT"/>
        </w:rPr>
      </w:pPr>
      <w:r w:rsidRPr="002E705D">
        <w:rPr>
          <w:rFonts w:ascii="Times New Roman" w:hAnsi="Times New Roman"/>
          <w:b/>
          <w:spacing w:val="-8"/>
          <w:sz w:val="28"/>
          <w:szCs w:val="28"/>
          <w:lang w:val="nl-NL"/>
        </w:rPr>
        <w:t xml:space="preserve">Điều 1. </w:t>
      </w:r>
      <w:bookmarkStart w:id="4" w:name="_Hlk172188184"/>
      <w:r w:rsidRPr="002E705D">
        <w:rPr>
          <w:rFonts w:ascii="Times New Roman Bold" w:hAnsi="Times New Roman Bold"/>
          <w:b/>
          <w:bCs/>
          <w:spacing w:val="-8"/>
          <w:sz w:val="28"/>
          <w:szCs w:val="28"/>
          <w:lang w:val="nl-NL"/>
        </w:rPr>
        <w:t xml:space="preserve">Sửa đổi, bổ sung </w:t>
      </w:r>
      <w:r w:rsidR="00935E07" w:rsidRPr="002E705D">
        <w:rPr>
          <w:rFonts w:ascii="Times New Roman Bold" w:hAnsi="Times New Roman Bold"/>
          <w:b/>
          <w:bCs/>
          <w:spacing w:val="-8"/>
          <w:sz w:val="28"/>
          <w:szCs w:val="28"/>
          <w:lang w:val="nl-NL"/>
        </w:rPr>
        <w:t>một số điều</w:t>
      </w:r>
      <w:r w:rsidR="00614942" w:rsidRPr="002E705D">
        <w:rPr>
          <w:rFonts w:ascii="Times New Roman Bold" w:hAnsi="Times New Roman Bold"/>
          <w:b/>
          <w:bCs/>
          <w:spacing w:val="-8"/>
          <w:sz w:val="28"/>
          <w:szCs w:val="28"/>
          <w:lang w:val="nl-NL"/>
        </w:rPr>
        <w:t xml:space="preserve"> của</w:t>
      </w:r>
      <w:r w:rsidRPr="002E705D">
        <w:rPr>
          <w:rFonts w:ascii="Times New Roman Bold" w:hAnsi="Times New Roman Bold"/>
          <w:b/>
          <w:bCs/>
          <w:spacing w:val="-8"/>
          <w:sz w:val="28"/>
          <w:szCs w:val="28"/>
          <w:lang w:val="nl-NL"/>
        </w:rPr>
        <w:t xml:space="preserve"> </w:t>
      </w:r>
      <w:r w:rsidR="00D90368" w:rsidRPr="002E705D">
        <w:rPr>
          <w:rFonts w:ascii="Times New Roman Bold" w:hAnsi="Times New Roman Bold"/>
          <w:b/>
          <w:bCs/>
          <w:spacing w:val="-8"/>
          <w:sz w:val="28"/>
          <w:szCs w:val="28"/>
          <w:lang w:val="nl-NL"/>
        </w:rPr>
        <w:t>Quyết định số 23/2021/QĐ-UBND</w:t>
      </w:r>
      <w:r w:rsidR="00D90368" w:rsidRPr="001659F4">
        <w:rPr>
          <w:rFonts w:ascii="Times New Roman Bold" w:hAnsi="Times New Roman Bold"/>
          <w:b/>
          <w:bCs/>
          <w:spacing w:val="-4"/>
          <w:sz w:val="28"/>
          <w:szCs w:val="28"/>
          <w:lang w:val="nl-NL"/>
        </w:rPr>
        <w:t xml:space="preserve"> ngày 28 tháng 4 năm 2021 của Ủy ban nhân dân tỉnh Thái Nguyên ban hành quy định một số mức chi sự nghiệp bảo vệ môi trường tỉnh Thái Nguyên</w:t>
      </w:r>
      <w:bookmarkEnd w:id="4"/>
      <w:r w:rsidR="00D90368">
        <w:rPr>
          <w:rFonts w:ascii="Times New Roman" w:hAnsi="Times New Roman"/>
          <w:sz w:val="28"/>
          <w:szCs w:val="28"/>
          <w:lang w:val="nl-NL"/>
        </w:rPr>
        <w:t>:</w:t>
      </w:r>
    </w:p>
    <w:p w14:paraId="6DD9E2CE" w14:textId="70340CA3" w:rsidR="008E185A" w:rsidRPr="001659F4" w:rsidRDefault="001659F4" w:rsidP="00B3186D">
      <w:pPr>
        <w:tabs>
          <w:tab w:val="left" w:pos="709"/>
          <w:tab w:val="left" w:pos="851"/>
        </w:tabs>
        <w:spacing w:before="120" w:after="120" w:line="360" w:lineRule="exact"/>
        <w:jc w:val="both"/>
        <w:rPr>
          <w:lang w:val="nl-NL"/>
        </w:rPr>
      </w:pPr>
      <w:r>
        <w:rPr>
          <w:lang w:val="vi-VN"/>
        </w:rPr>
        <w:tab/>
      </w:r>
      <w:r w:rsidR="007D36D4" w:rsidRPr="009D0FAB">
        <w:rPr>
          <w:lang w:val="nl-NL"/>
        </w:rPr>
        <w:t>Sửa đổi, bổ sung</w:t>
      </w:r>
      <w:r w:rsidR="00AF42D8" w:rsidRPr="009D0FAB">
        <w:rPr>
          <w:lang w:val="nl-NL"/>
        </w:rPr>
        <w:t xml:space="preserve"> </w:t>
      </w:r>
      <w:r w:rsidR="00DC5C00" w:rsidRPr="009D0FAB">
        <w:rPr>
          <w:lang w:val="nl-NL"/>
        </w:rPr>
        <w:t xml:space="preserve">tại </w:t>
      </w:r>
      <w:r w:rsidR="000335E3">
        <w:rPr>
          <w:lang w:val="nl-NL"/>
        </w:rPr>
        <w:t xml:space="preserve">Mục 1 </w:t>
      </w:r>
      <w:r w:rsidR="00F40077">
        <w:rPr>
          <w:lang w:val="nl-NL"/>
        </w:rPr>
        <w:t>(</w:t>
      </w:r>
      <w:r w:rsidR="00F40077" w:rsidRPr="009D0FAB">
        <w:rPr>
          <w:lang w:val="nl-NL"/>
        </w:rPr>
        <w:t>lập nhiệm vụ, dự án</w:t>
      </w:r>
      <w:r w:rsidR="00F40077">
        <w:rPr>
          <w:lang w:val="nl-NL"/>
        </w:rPr>
        <w:t>)</w:t>
      </w:r>
      <w:r w:rsidR="00F40077" w:rsidRPr="009D0FAB">
        <w:rPr>
          <w:lang w:val="nl-NL"/>
        </w:rPr>
        <w:t xml:space="preserve"> </w:t>
      </w:r>
      <w:r w:rsidR="00AF42D8" w:rsidRPr="009D0FAB">
        <w:rPr>
          <w:lang w:val="nl-NL"/>
        </w:rPr>
        <w:t xml:space="preserve">Phụ lục </w:t>
      </w:r>
      <w:r w:rsidR="00737161" w:rsidRPr="009D0FAB">
        <w:rPr>
          <w:lang w:val="nl-NL"/>
        </w:rPr>
        <w:t>một số mức chi sự nghiệp bảo vệ môi trường trên địa bàn tỉnh Thái Nguyên</w:t>
      </w:r>
      <w:r w:rsidR="001E35E1" w:rsidRPr="009D0FAB">
        <w:rPr>
          <w:lang w:val="nl-NL"/>
        </w:rPr>
        <w:t>,</w:t>
      </w:r>
      <w:r w:rsidR="00737161" w:rsidRPr="009D0FAB">
        <w:rPr>
          <w:lang w:val="nl-NL"/>
        </w:rPr>
        <w:t xml:space="preserve"> </w:t>
      </w:r>
      <w:r w:rsidR="002C434B" w:rsidRPr="009D0FAB">
        <w:rPr>
          <w:lang w:val="nl-NL"/>
        </w:rPr>
        <w:t xml:space="preserve">ban hành kèm theo khoản 3 Điều 1 </w:t>
      </w:r>
      <w:r w:rsidR="00AF42D8" w:rsidRPr="009D0FAB">
        <w:rPr>
          <w:lang w:val="nl-NL"/>
        </w:rPr>
        <w:t>như sau:</w:t>
      </w:r>
    </w:p>
    <w:p w14:paraId="7947F44B" w14:textId="30858397" w:rsidR="006B1E6E" w:rsidRPr="007E788B" w:rsidRDefault="00AF42D8" w:rsidP="00B3186D">
      <w:pPr>
        <w:pStyle w:val="NormalWeb"/>
        <w:shd w:val="clear" w:color="auto" w:fill="FFFFFF"/>
        <w:spacing w:before="120" w:beforeAutospacing="0" w:after="120" w:afterAutospacing="0" w:line="360" w:lineRule="exact"/>
        <w:ind w:firstLine="567"/>
        <w:jc w:val="both"/>
        <w:rPr>
          <w:iCs/>
          <w:color w:val="000000"/>
          <w:sz w:val="28"/>
          <w:szCs w:val="28"/>
        </w:rPr>
      </w:pPr>
      <w:r w:rsidRPr="00160356">
        <w:rPr>
          <w:iCs/>
          <w:spacing w:val="-4"/>
          <w:sz w:val="28"/>
          <w:szCs w:val="28"/>
          <w:lang w:val="it-IT"/>
        </w:rPr>
        <w:t>“</w:t>
      </w:r>
      <w:r w:rsidR="001507CF" w:rsidRPr="00160356">
        <w:rPr>
          <w:iCs/>
          <w:color w:val="000000"/>
          <w:spacing w:val="-4"/>
          <w:sz w:val="28"/>
          <w:szCs w:val="28"/>
        </w:rPr>
        <w:t>1.</w:t>
      </w:r>
      <w:r w:rsidR="0041767F" w:rsidRPr="00160356">
        <w:rPr>
          <w:iCs/>
          <w:color w:val="000000"/>
          <w:spacing w:val="-4"/>
          <w:sz w:val="28"/>
          <w:szCs w:val="28"/>
        </w:rPr>
        <w:t xml:space="preserve"> </w:t>
      </w:r>
      <w:r w:rsidR="006B1E6E" w:rsidRPr="00160356">
        <w:rPr>
          <w:iCs/>
          <w:color w:val="000000"/>
          <w:spacing w:val="-4"/>
          <w:sz w:val="28"/>
          <w:szCs w:val="28"/>
        </w:rPr>
        <w:t xml:space="preserve">Chi phí lập nhiệm vụ, dự án: </w:t>
      </w:r>
      <w:r w:rsidR="007C2724" w:rsidRPr="00160356">
        <w:rPr>
          <w:iCs/>
          <w:color w:val="000000"/>
          <w:spacing w:val="-4"/>
          <w:sz w:val="28"/>
          <w:szCs w:val="28"/>
        </w:rPr>
        <w:t>G</w:t>
      </w:r>
      <w:r w:rsidR="006B1E6E" w:rsidRPr="00160356">
        <w:rPr>
          <w:iCs/>
          <w:color w:val="000000"/>
          <w:spacing w:val="-4"/>
          <w:sz w:val="28"/>
          <w:szCs w:val="28"/>
        </w:rPr>
        <w:t>ồm chi phí lập đề cương nhiệm vụ, dự án</w:t>
      </w:r>
      <w:r w:rsidR="006B1E6E" w:rsidRPr="007E788B">
        <w:rPr>
          <w:iCs/>
          <w:color w:val="000000"/>
          <w:sz w:val="28"/>
          <w:szCs w:val="28"/>
        </w:rPr>
        <w:t xml:space="preserve">; </w:t>
      </w:r>
      <w:r w:rsidR="006B1E6E" w:rsidRPr="00F65256">
        <w:rPr>
          <w:iCs/>
          <w:color w:val="000000"/>
          <w:spacing w:val="-8"/>
          <w:sz w:val="28"/>
          <w:szCs w:val="28"/>
        </w:rPr>
        <w:t>chi phí thu thập, khảo sát, lấy và gia công phân tích một số mẫu phục vụ lập đề cương</w:t>
      </w:r>
      <w:r w:rsidR="006B1E6E" w:rsidRPr="007E788B">
        <w:rPr>
          <w:iCs/>
          <w:color w:val="000000"/>
          <w:sz w:val="28"/>
          <w:szCs w:val="28"/>
        </w:rPr>
        <w:t xml:space="preserve"> (theo quy trình quy phạm kỹ thuật nếu có); phân tích tư liệu, kết quả khảo sát; lựa chọn giải pháp kỹ thuật, thiết kế phương án thi công, tính toán khối lượng công việc và lập dự toán kinh phí; họp hội đồng xét duyệt đề cương, xin ý kiến thẩm định, hoàn thiện cho đến khi được cấp có thẩm quyền phê duyệt.</w:t>
      </w:r>
    </w:p>
    <w:p w14:paraId="5873E545" w14:textId="2D3015C7" w:rsidR="006B1E6E" w:rsidRPr="007E788B" w:rsidRDefault="001507CF" w:rsidP="00B3186D">
      <w:pPr>
        <w:shd w:val="clear" w:color="auto" w:fill="FFFFFF"/>
        <w:spacing w:before="120" w:after="120" w:line="360" w:lineRule="exact"/>
        <w:ind w:firstLine="567"/>
        <w:jc w:val="both"/>
        <w:rPr>
          <w:iCs/>
          <w:color w:val="000000"/>
        </w:rPr>
      </w:pPr>
      <w:r>
        <w:rPr>
          <w:iCs/>
          <w:color w:val="000000"/>
        </w:rPr>
        <w:lastRenderedPageBreak/>
        <w:t>a)</w:t>
      </w:r>
      <w:r w:rsidR="00E76E95">
        <w:rPr>
          <w:iCs/>
          <w:color w:val="000000"/>
        </w:rPr>
        <w:t xml:space="preserve"> </w:t>
      </w:r>
      <w:r w:rsidR="006B1E6E" w:rsidRPr="007E788B">
        <w:rPr>
          <w:iCs/>
          <w:color w:val="000000"/>
        </w:rPr>
        <w:t xml:space="preserve">Đối với nhiệm vụ, dự án có định mức kinh tế kỹ thuật và đơn giá dự toán </w:t>
      </w:r>
      <w:r w:rsidR="006B1E6E" w:rsidRPr="00F65256">
        <w:rPr>
          <w:iCs/>
          <w:color w:val="000000"/>
          <w:spacing w:val="-6"/>
        </w:rPr>
        <w:t>được cấp có thẩm quyền phê duyệt: Dự toán chi phí được tính trên cơ sở khối lượng</w:t>
      </w:r>
      <w:r w:rsidR="006B1E6E" w:rsidRPr="007E788B">
        <w:rPr>
          <w:iCs/>
          <w:color w:val="000000"/>
        </w:rPr>
        <w:t xml:space="preserve"> (x) đơn giá dự toán.</w:t>
      </w:r>
    </w:p>
    <w:p w14:paraId="712F6400" w14:textId="7E4D6D44" w:rsidR="006B1E6E" w:rsidRPr="007E788B" w:rsidRDefault="001507CF" w:rsidP="00B3186D">
      <w:pPr>
        <w:shd w:val="clear" w:color="auto" w:fill="FFFFFF"/>
        <w:spacing w:before="120" w:after="120" w:line="360" w:lineRule="exact"/>
        <w:ind w:firstLine="567"/>
        <w:jc w:val="both"/>
        <w:rPr>
          <w:iCs/>
          <w:color w:val="000000"/>
        </w:rPr>
      </w:pPr>
      <w:r>
        <w:rPr>
          <w:iCs/>
          <w:color w:val="000000"/>
        </w:rPr>
        <w:t>b)</w:t>
      </w:r>
      <w:r w:rsidR="006B1E6E" w:rsidRPr="007E788B">
        <w:rPr>
          <w:iCs/>
          <w:color w:val="000000"/>
        </w:rPr>
        <w:t xml:space="preserve"> Đối với nhiệm vụ, dự án chưa có định mức kinh tế kỹ thuật và đơn giá dự toán: Dự toán chi phí tính theo tỷ lệ % trên chi phí trực tiếp nhiệm vụ, dự án; mức cụ thể như sau:</w:t>
      </w:r>
    </w:p>
    <w:tbl>
      <w:tblPr>
        <w:tblW w:w="5176" w:type="pct"/>
        <w:tblCellSpacing w:w="0" w:type="dxa"/>
        <w:shd w:val="clear" w:color="auto" w:fill="FFFFFF"/>
        <w:tblCellMar>
          <w:left w:w="0" w:type="dxa"/>
          <w:right w:w="0" w:type="dxa"/>
        </w:tblCellMar>
        <w:tblLook w:val="04A0" w:firstRow="1" w:lastRow="0" w:firstColumn="1" w:lastColumn="0" w:noHBand="0" w:noVBand="1"/>
      </w:tblPr>
      <w:tblGrid>
        <w:gridCol w:w="2835"/>
        <w:gridCol w:w="632"/>
        <w:gridCol w:w="718"/>
        <w:gridCol w:w="628"/>
        <w:gridCol w:w="630"/>
        <w:gridCol w:w="630"/>
        <w:gridCol w:w="720"/>
        <w:gridCol w:w="630"/>
        <w:gridCol w:w="630"/>
        <w:gridCol w:w="630"/>
        <w:gridCol w:w="690"/>
      </w:tblGrid>
      <w:tr w:rsidR="006B1E6E" w:rsidRPr="007E788B" w14:paraId="7F2DEA8C" w14:textId="77777777" w:rsidTr="00D1218B">
        <w:trPr>
          <w:trHeight w:val="535"/>
          <w:tblCellSpacing w:w="0" w:type="dxa"/>
        </w:trPr>
        <w:tc>
          <w:tcPr>
            <w:tcW w:w="1513"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421C4F55" w14:textId="77777777" w:rsidR="006B1E6E" w:rsidRPr="007E788B" w:rsidRDefault="006B1E6E" w:rsidP="00D1218B">
            <w:pPr>
              <w:spacing w:before="120" w:after="120" w:line="320" w:lineRule="exact"/>
              <w:jc w:val="center"/>
              <w:rPr>
                <w:iCs/>
                <w:color w:val="000000"/>
              </w:rPr>
            </w:pPr>
            <w:r w:rsidRPr="007E788B">
              <w:rPr>
                <w:iCs/>
                <w:color w:val="000000"/>
              </w:rPr>
              <w:t>Hạng mục công việc</w:t>
            </w:r>
          </w:p>
        </w:tc>
        <w:tc>
          <w:tcPr>
            <w:tcW w:w="3487" w:type="pct"/>
            <w:gridSpan w:val="10"/>
            <w:tcBorders>
              <w:top w:val="single" w:sz="8" w:space="0" w:color="auto"/>
              <w:left w:val="nil"/>
              <w:bottom w:val="single" w:sz="8" w:space="0" w:color="auto"/>
              <w:right w:val="single" w:sz="8" w:space="0" w:color="auto"/>
            </w:tcBorders>
            <w:shd w:val="clear" w:color="auto" w:fill="FFFFFF"/>
            <w:vAlign w:val="center"/>
            <w:hideMark/>
          </w:tcPr>
          <w:p w14:paraId="531C491E" w14:textId="77777777" w:rsidR="006B1E6E" w:rsidRPr="007E788B" w:rsidRDefault="006B1E6E" w:rsidP="00D1218B">
            <w:pPr>
              <w:spacing w:before="120" w:after="120" w:line="320" w:lineRule="exact"/>
              <w:jc w:val="center"/>
              <w:rPr>
                <w:iCs/>
                <w:color w:val="000000"/>
              </w:rPr>
            </w:pPr>
            <w:r w:rsidRPr="007E788B">
              <w:rPr>
                <w:iCs/>
                <w:color w:val="000000"/>
              </w:rPr>
              <w:t>Chi phí trực tiếp (tỷ đồng)</w:t>
            </w:r>
          </w:p>
        </w:tc>
      </w:tr>
      <w:tr w:rsidR="006B1E6E" w:rsidRPr="007E788B" w14:paraId="2E8E55D9" w14:textId="77777777" w:rsidTr="00B3186D">
        <w:trPr>
          <w:trHeight w:val="472"/>
          <w:tblCellSpacing w:w="0" w:type="dxa"/>
        </w:trPr>
        <w:tc>
          <w:tcPr>
            <w:tcW w:w="1513"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1F8BF738" w14:textId="77777777" w:rsidR="006B1E6E" w:rsidRPr="007E788B" w:rsidRDefault="006B1E6E" w:rsidP="00D1218B">
            <w:pPr>
              <w:spacing w:line="320" w:lineRule="exact"/>
              <w:ind w:firstLine="567"/>
              <w:jc w:val="both"/>
              <w:rPr>
                <w:iCs/>
                <w:color w:val="000000"/>
              </w:rPr>
            </w:pPr>
          </w:p>
        </w:tc>
        <w:tc>
          <w:tcPr>
            <w:tcW w:w="337" w:type="pct"/>
            <w:tcBorders>
              <w:top w:val="nil"/>
              <w:left w:val="nil"/>
              <w:bottom w:val="single" w:sz="8" w:space="0" w:color="auto"/>
              <w:right w:val="single" w:sz="8" w:space="0" w:color="auto"/>
            </w:tcBorders>
            <w:shd w:val="clear" w:color="auto" w:fill="FFFFFF"/>
            <w:vAlign w:val="center"/>
            <w:hideMark/>
          </w:tcPr>
          <w:p w14:paraId="5797EAA5" w14:textId="77777777" w:rsidR="006B1E6E" w:rsidRPr="007E788B" w:rsidRDefault="006B1E6E" w:rsidP="00D1218B">
            <w:pPr>
              <w:spacing w:before="120" w:after="120" w:line="320" w:lineRule="exact"/>
              <w:jc w:val="center"/>
              <w:rPr>
                <w:iCs/>
                <w:color w:val="000000"/>
              </w:rPr>
            </w:pPr>
            <w:r w:rsidRPr="007E788B">
              <w:rPr>
                <w:iCs/>
                <w:color w:val="000000"/>
              </w:rPr>
              <w:t>≤ 5</w:t>
            </w:r>
          </w:p>
        </w:tc>
        <w:tc>
          <w:tcPr>
            <w:tcW w:w="383" w:type="pct"/>
            <w:tcBorders>
              <w:top w:val="nil"/>
              <w:left w:val="nil"/>
              <w:bottom w:val="single" w:sz="8" w:space="0" w:color="auto"/>
              <w:right w:val="single" w:sz="8" w:space="0" w:color="auto"/>
            </w:tcBorders>
            <w:shd w:val="clear" w:color="auto" w:fill="FFFFFF"/>
            <w:vAlign w:val="center"/>
            <w:hideMark/>
          </w:tcPr>
          <w:p w14:paraId="7A11AAD5" w14:textId="77777777" w:rsidR="006B1E6E" w:rsidRPr="007E788B" w:rsidRDefault="006B1E6E" w:rsidP="00D1218B">
            <w:pPr>
              <w:spacing w:before="120" w:after="120" w:line="320" w:lineRule="exact"/>
              <w:jc w:val="center"/>
              <w:rPr>
                <w:iCs/>
                <w:color w:val="000000"/>
              </w:rPr>
            </w:pPr>
            <w:r w:rsidRPr="007E788B">
              <w:rPr>
                <w:iCs/>
                <w:color w:val="000000"/>
              </w:rPr>
              <w:t>10</w:t>
            </w:r>
          </w:p>
        </w:tc>
        <w:tc>
          <w:tcPr>
            <w:tcW w:w="335" w:type="pct"/>
            <w:tcBorders>
              <w:top w:val="nil"/>
              <w:left w:val="nil"/>
              <w:bottom w:val="single" w:sz="8" w:space="0" w:color="auto"/>
              <w:right w:val="single" w:sz="8" w:space="0" w:color="auto"/>
            </w:tcBorders>
            <w:shd w:val="clear" w:color="auto" w:fill="FFFFFF"/>
            <w:vAlign w:val="center"/>
            <w:hideMark/>
          </w:tcPr>
          <w:p w14:paraId="12D3A6FE" w14:textId="77777777" w:rsidR="006B1E6E" w:rsidRPr="007E788B" w:rsidRDefault="006B1E6E" w:rsidP="00D1218B">
            <w:pPr>
              <w:spacing w:before="120" w:after="120" w:line="320" w:lineRule="exact"/>
              <w:jc w:val="center"/>
              <w:rPr>
                <w:iCs/>
                <w:color w:val="000000"/>
              </w:rPr>
            </w:pPr>
            <w:r w:rsidRPr="007E788B">
              <w:rPr>
                <w:iCs/>
                <w:color w:val="000000"/>
              </w:rPr>
              <w:t>15</w:t>
            </w:r>
          </w:p>
        </w:tc>
        <w:tc>
          <w:tcPr>
            <w:tcW w:w="336" w:type="pct"/>
            <w:tcBorders>
              <w:top w:val="nil"/>
              <w:left w:val="nil"/>
              <w:bottom w:val="single" w:sz="8" w:space="0" w:color="auto"/>
              <w:right w:val="single" w:sz="8" w:space="0" w:color="auto"/>
            </w:tcBorders>
            <w:shd w:val="clear" w:color="auto" w:fill="FFFFFF"/>
            <w:vAlign w:val="center"/>
            <w:hideMark/>
          </w:tcPr>
          <w:p w14:paraId="5CBA0A41" w14:textId="77777777" w:rsidR="006B1E6E" w:rsidRPr="007E788B" w:rsidRDefault="006B1E6E" w:rsidP="00D1218B">
            <w:pPr>
              <w:spacing w:before="120" w:after="120" w:line="320" w:lineRule="exact"/>
              <w:jc w:val="center"/>
              <w:rPr>
                <w:iCs/>
                <w:color w:val="000000"/>
              </w:rPr>
            </w:pPr>
            <w:r w:rsidRPr="007E788B">
              <w:rPr>
                <w:iCs/>
                <w:color w:val="000000"/>
              </w:rPr>
              <w:t>20</w:t>
            </w:r>
          </w:p>
        </w:tc>
        <w:tc>
          <w:tcPr>
            <w:tcW w:w="336" w:type="pct"/>
            <w:tcBorders>
              <w:top w:val="nil"/>
              <w:left w:val="nil"/>
              <w:bottom w:val="single" w:sz="8" w:space="0" w:color="auto"/>
              <w:right w:val="single" w:sz="8" w:space="0" w:color="auto"/>
            </w:tcBorders>
            <w:shd w:val="clear" w:color="auto" w:fill="FFFFFF"/>
            <w:vAlign w:val="center"/>
            <w:hideMark/>
          </w:tcPr>
          <w:p w14:paraId="6828515A" w14:textId="77777777" w:rsidR="006B1E6E" w:rsidRPr="007E788B" w:rsidRDefault="006B1E6E" w:rsidP="00D1218B">
            <w:pPr>
              <w:spacing w:before="120" w:after="120" w:line="320" w:lineRule="exact"/>
              <w:jc w:val="center"/>
              <w:rPr>
                <w:iCs/>
                <w:color w:val="000000"/>
              </w:rPr>
            </w:pPr>
            <w:r w:rsidRPr="007E788B">
              <w:rPr>
                <w:iCs/>
                <w:color w:val="000000"/>
              </w:rPr>
              <w:t>25</w:t>
            </w:r>
          </w:p>
        </w:tc>
        <w:tc>
          <w:tcPr>
            <w:tcW w:w="384" w:type="pct"/>
            <w:tcBorders>
              <w:top w:val="nil"/>
              <w:left w:val="nil"/>
              <w:bottom w:val="single" w:sz="8" w:space="0" w:color="auto"/>
              <w:right w:val="single" w:sz="8" w:space="0" w:color="auto"/>
            </w:tcBorders>
            <w:shd w:val="clear" w:color="auto" w:fill="FFFFFF"/>
            <w:vAlign w:val="center"/>
            <w:hideMark/>
          </w:tcPr>
          <w:p w14:paraId="6DC5DF8E" w14:textId="77777777" w:rsidR="006B1E6E" w:rsidRPr="007E788B" w:rsidRDefault="006B1E6E" w:rsidP="00D1218B">
            <w:pPr>
              <w:spacing w:before="120" w:after="120" w:line="320" w:lineRule="exact"/>
              <w:jc w:val="center"/>
              <w:rPr>
                <w:iCs/>
                <w:color w:val="000000"/>
              </w:rPr>
            </w:pPr>
            <w:r w:rsidRPr="007E788B">
              <w:rPr>
                <w:iCs/>
                <w:color w:val="000000"/>
              </w:rPr>
              <w:t>30</w:t>
            </w:r>
          </w:p>
        </w:tc>
        <w:tc>
          <w:tcPr>
            <w:tcW w:w="336" w:type="pct"/>
            <w:tcBorders>
              <w:top w:val="nil"/>
              <w:left w:val="nil"/>
              <w:bottom w:val="single" w:sz="8" w:space="0" w:color="auto"/>
              <w:right w:val="single" w:sz="8" w:space="0" w:color="auto"/>
            </w:tcBorders>
            <w:shd w:val="clear" w:color="auto" w:fill="FFFFFF"/>
            <w:vAlign w:val="center"/>
            <w:hideMark/>
          </w:tcPr>
          <w:p w14:paraId="5B1E4012" w14:textId="77777777" w:rsidR="006B1E6E" w:rsidRPr="007E788B" w:rsidRDefault="006B1E6E" w:rsidP="00D1218B">
            <w:pPr>
              <w:spacing w:before="120" w:after="120" w:line="320" w:lineRule="exact"/>
              <w:jc w:val="center"/>
              <w:rPr>
                <w:iCs/>
                <w:color w:val="000000"/>
              </w:rPr>
            </w:pPr>
            <w:r w:rsidRPr="007E788B">
              <w:rPr>
                <w:iCs/>
                <w:color w:val="000000"/>
              </w:rPr>
              <w:t>35</w:t>
            </w:r>
          </w:p>
        </w:tc>
        <w:tc>
          <w:tcPr>
            <w:tcW w:w="336" w:type="pct"/>
            <w:tcBorders>
              <w:top w:val="nil"/>
              <w:left w:val="nil"/>
              <w:bottom w:val="single" w:sz="8" w:space="0" w:color="auto"/>
              <w:right w:val="single" w:sz="8" w:space="0" w:color="auto"/>
            </w:tcBorders>
            <w:shd w:val="clear" w:color="auto" w:fill="FFFFFF"/>
            <w:vAlign w:val="center"/>
            <w:hideMark/>
          </w:tcPr>
          <w:p w14:paraId="328CEB8D" w14:textId="77777777" w:rsidR="006B1E6E" w:rsidRPr="007E788B" w:rsidRDefault="006B1E6E" w:rsidP="00D1218B">
            <w:pPr>
              <w:spacing w:before="120" w:after="120" w:line="320" w:lineRule="exact"/>
              <w:jc w:val="center"/>
              <w:rPr>
                <w:iCs/>
                <w:color w:val="000000"/>
              </w:rPr>
            </w:pPr>
            <w:r w:rsidRPr="007E788B">
              <w:rPr>
                <w:iCs/>
                <w:color w:val="000000"/>
              </w:rPr>
              <w:t>40</w:t>
            </w:r>
          </w:p>
        </w:tc>
        <w:tc>
          <w:tcPr>
            <w:tcW w:w="336" w:type="pct"/>
            <w:tcBorders>
              <w:top w:val="nil"/>
              <w:left w:val="nil"/>
              <w:bottom w:val="single" w:sz="8" w:space="0" w:color="auto"/>
              <w:right w:val="single" w:sz="8" w:space="0" w:color="auto"/>
            </w:tcBorders>
            <w:shd w:val="clear" w:color="auto" w:fill="FFFFFF"/>
            <w:vAlign w:val="center"/>
            <w:hideMark/>
          </w:tcPr>
          <w:p w14:paraId="6335411C" w14:textId="77777777" w:rsidR="006B1E6E" w:rsidRPr="007E788B" w:rsidRDefault="006B1E6E" w:rsidP="00D1218B">
            <w:pPr>
              <w:spacing w:before="120" w:after="120" w:line="320" w:lineRule="exact"/>
              <w:ind w:firstLine="71"/>
              <w:jc w:val="center"/>
              <w:rPr>
                <w:iCs/>
                <w:color w:val="000000"/>
              </w:rPr>
            </w:pPr>
            <w:r w:rsidRPr="007E788B">
              <w:rPr>
                <w:iCs/>
                <w:color w:val="000000"/>
              </w:rPr>
              <w:t>45</w:t>
            </w:r>
          </w:p>
        </w:tc>
        <w:tc>
          <w:tcPr>
            <w:tcW w:w="368" w:type="pct"/>
            <w:tcBorders>
              <w:top w:val="nil"/>
              <w:left w:val="nil"/>
              <w:bottom w:val="single" w:sz="8" w:space="0" w:color="auto"/>
              <w:right w:val="single" w:sz="8" w:space="0" w:color="auto"/>
            </w:tcBorders>
            <w:shd w:val="clear" w:color="auto" w:fill="FFFFFF"/>
            <w:vAlign w:val="center"/>
            <w:hideMark/>
          </w:tcPr>
          <w:p w14:paraId="0D0FB48E" w14:textId="77777777" w:rsidR="006B1E6E" w:rsidRPr="007E788B" w:rsidRDefault="006B1E6E" w:rsidP="00D1218B">
            <w:pPr>
              <w:spacing w:before="120" w:after="120" w:line="320" w:lineRule="exact"/>
              <w:ind w:firstLine="134"/>
              <w:jc w:val="center"/>
              <w:rPr>
                <w:iCs/>
                <w:color w:val="000000"/>
              </w:rPr>
            </w:pPr>
            <w:r w:rsidRPr="007E788B">
              <w:rPr>
                <w:iCs/>
                <w:color w:val="000000"/>
              </w:rPr>
              <w:t>50</w:t>
            </w:r>
          </w:p>
        </w:tc>
      </w:tr>
      <w:tr w:rsidR="006B1E6E" w:rsidRPr="007E788B" w14:paraId="338DD51B" w14:textId="77777777" w:rsidTr="00D1218B">
        <w:trPr>
          <w:trHeight w:val="1054"/>
          <w:tblCellSpacing w:w="0" w:type="dxa"/>
        </w:trPr>
        <w:tc>
          <w:tcPr>
            <w:tcW w:w="1513" w:type="pct"/>
            <w:tcBorders>
              <w:top w:val="nil"/>
              <w:left w:val="single" w:sz="8" w:space="0" w:color="auto"/>
              <w:bottom w:val="single" w:sz="8" w:space="0" w:color="auto"/>
              <w:right w:val="single" w:sz="8" w:space="0" w:color="auto"/>
            </w:tcBorders>
            <w:shd w:val="clear" w:color="auto" w:fill="FFFFFF"/>
            <w:vAlign w:val="center"/>
            <w:hideMark/>
          </w:tcPr>
          <w:p w14:paraId="25802A65" w14:textId="77777777" w:rsidR="006B1E6E" w:rsidRPr="007E788B" w:rsidRDefault="006B1E6E" w:rsidP="00D1218B">
            <w:pPr>
              <w:spacing w:before="120" w:after="120" w:line="320" w:lineRule="exact"/>
              <w:ind w:right="84" w:firstLine="142"/>
              <w:jc w:val="both"/>
              <w:rPr>
                <w:iCs/>
                <w:color w:val="000000"/>
              </w:rPr>
            </w:pPr>
            <w:r w:rsidRPr="007E788B">
              <w:rPr>
                <w:iCs/>
                <w:color w:val="000000"/>
              </w:rPr>
              <w:t>Nhiệm vụ, dự án sử dụng kinh phí sự nghiệp bảo vệ môi trường (%)</w:t>
            </w:r>
          </w:p>
        </w:tc>
        <w:tc>
          <w:tcPr>
            <w:tcW w:w="337" w:type="pct"/>
            <w:tcBorders>
              <w:top w:val="nil"/>
              <w:left w:val="nil"/>
              <w:bottom w:val="single" w:sz="8" w:space="0" w:color="auto"/>
              <w:right w:val="single" w:sz="8" w:space="0" w:color="auto"/>
            </w:tcBorders>
            <w:shd w:val="clear" w:color="auto" w:fill="FFFFFF"/>
            <w:vAlign w:val="center"/>
            <w:hideMark/>
          </w:tcPr>
          <w:p w14:paraId="40E71FE3" w14:textId="77777777" w:rsidR="006B1E6E" w:rsidRPr="007E788B" w:rsidRDefault="006B1E6E" w:rsidP="00D1218B">
            <w:pPr>
              <w:spacing w:before="120" w:after="120" w:line="320" w:lineRule="exact"/>
              <w:jc w:val="center"/>
              <w:rPr>
                <w:iCs/>
                <w:color w:val="000000"/>
              </w:rPr>
            </w:pPr>
            <w:r w:rsidRPr="007E788B">
              <w:rPr>
                <w:iCs/>
                <w:color w:val="000000"/>
              </w:rPr>
              <w:t>1,60</w:t>
            </w:r>
          </w:p>
        </w:tc>
        <w:tc>
          <w:tcPr>
            <w:tcW w:w="383" w:type="pct"/>
            <w:tcBorders>
              <w:top w:val="nil"/>
              <w:left w:val="nil"/>
              <w:bottom w:val="single" w:sz="8" w:space="0" w:color="auto"/>
              <w:right w:val="single" w:sz="8" w:space="0" w:color="auto"/>
            </w:tcBorders>
            <w:shd w:val="clear" w:color="auto" w:fill="FFFFFF"/>
            <w:vAlign w:val="center"/>
            <w:hideMark/>
          </w:tcPr>
          <w:p w14:paraId="7DBF0DF8" w14:textId="77777777" w:rsidR="006B1E6E" w:rsidRPr="007E788B" w:rsidRDefault="006B1E6E" w:rsidP="00D1218B">
            <w:pPr>
              <w:spacing w:before="120" w:after="120" w:line="320" w:lineRule="exact"/>
              <w:jc w:val="center"/>
              <w:rPr>
                <w:iCs/>
                <w:color w:val="000000"/>
              </w:rPr>
            </w:pPr>
            <w:r w:rsidRPr="007E788B">
              <w:rPr>
                <w:iCs/>
                <w:color w:val="000000"/>
              </w:rPr>
              <w:t>1,00</w:t>
            </w:r>
          </w:p>
        </w:tc>
        <w:tc>
          <w:tcPr>
            <w:tcW w:w="335" w:type="pct"/>
            <w:tcBorders>
              <w:top w:val="nil"/>
              <w:left w:val="nil"/>
              <w:bottom w:val="single" w:sz="8" w:space="0" w:color="auto"/>
              <w:right w:val="single" w:sz="8" w:space="0" w:color="auto"/>
            </w:tcBorders>
            <w:shd w:val="clear" w:color="auto" w:fill="FFFFFF"/>
            <w:vAlign w:val="center"/>
            <w:hideMark/>
          </w:tcPr>
          <w:p w14:paraId="2587E060" w14:textId="77777777" w:rsidR="006B1E6E" w:rsidRPr="007E788B" w:rsidRDefault="006B1E6E" w:rsidP="00D1218B">
            <w:pPr>
              <w:spacing w:before="120" w:after="120" w:line="320" w:lineRule="exact"/>
              <w:jc w:val="center"/>
              <w:rPr>
                <w:iCs/>
                <w:color w:val="000000"/>
              </w:rPr>
            </w:pPr>
            <w:r w:rsidRPr="007E788B">
              <w:rPr>
                <w:iCs/>
                <w:color w:val="000000"/>
              </w:rPr>
              <w:t>0,80</w:t>
            </w:r>
          </w:p>
        </w:tc>
        <w:tc>
          <w:tcPr>
            <w:tcW w:w="336" w:type="pct"/>
            <w:tcBorders>
              <w:top w:val="nil"/>
              <w:left w:val="nil"/>
              <w:bottom w:val="single" w:sz="8" w:space="0" w:color="auto"/>
              <w:right w:val="single" w:sz="8" w:space="0" w:color="auto"/>
            </w:tcBorders>
            <w:shd w:val="clear" w:color="auto" w:fill="FFFFFF"/>
            <w:vAlign w:val="center"/>
            <w:hideMark/>
          </w:tcPr>
          <w:p w14:paraId="68B79153" w14:textId="77777777" w:rsidR="006B1E6E" w:rsidRPr="007E788B" w:rsidRDefault="006B1E6E" w:rsidP="00D1218B">
            <w:pPr>
              <w:spacing w:before="120" w:after="120" w:line="320" w:lineRule="exact"/>
              <w:jc w:val="center"/>
              <w:rPr>
                <w:iCs/>
                <w:color w:val="000000"/>
              </w:rPr>
            </w:pPr>
            <w:r w:rsidRPr="007E788B">
              <w:rPr>
                <w:iCs/>
                <w:color w:val="000000"/>
              </w:rPr>
              <w:t>0,70</w:t>
            </w:r>
          </w:p>
        </w:tc>
        <w:tc>
          <w:tcPr>
            <w:tcW w:w="336" w:type="pct"/>
            <w:tcBorders>
              <w:top w:val="nil"/>
              <w:left w:val="nil"/>
              <w:bottom w:val="single" w:sz="8" w:space="0" w:color="auto"/>
              <w:right w:val="single" w:sz="8" w:space="0" w:color="auto"/>
            </w:tcBorders>
            <w:shd w:val="clear" w:color="auto" w:fill="FFFFFF"/>
            <w:vAlign w:val="center"/>
            <w:hideMark/>
          </w:tcPr>
          <w:p w14:paraId="654EFDCF" w14:textId="77777777" w:rsidR="006B1E6E" w:rsidRPr="007E788B" w:rsidRDefault="006B1E6E" w:rsidP="00D1218B">
            <w:pPr>
              <w:spacing w:before="120" w:after="120" w:line="320" w:lineRule="exact"/>
              <w:jc w:val="center"/>
              <w:rPr>
                <w:iCs/>
                <w:color w:val="000000"/>
              </w:rPr>
            </w:pPr>
            <w:r w:rsidRPr="007E788B">
              <w:rPr>
                <w:iCs/>
                <w:color w:val="000000"/>
              </w:rPr>
              <w:t>0,64</w:t>
            </w:r>
          </w:p>
        </w:tc>
        <w:tc>
          <w:tcPr>
            <w:tcW w:w="384" w:type="pct"/>
            <w:tcBorders>
              <w:top w:val="nil"/>
              <w:left w:val="nil"/>
              <w:bottom w:val="single" w:sz="8" w:space="0" w:color="auto"/>
              <w:right w:val="single" w:sz="8" w:space="0" w:color="auto"/>
            </w:tcBorders>
            <w:shd w:val="clear" w:color="auto" w:fill="FFFFFF"/>
            <w:vAlign w:val="center"/>
            <w:hideMark/>
          </w:tcPr>
          <w:p w14:paraId="226BD42E" w14:textId="77777777" w:rsidR="006B1E6E" w:rsidRPr="007E788B" w:rsidRDefault="006B1E6E" w:rsidP="00D1218B">
            <w:pPr>
              <w:spacing w:before="120" w:after="120" w:line="320" w:lineRule="exact"/>
              <w:jc w:val="center"/>
              <w:rPr>
                <w:iCs/>
                <w:color w:val="000000"/>
              </w:rPr>
            </w:pPr>
            <w:r w:rsidRPr="007E788B">
              <w:rPr>
                <w:iCs/>
                <w:color w:val="000000"/>
              </w:rPr>
              <w:t>0,58</w:t>
            </w:r>
          </w:p>
        </w:tc>
        <w:tc>
          <w:tcPr>
            <w:tcW w:w="336" w:type="pct"/>
            <w:tcBorders>
              <w:top w:val="nil"/>
              <w:left w:val="nil"/>
              <w:bottom w:val="single" w:sz="8" w:space="0" w:color="auto"/>
              <w:right w:val="single" w:sz="8" w:space="0" w:color="auto"/>
            </w:tcBorders>
            <w:shd w:val="clear" w:color="auto" w:fill="FFFFFF"/>
            <w:vAlign w:val="center"/>
            <w:hideMark/>
          </w:tcPr>
          <w:p w14:paraId="1DB7A45B" w14:textId="77777777" w:rsidR="006B1E6E" w:rsidRPr="007E788B" w:rsidRDefault="006B1E6E" w:rsidP="00D1218B">
            <w:pPr>
              <w:spacing w:before="120" w:after="120" w:line="320" w:lineRule="exact"/>
              <w:jc w:val="center"/>
              <w:rPr>
                <w:iCs/>
                <w:color w:val="000000"/>
              </w:rPr>
            </w:pPr>
            <w:r w:rsidRPr="007E788B">
              <w:rPr>
                <w:iCs/>
                <w:color w:val="000000"/>
              </w:rPr>
              <w:t>0,53</w:t>
            </w:r>
          </w:p>
        </w:tc>
        <w:tc>
          <w:tcPr>
            <w:tcW w:w="336" w:type="pct"/>
            <w:tcBorders>
              <w:top w:val="nil"/>
              <w:left w:val="nil"/>
              <w:bottom w:val="single" w:sz="8" w:space="0" w:color="auto"/>
              <w:right w:val="single" w:sz="8" w:space="0" w:color="auto"/>
            </w:tcBorders>
            <w:shd w:val="clear" w:color="auto" w:fill="FFFFFF"/>
            <w:vAlign w:val="center"/>
            <w:hideMark/>
          </w:tcPr>
          <w:p w14:paraId="29290104" w14:textId="77777777" w:rsidR="006B1E6E" w:rsidRPr="007E788B" w:rsidRDefault="006B1E6E" w:rsidP="00D1218B">
            <w:pPr>
              <w:spacing w:before="120" w:after="120" w:line="320" w:lineRule="exact"/>
              <w:jc w:val="center"/>
              <w:rPr>
                <w:iCs/>
                <w:color w:val="000000"/>
              </w:rPr>
            </w:pPr>
            <w:r w:rsidRPr="007E788B">
              <w:rPr>
                <w:iCs/>
                <w:color w:val="000000"/>
              </w:rPr>
              <w:t>0,48</w:t>
            </w:r>
          </w:p>
        </w:tc>
        <w:tc>
          <w:tcPr>
            <w:tcW w:w="336" w:type="pct"/>
            <w:tcBorders>
              <w:top w:val="nil"/>
              <w:left w:val="nil"/>
              <w:bottom w:val="single" w:sz="8" w:space="0" w:color="auto"/>
              <w:right w:val="single" w:sz="8" w:space="0" w:color="auto"/>
            </w:tcBorders>
            <w:shd w:val="clear" w:color="auto" w:fill="FFFFFF"/>
            <w:vAlign w:val="center"/>
            <w:hideMark/>
          </w:tcPr>
          <w:p w14:paraId="2518B4A5" w14:textId="77777777" w:rsidR="006B1E6E" w:rsidRPr="007E788B" w:rsidRDefault="006B1E6E" w:rsidP="00D1218B">
            <w:pPr>
              <w:spacing w:before="120" w:after="120" w:line="320" w:lineRule="exact"/>
              <w:ind w:firstLine="71"/>
              <w:jc w:val="center"/>
              <w:rPr>
                <w:iCs/>
                <w:color w:val="000000"/>
              </w:rPr>
            </w:pPr>
            <w:r w:rsidRPr="007E788B">
              <w:rPr>
                <w:iCs/>
                <w:color w:val="000000"/>
              </w:rPr>
              <w:t>0,44</w:t>
            </w:r>
          </w:p>
        </w:tc>
        <w:tc>
          <w:tcPr>
            <w:tcW w:w="368" w:type="pct"/>
            <w:tcBorders>
              <w:top w:val="nil"/>
              <w:left w:val="nil"/>
              <w:bottom w:val="single" w:sz="8" w:space="0" w:color="auto"/>
              <w:right w:val="single" w:sz="8" w:space="0" w:color="auto"/>
            </w:tcBorders>
            <w:shd w:val="clear" w:color="auto" w:fill="FFFFFF"/>
            <w:vAlign w:val="center"/>
            <w:hideMark/>
          </w:tcPr>
          <w:p w14:paraId="3FD6EEA4" w14:textId="77777777" w:rsidR="006B1E6E" w:rsidRPr="007E788B" w:rsidRDefault="006B1E6E" w:rsidP="00D1218B">
            <w:pPr>
              <w:spacing w:before="120" w:after="120" w:line="320" w:lineRule="exact"/>
              <w:ind w:firstLine="134"/>
              <w:jc w:val="center"/>
              <w:rPr>
                <w:iCs/>
                <w:color w:val="000000"/>
              </w:rPr>
            </w:pPr>
            <w:r w:rsidRPr="007E788B">
              <w:rPr>
                <w:iCs/>
                <w:color w:val="000000"/>
              </w:rPr>
              <w:t>0,40</w:t>
            </w:r>
          </w:p>
        </w:tc>
      </w:tr>
    </w:tbl>
    <w:p w14:paraId="63354A3E" w14:textId="4F018499" w:rsidR="006B1E6E" w:rsidRPr="007E788B" w:rsidRDefault="006B1E6E" w:rsidP="007C2724">
      <w:pPr>
        <w:shd w:val="clear" w:color="auto" w:fill="FFFFFF"/>
        <w:spacing w:before="120" w:line="360" w:lineRule="exact"/>
        <w:ind w:firstLine="567"/>
        <w:jc w:val="both"/>
        <w:rPr>
          <w:iCs/>
          <w:color w:val="000000"/>
        </w:rPr>
      </w:pPr>
      <w:r w:rsidRPr="00F65256">
        <w:rPr>
          <w:iCs/>
          <w:color w:val="000000"/>
          <w:spacing w:val="-8"/>
        </w:rPr>
        <w:t xml:space="preserve">Đối với nhiệm vụ, dự án có chi phí thực hiện lớn hơn 50 tỷ đồng, thì cứ </w:t>
      </w:r>
      <w:r w:rsidR="00690B6F">
        <w:rPr>
          <w:iCs/>
          <w:color w:val="000000"/>
          <w:spacing w:val="-8"/>
        </w:rPr>
        <w:t>0</w:t>
      </w:r>
      <w:r w:rsidRPr="00F65256">
        <w:rPr>
          <w:iCs/>
          <w:color w:val="000000"/>
          <w:spacing w:val="-8"/>
        </w:rPr>
        <w:t>1 tỷ đồng</w:t>
      </w:r>
      <w:r w:rsidRPr="007E788B">
        <w:rPr>
          <w:iCs/>
          <w:color w:val="000000"/>
        </w:rPr>
        <w:t xml:space="preserve"> tăng thêm được bổ sung 0,003 của phần tăng thêm.</w:t>
      </w:r>
    </w:p>
    <w:p w14:paraId="0E6E19C6" w14:textId="77777777" w:rsidR="006B1E6E" w:rsidRPr="007E788B" w:rsidRDefault="006B1E6E" w:rsidP="007C2724">
      <w:pPr>
        <w:shd w:val="clear" w:color="auto" w:fill="FFFFFF"/>
        <w:spacing w:before="120" w:line="360" w:lineRule="exact"/>
        <w:ind w:firstLine="567"/>
        <w:jc w:val="both"/>
        <w:rPr>
          <w:iCs/>
          <w:color w:val="000000"/>
        </w:rPr>
      </w:pPr>
      <w:r w:rsidRPr="007E788B">
        <w:rPr>
          <w:iCs/>
          <w:color w:val="000000"/>
        </w:rPr>
        <w:t>Đối với nhiệm vụ, dự án có chi phí thực hiện nằm trong các khoảng của hai giá trị quy định trong bảng trên được tính theo phương pháp nội suy như sau:</w:t>
      </w:r>
    </w:p>
    <w:tbl>
      <w:tblPr>
        <w:tblW w:w="3435" w:type="pct"/>
        <w:tblCellSpacing w:w="0" w:type="dxa"/>
        <w:shd w:val="clear" w:color="auto" w:fill="FFFFFF"/>
        <w:tblCellMar>
          <w:left w:w="0" w:type="dxa"/>
          <w:right w:w="0" w:type="dxa"/>
        </w:tblCellMar>
        <w:tblLook w:val="04A0" w:firstRow="1" w:lastRow="0" w:firstColumn="1" w:lastColumn="0" w:noHBand="0" w:noVBand="1"/>
      </w:tblPr>
      <w:tblGrid>
        <w:gridCol w:w="1850"/>
        <w:gridCol w:w="2337"/>
        <w:gridCol w:w="2047"/>
      </w:tblGrid>
      <w:tr w:rsidR="006B1E6E" w:rsidRPr="007E788B" w14:paraId="1390D032" w14:textId="77777777" w:rsidTr="00CE171F">
        <w:trPr>
          <w:tblCellSpacing w:w="0" w:type="dxa"/>
        </w:trPr>
        <w:tc>
          <w:tcPr>
            <w:tcW w:w="1483" w:type="pct"/>
            <w:vMerge w:val="restart"/>
            <w:shd w:val="clear" w:color="auto" w:fill="FFFFFF"/>
            <w:vAlign w:val="center"/>
            <w:hideMark/>
          </w:tcPr>
          <w:p w14:paraId="30DF6DF6" w14:textId="77777777" w:rsidR="006B1E6E" w:rsidRPr="007E788B" w:rsidRDefault="006B1E6E" w:rsidP="00432736">
            <w:pPr>
              <w:spacing w:after="60" w:line="360" w:lineRule="exact"/>
              <w:ind w:firstLine="567"/>
              <w:jc w:val="both"/>
              <w:rPr>
                <w:iCs/>
                <w:color w:val="000000"/>
              </w:rPr>
            </w:pPr>
            <w:r w:rsidRPr="007E788B">
              <w:rPr>
                <w:iCs/>
                <w:color w:val="000000"/>
              </w:rPr>
              <w:t>Ki = Kb -</w:t>
            </w:r>
          </w:p>
        </w:tc>
        <w:tc>
          <w:tcPr>
            <w:tcW w:w="1874" w:type="pct"/>
            <w:tcBorders>
              <w:bottom w:val="single" w:sz="4" w:space="0" w:color="auto"/>
            </w:tcBorders>
            <w:shd w:val="clear" w:color="auto" w:fill="FFFFFF"/>
            <w:vAlign w:val="center"/>
            <w:hideMark/>
          </w:tcPr>
          <w:p w14:paraId="068A5694" w14:textId="77777777" w:rsidR="006B1E6E" w:rsidRPr="007E788B" w:rsidRDefault="006B1E6E" w:rsidP="007E788B">
            <w:pPr>
              <w:spacing w:before="120" w:line="360" w:lineRule="exact"/>
              <w:ind w:firstLine="567"/>
              <w:jc w:val="both"/>
              <w:rPr>
                <w:iCs/>
                <w:color w:val="000000"/>
              </w:rPr>
            </w:pPr>
            <w:r w:rsidRPr="007E788B">
              <w:rPr>
                <w:iCs/>
                <w:color w:val="000000"/>
              </w:rPr>
              <w:t>(Kb - Ka)</w:t>
            </w:r>
          </w:p>
        </w:tc>
        <w:tc>
          <w:tcPr>
            <w:tcW w:w="1642" w:type="pct"/>
            <w:vMerge w:val="restart"/>
            <w:shd w:val="clear" w:color="auto" w:fill="FFFFFF"/>
            <w:vAlign w:val="center"/>
            <w:hideMark/>
          </w:tcPr>
          <w:p w14:paraId="042827F0" w14:textId="77777777" w:rsidR="006B1E6E" w:rsidRPr="007E788B" w:rsidRDefault="006B1E6E" w:rsidP="00282A04">
            <w:pPr>
              <w:spacing w:after="60" w:line="360" w:lineRule="exact"/>
              <w:ind w:firstLine="210"/>
              <w:jc w:val="both"/>
              <w:rPr>
                <w:iCs/>
                <w:color w:val="000000"/>
              </w:rPr>
            </w:pPr>
            <w:r w:rsidRPr="007E788B">
              <w:rPr>
                <w:iCs/>
                <w:color w:val="000000"/>
              </w:rPr>
              <w:t>x (Gi - Gb).</w:t>
            </w:r>
          </w:p>
        </w:tc>
      </w:tr>
      <w:tr w:rsidR="006B1E6E" w:rsidRPr="007E788B" w14:paraId="75ECBA8C" w14:textId="77777777" w:rsidTr="00CE171F">
        <w:trPr>
          <w:tblCellSpacing w:w="0" w:type="dxa"/>
        </w:trPr>
        <w:tc>
          <w:tcPr>
            <w:tcW w:w="1483" w:type="pct"/>
            <w:vMerge/>
            <w:shd w:val="clear" w:color="auto" w:fill="FFFFFF"/>
            <w:vAlign w:val="center"/>
            <w:hideMark/>
          </w:tcPr>
          <w:p w14:paraId="358FD5DF" w14:textId="77777777" w:rsidR="006B1E6E" w:rsidRPr="007E788B" w:rsidRDefault="006B1E6E" w:rsidP="007E788B">
            <w:pPr>
              <w:spacing w:before="120" w:line="360" w:lineRule="exact"/>
              <w:ind w:firstLine="567"/>
              <w:jc w:val="both"/>
              <w:rPr>
                <w:iCs/>
                <w:color w:val="000000"/>
              </w:rPr>
            </w:pPr>
          </w:p>
        </w:tc>
        <w:tc>
          <w:tcPr>
            <w:tcW w:w="1874" w:type="pct"/>
            <w:shd w:val="clear" w:color="auto" w:fill="FFFFFF"/>
            <w:vAlign w:val="center"/>
            <w:hideMark/>
          </w:tcPr>
          <w:p w14:paraId="6A0C9F54" w14:textId="77777777" w:rsidR="006B1E6E" w:rsidRPr="007E788B" w:rsidRDefault="006B1E6E" w:rsidP="007E788B">
            <w:pPr>
              <w:spacing w:before="120" w:line="360" w:lineRule="exact"/>
              <w:ind w:firstLine="567"/>
              <w:jc w:val="both"/>
              <w:rPr>
                <w:iCs/>
                <w:color w:val="000000"/>
              </w:rPr>
            </w:pPr>
            <w:r w:rsidRPr="007E788B">
              <w:rPr>
                <w:iCs/>
                <w:color w:val="000000"/>
              </w:rPr>
              <w:t>Ga - Gb</w:t>
            </w:r>
          </w:p>
        </w:tc>
        <w:tc>
          <w:tcPr>
            <w:tcW w:w="1642" w:type="pct"/>
            <w:vMerge/>
            <w:shd w:val="clear" w:color="auto" w:fill="FFFFFF"/>
            <w:vAlign w:val="center"/>
            <w:hideMark/>
          </w:tcPr>
          <w:p w14:paraId="0149591F" w14:textId="77777777" w:rsidR="006B1E6E" w:rsidRPr="007E788B" w:rsidRDefault="006B1E6E" w:rsidP="007E788B">
            <w:pPr>
              <w:spacing w:before="120" w:line="360" w:lineRule="exact"/>
              <w:ind w:firstLine="567"/>
              <w:jc w:val="both"/>
              <w:rPr>
                <w:iCs/>
                <w:color w:val="000000"/>
              </w:rPr>
            </w:pPr>
          </w:p>
        </w:tc>
      </w:tr>
    </w:tbl>
    <w:p w14:paraId="15BD8739" w14:textId="77777777" w:rsidR="006B1E6E" w:rsidRPr="007E788B" w:rsidRDefault="006B1E6E" w:rsidP="007C2724">
      <w:pPr>
        <w:shd w:val="clear" w:color="auto" w:fill="FFFFFF"/>
        <w:spacing w:before="120" w:line="360" w:lineRule="exact"/>
        <w:ind w:firstLine="567"/>
        <w:jc w:val="both"/>
        <w:rPr>
          <w:iCs/>
          <w:color w:val="000000"/>
        </w:rPr>
      </w:pPr>
      <w:r w:rsidRPr="007E788B">
        <w:rPr>
          <w:iCs/>
          <w:color w:val="000000"/>
        </w:rPr>
        <w:t>Trong đó: Ki: Chi phí lập nhiệm vụ, dự án cần tính (tỷ lệ %); Ka: Chi phí lập nhiệm vụ, dự án cận trên (tỷ lệ %); Kb: Chi phí lập nhiệm vụ, dự án cận dưới (tỷ lệ %); Gi: Kinh phí của nhiệm vụ, dự án cần tính (tỷ đồng); Ga: Kinh phí của nhiệm vụ, dự án cận trên (tỷ đồng); Gb: Kinh phí của nhiệm vụ, dự án cận dưới (tỷ đồng).</w:t>
      </w:r>
    </w:p>
    <w:p w14:paraId="22F94630" w14:textId="04A28113" w:rsidR="006B1E6E" w:rsidRPr="007E788B" w:rsidRDefault="006B1E6E" w:rsidP="007C2724">
      <w:pPr>
        <w:shd w:val="clear" w:color="auto" w:fill="FFFFFF"/>
        <w:spacing w:before="120" w:line="360" w:lineRule="exact"/>
        <w:ind w:firstLine="567"/>
        <w:jc w:val="both"/>
        <w:rPr>
          <w:iCs/>
          <w:color w:val="000000"/>
        </w:rPr>
      </w:pPr>
      <w:r w:rsidRPr="001659F4">
        <w:rPr>
          <w:iCs/>
          <w:color w:val="000000"/>
          <w:spacing w:val="-2"/>
        </w:rPr>
        <w:t>Trong trường hợp nhiệm vụ, dự án được lập và phê duyệt thành hai bước (bước xây dựng và trình phê duyệt tổng thể dự án; bước lập và trình phê duyệt thiết kế kỹ thuật - dự toán)</w:t>
      </w:r>
      <w:r w:rsidR="00E607F0" w:rsidRPr="001659F4">
        <w:rPr>
          <w:iCs/>
          <w:color w:val="000000"/>
          <w:spacing w:val="-2"/>
        </w:rPr>
        <w:t>:</w:t>
      </w:r>
      <w:r w:rsidRPr="001659F4">
        <w:rPr>
          <w:iCs/>
          <w:color w:val="000000"/>
          <w:spacing w:val="-2"/>
        </w:rPr>
        <w:t xml:space="preserve"> </w:t>
      </w:r>
      <w:r w:rsidR="00E607F0" w:rsidRPr="001659F4">
        <w:rPr>
          <w:iCs/>
          <w:color w:val="000000"/>
          <w:spacing w:val="-2"/>
        </w:rPr>
        <w:t xml:space="preserve">Tùy theo tính chất, nội dung của từng nhiệm vụ, dự án cụ thể, </w:t>
      </w:r>
      <w:r w:rsidRPr="001659F4">
        <w:rPr>
          <w:iCs/>
          <w:color w:val="000000"/>
          <w:spacing w:val="-2"/>
        </w:rPr>
        <w:t>đơn vị thực hiện nhiệm vụ, dự án</w:t>
      </w:r>
      <w:r w:rsidR="009D4E91" w:rsidRPr="001659F4">
        <w:rPr>
          <w:iCs/>
          <w:color w:val="000000"/>
          <w:spacing w:val="-2"/>
        </w:rPr>
        <w:t xml:space="preserve"> </w:t>
      </w:r>
      <w:r w:rsidR="00E607F0" w:rsidRPr="001659F4">
        <w:rPr>
          <w:iCs/>
          <w:color w:val="000000"/>
          <w:spacing w:val="-2"/>
        </w:rPr>
        <w:t xml:space="preserve">phân bổ </w:t>
      </w:r>
      <w:r w:rsidR="001659F4" w:rsidRPr="001659F4">
        <w:rPr>
          <w:iCs/>
          <w:color w:val="000000"/>
          <w:spacing w:val="-2"/>
          <w:lang w:val="vi-VN"/>
        </w:rPr>
        <w:t>chi</w:t>
      </w:r>
      <w:r w:rsidR="001659F4" w:rsidRPr="001659F4">
        <w:rPr>
          <w:iCs/>
          <w:color w:val="000000"/>
          <w:spacing w:val="-2"/>
        </w:rPr>
        <w:t xml:space="preserve"> phí lập nhiệm vụ, dự án </w:t>
      </w:r>
      <w:r w:rsidRPr="001659F4">
        <w:rPr>
          <w:iCs/>
          <w:color w:val="000000"/>
          <w:spacing w:val="-2"/>
        </w:rPr>
        <w:t xml:space="preserve">cho từng bước công việc </w:t>
      </w:r>
      <w:r w:rsidR="00B56788" w:rsidRPr="001659F4">
        <w:rPr>
          <w:iCs/>
          <w:color w:val="000000"/>
          <w:spacing w:val="-2"/>
        </w:rPr>
        <w:t>trong tổng kinh phí lập nhiệm vụ, dự án theo tỷ lệ nêu trên</w:t>
      </w:r>
      <w:r w:rsidR="004B27A0" w:rsidRPr="001659F4">
        <w:rPr>
          <w:iCs/>
          <w:color w:val="000000"/>
          <w:spacing w:val="-2"/>
        </w:rPr>
        <w:t xml:space="preserve"> </w:t>
      </w:r>
      <w:r w:rsidR="00364C63" w:rsidRPr="001659F4">
        <w:rPr>
          <w:iCs/>
          <w:color w:val="000000"/>
          <w:spacing w:val="-2"/>
        </w:rPr>
        <w:t>trình cấp có thẩm quyền phê duyệt cùng với dự toán thực hiện nhiệm vụ, dự án</w:t>
      </w:r>
      <w:r w:rsidRPr="007E788B">
        <w:rPr>
          <w:iCs/>
          <w:color w:val="000000"/>
        </w:rPr>
        <w:t>.</w:t>
      </w:r>
    </w:p>
    <w:p w14:paraId="500666EB" w14:textId="77777777" w:rsidR="006B1E6E" w:rsidRPr="007E788B" w:rsidRDefault="006B1E6E" w:rsidP="007C2724">
      <w:pPr>
        <w:shd w:val="clear" w:color="auto" w:fill="FFFFFF"/>
        <w:spacing w:before="120" w:line="360" w:lineRule="exact"/>
        <w:ind w:firstLine="567"/>
        <w:jc w:val="both"/>
        <w:rPr>
          <w:iCs/>
          <w:color w:val="000000"/>
        </w:rPr>
      </w:pPr>
      <w:r w:rsidRPr="00C5339A">
        <w:rPr>
          <w:iCs/>
          <w:color w:val="000000"/>
          <w:spacing w:val="-4"/>
        </w:rPr>
        <w:t>Chi phí lập nhiệm vụ, dự án theo tỷ lệ % trên chi phí trực tiếp tại bảng số liệu</w:t>
      </w:r>
      <w:r w:rsidRPr="007E788B">
        <w:rPr>
          <w:iCs/>
          <w:color w:val="000000"/>
        </w:rPr>
        <w:t xml:space="preserve"> nêu trên là tính cho nhiệm vụ, dự án theo quy định có tất cả các chi phí lập nhiệm vụ, dự án quy định nêu trên; do vậy khi lập dự toán chỉ tính các chi phí mà nhiệm vụ, dự án phải thực hiện, không tính tất cả các chi phí nêu trên nếu </w:t>
      </w:r>
      <w:r w:rsidRPr="00C5339A">
        <w:rPr>
          <w:iCs/>
          <w:color w:val="000000"/>
          <w:spacing w:val="-4"/>
        </w:rPr>
        <w:t>không phải thực hiện. Căn cứ vào nội dung công việc, khối lượng thực hiện, chế độ</w:t>
      </w:r>
      <w:r w:rsidRPr="007E788B">
        <w:rPr>
          <w:iCs/>
          <w:color w:val="000000"/>
        </w:rPr>
        <w:t xml:space="preserve"> </w:t>
      </w:r>
      <w:r w:rsidRPr="00C5339A">
        <w:rPr>
          <w:iCs/>
          <w:color w:val="000000"/>
          <w:spacing w:val="6"/>
        </w:rPr>
        <w:t xml:space="preserve">tài chính hiện hành để dự toán kinh phí lập nhiệm vụ, dự án </w:t>
      </w:r>
      <w:bookmarkStart w:id="5" w:name="_Hlk167442172"/>
      <w:r w:rsidRPr="00C5339A">
        <w:rPr>
          <w:iCs/>
          <w:color w:val="000000"/>
          <w:spacing w:val="6"/>
        </w:rPr>
        <w:t>trình cấp có thẩm quyền</w:t>
      </w:r>
      <w:r w:rsidRPr="007E788B">
        <w:rPr>
          <w:iCs/>
          <w:color w:val="000000"/>
        </w:rPr>
        <w:t xml:space="preserve"> phê duyệt.</w:t>
      </w:r>
    </w:p>
    <w:bookmarkEnd w:id="5"/>
    <w:p w14:paraId="20A72A27" w14:textId="16171CC5" w:rsidR="006B1E6E" w:rsidRPr="00614942" w:rsidRDefault="00614942" w:rsidP="00B3186D">
      <w:pPr>
        <w:shd w:val="clear" w:color="auto" w:fill="FFFFFF"/>
        <w:spacing w:before="120" w:line="360" w:lineRule="exact"/>
        <w:ind w:firstLine="567"/>
        <w:jc w:val="both"/>
        <w:rPr>
          <w:iCs/>
          <w:color w:val="000000"/>
          <w:spacing w:val="-2"/>
        </w:rPr>
      </w:pPr>
      <w:r w:rsidRPr="007C3C45">
        <w:rPr>
          <w:iCs/>
          <w:color w:val="000000"/>
          <w:spacing w:val="4"/>
        </w:rPr>
        <w:t xml:space="preserve">2. </w:t>
      </w:r>
      <w:r w:rsidR="006B1E6E" w:rsidRPr="007C3C45">
        <w:rPr>
          <w:iCs/>
          <w:color w:val="000000"/>
          <w:spacing w:val="4"/>
        </w:rPr>
        <w:t>Đối với các nhiệm vụ thường xuyên hàng năm (Hoạt động quan trắc; Kiểm tra</w:t>
      </w:r>
      <w:r w:rsidR="006B1E6E" w:rsidRPr="00147DD5">
        <w:rPr>
          <w:iCs/>
          <w:color w:val="000000"/>
          <w:spacing w:val="-8"/>
        </w:rPr>
        <w:t>, thanh tra về bảo vệ môi trường, ứng phó với biến đổi khí hậu; Truyền thông</w:t>
      </w:r>
      <w:r w:rsidR="006B1E6E" w:rsidRPr="00614942">
        <w:rPr>
          <w:iCs/>
          <w:color w:val="000000"/>
          <w:spacing w:val="-2"/>
        </w:rPr>
        <w:t xml:space="preserve">, tập huấn, bồi dưỡng nâng cao nhận thức, ý thức, kiến thức về bảo vệ môi trường; </w:t>
      </w:r>
      <w:r w:rsidR="006B1E6E" w:rsidRPr="00147DD5">
        <w:rPr>
          <w:iCs/>
          <w:color w:val="000000"/>
          <w:spacing w:val="-6"/>
        </w:rPr>
        <w:t>phổ biến, tuyên truyền pháp luật về bảo vệ môi trường, ứng phó với biến đổi khí hậu</w:t>
      </w:r>
      <w:r w:rsidR="006B1E6E" w:rsidRPr="00614942">
        <w:rPr>
          <w:iCs/>
          <w:color w:val="000000"/>
          <w:spacing w:val="-2"/>
        </w:rPr>
        <w:t>; tổ chức và trao giải thưởng về bảo vệ môi trường, ứng phó với biến đổi khí hậu cho các cá nhân, tổ chức, cộng đồng theo quy định của pháp luật; nhiệm vụ thường xuyên khác nếu có) và các nhiệm vụ không thường xuyên (bao gồm sửa chữa lớn, mua sắm trang thiết bị và nhiệm vụ không thường xuyên khác nếu có): thực hiện theo quy định hiện hành, không tính dự toán lập nhiệm vụ.</w:t>
      </w:r>
    </w:p>
    <w:p w14:paraId="4808D968" w14:textId="2AD9DD08" w:rsidR="006B1E6E" w:rsidRPr="007E788B" w:rsidRDefault="006B1E6E" w:rsidP="00B3186D">
      <w:pPr>
        <w:shd w:val="clear" w:color="auto" w:fill="FFFFFF"/>
        <w:spacing w:before="120" w:line="360" w:lineRule="exact"/>
        <w:ind w:firstLine="567"/>
        <w:jc w:val="both"/>
        <w:rPr>
          <w:iCs/>
          <w:color w:val="000000"/>
        </w:rPr>
      </w:pPr>
      <w:r w:rsidRPr="007E788B">
        <w:rPr>
          <w:iCs/>
          <w:color w:val="000000"/>
        </w:rPr>
        <w:t xml:space="preserve">Trường hợp nhiệm vụ cần thiết (nếu có) được cấp có thẩm quyền phê duyệt </w:t>
      </w:r>
      <w:r w:rsidRPr="00147DD5">
        <w:rPr>
          <w:iCs/>
          <w:color w:val="000000"/>
          <w:spacing w:val="-4"/>
        </w:rPr>
        <w:t>phải có chi phí lập nhiệm vụ, được tính theo khối lượng công việc thực hiện cụ thể</w:t>
      </w:r>
      <w:r w:rsidRPr="007E788B">
        <w:rPr>
          <w:iCs/>
          <w:color w:val="000000"/>
        </w:rPr>
        <w:t xml:space="preserve"> và chế độ chi tiêu tài chính hiện hành</w:t>
      </w:r>
      <w:r w:rsidR="00364C63" w:rsidRPr="007E788B">
        <w:rPr>
          <w:iCs/>
          <w:color w:val="000000"/>
        </w:rPr>
        <w:t>.</w:t>
      </w:r>
      <w:r w:rsidRPr="007E788B">
        <w:rPr>
          <w:iCs/>
          <w:color w:val="000000"/>
        </w:rPr>
        <w:t>”</w:t>
      </w:r>
    </w:p>
    <w:p w14:paraId="4F937E8D" w14:textId="77777777" w:rsidR="008E185A" w:rsidRPr="0091342C" w:rsidRDefault="007D36D4" w:rsidP="00B3186D">
      <w:pPr>
        <w:tabs>
          <w:tab w:val="left" w:pos="851"/>
        </w:tabs>
        <w:spacing w:before="120" w:line="360" w:lineRule="exact"/>
        <w:ind w:firstLine="567"/>
        <w:jc w:val="both"/>
        <w:rPr>
          <w:b/>
          <w:lang w:val="nl-NL"/>
        </w:rPr>
      </w:pPr>
      <w:r w:rsidRPr="0091342C">
        <w:rPr>
          <w:b/>
          <w:lang w:val="nl-NL"/>
        </w:rPr>
        <w:t>Điều 2. Trách nhiệm tổ chức thực hiện</w:t>
      </w:r>
    </w:p>
    <w:p w14:paraId="686AC7CE" w14:textId="4D62759D" w:rsidR="008E185A" w:rsidRDefault="007D36D4" w:rsidP="00B3186D">
      <w:pPr>
        <w:tabs>
          <w:tab w:val="left" w:pos="851"/>
        </w:tabs>
        <w:spacing w:before="120" w:line="360" w:lineRule="exact"/>
        <w:ind w:firstLine="567"/>
        <w:jc w:val="both"/>
        <w:rPr>
          <w:lang w:val="nl-NL"/>
        </w:rPr>
      </w:pPr>
      <w:r w:rsidRPr="0091342C">
        <w:rPr>
          <w:lang w:val="nl-NL"/>
        </w:rPr>
        <w:t xml:space="preserve">Chánh Văn phòng Ủy ban nhân dân tỉnh; Thủ trưởng các </w:t>
      </w:r>
      <w:r w:rsidR="0048654F">
        <w:rPr>
          <w:lang w:val="nl-NL"/>
        </w:rPr>
        <w:t>S</w:t>
      </w:r>
      <w:r w:rsidRPr="0091342C">
        <w:rPr>
          <w:lang w:val="nl-NL"/>
        </w:rPr>
        <w:t xml:space="preserve">ở, ban, ngành </w:t>
      </w:r>
      <w:r w:rsidRPr="00147DD5">
        <w:rPr>
          <w:spacing w:val="-4"/>
          <w:lang w:val="nl-NL"/>
        </w:rPr>
        <w:t>thuộc tỉnh; Chủ tịch Ủy ban nhân dân các huyện, thành phố</w:t>
      </w:r>
      <w:r w:rsidR="002E2C7F">
        <w:rPr>
          <w:spacing w:val="-4"/>
          <w:lang w:val="nl-NL"/>
        </w:rPr>
        <w:t xml:space="preserve"> </w:t>
      </w:r>
      <w:r w:rsidRPr="0091342C">
        <w:rPr>
          <w:lang w:val="nl-NL"/>
        </w:rPr>
        <w:t xml:space="preserve">và các </w:t>
      </w:r>
      <w:r w:rsidR="00C9715F">
        <w:rPr>
          <w:lang w:val="nl-NL"/>
        </w:rPr>
        <w:t>tổ chức</w:t>
      </w:r>
      <w:r w:rsidRPr="0091342C">
        <w:rPr>
          <w:lang w:val="nl-NL"/>
        </w:rPr>
        <w:t xml:space="preserve">, </w:t>
      </w:r>
      <w:r w:rsidR="004F31F3">
        <w:rPr>
          <w:lang w:val="nl-NL"/>
        </w:rPr>
        <w:t xml:space="preserve">đơn vị, </w:t>
      </w:r>
      <w:r w:rsidRPr="0091342C">
        <w:rPr>
          <w:lang w:val="nl-NL"/>
        </w:rPr>
        <w:t>cá nhân có liên quan chịu trách nhiệm thi hành Quyết định này.</w:t>
      </w:r>
    </w:p>
    <w:p w14:paraId="638008D8" w14:textId="77777777" w:rsidR="008E185A" w:rsidRDefault="007D36D4" w:rsidP="00B3186D">
      <w:pPr>
        <w:tabs>
          <w:tab w:val="left" w:pos="851"/>
        </w:tabs>
        <w:spacing w:before="120" w:line="360" w:lineRule="exact"/>
        <w:ind w:firstLine="567"/>
        <w:jc w:val="both"/>
        <w:rPr>
          <w:lang w:val="nl-NL"/>
        </w:rPr>
      </w:pPr>
      <w:r>
        <w:rPr>
          <w:b/>
          <w:lang w:val="nl-NL"/>
        </w:rPr>
        <w:t>Điều 3. Điều khoản thi hành</w:t>
      </w:r>
    </w:p>
    <w:p w14:paraId="41E02C99" w14:textId="31EEFDFD" w:rsidR="008E185A" w:rsidRDefault="007D36D4" w:rsidP="00B3186D">
      <w:pPr>
        <w:pStyle w:val="BodyText3"/>
        <w:tabs>
          <w:tab w:val="left" w:pos="851"/>
        </w:tabs>
        <w:spacing w:before="120" w:after="0" w:line="360" w:lineRule="exact"/>
        <w:ind w:firstLine="567"/>
        <w:jc w:val="both"/>
        <w:rPr>
          <w:sz w:val="28"/>
          <w:szCs w:val="28"/>
          <w:lang w:val="nl-NL"/>
        </w:rPr>
      </w:pPr>
      <w:r>
        <w:rPr>
          <w:sz w:val="28"/>
          <w:szCs w:val="28"/>
          <w:lang w:val="nl-NL"/>
        </w:rPr>
        <w:t xml:space="preserve">Quyết định này có hiệu lực thi hành từ ngày </w:t>
      </w:r>
      <w:r w:rsidR="00462207">
        <w:rPr>
          <w:sz w:val="28"/>
          <w:szCs w:val="28"/>
          <w:lang w:val="nl-NL"/>
        </w:rPr>
        <w:t>20</w:t>
      </w:r>
      <w:r>
        <w:rPr>
          <w:sz w:val="28"/>
          <w:szCs w:val="28"/>
          <w:lang w:val="nl-NL"/>
        </w:rPr>
        <w:t xml:space="preserve"> tháng </w:t>
      </w:r>
      <w:r w:rsidR="008B2431">
        <w:rPr>
          <w:sz w:val="28"/>
          <w:szCs w:val="28"/>
        </w:rPr>
        <w:t>1</w:t>
      </w:r>
      <w:r w:rsidR="00462207">
        <w:rPr>
          <w:sz w:val="28"/>
          <w:szCs w:val="28"/>
        </w:rPr>
        <w:t>0</w:t>
      </w:r>
      <w:r>
        <w:rPr>
          <w:sz w:val="28"/>
          <w:szCs w:val="28"/>
          <w:lang w:val="nl-NL"/>
        </w:rPr>
        <w:t xml:space="preserve"> n</w:t>
      </w:r>
      <w:r>
        <w:rPr>
          <w:rFonts w:hint="eastAsia"/>
          <w:sz w:val="28"/>
          <w:szCs w:val="28"/>
          <w:lang w:val="nl-NL"/>
        </w:rPr>
        <w:t>ă</w:t>
      </w:r>
      <w:r>
        <w:rPr>
          <w:sz w:val="28"/>
          <w:szCs w:val="28"/>
          <w:lang w:val="nl-NL"/>
        </w:rPr>
        <w:t>m 202</w:t>
      </w:r>
      <w:r w:rsidR="00D90368">
        <w:rPr>
          <w:sz w:val="28"/>
          <w:szCs w:val="28"/>
          <w:lang w:val="nl-NL"/>
        </w:rPr>
        <w:t>4</w:t>
      </w:r>
      <w:r>
        <w:rPr>
          <w:bCs/>
          <w:sz w:val="28"/>
          <w:szCs w:val="28"/>
          <w:lang w:val="vi-VN"/>
        </w:rPr>
        <w:t>.</w:t>
      </w:r>
      <w:r>
        <w:rPr>
          <w:sz w:val="28"/>
          <w:szCs w:val="28"/>
          <w:lang w:val="nl-NL"/>
        </w:rPr>
        <w:t>/.</w:t>
      </w:r>
    </w:p>
    <w:p w14:paraId="28345793" w14:textId="77777777" w:rsidR="00BE53E5" w:rsidRDefault="00BE53E5" w:rsidP="00B3186D">
      <w:pPr>
        <w:pStyle w:val="BodyText3"/>
        <w:tabs>
          <w:tab w:val="left" w:pos="851"/>
        </w:tabs>
        <w:spacing w:before="120" w:after="0" w:line="360" w:lineRule="exact"/>
        <w:ind w:firstLine="567"/>
        <w:jc w:val="both"/>
        <w:rPr>
          <w:sz w:val="28"/>
          <w:szCs w:val="28"/>
          <w:lang w:val="nl-NL"/>
        </w:rPr>
      </w:pPr>
    </w:p>
    <w:tbl>
      <w:tblPr>
        <w:tblW w:w="9432" w:type="dxa"/>
        <w:tblLook w:val="04A0" w:firstRow="1" w:lastRow="0" w:firstColumn="1" w:lastColumn="0" w:noHBand="0" w:noVBand="1"/>
      </w:tblPr>
      <w:tblGrid>
        <w:gridCol w:w="4788"/>
        <w:gridCol w:w="4644"/>
      </w:tblGrid>
      <w:tr w:rsidR="008E185A" w14:paraId="126F6CDB" w14:textId="77777777">
        <w:tc>
          <w:tcPr>
            <w:tcW w:w="4788" w:type="dxa"/>
          </w:tcPr>
          <w:p w14:paraId="57C8BECC" w14:textId="36ED205F" w:rsidR="008E185A" w:rsidRPr="008B2431" w:rsidRDefault="007D36D4" w:rsidP="000517A2">
            <w:pPr>
              <w:ind w:hanging="108"/>
              <w:rPr>
                <w:b/>
                <w:sz w:val="24"/>
                <w:szCs w:val="24"/>
                <w:lang w:val="nl-NL"/>
              </w:rPr>
            </w:pPr>
            <w:r>
              <w:rPr>
                <w:b/>
                <w:i/>
                <w:sz w:val="24"/>
                <w:szCs w:val="24"/>
                <w:lang w:val="nl-NL"/>
              </w:rPr>
              <w:t>Nơi nhận</w:t>
            </w:r>
            <w:r>
              <w:rPr>
                <w:i/>
                <w:sz w:val="24"/>
                <w:szCs w:val="24"/>
                <w:lang w:val="nl-NL"/>
              </w:rPr>
              <w:t xml:space="preserve">: </w:t>
            </w:r>
            <w:r>
              <w:rPr>
                <w:b/>
                <w:sz w:val="24"/>
                <w:szCs w:val="24"/>
                <w:lang w:val="nl-NL"/>
              </w:rPr>
              <w:tab/>
            </w:r>
            <w:r>
              <w:rPr>
                <w:b/>
                <w:sz w:val="24"/>
                <w:szCs w:val="24"/>
                <w:lang w:val="nl-NL"/>
              </w:rPr>
              <w:tab/>
            </w:r>
            <w:r>
              <w:rPr>
                <w:b/>
                <w:sz w:val="24"/>
                <w:szCs w:val="24"/>
                <w:lang w:val="nl-NL"/>
              </w:rPr>
              <w:tab/>
            </w:r>
            <w:r>
              <w:rPr>
                <w:b/>
                <w:sz w:val="24"/>
                <w:szCs w:val="24"/>
                <w:lang w:val="nl-NL"/>
              </w:rPr>
              <w:tab/>
            </w:r>
            <w:r>
              <w:rPr>
                <w:b/>
                <w:sz w:val="24"/>
                <w:szCs w:val="24"/>
                <w:lang w:val="nl-NL"/>
              </w:rPr>
              <w:tab/>
            </w:r>
          </w:p>
          <w:p w14:paraId="5499F344" w14:textId="114B9CA1" w:rsidR="008B2431" w:rsidRDefault="008B2431" w:rsidP="00490219">
            <w:pPr>
              <w:ind w:hanging="105"/>
              <w:rPr>
                <w:sz w:val="22"/>
                <w:szCs w:val="22"/>
                <w:lang w:val="nl-NL"/>
              </w:rPr>
            </w:pPr>
            <w:r w:rsidRPr="008B2431">
              <w:rPr>
                <w:sz w:val="22"/>
                <w:szCs w:val="22"/>
                <w:lang w:val="nl-NL"/>
              </w:rPr>
              <w:t>- Bộ Tài chính</w:t>
            </w:r>
            <w:r w:rsidR="00C8576F">
              <w:rPr>
                <w:sz w:val="22"/>
                <w:szCs w:val="22"/>
                <w:lang w:val="nl-NL"/>
              </w:rPr>
              <w:t xml:space="preserve"> (b/c)</w:t>
            </w:r>
            <w:r w:rsidRPr="008B2431">
              <w:rPr>
                <w:sz w:val="22"/>
                <w:szCs w:val="22"/>
                <w:lang w:val="nl-NL"/>
              </w:rPr>
              <w:t>;</w:t>
            </w:r>
          </w:p>
          <w:p w14:paraId="2CCA171B" w14:textId="33D53173" w:rsidR="000E6088" w:rsidRPr="008B2431" w:rsidRDefault="000E6088" w:rsidP="00490219">
            <w:pPr>
              <w:ind w:hanging="105"/>
              <w:rPr>
                <w:sz w:val="22"/>
                <w:szCs w:val="22"/>
                <w:lang w:val="nl-NL"/>
              </w:rPr>
            </w:pPr>
            <w:r>
              <w:rPr>
                <w:sz w:val="22"/>
                <w:szCs w:val="22"/>
                <w:lang w:val="nl-NL"/>
              </w:rPr>
              <w:t>- Bộ Tài nguyên và Môi trường (b/c)</w:t>
            </w:r>
            <w:r w:rsidR="00825641">
              <w:rPr>
                <w:sz w:val="22"/>
                <w:szCs w:val="22"/>
                <w:lang w:val="nl-NL"/>
              </w:rPr>
              <w:t>;</w:t>
            </w:r>
          </w:p>
          <w:p w14:paraId="31166BC5" w14:textId="29F7F6E0" w:rsidR="008B2431" w:rsidRPr="008B2431" w:rsidRDefault="008B2431" w:rsidP="00490219">
            <w:pPr>
              <w:ind w:hanging="105"/>
              <w:rPr>
                <w:sz w:val="22"/>
                <w:szCs w:val="22"/>
                <w:lang w:val="nl-NL"/>
              </w:rPr>
            </w:pPr>
            <w:r w:rsidRPr="008B2431">
              <w:rPr>
                <w:sz w:val="22"/>
                <w:szCs w:val="22"/>
                <w:lang w:val="nl-NL"/>
              </w:rPr>
              <w:t>- Cục KTVBQPPL - Bộ Tư pháp</w:t>
            </w:r>
            <w:r w:rsidR="00036CC8">
              <w:rPr>
                <w:sz w:val="22"/>
                <w:szCs w:val="22"/>
                <w:lang w:val="nl-NL"/>
              </w:rPr>
              <w:t xml:space="preserve"> (b/c)</w:t>
            </w:r>
            <w:r w:rsidRPr="008B2431">
              <w:rPr>
                <w:sz w:val="22"/>
                <w:szCs w:val="22"/>
                <w:lang w:val="nl-NL"/>
              </w:rPr>
              <w:t>;</w:t>
            </w:r>
          </w:p>
          <w:p w14:paraId="443125E7" w14:textId="06C74C8F" w:rsidR="008B2431" w:rsidRPr="008B2431" w:rsidRDefault="008B2431" w:rsidP="00490219">
            <w:pPr>
              <w:ind w:hanging="105"/>
              <w:rPr>
                <w:sz w:val="22"/>
                <w:szCs w:val="22"/>
                <w:lang w:val="nl-NL"/>
              </w:rPr>
            </w:pPr>
            <w:r w:rsidRPr="008B2431">
              <w:rPr>
                <w:sz w:val="22"/>
                <w:szCs w:val="22"/>
                <w:lang w:val="nl-NL"/>
              </w:rPr>
              <w:t>- Thường trực Tỉnh ủy</w:t>
            </w:r>
            <w:r w:rsidR="0045726B">
              <w:rPr>
                <w:sz w:val="22"/>
                <w:szCs w:val="22"/>
                <w:lang w:val="nl-NL"/>
              </w:rPr>
              <w:t xml:space="preserve"> (b/c)</w:t>
            </w:r>
            <w:r w:rsidRPr="008B2431">
              <w:rPr>
                <w:sz w:val="22"/>
                <w:szCs w:val="22"/>
                <w:lang w:val="nl-NL"/>
              </w:rPr>
              <w:t xml:space="preserve">; </w:t>
            </w:r>
          </w:p>
          <w:p w14:paraId="2C87F7BF" w14:textId="4B4FB7E6" w:rsidR="008B2431" w:rsidRPr="008B2431" w:rsidRDefault="008B2431" w:rsidP="00490219">
            <w:pPr>
              <w:ind w:hanging="105"/>
              <w:rPr>
                <w:sz w:val="22"/>
                <w:szCs w:val="22"/>
                <w:lang w:val="nl-NL"/>
              </w:rPr>
            </w:pPr>
            <w:r w:rsidRPr="008B2431">
              <w:rPr>
                <w:sz w:val="22"/>
                <w:szCs w:val="22"/>
                <w:lang w:val="nl-NL"/>
              </w:rPr>
              <w:t>- Đoàn Đại biểu Quốc hội tỉnh</w:t>
            </w:r>
            <w:r w:rsidR="00F477FC">
              <w:rPr>
                <w:sz w:val="22"/>
                <w:szCs w:val="22"/>
                <w:lang w:val="nl-NL"/>
              </w:rPr>
              <w:t xml:space="preserve"> (b/c)</w:t>
            </w:r>
            <w:r w:rsidRPr="008B2431">
              <w:rPr>
                <w:sz w:val="22"/>
                <w:szCs w:val="22"/>
                <w:lang w:val="nl-NL"/>
              </w:rPr>
              <w:t>;</w:t>
            </w:r>
          </w:p>
          <w:p w14:paraId="77381248" w14:textId="1278634A" w:rsidR="008B2431" w:rsidRDefault="008B2431" w:rsidP="00490219">
            <w:pPr>
              <w:ind w:hanging="105"/>
              <w:rPr>
                <w:sz w:val="22"/>
                <w:szCs w:val="22"/>
                <w:lang w:val="nl-NL"/>
              </w:rPr>
            </w:pPr>
            <w:r w:rsidRPr="008B2431">
              <w:rPr>
                <w:sz w:val="22"/>
                <w:szCs w:val="22"/>
                <w:lang w:val="nl-NL"/>
              </w:rPr>
              <w:t>- Thường trực HĐND tỉnh</w:t>
            </w:r>
            <w:r w:rsidR="00F477FC">
              <w:rPr>
                <w:sz w:val="22"/>
                <w:szCs w:val="22"/>
                <w:lang w:val="nl-NL"/>
              </w:rPr>
              <w:t xml:space="preserve"> (b/c)</w:t>
            </w:r>
            <w:r w:rsidRPr="008B2431">
              <w:rPr>
                <w:sz w:val="22"/>
                <w:szCs w:val="22"/>
                <w:lang w:val="nl-NL"/>
              </w:rPr>
              <w:t>;</w:t>
            </w:r>
          </w:p>
          <w:p w14:paraId="4FEA2C38" w14:textId="5071923C" w:rsidR="001A1328" w:rsidRPr="008B2431" w:rsidRDefault="001A1328" w:rsidP="00490219">
            <w:pPr>
              <w:ind w:hanging="105"/>
              <w:rPr>
                <w:sz w:val="22"/>
                <w:szCs w:val="22"/>
                <w:lang w:val="nl-NL"/>
              </w:rPr>
            </w:pPr>
            <w:r>
              <w:rPr>
                <w:sz w:val="22"/>
                <w:szCs w:val="22"/>
                <w:lang w:val="nl-NL"/>
              </w:rPr>
              <w:t>- Chủ tịch và các PCT UBND tỉnh;</w:t>
            </w:r>
          </w:p>
          <w:p w14:paraId="3D224154" w14:textId="77777777" w:rsidR="008B2431" w:rsidRPr="008B2431" w:rsidRDefault="008B2431" w:rsidP="00490219">
            <w:pPr>
              <w:ind w:hanging="105"/>
              <w:rPr>
                <w:sz w:val="22"/>
                <w:szCs w:val="22"/>
                <w:lang w:val="nl-NL"/>
              </w:rPr>
            </w:pPr>
            <w:r w:rsidRPr="008B2431">
              <w:rPr>
                <w:sz w:val="22"/>
                <w:szCs w:val="22"/>
                <w:lang w:val="nl-NL"/>
              </w:rPr>
              <w:t>- Ủy ban Mặt trận Tổ quốc tỉnh;</w:t>
            </w:r>
          </w:p>
          <w:p w14:paraId="00DA84C1" w14:textId="77777777" w:rsidR="008B2431" w:rsidRPr="008B2431" w:rsidRDefault="008B2431" w:rsidP="00490219">
            <w:pPr>
              <w:ind w:hanging="105"/>
              <w:rPr>
                <w:sz w:val="22"/>
                <w:szCs w:val="22"/>
                <w:lang w:val="nl-NL"/>
              </w:rPr>
            </w:pPr>
            <w:r w:rsidRPr="008B2431">
              <w:rPr>
                <w:sz w:val="22"/>
                <w:szCs w:val="22"/>
                <w:lang w:val="nl-NL"/>
              </w:rPr>
              <w:t>- Các Ban Đảng của Tỉnh ủy;</w:t>
            </w:r>
          </w:p>
          <w:p w14:paraId="5A2397C9" w14:textId="77777777" w:rsidR="008B2431" w:rsidRPr="008B2431" w:rsidRDefault="008B2431" w:rsidP="00490219">
            <w:pPr>
              <w:ind w:hanging="105"/>
              <w:rPr>
                <w:sz w:val="22"/>
                <w:szCs w:val="22"/>
                <w:lang w:val="nl-NL"/>
              </w:rPr>
            </w:pPr>
            <w:r w:rsidRPr="008B2431">
              <w:rPr>
                <w:sz w:val="22"/>
                <w:szCs w:val="22"/>
                <w:lang w:val="nl-NL"/>
              </w:rPr>
              <w:t>- Ban Kinh tế và Ngân sách HĐND tỉnh;</w:t>
            </w:r>
            <w:r w:rsidRPr="008B2431">
              <w:rPr>
                <w:sz w:val="22"/>
                <w:szCs w:val="22"/>
                <w:lang w:val="nl-NL"/>
              </w:rPr>
              <w:tab/>
              <w:t xml:space="preserve"> </w:t>
            </w:r>
          </w:p>
          <w:p w14:paraId="2282D24A" w14:textId="77777777" w:rsidR="008B2431" w:rsidRPr="008B2431" w:rsidRDefault="008B2431" w:rsidP="00490219">
            <w:pPr>
              <w:ind w:hanging="105"/>
              <w:rPr>
                <w:sz w:val="22"/>
                <w:szCs w:val="22"/>
                <w:lang w:val="nl-NL"/>
              </w:rPr>
            </w:pPr>
            <w:r w:rsidRPr="008B2431">
              <w:rPr>
                <w:sz w:val="22"/>
                <w:szCs w:val="22"/>
                <w:lang w:val="nl-NL"/>
              </w:rPr>
              <w:t xml:space="preserve">- Văn phòng: Tỉnh ủy, Đoàn ĐBQH và </w:t>
            </w:r>
          </w:p>
          <w:p w14:paraId="0FCA1EC7" w14:textId="77777777" w:rsidR="008B2431" w:rsidRPr="008B2431" w:rsidRDefault="008B2431" w:rsidP="00490219">
            <w:pPr>
              <w:ind w:hanging="105"/>
              <w:rPr>
                <w:sz w:val="22"/>
                <w:szCs w:val="22"/>
                <w:lang w:val="nl-NL"/>
              </w:rPr>
            </w:pPr>
            <w:r w:rsidRPr="008B2431">
              <w:rPr>
                <w:sz w:val="22"/>
                <w:szCs w:val="22"/>
                <w:lang w:val="nl-NL"/>
              </w:rPr>
              <w:t xml:space="preserve">HĐND tỉnh, UBND tỉnh;        </w:t>
            </w:r>
          </w:p>
          <w:p w14:paraId="580B6D1E" w14:textId="77777777" w:rsidR="008B2431" w:rsidRPr="008B2431" w:rsidRDefault="008B2431" w:rsidP="00490219">
            <w:pPr>
              <w:ind w:hanging="105"/>
              <w:rPr>
                <w:sz w:val="22"/>
                <w:szCs w:val="22"/>
                <w:lang w:val="nl-NL"/>
              </w:rPr>
            </w:pPr>
            <w:r w:rsidRPr="008B2431">
              <w:rPr>
                <w:sz w:val="22"/>
                <w:szCs w:val="22"/>
                <w:lang w:val="nl-NL"/>
              </w:rPr>
              <w:t>- Các Sở, ban, ngành, đoàn thể của tỉnh;</w:t>
            </w:r>
          </w:p>
          <w:p w14:paraId="674B0D94" w14:textId="77777777" w:rsidR="008B2431" w:rsidRDefault="008B2431" w:rsidP="00490219">
            <w:pPr>
              <w:ind w:hanging="105"/>
              <w:rPr>
                <w:sz w:val="22"/>
                <w:szCs w:val="22"/>
                <w:lang w:val="nl-NL"/>
              </w:rPr>
            </w:pPr>
            <w:r w:rsidRPr="008B2431">
              <w:rPr>
                <w:sz w:val="22"/>
                <w:szCs w:val="22"/>
                <w:lang w:val="nl-NL"/>
              </w:rPr>
              <w:t>- HĐND, UBND các huyện, thành phố;</w:t>
            </w:r>
          </w:p>
          <w:p w14:paraId="4554E219" w14:textId="77777777" w:rsidR="008B2431" w:rsidRPr="008B2431" w:rsidRDefault="008B2431" w:rsidP="00490219">
            <w:pPr>
              <w:ind w:hanging="105"/>
              <w:rPr>
                <w:sz w:val="22"/>
                <w:szCs w:val="22"/>
                <w:lang w:val="nl-NL"/>
              </w:rPr>
            </w:pPr>
            <w:r w:rsidRPr="008B2431">
              <w:rPr>
                <w:sz w:val="22"/>
                <w:szCs w:val="22"/>
                <w:lang w:val="nl-NL"/>
              </w:rPr>
              <w:t xml:space="preserve">- Báo Thái Nguyên; </w:t>
            </w:r>
          </w:p>
          <w:p w14:paraId="6472B22B" w14:textId="77777777" w:rsidR="008B2431" w:rsidRPr="008B2431" w:rsidRDefault="008B2431" w:rsidP="00490219">
            <w:pPr>
              <w:ind w:hanging="105"/>
              <w:rPr>
                <w:sz w:val="22"/>
                <w:szCs w:val="22"/>
                <w:lang w:val="nl-NL"/>
              </w:rPr>
            </w:pPr>
            <w:r w:rsidRPr="008B2431">
              <w:rPr>
                <w:sz w:val="22"/>
                <w:szCs w:val="22"/>
                <w:lang w:val="nl-NL"/>
              </w:rPr>
              <w:t>- Đài Phát thanh và Truyền hình tỉnh;</w:t>
            </w:r>
          </w:p>
          <w:p w14:paraId="1F2A1AB4" w14:textId="77777777" w:rsidR="008B2431" w:rsidRPr="008B2431" w:rsidRDefault="008B2431" w:rsidP="00490219">
            <w:pPr>
              <w:ind w:hanging="105"/>
              <w:rPr>
                <w:sz w:val="22"/>
                <w:szCs w:val="22"/>
                <w:lang w:val="nl-NL"/>
              </w:rPr>
            </w:pPr>
            <w:r w:rsidRPr="008B2431">
              <w:rPr>
                <w:sz w:val="22"/>
                <w:szCs w:val="22"/>
                <w:lang w:val="nl-NL"/>
              </w:rPr>
              <w:t>- Trung tâm Thông tin tỉnh;</w:t>
            </w:r>
          </w:p>
          <w:p w14:paraId="3B3155F1" w14:textId="77777777" w:rsidR="008E185A" w:rsidRDefault="008B2431" w:rsidP="00490219">
            <w:pPr>
              <w:ind w:hanging="105"/>
              <w:rPr>
                <w:sz w:val="22"/>
                <w:szCs w:val="22"/>
                <w:lang w:val="nl-NL"/>
              </w:rPr>
            </w:pPr>
            <w:r w:rsidRPr="008B2431">
              <w:rPr>
                <w:sz w:val="22"/>
                <w:szCs w:val="22"/>
                <w:lang w:val="nl-NL"/>
              </w:rPr>
              <w:t>- Lưu: VT, KT, TH.</w:t>
            </w:r>
          </w:p>
          <w:p w14:paraId="2B2C6E03" w14:textId="163F3AD6" w:rsidR="000D2080" w:rsidRPr="001E451A" w:rsidRDefault="000D2080" w:rsidP="00490219">
            <w:pPr>
              <w:ind w:hanging="105"/>
              <w:rPr>
                <w:bCs/>
                <w:i/>
                <w:iCs/>
                <w:sz w:val="18"/>
                <w:szCs w:val="18"/>
              </w:rPr>
            </w:pPr>
            <w:r w:rsidRPr="001E451A">
              <w:rPr>
                <w:bCs/>
                <w:i/>
                <w:iCs/>
                <w:sz w:val="18"/>
                <w:szCs w:val="18"/>
                <w:lang w:val="nl-NL"/>
              </w:rPr>
              <w:t>Sonnk.T</w:t>
            </w:r>
            <w:r w:rsidR="005408A8">
              <w:rPr>
                <w:bCs/>
                <w:i/>
                <w:iCs/>
                <w:sz w:val="18"/>
                <w:szCs w:val="18"/>
                <w:lang w:val="nl-NL"/>
              </w:rPr>
              <w:t>10</w:t>
            </w:r>
            <w:r w:rsidRPr="001E451A">
              <w:rPr>
                <w:bCs/>
                <w:i/>
                <w:iCs/>
                <w:sz w:val="18"/>
                <w:szCs w:val="18"/>
                <w:lang w:val="nl-NL"/>
              </w:rPr>
              <w:t>.QĐ</w:t>
            </w:r>
            <w:r w:rsidR="001E451A" w:rsidRPr="001E451A">
              <w:rPr>
                <w:bCs/>
                <w:i/>
                <w:iCs/>
                <w:sz w:val="18"/>
                <w:szCs w:val="18"/>
                <w:lang w:val="nl-NL"/>
              </w:rPr>
              <w:t>0</w:t>
            </w:r>
            <w:r w:rsidR="0038488B">
              <w:rPr>
                <w:bCs/>
                <w:i/>
                <w:iCs/>
                <w:sz w:val="18"/>
                <w:szCs w:val="18"/>
                <w:lang w:val="nl-NL"/>
              </w:rPr>
              <w:t>2</w:t>
            </w:r>
          </w:p>
        </w:tc>
        <w:tc>
          <w:tcPr>
            <w:tcW w:w="4644" w:type="dxa"/>
          </w:tcPr>
          <w:p w14:paraId="628540AE" w14:textId="77777777" w:rsidR="008E185A" w:rsidRPr="00291AC9" w:rsidRDefault="007D36D4">
            <w:pPr>
              <w:jc w:val="center"/>
              <w:outlineLvl w:val="0"/>
              <w:rPr>
                <w:b/>
              </w:rPr>
            </w:pPr>
            <w:r w:rsidRPr="00291AC9">
              <w:rPr>
                <w:b/>
              </w:rPr>
              <w:t>TM. ỦY BAN NHÂN DÂN</w:t>
            </w:r>
          </w:p>
          <w:p w14:paraId="2D0F3A04" w14:textId="77777777" w:rsidR="008E185A" w:rsidRPr="00291AC9" w:rsidRDefault="007D36D4">
            <w:pPr>
              <w:jc w:val="center"/>
              <w:rPr>
                <w:b/>
              </w:rPr>
            </w:pPr>
            <w:r w:rsidRPr="00291AC9">
              <w:rPr>
                <w:b/>
              </w:rPr>
              <w:t>CHỦ TỊCH</w:t>
            </w:r>
          </w:p>
          <w:p w14:paraId="3C316706" w14:textId="77777777" w:rsidR="008E185A" w:rsidRDefault="008E185A">
            <w:pPr>
              <w:spacing w:before="120" w:after="240"/>
              <w:jc w:val="both"/>
              <w:outlineLvl w:val="0"/>
            </w:pPr>
          </w:p>
          <w:p w14:paraId="4E4A142A" w14:textId="77777777" w:rsidR="008E185A" w:rsidRDefault="008E185A">
            <w:pPr>
              <w:spacing w:before="120" w:after="240"/>
              <w:jc w:val="both"/>
              <w:outlineLvl w:val="0"/>
            </w:pPr>
          </w:p>
          <w:p w14:paraId="0AF477F0" w14:textId="77777777" w:rsidR="008E185A" w:rsidRDefault="008E185A">
            <w:pPr>
              <w:spacing w:before="120" w:after="240"/>
              <w:jc w:val="both"/>
              <w:outlineLvl w:val="0"/>
              <w:rPr>
                <w:sz w:val="26"/>
                <w:szCs w:val="26"/>
              </w:rPr>
            </w:pPr>
          </w:p>
          <w:p w14:paraId="5FA9DC25" w14:textId="011D9948" w:rsidR="008E185A" w:rsidRDefault="0078118B">
            <w:pPr>
              <w:spacing w:before="120" w:after="240"/>
              <w:jc w:val="center"/>
              <w:outlineLvl w:val="0"/>
            </w:pPr>
            <w:r>
              <w:rPr>
                <w:b/>
              </w:rPr>
              <w:t>Nguyễn Huy Dũng</w:t>
            </w:r>
          </w:p>
        </w:tc>
      </w:tr>
    </w:tbl>
    <w:p w14:paraId="4F74A593" w14:textId="3507AD9F" w:rsidR="008E185A" w:rsidRPr="007E788B" w:rsidRDefault="008E185A" w:rsidP="007E788B">
      <w:pPr>
        <w:tabs>
          <w:tab w:val="left" w:pos="0"/>
        </w:tabs>
        <w:spacing w:before="120" w:after="120" w:line="340" w:lineRule="exact"/>
        <w:rPr>
          <w:b/>
          <w:sz w:val="2"/>
          <w:lang w:val="vi-VN"/>
        </w:rPr>
      </w:pPr>
    </w:p>
    <w:sectPr w:rsidR="008E185A" w:rsidRPr="007E788B" w:rsidSect="0047286A">
      <w:headerReference w:type="default" r:id="rId9"/>
      <w:footerReference w:type="even" r:id="rId10"/>
      <w:footerReference w:type="default" r:id="rId11"/>
      <w:headerReference w:type="first" r:id="rId12"/>
      <w:pgSz w:w="11909" w:h="16834"/>
      <w:pgMar w:top="1134" w:right="1134" w:bottom="1134" w:left="1701" w:header="454" w:footer="493"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556D0B" w14:textId="77777777" w:rsidR="00DD587D" w:rsidRDefault="00DD587D">
      <w:r>
        <w:separator/>
      </w:r>
    </w:p>
  </w:endnote>
  <w:endnote w:type="continuationSeparator" w:id="0">
    <w:p w14:paraId="36E85D2B" w14:textId="77777777" w:rsidR="00DD587D" w:rsidRDefault="00DD5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A1DBA3" w14:textId="77777777" w:rsidR="008E185A" w:rsidRDefault="007D36D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173EE08" w14:textId="77777777" w:rsidR="008E185A" w:rsidRDefault="008E18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4650E2" w14:textId="77777777" w:rsidR="008E185A" w:rsidRDefault="008E185A">
    <w:pPr>
      <w:pStyle w:val="Footer"/>
      <w:jc w:val="right"/>
    </w:pPr>
  </w:p>
  <w:p w14:paraId="01999AC3" w14:textId="77777777" w:rsidR="008E185A" w:rsidRDefault="008E18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8837DB" w14:textId="77777777" w:rsidR="00DD587D" w:rsidRDefault="00DD587D">
      <w:r>
        <w:separator/>
      </w:r>
    </w:p>
  </w:footnote>
  <w:footnote w:type="continuationSeparator" w:id="0">
    <w:p w14:paraId="39B7055E" w14:textId="77777777" w:rsidR="00DD587D" w:rsidRDefault="00DD58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07995818"/>
      <w:docPartObj>
        <w:docPartGallery w:val="Page Numbers (Top of Page)"/>
        <w:docPartUnique/>
      </w:docPartObj>
    </w:sdtPr>
    <w:sdtEndPr>
      <w:rPr>
        <w:noProof/>
      </w:rPr>
    </w:sdtEndPr>
    <w:sdtContent>
      <w:p w14:paraId="71AF0E04" w14:textId="40C80F91" w:rsidR="0047286A" w:rsidRDefault="0047286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62B788D" w14:textId="0F921151" w:rsidR="008E185A" w:rsidRDefault="008E185A" w:rsidP="0047286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D2C8B7" w14:textId="1EA76D96" w:rsidR="0047286A" w:rsidRDefault="0047286A">
    <w:pPr>
      <w:pStyle w:val="Header"/>
      <w:jc w:val="center"/>
    </w:pPr>
  </w:p>
  <w:p w14:paraId="6D68E7F6" w14:textId="77777777" w:rsidR="004C407F" w:rsidRDefault="004C40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5B370B"/>
    <w:multiLevelType w:val="hybridMultilevel"/>
    <w:tmpl w:val="CDBC41F2"/>
    <w:lvl w:ilvl="0" w:tplc="9884861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310672EA"/>
    <w:multiLevelType w:val="multilevel"/>
    <w:tmpl w:val="310672EA"/>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15:restartNumberingAfterBreak="0">
    <w:nsid w:val="475A0847"/>
    <w:multiLevelType w:val="multilevel"/>
    <w:tmpl w:val="475A0847"/>
    <w:lvl w:ilvl="0">
      <w:start w:val="1"/>
      <w:numFmt w:val="decimal"/>
      <w:lvlText w:val="%1."/>
      <w:lvlJc w:val="left"/>
      <w:pPr>
        <w:ind w:left="0" w:firstLine="709"/>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16cid:durableId="1987320598">
    <w:abstractNumId w:val="1"/>
  </w:num>
  <w:num w:numId="2" w16cid:durableId="1407921233">
    <w:abstractNumId w:val="2"/>
  </w:num>
  <w:num w:numId="3" w16cid:durableId="1760366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D97"/>
    <w:rsid w:val="00006C34"/>
    <w:rsid w:val="000071EE"/>
    <w:rsid w:val="000107F0"/>
    <w:rsid w:val="00012AE7"/>
    <w:rsid w:val="0001380B"/>
    <w:rsid w:val="00013992"/>
    <w:rsid w:val="00013DA6"/>
    <w:rsid w:val="00014EAE"/>
    <w:rsid w:val="0002171C"/>
    <w:rsid w:val="00021965"/>
    <w:rsid w:val="000220FC"/>
    <w:rsid w:val="000234BC"/>
    <w:rsid w:val="00024B36"/>
    <w:rsid w:val="0003101B"/>
    <w:rsid w:val="00032322"/>
    <w:rsid w:val="000335E3"/>
    <w:rsid w:val="00034F99"/>
    <w:rsid w:val="00036CC8"/>
    <w:rsid w:val="0003799A"/>
    <w:rsid w:val="00041A41"/>
    <w:rsid w:val="000445FC"/>
    <w:rsid w:val="00050259"/>
    <w:rsid w:val="00050C50"/>
    <w:rsid w:val="000517A2"/>
    <w:rsid w:val="00053710"/>
    <w:rsid w:val="000603D0"/>
    <w:rsid w:val="000667EB"/>
    <w:rsid w:val="0008010E"/>
    <w:rsid w:val="00082ED2"/>
    <w:rsid w:val="00087214"/>
    <w:rsid w:val="00092154"/>
    <w:rsid w:val="000A5B37"/>
    <w:rsid w:val="000B069D"/>
    <w:rsid w:val="000B2211"/>
    <w:rsid w:val="000B7CFB"/>
    <w:rsid w:val="000C13DC"/>
    <w:rsid w:val="000D04B2"/>
    <w:rsid w:val="000D1138"/>
    <w:rsid w:val="000D2080"/>
    <w:rsid w:val="000D2A58"/>
    <w:rsid w:val="000D2CE0"/>
    <w:rsid w:val="000D455F"/>
    <w:rsid w:val="000D5632"/>
    <w:rsid w:val="000E0E09"/>
    <w:rsid w:val="000E211E"/>
    <w:rsid w:val="000E4DEA"/>
    <w:rsid w:val="000E6088"/>
    <w:rsid w:val="000F1EEC"/>
    <w:rsid w:val="000F210C"/>
    <w:rsid w:val="000F432F"/>
    <w:rsid w:val="000F5468"/>
    <w:rsid w:val="000F664E"/>
    <w:rsid w:val="00103664"/>
    <w:rsid w:val="0011018C"/>
    <w:rsid w:val="00111295"/>
    <w:rsid w:val="00112FB3"/>
    <w:rsid w:val="0011365D"/>
    <w:rsid w:val="0011495E"/>
    <w:rsid w:val="00115FF0"/>
    <w:rsid w:val="00116EAE"/>
    <w:rsid w:val="001170CD"/>
    <w:rsid w:val="00122D9E"/>
    <w:rsid w:val="00132DF2"/>
    <w:rsid w:val="0013328A"/>
    <w:rsid w:val="00136932"/>
    <w:rsid w:val="001408C7"/>
    <w:rsid w:val="00142AA3"/>
    <w:rsid w:val="001434DC"/>
    <w:rsid w:val="001444CA"/>
    <w:rsid w:val="00145962"/>
    <w:rsid w:val="00147DD5"/>
    <w:rsid w:val="001507CF"/>
    <w:rsid w:val="001516F1"/>
    <w:rsid w:val="00152BB6"/>
    <w:rsid w:val="00160356"/>
    <w:rsid w:val="001659F4"/>
    <w:rsid w:val="00167E4F"/>
    <w:rsid w:val="00171382"/>
    <w:rsid w:val="00175890"/>
    <w:rsid w:val="00177E17"/>
    <w:rsid w:val="00180DAB"/>
    <w:rsid w:val="00181A5A"/>
    <w:rsid w:val="00184A3E"/>
    <w:rsid w:val="001928ED"/>
    <w:rsid w:val="00197310"/>
    <w:rsid w:val="001A1328"/>
    <w:rsid w:val="001A13EB"/>
    <w:rsid w:val="001A167A"/>
    <w:rsid w:val="001A1797"/>
    <w:rsid w:val="001A3E84"/>
    <w:rsid w:val="001A6ACE"/>
    <w:rsid w:val="001B1E76"/>
    <w:rsid w:val="001C4408"/>
    <w:rsid w:val="001C4D66"/>
    <w:rsid w:val="001C4D72"/>
    <w:rsid w:val="001C6B8C"/>
    <w:rsid w:val="001D1739"/>
    <w:rsid w:val="001D25F9"/>
    <w:rsid w:val="001D4F2E"/>
    <w:rsid w:val="001E0AFA"/>
    <w:rsid w:val="001E35E1"/>
    <w:rsid w:val="001E451A"/>
    <w:rsid w:val="001E6560"/>
    <w:rsid w:val="001F071B"/>
    <w:rsid w:val="001F097B"/>
    <w:rsid w:val="001F1265"/>
    <w:rsid w:val="001F1620"/>
    <w:rsid w:val="001F176F"/>
    <w:rsid w:val="001F2353"/>
    <w:rsid w:val="001F3041"/>
    <w:rsid w:val="001F3727"/>
    <w:rsid w:val="001F6D7E"/>
    <w:rsid w:val="001F71E0"/>
    <w:rsid w:val="002001E4"/>
    <w:rsid w:val="002014E7"/>
    <w:rsid w:val="002045CE"/>
    <w:rsid w:val="00211E71"/>
    <w:rsid w:val="00212037"/>
    <w:rsid w:val="00212D64"/>
    <w:rsid w:val="00223747"/>
    <w:rsid w:val="0022422F"/>
    <w:rsid w:val="002263A1"/>
    <w:rsid w:val="00227977"/>
    <w:rsid w:val="00227BEF"/>
    <w:rsid w:val="00230043"/>
    <w:rsid w:val="00230D92"/>
    <w:rsid w:val="00232D02"/>
    <w:rsid w:val="00234D59"/>
    <w:rsid w:val="0023586E"/>
    <w:rsid w:val="00237EC1"/>
    <w:rsid w:val="00244077"/>
    <w:rsid w:val="00245CD5"/>
    <w:rsid w:val="00247578"/>
    <w:rsid w:val="002504F7"/>
    <w:rsid w:val="00254B23"/>
    <w:rsid w:val="00256B95"/>
    <w:rsid w:val="0026426E"/>
    <w:rsid w:val="0026589F"/>
    <w:rsid w:val="0027106E"/>
    <w:rsid w:val="00281E76"/>
    <w:rsid w:val="00282A04"/>
    <w:rsid w:val="00284AB5"/>
    <w:rsid w:val="002868AD"/>
    <w:rsid w:val="00286D7E"/>
    <w:rsid w:val="00287132"/>
    <w:rsid w:val="00290370"/>
    <w:rsid w:val="00291AC9"/>
    <w:rsid w:val="00292420"/>
    <w:rsid w:val="0029709D"/>
    <w:rsid w:val="002A1364"/>
    <w:rsid w:val="002B3C76"/>
    <w:rsid w:val="002B76C9"/>
    <w:rsid w:val="002B7B2C"/>
    <w:rsid w:val="002C1A0C"/>
    <w:rsid w:val="002C434B"/>
    <w:rsid w:val="002C4410"/>
    <w:rsid w:val="002D1701"/>
    <w:rsid w:val="002E0304"/>
    <w:rsid w:val="002E2C7F"/>
    <w:rsid w:val="002E4F74"/>
    <w:rsid w:val="002E705D"/>
    <w:rsid w:val="002F448A"/>
    <w:rsid w:val="002F76FF"/>
    <w:rsid w:val="0030045E"/>
    <w:rsid w:val="00301DD8"/>
    <w:rsid w:val="0030726F"/>
    <w:rsid w:val="00321B66"/>
    <w:rsid w:val="0033478D"/>
    <w:rsid w:val="003350AD"/>
    <w:rsid w:val="00337CED"/>
    <w:rsid w:val="00343175"/>
    <w:rsid w:val="0034568C"/>
    <w:rsid w:val="00346235"/>
    <w:rsid w:val="0034645A"/>
    <w:rsid w:val="0035216D"/>
    <w:rsid w:val="003548B1"/>
    <w:rsid w:val="0036031B"/>
    <w:rsid w:val="00362E64"/>
    <w:rsid w:val="00364C63"/>
    <w:rsid w:val="00371F33"/>
    <w:rsid w:val="00375A30"/>
    <w:rsid w:val="00376B54"/>
    <w:rsid w:val="00377EB0"/>
    <w:rsid w:val="0038068D"/>
    <w:rsid w:val="00380E89"/>
    <w:rsid w:val="00382477"/>
    <w:rsid w:val="003837B1"/>
    <w:rsid w:val="00383B91"/>
    <w:rsid w:val="00384879"/>
    <w:rsid w:val="0038488B"/>
    <w:rsid w:val="003864A7"/>
    <w:rsid w:val="0039219A"/>
    <w:rsid w:val="0039343D"/>
    <w:rsid w:val="00394CFB"/>
    <w:rsid w:val="00396C02"/>
    <w:rsid w:val="003A1331"/>
    <w:rsid w:val="003A3906"/>
    <w:rsid w:val="003A710A"/>
    <w:rsid w:val="003A7AA0"/>
    <w:rsid w:val="003B026D"/>
    <w:rsid w:val="003B0C67"/>
    <w:rsid w:val="003B40DF"/>
    <w:rsid w:val="003B58D5"/>
    <w:rsid w:val="003B6C99"/>
    <w:rsid w:val="003C396A"/>
    <w:rsid w:val="003D04D8"/>
    <w:rsid w:val="003D2DC4"/>
    <w:rsid w:val="003D6961"/>
    <w:rsid w:val="003E3070"/>
    <w:rsid w:val="003E69F1"/>
    <w:rsid w:val="00403D3A"/>
    <w:rsid w:val="0041214E"/>
    <w:rsid w:val="00416902"/>
    <w:rsid w:val="0041767F"/>
    <w:rsid w:val="004206BC"/>
    <w:rsid w:val="00420C1B"/>
    <w:rsid w:val="00423AA8"/>
    <w:rsid w:val="004246BC"/>
    <w:rsid w:val="004257C2"/>
    <w:rsid w:val="004268A2"/>
    <w:rsid w:val="00426946"/>
    <w:rsid w:val="00427D9C"/>
    <w:rsid w:val="00432736"/>
    <w:rsid w:val="00435134"/>
    <w:rsid w:val="004443E2"/>
    <w:rsid w:val="004455E1"/>
    <w:rsid w:val="0044681A"/>
    <w:rsid w:val="00450600"/>
    <w:rsid w:val="0045726B"/>
    <w:rsid w:val="00457403"/>
    <w:rsid w:val="00462207"/>
    <w:rsid w:val="00466B15"/>
    <w:rsid w:val="00466EA4"/>
    <w:rsid w:val="0047286A"/>
    <w:rsid w:val="0047508D"/>
    <w:rsid w:val="004774CF"/>
    <w:rsid w:val="00480267"/>
    <w:rsid w:val="004826B9"/>
    <w:rsid w:val="0048654F"/>
    <w:rsid w:val="0048662E"/>
    <w:rsid w:val="00490219"/>
    <w:rsid w:val="004910F7"/>
    <w:rsid w:val="00491BB4"/>
    <w:rsid w:val="00494E0A"/>
    <w:rsid w:val="0049561F"/>
    <w:rsid w:val="004A3FF7"/>
    <w:rsid w:val="004A7BED"/>
    <w:rsid w:val="004B135F"/>
    <w:rsid w:val="004B1548"/>
    <w:rsid w:val="004B26C8"/>
    <w:rsid w:val="004B27A0"/>
    <w:rsid w:val="004B3541"/>
    <w:rsid w:val="004B5ECB"/>
    <w:rsid w:val="004B6350"/>
    <w:rsid w:val="004B74B1"/>
    <w:rsid w:val="004C1728"/>
    <w:rsid w:val="004C2659"/>
    <w:rsid w:val="004C407F"/>
    <w:rsid w:val="004C5148"/>
    <w:rsid w:val="004C560C"/>
    <w:rsid w:val="004D2F34"/>
    <w:rsid w:val="004D3237"/>
    <w:rsid w:val="004D38BC"/>
    <w:rsid w:val="004D44E7"/>
    <w:rsid w:val="004D586D"/>
    <w:rsid w:val="004E796F"/>
    <w:rsid w:val="004F2510"/>
    <w:rsid w:val="004F31F3"/>
    <w:rsid w:val="004F4825"/>
    <w:rsid w:val="004F630F"/>
    <w:rsid w:val="004F6510"/>
    <w:rsid w:val="004F6C4D"/>
    <w:rsid w:val="00500781"/>
    <w:rsid w:val="00502E1A"/>
    <w:rsid w:val="00512AC7"/>
    <w:rsid w:val="00515566"/>
    <w:rsid w:val="00515CCA"/>
    <w:rsid w:val="00516D34"/>
    <w:rsid w:val="00520642"/>
    <w:rsid w:val="00521C63"/>
    <w:rsid w:val="00523F7C"/>
    <w:rsid w:val="00525434"/>
    <w:rsid w:val="00532F0B"/>
    <w:rsid w:val="005334FE"/>
    <w:rsid w:val="005369D7"/>
    <w:rsid w:val="005408A8"/>
    <w:rsid w:val="00541EE2"/>
    <w:rsid w:val="00543D2B"/>
    <w:rsid w:val="00545311"/>
    <w:rsid w:val="00553E47"/>
    <w:rsid w:val="0055530D"/>
    <w:rsid w:val="00556A1B"/>
    <w:rsid w:val="00562A1F"/>
    <w:rsid w:val="00562A69"/>
    <w:rsid w:val="00564673"/>
    <w:rsid w:val="00565A6E"/>
    <w:rsid w:val="00566BA7"/>
    <w:rsid w:val="00573F74"/>
    <w:rsid w:val="00576B39"/>
    <w:rsid w:val="00587229"/>
    <w:rsid w:val="00590C23"/>
    <w:rsid w:val="005921B1"/>
    <w:rsid w:val="005A08C9"/>
    <w:rsid w:val="005A2DC1"/>
    <w:rsid w:val="005A4AC7"/>
    <w:rsid w:val="005B1481"/>
    <w:rsid w:val="005B6362"/>
    <w:rsid w:val="005C0BDD"/>
    <w:rsid w:val="005C46EF"/>
    <w:rsid w:val="005C63FB"/>
    <w:rsid w:val="005C7DD7"/>
    <w:rsid w:val="005E37C4"/>
    <w:rsid w:val="005E493D"/>
    <w:rsid w:val="005F0541"/>
    <w:rsid w:val="005F18C2"/>
    <w:rsid w:val="005F429C"/>
    <w:rsid w:val="005F4316"/>
    <w:rsid w:val="005F6DE5"/>
    <w:rsid w:val="00600285"/>
    <w:rsid w:val="006070F7"/>
    <w:rsid w:val="00607F8E"/>
    <w:rsid w:val="00610350"/>
    <w:rsid w:val="00614942"/>
    <w:rsid w:val="00614B6F"/>
    <w:rsid w:val="00615145"/>
    <w:rsid w:val="00617479"/>
    <w:rsid w:val="00622497"/>
    <w:rsid w:val="00625EF0"/>
    <w:rsid w:val="0062660F"/>
    <w:rsid w:val="00626986"/>
    <w:rsid w:val="00627FED"/>
    <w:rsid w:val="00631999"/>
    <w:rsid w:val="006320C6"/>
    <w:rsid w:val="006323C2"/>
    <w:rsid w:val="00646A16"/>
    <w:rsid w:val="00647668"/>
    <w:rsid w:val="00650A91"/>
    <w:rsid w:val="00651219"/>
    <w:rsid w:val="00656A1D"/>
    <w:rsid w:val="00657669"/>
    <w:rsid w:val="0066443C"/>
    <w:rsid w:val="00665295"/>
    <w:rsid w:val="006738C3"/>
    <w:rsid w:val="0067453B"/>
    <w:rsid w:val="00674A3B"/>
    <w:rsid w:val="00684CB8"/>
    <w:rsid w:val="006861C2"/>
    <w:rsid w:val="0069016D"/>
    <w:rsid w:val="00690B6F"/>
    <w:rsid w:val="006A4557"/>
    <w:rsid w:val="006B1E6E"/>
    <w:rsid w:val="006B1F79"/>
    <w:rsid w:val="006B3C91"/>
    <w:rsid w:val="006C787F"/>
    <w:rsid w:val="006D0F26"/>
    <w:rsid w:val="006D1409"/>
    <w:rsid w:val="006D35E7"/>
    <w:rsid w:val="006D7A08"/>
    <w:rsid w:val="006E12EB"/>
    <w:rsid w:val="006E1D07"/>
    <w:rsid w:val="006E4D5B"/>
    <w:rsid w:val="006F0E3C"/>
    <w:rsid w:val="006F30A1"/>
    <w:rsid w:val="006F6583"/>
    <w:rsid w:val="006F6E9F"/>
    <w:rsid w:val="006F7205"/>
    <w:rsid w:val="00700241"/>
    <w:rsid w:val="00702715"/>
    <w:rsid w:val="0070369C"/>
    <w:rsid w:val="00704646"/>
    <w:rsid w:val="00705F98"/>
    <w:rsid w:val="007100C5"/>
    <w:rsid w:val="00710EB7"/>
    <w:rsid w:val="0071251C"/>
    <w:rsid w:val="00712F98"/>
    <w:rsid w:val="00713826"/>
    <w:rsid w:val="007141FA"/>
    <w:rsid w:val="00716901"/>
    <w:rsid w:val="00720D08"/>
    <w:rsid w:val="0072380D"/>
    <w:rsid w:val="00726416"/>
    <w:rsid w:val="00733813"/>
    <w:rsid w:val="00733AC1"/>
    <w:rsid w:val="007369E1"/>
    <w:rsid w:val="00737161"/>
    <w:rsid w:val="00750369"/>
    <w:rsid w:val="00750376"/>
    <w:rsid w:val="00751D93"/>
    <w:rsid w:val="007527D2"/>
    <w:rsid w:val="0075293E"/>
    <w:rsid w:val="00756F90"/>
    <w:rsid w:val="00765708"/>
    <w:rsid w:val="00766033"/>
    <w:rsid w:val="007730BA"/>
    <w:rsid w:val="00773CDB"/>
    <w:rsid w:val="00774761"/>
    <w:rsid w:val="0078118B"/>
    <w:rsid w:val="00785D70"/>
    <w:rsid w:val="007901CF"/>
    <w:rsid w:val="007907D3"/>
    <w:rsid w:val="00794AA8"/>
    <w:rsid w:val="00796A3C"/>
    <w:rsid w:val="00796C02"/>
    <w:rsid w:val="0079791D"/>
    <w:rsid w:val="007B11FC"/>
    <w:rsid w:val="007B1E2C"/>
    <w:rsid w:val="007B1FF5"/>
    <w:rsid w:val="007B59B3"/>
    <w:rsid w:val="007B5A3A"/>
    <w:rsid w:val="007B6891"/>
    <w:rsid w:val="007B697F"/>
    <w:rsid w:val="007B798B"/>
    <w:rsid w:val="007C2724"/>
    <w:rsid w:val="007C3C45"/>
    <w:rsid w:val="007C5DAB"/>
    <w:rsid w:val="007D2223"/>
    <w:rsid w:val="007D3428"/>
    <w:rsid w:val="007D36D4"/>
    <w:rsid w:val="007D55D5"/>
    <w:rsid w:val="007D59BB"/>
    <w:rsid w:val="007D6CEA"/>
    <w:rsid w:val="007E062E"/>
    <w:rsid w:val="007E2C83"/>
    <w:rsid w:val="007E788B"/>
    <w:rsid w:val="007F2DFB"/>
    <w:rsid w:val="0080330F"/>
    <w:rsid w:val="008067A4"/>
    <w:rsid w:val="00806BD4"/>
    <w:rsid w:val="00816F0F"/>
    <w:rsid w:val="00820613"/>
    <w:rsid w:val="00823402"/>
    <w:rsid w:val="00825641"/>
    <w:rsid w:val="00825E79"/>
    <w:rsid w:val="00826038"/>
    <w:rsid w:val="008312BF"/>
    <w:rsid w:val="00835353"/>
    <w:rsid w:val="008358E8"/>
    <w:rsid w:val="008407AC"/>
    <w:rsid w:val="00841B74"/>
    <w:rsid w:val="00843FE7"/>
    <w:rsid w:val="008445C8"/>
    <w:rsid w:val="0084492C"/>
    <w:rsid w:val="008524DB"/>
    <w:rsid w:val="008616FC"/>
    <w:rsid w:val="00863D7B"/>
    <w:rsid w:val="008655E1"/>
    <w:rsid w:val="00866171"/>
    <w:rsid w:val="00866865"/>
    <w:rsid w:val="00870541"/>
    <w:rsid w:val="00871E42"/>
    <w:rsid w:val="00883FC4"/>
    <w:rsid w:val="00885B25"/>
    <w:rsid w:val="008A187B"/>
    <w:rsid w:val="008A606B"/>
    <w:rsid w:val="008A61A1"/>
    <w:rsid w:val="008A641E"/>
    <w:rsid w:val="008B046A"/>
    <w:rsid w:val="008B2431"/>
    <w:rsid w:val="008B2DDF"/>
    <w:rsid w:val="008C6BF7"/>
    <w:rsid w:val="008C7796"/>
    <w:rsid w:val="008D623B"/>
    <w:rsid w:val="008D6B63"/>
    <w:rsid w:val="008E0A9D"/>
    <w:rsid w:val="008E185A"/>
    <w:rsid w:val="008E3D62"/>
    <w:rsid w:val="008F4F98"/>
    <w:rsid w:val="008F7D3E"/>
    <w:rsid w:val="00900745"/>
    <w:rsid w:val="0090210D"/>
    <w:rsid w:val="00912912"/>
    <w:rsid w:val="0091342C"/>
    <w:rsid w:val="00914B5D"/>
    <w:rsid w:val="009162E8"/>
    <w:rsid w:val="009218D3"/>
    <w:rsid w:val="009241AB"/>
    <w:rsid w:val="00924A19"/>
    <w:rsid w:val="00933E9F"/>
    <w:rsid w:val="0093552B"/>
    <w:rsid w:val="00935E07"/>
    <w:rsid w:val="00946072"/>
    <w:rsid w:val="00946101"/>
    <w:rsid w:val="009517F8"/>
    <w:rsid w:val="00952A8F"/>
    <w:rsid w:val="00964AB0"/>
    <w:rsid w:val="00965840"/>
    <w:rsid w:val="0097081B"/>
    <w:rsid w:val="00980301"/>
    <w:rsid w:val="00982F71"/>
    <w:rsid w:val="00985D86"/>
    <w:rsid w:val="00987BA1"/>
    <w:rsid w:val="00996ED7"/>
    <w:rsid w:val="00997D88"/>
    <w:rsid w:val="009A51A3"/>
    <w:rsid w:val="009B7A32"/>
    <w:rsid w:val="009C29C6"/>
    <w:rsid w:val="009C6B3D"/>
    <w:rsid w:val="009D0FAB"/>
    <w:rsid w:val="009D29DC"/>
    <w:rsid w:val="009D4E91"/>
    <w:rsid w:val="009D7B13"/>
    <w:rsid w:val="009E11A3"/>
    <w:rsid w:val="009E1B8F"/>
    <w:rsid w:val="009E5F06"/>
    <w:rsid w:val="009E708D"/>
    <w:rsid w:val="009E7D4B"/>
    <w:rsid w:val="009F18AF"/>
    <w:rsid w:val="009F2734"/>
    <w:rsid w:val="009F4F75"/>
    <w:rsid w:val="009F6A89"/>
    <w:rsid w:val="00A0517E"/>
    <w:rsid w:val="00A114F7"/>
    <w:rsid w:val="00A11EEA"/>
    <w:rsid w:val="00A16BFC"/>
    <w:rsid w:val="00A20B92"/>
    <w:rsid w:val="00A23AD7"/>
    <w:rsid w:val="00A40807"/>
    <w:rsid w:val="00A420D7"/>
    <w:rsid w:val="00A42C3B"/>
    <w:rsid w:val="00A436D1"/>
    <w:rsid w:val="00A50D90"/>
    <w:rsid w:val="00A510CE"/>
    <w:rsid w:val="00A56F5C"/>
    <w:rsid w:val="00A60EE0"/>
    <w:rsid w:val="00A6186D"/>
    <w:rsid w:val="00A61D41"/>
    <w:rsid w:val="00A72AB7"/>
    <w:rsid w:val="00A80710"/>
    <w:rsid w:val="00A812EF"/>
    <w:rsid w:val="00A92139"/>
    <w:rsid w:val="00A93F55"/>
    <w:rsid w:val="00A94934"/>
    <w:rsid w:val="00AA1178"/>
    <w:rsid w:val="00AA1239"/>
    <w:rsid w:val="00AA53BA"/>
    <w:rsid w:val="00AA6C8D"/>
    <w:rsid w:val="00AB3409"/>
    <w:rsid w:val="00AB5E7F"/>
    <w:rsid w:val="00AB6904"/>
    <w:rsid w:val="00AC1225"/>
    <w:rsid w:val="00AC3949"/>
    <w:rsid w:val="00AC6289"/>
    <w:rsid w:val="00AD152E"/>
    <w:rsid w:val="00AD26C4"/>
    <w:rsid w:val="00AD7C8B"/>
    <w:rsid w:val="00AE0017"/>
    <w:rsid w:val="00AE125D"/>
    <w:rsid w:val="00AE341F"/>
    <w:rsid w:val="00AF117F"/>
    <w:rsid w:val="00AF153E"/>
    <w:rsid w:val="00AF3389"/>
    <w:rsid w:val="00AF42D8"/>
    <w:rsid w:val="00AF4411"/>
    <w:rsid w:val="00B00157"/>
    <w:rsid w:val="00B04029"/>
    <w:rsid w:val="00B05950"/>
    <w:rsid w:val="00B113C8"/>
    <w:rsid w:val="00B11554"/>
    <w:rsid w:val="00B1213A"/>
    <w:rsid w:val="00B14D99"/>
    <w:rsid w:val="00B16FD9"/>
    <w:rsid w:val="00B206D8"/>
    <w:rsid w:val="00B22488"/>
    <w:rsid w:val="00B2295D"/>
    <w:rsid w:val="00B3186D"/>
    <w:rsid w:val="00B320FF"/>
    <w:rsid w:val="00B32AF7"/>
    <w:rsid w:val="00B34CAE"/>
    <w:rsid w:val="00B37380"/>
    <w:rsid w:val="00B4058C"/>
    <w:rsid w:val="00B41C20"/>
    <w:rsid w:val="00B42572"/>
    <w:rsid w:val="00B43C4A"/>
    <w:rsid w:val="00B56788"/>
    <w:rsid w:val="00B5702E"/>
    <w:rsid w:val="00B57D22"/>
    <w:rsid w:val="00B62423"/>
    <w:rsid w:val="00B6323A"/>
    <w:rsid w:val="00B64E65"/>
    <w:rsid w:val="00B731C9"/>
    <w:rsid w:val="00B8298E"/>
    <w:rsid w:val="00B84110"/>
    <w:rsid w:val="00B844A7"/>
    <w:rsid w:val="00B866AE"/>
    <w:rsid w:val="00B90ED1"/>
    <w:rsid w:val="00B91F59"/>
    <w:rsid w:val="00B9208B"/>
    <w:rsid w:val="00B93949"/>
    <w:rsid w:val="00BA4666"/>
    <w:rsid w:val="00BA4AE6"/>
    <w:rsid w:val="00BB0CAE"/>
    <w:rsid w:val="00BB2C9D"/>
    <w:rsid w:val="00BB4320"/>
    <w:rsid w:val="00BB4F55"/>
    <w:rsid w:val="00BC0B8D"/>
    <w:rsid w:val="00BC35E2"/>
    <w:rsid w:val="00BC5DCF"/>
    <w:rsid w:val="00BD08BA"/>
    <w:rsid w:val="00BD0AAC"/>
    <w:rsid w:val="00BD2CCA"/>
    <w:rsid w:val="00BD6FAA"/>
    <w:rsid w:val="00BE10E2"/>
    <w:rsid w:val="00BE17F4"/>
    <w:rsid w:val="00BE4ABB"/>
    <w:rsid w:val="00BE53E5"/>
    <w:rsid w:val="00BF1F04"/>
    <w:rsid w:val="00BF2E3F"/>
    <w:rsid w:val="00BF37AB"/>
    <w:rsid w:val="00C0030B"/>
    <w:rsid w:val="00C00953"/>
    <w:rsid w:val="00C0327C"/>
    <w:rsid w:val="00C0344E"/>
    <w:rsid w:val="00C04B46"/>
    <w:rsid w:val="00C06917"/>
    <w:rsid w:val="00C118B1"/>
    <w:rsid w:val="00C12AD2"/>
    <w:rsid w:val="00C13954"/>
    <w:rsid w:val="00C14C3C"/>
    <w:rsid w:val="00C21A23"/>
    <w:rsid w:val="00C21D55"/>
    <w:rsid w:val="00C27812"/>
    <w:rsid w:val="00C31835"/>
    <w:rsid w:val="00C375C5"/>
    <w:rsid w:val="00C4455F"/>
    <w:rsid w:val="00C51DF8"/>
    <w:rsid w:val="00C530DA"/>
    <w:rsid w:val="00C5339A"/>
    <w:rsid w:val="00C534FE"/>
    <w:rsid w:val="00C55671"/>
    <w:rsid w:val="00C55FA6"/>
    <w:rsid w:val="00C60790"/>
    <w:rsid w:val="00C60807"/>
    <w:rsid w:val="00C659F9"/>
    <w:rsid w:val="00C67671"/>
    <w:rsid w:val="00C705AA"/>
    <w:rsid w:val="00C826E8"/>
    <w:rsid w:val="00C8576F"/>
    <w:rsid w:val="00C85FA6"/>
    <w:rsid w:val="00C8641B"/>
    <w:rsid w:val="00C95BE9"/>
    <w:rsid w:val="00C966FC"/>
    <w:rsid w:val="00C9715F"/>
    <w:rsid w:val="00C97B72"/>
    <w:rsid w:val="00CB0A8B"/>
    <w:rsid w:val="00CB1C3F"/>
    <w:rsid w:val="00CB2C42"/>
    <w:rsid w:val="00CB2EB2"/>
    <w:rsid w:val="00CB6C41"/>
    <w:rsid w:val="00CC182D"/>
    <w:rsid w:val="00CC3569"/>
    <w:rsid w:val="00CD0D86"/>
    <w:rsid w:val="00CD401A"/>
    <w:rsid w:val="00CD588B"/>
    <w:rsid w:val="00CD6DF7"/>
    <w:rsid w:val="00CD7567"/>
    <w:rsid w:val="00CE2380"/>
    <w:rsid w:val="00CE4047"/>
    <w:rsid w:val="00CE4216"/>
    <w:rsid w:val="00CE6DE8"/>
    <w:rsid w:val="00CE7DC5"/>
    <w:rsid w:val="00CF4FE4"/>
    <w:rsid w:val="00D03EBA"/>
    <w:rsid w:val="00D04CB7"/>
    <w:rsid w:val="00D05496"/>
    <w:rsid w:val="00D1218B"/>
    <w:rsid w:val="00D13473"/>
    <w:rsid w:val="00D153BA"/>
    <w:rsid w:val="00D1580B"/>
    <w:rsid w:val="00D2147B"/>
    <w:rsid w:val="00D21648"/>
    <w:rsid w:val="00D24D37"/>
    <w:rsid w:val="00D31F45"/>
    <w:rsid w:val="00D331B3"/>
    <w:rsid w:val="00D3560B"/>
    <w:rsid w:val="00D40FA4"/>
    <w:rsid w:val="00D41390"/>
    <w:rsid w:val="00D42E7C"/>
    <w:rsid w:val="00D46FD8"/>
    <w:rsid w:val="00D50BE9"/>
    <w:rsid w:val="00D53096"/>
    <w:rsid w:val="00D55319"/>
    <w:rsid w:val="00D558C7"/>
    <w:rsid w:val="00D559DD"/>
    <w:rsid w:val="00D60392"/>
    <w:rsid w:val="00D64984"/>
    <w:rsid w:val="00D649D6"/>
    <w:rsid w:val="00D73C5D"/>
    <w:rsid w:val="00D90368"/>
    <w:rsid w:val="00D90FFB"/>
    <w:rsid w:val="00D923EE"/>
    <w:rsid w:val="00D94D77"/>
    <w:rsid w:val="00DA0C21"/>
    <w:rsid w:val="00DA772C"/>
    <w:rsid w:val="00DC5C00"/>
    <w:rsid w:val="00DC5FC5"/>
    <w:rsid w:val="00DC632B"/>
    <w:rsid w:val="00DD34B0"/>
    <w:rsid w:val="00DD34F0"/>
    <w:rsid w:val="00DD43AF"/>
    <w:rsid w:val="00DD587D"/>
    <w:rsid w:val="00DE26FD"/>
    <w:rsid w:val="00DE3146"/>
    <w:rsid w:val="00DE352F"/>
    <w:rsid w:val="00DE592E"/>
    <w:rsid w:val="00DE69EB"/>
    <w:rsid w:val="00DE74A6"/>
    <w:rsid w:val="00DF1CF6"/>
    <w:rsid w:val="00DF3D08"/>
    <w:rsid w:val="00DF524A"/>
    <w:rsid w:val="00E01520"/>
    <w:rsid w:val="00E07D97"/>
    <w:rsid w:val="00E16DCC"/>
    <w:rsid w:val="00E20D55"/>
    <w:rsid w:val="00E2195C"/>
    <w:rsid w:val="00E267A0"/>
    <w:rsid w:val="00E361BA"/>
    <w:rsid w:val="00E45354"/>
    <w:rsid w:val="00E46A05"/>
    <w:rsid w:val="00E5179F"/>
    <w:rsid w:val="00E526B5"/>
    <w:rsid w:val="00E534A8"/>
    <w:rsid w:val="00E54125"/>
    <w:rsid w:val="00E54786"/>
    <w:rsid w:val="00E607F0"/>
    <w:rsid w:val="00E63E71"/>
    <w:rsid w:val="00E64454"/>
    <w:rsid w:val="00E6485C"/>
    <w:rsid w:val="00E76E95"/>
    <w:rsid w:val="00E82390"/>
    <w:rsid w:val="00E85BBE"/>
    <w:rsid w:val="00E92123"/>
    <w:rsid w:val="00E949D3"/>
    <w:rsid w:val="00EA1591"/>
    <w:rsid w:val="00EA1BC0"/>
    <w:rsid w:val="00EA36A4"/>
    <w:rsid w:val="00EA5953"/>
    <w:rsid w:val="00EA735C"/>
    <w:rsid w:val="00EA7C69"/>
    <w:rsid w:val="00EB22D0"/>
    <w:rsid w:val="00EB2BEA"/>
    <w:rsid w:val="00EB3E42"/>
    <w:rsid w:val="00EB5157"/>
    <w:rsid w:val="00EC1741"/>
    <w:rsid w:val="00EC5C16"/>
    <w:rsid w:val="00EC5C2D"/>
    <w:rsid w:val="00ED2D25"/>
    <w:rsid w:val="00ED4272"/>
    <w:rsid w:val="00ED7EE0"/>
    <w:rsid w:val="00EE0637"/>
    <w:rsid w:val="00EE284A"/>
    <w:rsid w:val="00EE2CFE"/>
    <w:rsid w:val="00EE357D"/>
    <w:rsid w:val="00EE6079"/>
    <w:rsid w:val="00EF3092"/>
    <w:rsid w:val="00EF501F"/>
    <w:rsid w:val="00EF5FDB"/>
    <w:rsid w:val="00F03CE4"/>
    <w:rsid w:val="00F10BC6"/>
    <w:rsid w:val="00F31D27"/>
    <w:rsid w:val="00F33FC7"/>
    <w:rsid w:val="00F350B2"/>
    <w:rsid w:val="00F373E7"/>
    <w:rsid w:val="00F376B9"/>
    <w:rsid w:val="00F40077"/>
    <w:rsid w:val="00F40983"/>
    <w:rsid w:val="00F41DD9"/>
    <w:rsid w:val="00F43F18"/>
    <w:rsid w:val="00F44165"/>
    <w:rsid w:val="00F477FC"/>
    <w:rsid w:val="00F5256F"/>
    <w:rsid w:val="00F53B36"/>
    <w:rsid w:val="00F56F46"/>
    <w:rsid w:val="00F650CE"/>
    <w:rsid w:val="00F65256"/>
    <w:rsid w:val="00F65E2D"/>
    <w:rsid w:val="00F67516"/>
    <w:rsid w:val="00F7041A"/>
    <w:rsid w:val="00F734D6"/>
    <w:rsid w:val="00F75B73"/>
    <w:rsid w:val="00F82169"/>
    <w:rsid w:val="00F834C0"/>
    <w:rsid w:val="00F8510E"/>
    <w:rsid w:val="00F853C9"/>
    <w:rsid w:val="00F85486"/>
    <w:rsid w:val="00F87498"/>
    <w:rsid w:val="00F91E81"/>
    <w:rsid w:val="00F936B2"/>
    <w:rsid w:val="00F95BBE"/>
    <w:rsid w:val="00FA2849"/>
    <w:rsid w:val="00FA2B71"/>
    <w:rsid w:val="00FA39A5"/>
    <w:rsid w:val="00FA58C3"/>
    <w:rsid w:val="00FB1BE5"/>
    <w:rsid w:val="00FB38F2"/>
    <w:rsid w:val="00FD0B07"/>
    <w:rsid w:val="00FD0CCF"/>
    <w:rsid w:val="00FD1AF4"/>
    <w:rsid w:val="00FD3A10"/>
    <w:rsid w:val="00FE3438"/>
    <w:rsid w:val="00FE3710"/>
    <w:rsid w:val="00FE7675"/>
    <w:rsid w:val="00FF29FE"/>
    <w:rsid w:val="00FF2BE3"/>
    <w:rsid w:val="00FF41C4"/>
    <w:rsid w:val="00FF63C9"/>
    <w:rsid w:val="05FA665E"/>
    <w:rsid w:val="33336658"/>
    <w:rsid w:val="35221B31"/>
    <w:rsid w:val="41C901F9"/>
    <w:rsid w:val="4F8840B3"/>
    <w:rsid w:val="65271CC1"/>
    <w:rsid w:val="71E5045D"/>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434BD75"/>
  <w15:docId w15:val="{E81FF83E-01B3-440B-AB83-C677EF629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lsdException w:name="Body Text" w:qFormat="1"/>
    <w:lsdException w:name="Body Text Indent" w:qFormat="1"/>
    <w:lsdException w:name="Subtitle" w:qFormat="1"/>
    <w:lsdException w:name="Body Text 3"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link w:val="BodyTextChar"/>
    <w:qFormat/>
    <w:pPr>
      <w:spacing w:after="120"/>
    </w:pPr>
  </w:style>
  <w:style w:type="paragraph" w:styleId="BodyText3">
    <w:name w:val="Body Text 3"/>
    <w:basedOn w:val="Normal"/>
    <w:link w:val="BodyText3Char"/>
    <w:qFormat/>
    <w:pPr>
      <w:spacing w:after="120"/>
    </w:pPr>
    <w:rPr>
      <w:sz w:val="16"/>
      <w:szCs w:val="16"/>
    </w:rPr>
  </w:style>
  <w:style w:type="paragraph" w:styleId="BodyTextIndent">
    <w:name w:val="Body Text Indent"/>
    <w:basedOn w:val="Normal"/>
    <w:qFormat/>
    <w:pPr>
      <w:spacing w:line="440" w:lineRule="exact"/>
      <w:ind w:firstLine="544"/>
      <w:jc w:val="both"/>
    </w:pPr>
    <w:rPr>
      <w:rFonts w:ascii=".VnTime" w:hAnsi=".VnTime"/>
      <w:spacing w:val="-8"/>
      <w:szCs w:val="24"/>
    </w:rPr>
  </w:style>
  <w:style w:type="character" w:styleId="Emphasis">
    <w:name w:val="Emphasis"/>
    <w:qFormat/>
    <w:rPr>
      <w:i/>
      <w:iCs/>
    </w:rPr>
  </w:style>
  <w:style w:type="paragraph" w:styleId="Footer">
    <w:name w:val="footer"/>
    <w:basedOn w:val="Normal"/>
    <w:link w:val="FooterChar"/>
    <w:uiPriority w:val="99"/>
    <w:qFormat/>
    <w:pPr>
      <w:tabs>
        <w:tab w:val="center" w:pos="4320"/>
        <w:tab w:val="right" w:pos="8640"/>
      </w:tabs>
    </w:pPr>
    <w:rPr>
      <w:sz w:val="26"/>
      <w:szCs w:val="26"/>
    </w:rPr>
  </w:style>
  <w:style w:type="paragraph" w:styleId="Header">
    <w:name w:val="header"/>
    <w:basedOn w:val="Normal"/>
    <w:link w:val="HeaderChar"/>
    <w:uiPriority w:val="99"/>
    <w:qFormat/>
    <w:pPr>
      <w:tabs>
        <w:tab w:val="center" w:pos="4680"/>
        <w:tab w:val="right" w:pos="9360"/>
      </w:tabs>
    </w:pPr>
  </w:style>
  <w:style w:type="character" w:styleId="Hyperlink">
    <w:name w:val="Hyperlink"/>
    <w:uiPriority w:val="99"/>
    <w:unhideWhenUsed/>
    <w:qFormat/>
    <w:rPr>
      <w:color w:val="0000FF"/>
      <w:u w:val="single"/>
    </w:rPr>
  </w:style>
  <w:style w:type="paragraph" w:styleId="NormalWeb">
    <w:name w:val="Normal (Web)"/>
    <w:basedOn w:val="Normal"/>
    <w:uiPriority w:val="99"/>
    <w:qFormat/>
    <w:pPr>
      <w:spacing w:before="100" w:beforeAutospacing="1" w:after="100" w:afterAutospacing="1"/>
    </w:pPr>
    <w:rPr>
      <w:sz w:val="24"/>
      <w:szCs w:val="24"/>
    </w:rPr>
  </w:style>
  <w:style w:type="character" w:styleId="PageNumber">
    <w:name w:val="page number"/>
    <w:basedOn w:val="DefaultParagraphFont"/>
    <w:qFormat/>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qFormat/>
    <w:pPr>
      <w:spacing w:after="160" w:line="240" w:lineRule="exact"/>
    </w:pPr>
    <w:rPr>
      <w:rFonts w:ascii="Verdana" w:hAnsi="Verdana" w:cs="Verdana"/>
      <w:sz w:val="20"/>
      <w:szCs w:val="20"/>
    </w:rPr>
  </w:style>
  <w:style w:type="character" w:customStyle="1" w:styleId="HeaderChar">
    <w:name w:val="Header Char"/>
    <w:link w:val="Header"/>
    <w:uiPriority w:val="99"/>
    <w:qFormat/>
    <w:rPr>
      <w:sz w:val="28"/>
      <w:szCs w:val="28"/>
    </w:rPr>
  </w:style>
  <w:style w:type="character" w:customStyle="1" w:styleId="FooterChar">
    <w:name w:val="Footer Char"/>
    <w:link w:val="Footer"/>
    <w:uiPriority w:val="99"/>
    <w:qFormat/>
    <w:rPr>
      <w:sz w:val="26"/>
      <w:szCs w:val="26"/>
    </w:rPr>
  </w:style>
  <w:style w:type="paragraph" w:styleId="ListParagraph">
    <w:name w:val="List Paragraph"/>
    <w:basedOn w:val="Normal"/>
    <w:qFormat/>
    <w:pPr>
      <w:ind w:left="720"/>
      <w:contextualSpacing/>
    </w:pPr>
    <w:rPr>
      <w:rFonts w:ascii=".VnTime" w:hAnsi=".VnTime"/>
      <w:sz w:val="24"/>
      <w:szCs w:val="24"/>
    </w:rPr>
  </w:style>
  <w:style w:type="character" w:customStyle="1" w:styleId="BodyText3Char">
    <w:name w:val="Body Text 3 Char"/>
    <w:link w:val="BodyText3"/>
    <w:qFormat/>
    <w:rPr>
      <w:sz w:val="16"/>
      <w:szCs w:val="16"/>
    </w:rPr>
  </w:style>
  <w:style w:type="character" w:customStyle="1" w:styleId="BodyTextChar">
    <w:name w:val="Body Text Char"/>
    <w:link w:val="BodyText"/>
    <w:qFormat/>
    <w:rPr>
      <w:sz w:val="28"/>
      <w:szCs w:val="28"/>
    </w:rPr>
  </w:style>
  <w:style w:type="paragraph" w:customStyle="1" w:styleId="CharCharCharCharCharChar1CharCharCharCharCharCharCharCharCharCharCharCharCharCharCharCharCharCharChar">
    <w:name w:val="Char Char Char Char Char Char1 Char Char Char Char Char Char Char Char Char Char Char Char Char Char Char Char Char Char Char"/>
    <w:basedOn w:val="Normal"/>
    <w:semiHidden/>
    <w:qFormat/>
    <w:pPr>
      <w:spacing w:after="160" w:line="240" w:lineRule="exact"/>
    </w:pPr>
    <w:rPr>
      <w:rFonts w:ascii="Arial" w:hAnsi="Arial"/>
      <w:sz w:val="22"/>
      <w:szCs w:val="22"/>
    </w:rPr>
  </w:style>
  <w:style w:type="paragraph" w:customStyle="1" w:styleId="CharCharCharChar">
    <w:name w:val="Char Char Char Char"/>
    <w:basedOn w:val="Normal"/>
    <w:semiHidden/>
    <w:qFormat/>
    <w:pPr>
      <w:spacing w:after="160" w:line="240" w:lineRule="exact"/>
    </w:pPr>
    <w:rPr>
      <w:rFonts w:ascii="Arial" w:hAnsi="Arial"/>
      <w:sz w:val="22"/>
      <w:szCs w:val="22"/>
    </w:rPr>
  </w:style>
  <w:style w:type="paragraph" w:customStyle="1" w:styleId="CharChar2CharCharCharChar">
    <w:name w:val="Char Char2 Char Char Char Char"/>
    <w:basedOn w:val="Normal"/>
    <w:qFormat/>
    <w:pPr>
      <w:tabs>
        <w:tab w:val="left" w:pos="1440"/>
        <w:tab w:val="right" w:pos="7200"/>
      </w:tabs>
      <w:spacing w:before="120" w:after="160" w:line="240" w:lineRule="exact"/>
      <w:ind w:firstLine="720"/>
      <w:jc w:val="both"/>
    </w:pPr>
    <w:rPr>
      <w:rFonts w:ascii="Verdana" w:hAnsi="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08912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B17D0F-4CA5-456A-92DD-50B1EA109729}">
  <ds:schemaRefs>
    <ds:schemaRef ds:uri="http://schemas.openxmlformats.org/officeDocument/2006/bibliography"/>
  </ds:schemaRefs>
</ds:datastoreItem>
</file>

<file path=customXml/itemProps3.xml><?xml version="1.0" encoding="utf-8"?>
<ds:datastoreItem xmlns:ds="http://schemas.openxmlformats.org/officeDocument/2006/customXml" ds:itemID="{A9BEBF37-9EB3-482B-940F-A2173CFA83B1}"/>
</file>

<file path=customXml/itemProps4.xml><?xml version="1.0" encoding="utf-8"?>
<ds:datastoreItem xmlns:ds="http://schemas.openxmlformats.org/officeDocument/2006/customXml" ds:itemID="{C084BEE6-00DC-4BA3-BA0B-44A6A61E5DB7}"/>
</file>

<file path=customXml/itemProps5.xml><?xml version="1.0" encoding="utf-8"?>
<ds:datastoreItem xmlns:ds="http://schemas.openxmlformats.org/officeDocument/2006/customXml" ds:itemID="{5877DC23-E1A7-43F2-8B92-5ECF688B1D1C}"/>
</file>

<file path=docProps/app.xml><?xml version="1.0" encoding="utf-8"?>
<Properties xmlns="http://schemas.openxmlformats.org/officeDocument/2006/extended-properties" xmlns:vt="http://schemas.openxmlformats.org/officeDocument/2006/docPropsVTypes">
  <Template>Normal</Template>
  <TotalTime>47</TotalTime>
  <Pages>3</Pages>
  <Words>920</Words>
  <Characters>5247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UỶ BAN NHÂN DÂN</vt:lpstr>
    </vt:vector>
  </TitlesOfParts>
  <Company>Thue Viet Nam</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ttt</dc:creator>
  <cp:lastModifiedBy>KhacSon</cp:lastModifiedBy>
  <cp:revision>44</cp:revision>
  <cp:lastPrinted>2024-10-08T08:14:00Z</cp:lastPrinted>
  <dcterms:created xsi:type="dcterms:W3CDTF">2024-09-24T03:16:00Z</dcterms:created>
  <dcterms:modified xsi:type="dcterms:W3CDTF">2024-10-09T10:48:00Z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12ACACB0FCF54CEF91C0068B18A3EFA9</vt:lpwstr>
  </property>
</Properties>
</file>