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146" w:type="dxa"/>
        <w:tblInd w:w="108" w:type="dxa"/>
        <w:tblLook w:val="01E0" w:firstRow="1" w:lastRow="1" w:firstColumn="1" w:lastColumn="1" w:noHBand="0" w:noVBand="0"/>
      </w:tblPr>
      <w:tblGrid>
        <w:gridCol w:w="3157"/>
        <w:gridCol w:w="5989"/>
      </w:tblGrid>
      <w:tr w:rsidR="00BE1002" w:rsidTr="004F75A4">
        <w:trPr>
          <w:trHeight w:val="1308"/>
        </w:trPr>
        <w:tc>
          <w:tcPr>
            <w:tcW w:w="3157" w:type="dxa"/>
          </w:tcPr>
          <w:p w:rsidR="00BE1002" w:rsidRPr="00BE1002" w:rsidRDefault="00BE1002" w:rsidP="00BE1002">
            <w:pPr>
              <w:keepNext/>
              <w:jc w:val="center"/>
              <w:outlineLvl w:val="7"/>
              <w:rPr>
                <w:b/>
                <w:sz w:val="26"/>
                <w:szCs w:val="26"/>
              </w:rPr>
            </w:pPr>
            <w:r w:rsidRPr="00BE1002">
              <w:rPr>
                <w:b/>
                <w:sz w:val="26"/>
                <w:szCs w:val="26"/>
                <w:lang w:val="en-US"/>
              </w:rPr>
              <w:t>ỦY</w:t>
            </w:r>
            <w:r w:rsidRPr="00BE1002">
              <w:rPr>
                <w:b/>
                <w:sz w:val="26"/>
                <w:szCs w:val="26"/>
              </w:rPr>
              <w:t xml:space="preserve"> BAN NHÂN DÂN</w:t>
            </w:r>
          </w:p>
          <w:p w:rsidR="00BE1002" w:rsidRPr="00BE1002" w:rsidRDefault="00BE1002" w:rsidP="00BE1002">
            <w:pPr>
              <w:jc w:val="center"/>
              <w:rPr>
                <w:b/>
                <w:sz w:val="26"/>
                <w:szCs w:val="26"/>
              </w:rPr>
            </w:pPr>
            <w:r w:rsidRPr="00BE1002">
              <w:rPr>
                <w:b/>
                <w:sz w:val="26"/>
                <w:szCs w:val="26"/>
              </w:rPr>
              <w:t>TỈNH GIA LAI</w:t>
            </w:r>
          </w:p>
          <w:p w:rsidR="00BE1002" w:rsidRDefault="00BE1002" w:rsidP="00BE1002">
            <w:pPr>
              <w:jc w:val="center"/>
              <w:rPr>
                <w:b/>
              </w:rPr>
            </w:pPr>
            <w:r>
              <w:rPr>
                <w:noProof/>
                <w:lang w:val="en-US"/>
              </w:rPr>
              <mc:AlternateContent>
                <mc:Choice Requires="wps">
                  <w:drawing>
                    <wp:anchor distT="4294967294" distB="4294967294" distL="114300" distR="114300" simplePos="0" relativeHeight="251659264" behindDoc="0" locked="0" layoutInCell="1" allowOverlap="1" wp14:anchorId="69946DA1" wp14:editId="7E3EA169">
                      <wp:simplePos x="0" y="0"/>
                      <wp:positionH relativeFrom="column">
                        <wp:posOffset>615620</wp:posOffset>
                      </wp:positionH>
                      <wp:positionV relativeFrom="paragraph">
                        <wp:posOffset>18415</wp:posOffset>
                      </wp:positionV>
                      <wp:extent cx="643890" cy="0"/>
                      <wp:effectExtent l="0" t="0" r="22860"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389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32B3A45" id="Straight Connector 3" o:spid="_x0000_s1026" style="position:absolute;z-index:251659264;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48.45pt,1.45pt" to="99.15pt,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"/>
                  </w:pict>
                </mc:Fallback>
              </mc:AlternateContent>
            </w:r>
          </w:p>
          <w:p w:rsidR="00BE1002" w:rsidRDefault="004F75A4" w:rsidP="00BE1002">
            <w:pPr>
              <w:jc w:val="center"/>
              <w:rPr>
                <w:rFonts w:ascii="VNI-Times" w:hAnsi="VNI-Times"/>
                <w:sz w:val="26"/>
                <w:szCs w:val="26"/>
              </w:rPr>
            </w:pPr>
            <w:r>
              <w:rPr>
                <w:sz w:val="26"/>
                <w:szCs w:val="26"/>
              </w:rPr>
              <w:t>Số: 38</w:t>
            </w:r>
            <w:r w:rsidR="00BE1002">
              <w:rPr>
                <w:sz w:val="26"/>
                <w:szCs w:val="26"/>
              </w:rPr>
              <w:t>/</w:t>
            </w:r>
            <w:r w:rsidR="00BE1002">
              <w:rPr>
                <w:sz w:val="26"/>
                <w:szCs w:val="26"/>
                <w:lang w:val="en-US"/>
              </w:rPr>
              <w:t>2023/</w:t>
            </w:r>
            <w:r w:rsidR="00BE1002">
              <w:rPr>
                <w:sz w:val="26"/>
                <w:szCs w:val="26"/>
              </w:rPr>
              <w:t>QĐ-UBND</w:t>
            </w:r>
          </w:p>
        </w:tc>
        <w:tc>
          <w:tcPr>
            <w:tcW w:w="5989" w:type="dxa"/>
          </w:tcPr>
          <w:p w:rsidR="00BE1002" w:rsidRPr="00BE1002" w:rsidRDefault="00BE1002" w:rsidP="00BE1002">
            <w:pPr>
              <w:keepNext/>
              <w:jc w:val="center"/>
              <w:outlineLvl w:val="7"/>
              <w:rPr>
                <w:b/>
                <w:sz w:val="26"/>
                <w:szCs w:val="26"/>
              </w:rPr>
            </w:pPr>
            <w:r w:rsidRPr="00BE1002">
              <w:rPr>
                <w:b/>
                <w:sz w:val="26"/>
                <w:szCs w:val="26"/>
              </w:rPr>
              <w:t>CỘNG HÒA XÃ HỘI CHỦ NGHĨA VIỆT NAM</w:t>
            </w:r>
          </w:p>
          <w:p w:rsidR="00BE1002" w:rsidRPr="00BE1002" w:rsidRDefault="00BE1002" w:rsidP="00BE1002">
            <w:pPr>
              <w:jc w:val="center"/>
              <w:rPr>
                <w:rFonts w:ascii="VNI-Times" w:hAnsi="VNI-Times"/>
                <w:sz w:val="28"/>
                <w:szCs w:val="28"/>
              </w:rPr>
            </w:pPr>
            <w:r w:rsidRPr="00BE1002">
              <w:rPr>
                <w:b/>
                <w:sz w:val="28"/>
                <w:szCs w:val="28"/>
              </w:rPr>
              <w:t>Độc lập – Tự do – Hạnh phúc</w:t>
            </w:r>
          </w:p>
          <w:p w:rsidR="00BE1002" w:rsidRDefault="00BE1002" w:rsidP="00BE1002">
            <w:pPr>
              <w:jc w:val="center"/>
              <w:rPr>
                <w:rFonts w:ascii="VNI-Times" w:hAnsi="VNI-Times"/>
                <w:lang w:val="en-GB"/>
              </w:rPr>
            </w:pPr>
            <w:r>
              <w:rPr>
                <w:noProof/>
                <w:lang w:val="en-US"/>
              </w:rPr>
              <mc:AlternateContent>
                <mc:Choice Requires="wps">
                  <w:drawing>
                    <wp:anchor distT="4294967294" distB="4294967294" distL="114300" distR="114300" simplePos="0" relativeHeight="251660288" behindDoc="0" locked="0" layoutInCell="1" allowOverlap="1" wp14:anchorId="43C336E0" wp14:editId="331D0146">
                      <wp:simplePos x="0" y="0"/>
                      <wp:positionH relativeFrom="column">
                        <wp:posOffset>815035</wp:posOffset>
                      </wp:positionH>
                      <wp:positionV relativeFrom="paragraph">
                        <wp:posOffset>18415</wp:posOffset>
                      </wp:positionV>
                      <wp:extent cx="2011680" cy="0"/>
                      <wp:effectExtent l="0" t="0" r="26670"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1168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EB4E9F9" id="Straight Connector 2" o:spid="_x0000_s1026" style="position:absolute;z-index:251660288;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64.2pt,1.45pt" to="222.6pt,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"/>
                  </w:pict>
                </mc:Fallback>
              </mc:AlternateContent>
            </w:r>
          </w:p>
          <w:p w:rsidR="00BE1002" w:rsidRDefault="00BE1002" w:rsidP="00BE1002">
            <w:pPr>
              <w:jc w:val="center"/>
              <w:rPr>
                <w:rFonts w:ascii="VNI-Times" w:hAnsi="VNI-Times"/>
                <w:sz w:val="26"/>
                <w:szCs w:val="26"/>
              </w:rPr>
            </w:pPr>
            <w:r>
              <w:rPr>
                <w:i/>
                <w:sz w:val="26"/>
                <w:szCs w:val="26"/>
              </w:rPr>
              <w:t xml:space="preserve">Gia Lai, ngày  </w:t>
            </w:r>
            <w:r w:rsidR="004F75A4">
              <w:rPr>
                <w:i/>
                <w:sz w:val="26"/>
                <w:szCs w:val="26"/>
                <w:lang w:val="en-US"/>
              </w:rPr>
              <w:t>02</w:t>
            </w:r>
            <w:r>
              <w:rPr>
                <w:i/>
                <w:sz w:val="26"/>
                <w:szCs w:val="26"/>
              </w:rPr>
              <w:t xml:space="preserve"> </w:t>
            </w:r>
            <w:r w:rsidR="00856008">
              <w:rPr>
                <w:i/>
                <w:sz w:val="26"/>
                <w:szCs w:val="26"/>
                <w:lang w:val="en-US"/>
              </w:rPr>
              <w:t xml:space="preserve"> </w:t>
            </w:r>
            <w:r>
              <w:rPr>
                <w:i/>
                <w:sz w:val="26"/>
                <w:szCs w:val="26"/>
              </w:rPr>
              <w:t>tháng</w:t>
            </w:r>
            <w:r>
              <w:rPr>
                <w:i/>
                <w:sz w:val="26"/>
                <w:szCs w:val="26"/>
                <w:lang w:val="en-GB"/>
              </w:rPr>
              <w:t xml:space="preserve"> </w:t>
            </w:r>
            <w:r w:rsidR="004F75A4">
              <w:rPr>
                <w:i/>
                <w:sz w:val="26"/>
                <w:szCs w:val="26"/>
                <w:lang w:val="en-GB"/>
              </w:rPr>
              <w:t>10</w:t>
            </w:r>
            <w:r w:rsidR="00856008">
              <w:rPr>
                <w:i/>
                <w:sz w:val="26"/>
                <w:szCs w:val="26"/>
                <w:lang w:val="en-GB"/>
              </w:rPr>
              <w:t xml:space="preserve"> </w:t>
            </w:r>
            <w:r>
              <w:rPr>
                <w:i/>
                <w:sz w:val="26"/>
                <w:szCs w:val="26"/>
                <w:lang w:val="en-GB"/>
              </w:rPr>
              <w:t xml:space="preserve">  </w:t>
            </w:r>
            <w:r>
              <w:rPr>
                <w:i/>
                <w:sz w:val="26"/>
                <w:szCs w:val="26"/>
              </w:rPr>
              <w:t>năm 202</w:t>
            </w:r>
            <w:r>
              <w:rPr>
                <w:i/>
                <w:sz w:val="26"/>
                <w:szCs w:val="26"/>
                <w:lang w:val="en-GB"/>
              </w:rPr>
              <w:t>3</w:t>
            </w:r>
          </w:p>
        </w:tc>
      </w:tr>
    </w:tbl>
    <w:p w:rsidR="00BE1002" w:rsidRPr="00BE1002" w:rsidRDefault="00BE1002" w:rsidP="00BE1002">
      <w:pPr>
        <w:keepNext/>
        <w:tabs>
          <w:tab w:val="left" w:pos="3960"/>
        </w:tabs>
        <w:outlineLvl w:val="0"/>
        <w:rPr>
          <w:b/>
          <w:kern w:val="26"/>
          <w:sz w:val="28"/>
          <w:szCs w:val="28"/>
        </w:rPr>
      </w:pPr>
    </w:p>
    <w:p w:rsidR="00BE1002" w:rsidRPr="00BE1002" w:rsidRDefault="00BE1002" w:rsidP="00BE1002">
      <w:pPr>
        <w:keepNext/>
        <w:tabs>
          <w:tab w:val="left" w:pos="3960"/>
        </w:tabs>
        <w:jc w:val="center"/>
        <w:outlineLvl w:val="0"/>
        <w:rPr>
          <w:b/>
          <w:kern w:val="26"/>
          <w:sz w:val="28"/>
          <w:szCs w:val="28"/>
        </w:rPr>
      </w:pPr>
      <w:r w:rsidRPr="00BE1002">
        <w:rPr>
          <w:b/>
          <w:kern w:val="26"/>
          <w:sz w:val="28"/>
          <w:szCs w:val="28"/>
        </w:rPr>
        <w:t>QUYẾT ĐỊNH</w:t>
      </w:r>
    </w:p>
    <w:p w:rsidR="00BE1002" w:rsidRPr="00BE1002" w:rsidRDefault="00680DBB" w:rsidP="00BE1002">
      <w:pPr>
        <w:jc w:val="center"/>
        <w:rPr>
          <w:b/>
          <w:spacing w:val="-2"/>
          <w:sz w:val="27"/>
          <w:szCs w:val="27"/>
          <w:lang w:val="sv-SE"/>
        </w:rPr>
      </w:pPr>
      <w:r>
        <w:rPr>
          <w:b/>
          <w:sz w:val="27"/>
          <w:szCs w:val="27"/>
          <w:lang w:val="en-US"/>
        </w:rPr>
        <w:t>Về</w:t>
      </w:r>
      <w:r w:rsidR="00BE1002" w:rsidRPr="00BE1002">
        <w:rPr>
          <w:b/>
          <w:sz w:val="27"/>
          <w:szCs w:val="27"/>
          <w:lang w:val="en-US"/>
        </w:rPr>
        <w:t xml:space="preserve"> bãi bỏ các quyết định của Ủy ban nhân dân tỉnh Gia Lai</w:t>
      </w:r>
    </w:p>
    <w:p w:rsidR="00BE1002" w:rsidRPr="00BE1002" w:rsidRDefault="00BE1002" w:rsidP="00BE1002">
      <w:pPr>
        <w:keepNext/>
        <w:jc w:val="center"/>
        <w:outlineLvl w:val="0"/>
        <w:rPr>
          <w:b/>
          <w:kern w:val="26"/>
          <w:sz w:val="28"/>
          <w:szCs w:val="28"/>
          <w:lang w:val="en-GB"/>
        </w:rPr>
      </w:pPr>
      <w:r w:rsidRPr="00BE1002">
        <w:rPr>
          <w:noProof/>
          <w:sz w:val="28"/>
          <w:szCs w:val="28"/>
          <w:lang w:val="en-US"/>
        </w:rPr>
        <mc:AlternateContent>
          <mc:Choice Requires="wps">
            <w:drawing>
              <wp:anchor distT="4294967294" distB="4294967294" distL="114300" distR="114300" simplePos="0" relativeHeight="251661312" behindDoc="0" locked="0" layoutInCell="1" allowOverlap="1" wp14:anchorId="5E3E7093" wp14:editId="1C719404">
                <wp:simplePos x="0" y="0"/>
                <wp:positionH relativeFrom="column">
                  <wp:posOffset>2212975</wp:posOffset>
                </wp:positionH>
                <wp:positionV relativeFrom="paragraph">
                  <wp:posOffset>28880</wp:posOffset>
                </wp:positionV>
                <wp:extent cx="1353312" cy="0"/>
                <wp:effectExtent l="0" t="0" r="18415"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53312"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68E1332" id="Straight Connector 1" o:spid="_x0000_s1026" style="position:absolute;z-index:251661312;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174.25pt,2.25pt" to="280.8pt,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"/>
            </w:pict>
          </mc:Fallback>
        </mc:AlternateContent>
      </w:r>
    </w:p>
    <w:p w:rsidR="00BE1002" w:rsidRPr="00BE1002" w:rsidRDefault="00BE1002" w:rsidP="00BE1002">
      <w:pPr>
        <w:keepNext/>
        <w:jc w:val="center"/>
        <w:outlineLvl w:val="0"/>
        <w:rPr>
          <w:b/>
          <w:kern w:val="26"/>
          <w:sz w:val="28"/>
          <w:szCs w:val="28"/>
        </w:rPr>
      </w:pPr>
      <w:r w:rsidRPr="00BE1002">
        <w:rPr>
          <w:b/>
          <w:kern w:val="26"/>
          <w:sz w:val="28"/>
          <w:szCs w:val="28"/>
        </w:rPr>
        <w:t>ỦY BAN NHÂN DÂN TỈNH</w:t>
      </w:r>
    </w:p>
    <w:p w:rsidR="00BE1002" w:rsidRPr="00BE1002" w:rsidRDefault="00BE1002" w:rsidP="00BE1002">
      <w:pPr>
        <w:pStyle w:val="PlainText"/>
        <w:widowControl w:val="0"/>
        <w:jc w:val="both"/>
        <w:rPr>
          <w:rFonts w:ascii="Times New Roman" w:hAnsi="Times New Roman"/>
          <w:i/>
          <w:color w:val="auto"/>
          <w:sz w:val="28"/>
          <w:szCs w:val="28"/>
          <w:lang w:val="en-GB"/>
        </w:rPr>
      </w:pPr>
    </w:p>
    <w:p w:rsidR="00BE1002" w:rsidRPr="00BE1002" w:rsidRDefault="00BE1002" w:rsidP="00BE1002">
      <w:pPr>
        <w:pStyle w:val="PlainText"/>
        <w:widowControl w:val="0"/>
        <w:ind w:firstLine="709"/>
        <w:jc w:val="both"/>
        <w:rPr>
          <w:rFonts w:ascii="Times New Roman" w:hAnsi="Times New Roman"/>
          <w:i/>
          <w:color w:val="auto"/>
          <w:sz w:val="28"/>
          <w:szCs w:val="28"/>
          <w:lang w:val="en-US"/>
        </w:rPr>
      </w:pPr>
      <w:r w:rsidRPr="00BE1002">
        <w:rPr>
          <w:rFonts w:ascii="Times New Roman" w:hAnsi="Times New Roman"/>
          <w:i/>
          <w:color w:val="auto"/>
          <w:sz w:val="28"/>
          <w:szCs w:val="28"/>
        </w:rPr>
        <w:t xml:space="preserve">Căn cứ Luật </w:t>
      </w:r>
      <w:r w:rsidRPr="00BE1002">
        <w:rPr>
          <w:rFonts w:ascii="Times New Roman" w:hAnsi="Times New Roman"/>
          <w:i/>
          <w:color w:val="auto"/>
          <w:sz w:val="28"/>
          <w:szCs w:val="28"/>
          <w:lang w:val="en-US"/>
        </w:rPr>
        <w:t>Tổ chức chính quyền địa phương ngày 19 tháng 6 năm</w:t>
      </w:r>
      <w:r w:rsidRPr="00BE1002">
        <w:rPr>
          <w:rFonts w:ascii="Times New Roman" w:hAnsi="Times New Roman"/>
          <w:i/>
          <w:color w:val="auto"/>
          <w:sz w:val="28"/>
          <w:szCs w:val="28"/>
        </w:rPr>
        <w:t xml:space="preserve"> 2015;</w:t>
      </w:r>
    </w:p>
    <w:p w:rsidR="00BE1002" w:rsidRPr="00BE1002" w:rsidRDefault="00BE1002" w:rsidP="00BE1002">
      <w:pPr>
        <w:pStyle w:val="PlainText"/>
        <w:widowControl w:val="0"/>
        <w:ind w:firstLine="709"/>
        <w:jc w:val="both"/>
        <w:rPr>
          <w:rFonts w:ascii="Times New Roman" w:hAnsi="Times New Roman"/>
          <w:i/>
          <w:color w:val="auto"/>
          <w:sz w:val="28"/>
          <w:szCs w:val="28"/>
          <w:lang w:val="en-US"/>
        </w:rPr>
      </w:pPr>
      <w:r w:rsidRPr="00BE1002">
        <w:rPr>
          <w:rFonts w:ascii="Times New Roman" w:hAnsi="Times New Roman"/>
          <w:i/>
          <w:color w:val="000000"/>
          <w:sz w:val="28"/>
          <w:szCs w:val="28"/>
          <w:lang w:val="en-US"/>
        </w:rPr>
        <w:t xml:space="preserve">Căn cứ </w:t>
      </w:r>
      <w:r w:rsidRPr="00BE1002">
        <w:rPr>
          <w:rFonts w:ascii="Times New Roman" w:hAnsi="Times New Roman"/>
          <w:i/>
          <w:color w:val="000000"/>
          <w:sz w:val="28"/>
          <w:szCs w:val="28"/>
        </w:rPr>
        <w:t xml:space="preserve">Luật sửa đổi, bổ sung một số điều của Luật </w:t>
      </w:r>
      <w:r w:rsidRPr="00BE1002">
        <w:rPr>
          <w:rFonts w:ascii="Times New Roman" w:hAnsi="Times New Roman"/>
          <w:i/>
          <w:color w:val="000000"/>
          <w:sz w:val="28"/>
          <w:szCs w:val="28"/>
          <w:lang w:val="en-GB"/>
        </w:rPr>
        <w:t>T</w:t>
      </w:r>
      <w:r w:rsidRPr="00BE1002">
        <w:rPr>
          <w:rFonts w:ascii="Times New Roman" w:hAnsi="Times New Roman"/>
          <w:i/>
          <w:color w:val="000000"/>
          <w:sz w:val="28"/>
          <w:szCs w:val="28"/>
        </w:rPr>
        <w:t xml:space="preserve">ổ chức Chính phủ và Luật </w:t>
      </w:r>
      <w:r w:rsidRPr="00BE1002">
        <w:rPr>
          <w:rFonts w:ascii="Times New Roman" w:hAnsi="Times New Roman"/>
          <w:i/>
          <w:color w:val="auto"/>
          <w:sz w:val="28"/>
          <w:szCs w:val="28"/>
          <w:lang w:val="en-US"/>
        </w:rPr>
        <w:t>Tổ chức chính quyền địa phương ngày 22 tháng 11 năm 2019;</w:t>
      </w:r>
    </w:p>
    <w:p w:rsidR="00BE1002" w:rsidRDefault="00BE1002" w:rsidP="00BE1002">
      <w:pPr>
        <w:pStyle w:val="PlainText"/>
        <w:widowControl w:val="0"/>
        <w:ind w:firstLine="709"/>
        <w:jc w:val="both"/>
        <w:rPr>
          <w:rFonts w:ascii="Times New Roman" w:hAnsi="Times New Roman"/>
          <w:bCs/>
          <w:i/>
          <w:color w:val="auto"/>
          <w:sz w:val="28"/>
          <w:szCs w:val="28"/>
          <w:lang w:val="nl-NL"/>
        </w:rPr>
      </w:pPr>
      <w:r w:rsidRPr="00BE1002">
        <w:rPr>
          <w:rFonts w:ascii="Times New Roman" w:hAnsi="Times New Roman"/>
          <w:bCs/>
          <w:i/>
          <w:color w:val="auto"/>
          <w:sz w:val="28"/>
          <w:szCs w:val="28"/>
          <w:lang w:val="nl-NL"/>
        </w:rPr>
        <w:t xml:space="preserve">Căn cứ </w:t>
      </w:r>
      <w:r>
        <w:rPr>
          <w:rFonts w:ascii="Times New Roman" w:hAnsi="Times New Roman"/>
          <w:bCs/>
          <w:i/>
          <w:color w:val="auto"/>
          <w:sz w:val="28"/>
          <w:szCs w:val="28"/>
          <w:lang w:val="nl-NL"/>
        </w:rPr>
        <w:t>Luật ban hành văn bản quy phạm pháp luật ngày 22 tháng 6 năm 2015;</w:t>
      </w:r>
    </w:p>
    <w:p w:rsidR="00BE1002" w:rsidRDefault="00BE1002" w:rsidP="00BE1002">
      <w:pPr>
        <w:pStyle w:val="PlainText"/>
        <w:widowControl w:val="0"/>
        <w:ind w:firstLine="709"/>
        <w:jc w:val="both"/>
        <w:rPr>
          <w:rFonts w:ascii="Times New Roman" w:hAnsi="Times New Roman"/>
          <w:bCs/>
          <w:i/>
          <w:color w:val="auto"/>
          <w:sz w:val="28"/>
          <w:szCs w:val="28"/>
          <w:lang w:val="nl-NL"/>
        </w:rPr>
      </w:pPr>
      <w:r>
        <w:rPr>
          <w:rFonts w:ascii="Times New Roman" w:hAnsi="Times New Roman"/>
          <w:bCs/>
          <w:i/>
          <w:color w:val="auto"/>
          <w:sz w:val="28"/>
          <w:szCs w:val="28"/>
          <w:lang w:val="nl-NL"/>
        </w:rPr>
        <w:t>Căn cứ Luật Sửa đổi, bổ sung một số điều của Luật Ban hành văn bản quy phạm pháp luật ngày 18 tháng 6 năm 2020;</w:t>
      </w:r>
    </w:p>
    <w:p w:rsidR="00BE1002" w:rsidRDefault="00BE1002" w:rsidP="00BE1002">
      <w:pPr>
        <w:pStyle w:val="PlainText"/>
        <w:widowControl w:val="0"/>
        <w:ind w:firstLine="709"/>
        <w:jc w:val="both"/>
        <w:rPr>
          <w:rFonts w:ascii="Times New Roman" w:hAnsi="Times New Roman"/>
          <w:bCs/>
          <w:i/>
          <w:color w:val="auto"/>
          <w:sz w:val="28"/>
          <w:szCs w:val="28"/>
          <w:lang w:val="nl-NL"/>
        </w:rPr>
      </w:pPr>
      <w:r>
        <w:rPr>
          <w:rFonts w:ascii="Times New Roman" w:hAnsi="Times New Roman"/>
          <w:bCs/>
          <w:i/>
          <w:color w:val="auto"/>
          <w:sz w:val="28"/>
          <w:szCs w:val="28"/>
          <w:lang w:val="nl-NL"/>
        </w:rPr>
        <w:t>Căn cứ Pháp lệnh Ưu đãi người có công với cách mạng ngày 09 tháng 12 năm 2020;</w:t>
      </w:r>
    </w:p>
    <w:p w:rsidR="00BE1002" w:rsidRDefault="00BE1002" w:rsidP="00BE1002">
      <w:pPr>
        <w:pStyle w:val="PlainText"/>
        <w:widowControl w:val="0"/>
        <w:ind w:firstLine="709"/>
        <w:jc w:val="both"/>
        <w:rPr>
          <w:rFonts w:ascii="Times New Roman" w:hAnsi="Times New Roman"/>
          <w:bCs/>
          <w:i/>
          <w:color w:val="auto"/>
          <w:sz w:val="28"/>
          <w:szCs w:val="28"/>
          <w:lang w:val="nl-NL"/>
        </w:rPr>
      </w:pPr>
      <w:r>
        <w:rPr>
          <w:rFonts w:ascii="Times New Roman" w:hAnsi="Times New Roman"/>
          <w:bCs/>
          <w:i/>
          <w:color w:val="auto"/>
          <w:sz w:val="28"/>
          <w:szCs w:val="28"/>
          <w:lang w:val="nl-NL"/>
        </w:rPr>
        <w:t>Căn cứ Luật Quản lý thuế ngày 13 tháng 6 năm 2019;</w:t>
      </w:r>
    </w:p>
    <w:p w:rsidR="00BE1002" w:rsidRDefault="00BE1002" w:rsidP="00BE1002">
      <w:pPr>
        <w:pStyle w:val="PlainText"/>
        <w:widowControl w:val="0"/>
        <w:ind w:firstLine="709"/>
        <w:jc w:val="both"/>
        <w:rPr>
          <w:rFonts w:ascii="Times New Roman" w:hAnsi="Times New Roman"/>
          <w:bCs/>
          <w:i/>
          <w:color w:val="auto"/>
          <w:sz w:val="28"/>
          <w:szCs w:val="28"/>
          <w:lang w:val="nl-NL"/>
        </w:rPr>
      </w:pPr>
      <w:r>
        <w:rPr>
          <w:rFonts w:ascii="Times New Roman" w:hAnsi="Times New Roman"/>
          <w:bCs/>
          <w:i/>
          <w:color w:val="auto"/>
          <w:sz w:val="28"/>
          <w:szCs w:val="28"/>
          <w:lang w:val="nl-NL"/>
        </w:rPr>
        <w:t xml:space="preserve">Căn cứ </w:t>
      </w:r>
      <w:r w:rsidR="00C042C1">
        <w:rPr>
          <w:rFonts w:ascii="Times New Roman" w:hAnsi="Times New Roman"/>
          <w:bCs/>
          <w:i/>
          <w:color w:val="auto"/>
          <w:sz w:val="28"/>
          <w:szCs w:val="28"/>
          <w:lang w:val="nl-NL"/>
        </w:rPr>
        <w:t>Nghị định số 34/2016/NĐ-CP ngày 14 tháng 5 năm 2016 của Chính phủ quy định chi tiết một số điều và biện pháp thi hành Luật Ban hành văn bản quy phạm pháp luật;</w:t>
      </w:r>
    </w:p>
    <w:p w:rsidR="00C042C1" w:rsidRDefault="00C042C1" w:rsidP="00BE1002">
      <w:pPr>
        <w:pStyle w:val="PlainText"/>
        <w:widowControl w:val="0"/>
        <w:ind w:firstLine="709"/>
        <w:jc w:val="both"/>
        <w:rPr>
          <w:rFonts w:ascii="Times New Roman" w:hAnsi="Times New Roman"/>
          <w:bCs/>
          <w:i/>
          <w:color w:val="auto"/>
          <w:sz w:val="28"/>
          <w:szCs w:val="28"/>
          <w:lang w:val="nl-NL"/>
        </w:rPr>
      </w:pPr>
      <w:r>
        <w:rPr>
          <w:rFonts w:ascii="Times New Roman" w:hAnsi="Times New Roman"/>
          <w:bCs/>
          <w:i/>
          <w:color w:val="auto"/>
          <w:sz w:val="28"/>
          <w:szCs w:val="28"/>
          <w:lang w:val="nl-NL"/>
        </w:rPr>
        <w:t>Căn cứ Nghị định số 154/2020/NĐ-CP ngày 31 tháng 12 năm 2020 sửa đổi</w:t>
      </w:r>
      <w:r w:rsidR="00856008">
        <w:rPr>
          <w:rFonts w:ascii="Times New Roman" w:hAnsi="Times New Roman"/>
          <w:bCs/>
          <w:i/>
          <w:color w:val="auto"/>
          <w:sz w:val="28"/>
          <w:szCs w:val="28"/>
          <w:lang w:val="nl-NL"/>
        </w:rPr>
        <w:t>, bổ sung</w:t>
      </w:r>
      <w:r>
        <w:rPr>
          <w:rFonts w:ascii="Times New Roman" w:hAnsi="Times New Roman"/>
          <w:bCs/>
          <w:i/>
          <w:color w:val="auto"/>
          <w:sz w:val="28"/>
          <w:szCs w:val="28"/>
          <w:lang w:val="nl-NL"/>
        </w:rPr>
        <w:t xml:space="preserve"> một số điều của Nghị định số 34/2016/NĐ-CP ngày 14 tháng 5 năm 2016 của Chính phủ quy định chi tiết một số điều và biện pháp thi hành Luật Ban hành văn bản quy phạm pháp luật;</w:t>
      </w:r>
    </w:p>
    <w:p w:rsidR="00C042C1" w:rsidRPr="00BE1002" w:rsidRDefault="00C042C1" w:rsidP="00BE1002">
      <w:pPr>
        <w:pStyle w:val="PlainText"/>
        <w:widowControl w:val="0"/>
        <w:ind w:firstLine="709"/>
        <w:jc w:val="both"/>
        <w:rPr>
          <w:rFonts w:ascii="Times New Roman" w:hAnsi="Times New Roman"/>
          <w:bCs/>
          <w:i/>
          <w:color w:val="auto"/>
          <w:sz w:val="28"/>
          <w:szCs w:val="28"/>
          <w:lang w:val="nl-NL"/>
        </w:rPr>
      </w:pPr>
      <w:r>
        <w:rPr>
          <w:rFonts w:ascii="Times New Roman" w:hAnsi="Times New Roman"/>
          <w:bCs/>
          <w:i/>
          <w:color w:val="auto"/>
          <w:sz w:val="28"/>
          <w:szCs w:val="28"/>
          <w:lang w:val="nl-NL"/>
        </w:rPr>
        <w:t>Căn cứ Nghị đinh số 131/2021/NĐ-CP ngày 30 tháng 12 năm 2021 của Chính phủ quy định chi tiết và biện pháp thi hành Pháp lệnh Ưu đãi người có công với cách mạng;</w:t>
      </w:r>
    </w:p>
    <w:p w:rsidR="00BE1002" w:rsidRPr="00BE1002" w:rsidRDefault="00BE1002" w:rsidP="00BE1002">
      <w:pPr>
        <w:pStyle w:val="PlainText"/>
        <w:widowControl w:val="0"/>
        <w:ind w:firstLine="709"/>
        <w:jc w:val="both"/>
        <w:rPr>
          <w:rFonts w:ascii="Times New Roman" w:hAnsi="Times New Roman"/>
          <w:i/>
          <w:color w:val="auto"/>
          <w:sz w:val="28"/>
          <w:szCs w:val="28"/>
          <w:lang w:val="en-US"/>
        </w:rPr>
      </w:pPr>
      <w:r w:rsidRPr="00BE1002">
        <w:rPr>
          <w:rFonts w:ascii="Times New Roman" w:hAnsi="Times New Roman"/>
          <w:i/>
          <w:color w:val="auto"/>
          <w:sz w:val="28"/>
          <w:szCs w:val="28"/>
          <w:lang w:val="en-US"/>
        </w:rPr>
        <w:t xml:space="preserve">Theo đề nghị của </w:t>
      </w:r>
      <w:r w:rsidR="00C042C1">
        <w:rPr>
          <w:rFonts w:ascii="Times New Roman" w:hAnsi="Times New Roman"/>
          <w:i/>
          <w:color w:val="auto"/>
          <w:sz w:val="28"/>
          <w:szCs w:val="28"/>
          <w:lang w:val="en-US"/>
        </w:rPr>
        <w:t>Cục Trưởng</w:t>
      </w:r>
      <w:r w:rsidRPr="00BE1002">
        <w:rPr>
          <w:rFonts w:ascii="Times New Roman" w:hAnsi="Times New Roman"/>
          <w:i/>
          <w:color w:val="auto"/>
          <w:sz w:val="28"/>
          <w:szCs w:val="28"/>
          <w:lang w:val="en-US"/>
        </w:rPr>
        <w:t xml:space="preserve"> </w:t>
      </w:r>
      <w:r w:rsidR="00C042C1">
        <w:rPr>
          <w:rFonts w:ascii="Times New Roman" w:hAnsi="Times New Roman"/>
          <w:i/>
          <w:color w:val="auto"/>
          <w:sz w:val="28"/>
          <w:szCs w:val="28"/>
          <w:lang w:val="en-US"/>
        </w:rPr>
        <w:t>Cục Thuế tỉnh</w:t>
      </w:r>
      <w:r w:rsidRPr="00BE1002">
        <w:rPr>
          <w:rFonts w:ascii="Times New Roman" w:hAnsi="Times New Roman"/>
          <w:i/>
          <w:color w:val="auto"/>
          <w:sz w:val="28"/>
          <w:szCs w:val="28"/>
          <w:lang w:val="en-US"/>
        </w:rPr>
        <w:t xml:space="preserve"> tại Tờ trình số </w:t>
      </w:r>
      <w:r w:rsidR="00C042C1">
        <w:rPr>
          <w:rFonts w:ascii="Times New Roman" w:hAnsi="Times New Roman"/>
          <w:i/>
          <w:color w:val="auto"/>
          <w:sz w:val="28"/>
          <w:szCs w:val="28"/>
          <w:lang w:val="en-US"/>
        </w:rPr>
        <w:t>1713/TTr-CTGLA</w:t>
      </w:r>
      <w:r w:rsidRPr="00BE1002">
        <w:rPr>
          <w:rFonts w:ascii="Times New Roman" w:hAnsi="Times New Roman"/>
          <w:i/>
          <w:color w:val="auto"/>
          <w:sz w:val="28"/>
          <w:szCs w:val="28"/>
          <w:lang w:val="en-US"/>
        </w:rPr>
        <w:t xml:space="preserve"> ngày</w:t>
      </w:r>
      <w:r w:rsidR="00C042C1">
        <w:rPr>
          <w:rFonts w:ascii="Times New Roman" w:hAnsi="Times New Roman"/>
          <w:i/>
          <w:color w:val="auto"/>
          <w:sz w:val="28"/>
          <w:szCs w:val="28"/>
          <w:lang w:val="en-US"/>
        </w:rPr>
        <w:t xml:space="preserve"> 24 tháng </w:t>
      </w:r>
      <w:r w:rsidRPr="00BE1002">
        <w:rPr>
          <w:rFonts w:ascii="Times New Roman" w:hAnsi="Times New Roman"/>
          <w:i/>
          <w:color w:val="auto"/>
          <w:sz w:val="28"/>
          <w:szCs w:val="28"/>
          <w:lang w:val="en-US"/>
        </w:rPr>
        <w:t>8</w:t>
      </w:r>
      <w:r w:rsidR="00C042C1">
        <w:rPr>
          <w:rFonts w:ascii="Times New Roman" w:hAnsi="Times New Roman"/>
          <w:i/>
          <w:color w:val="auto"/>
          <w:sz w:val="28"/>
          <w:szCs w:val="28"/>
          <w:lang w:val="en-US"/>
        </w:rPr>
        <w:t xml:space="preserve"> năm </w:t>
      </w:r>
      <w:r w:rsidRPr="00BE1002">
        <w:rPr>
          <w:rFonts w:ascii="Times New Roman" w:hAnsi="Times New Roman"/>
          <w:i/>
          <w:color w:val="auto"/>
          <w:sz w:val="28"/>
          <w:szCs w:val="28"/>
          <w:lang w:val="en-US"/>
        </w:rPr>
        <w:t>2023.</w:t>
      </w:r>
    </w:p>
    <w:p w:rsidR="00BE1002" w:rsidRPr="00BE1002" w:rsidRDefault="00BE1002" w:rsidP="00BE1002">
      <w:pPr>
        <w:keepNext/>
        <w:ind w:firstLine="567"/>
        <w:jc w:val="center"/>
        <w:outlineLvl w:val="0"/>
        <w:rPr>
          <w:b/>
          <w:kern w:val="26"/>
          <w:sz w:val="28"/>
          <w:szCs w:val="28"/>
        </w:rPr>
      </w:pPr>
    </w:p>
    <w:p w:rsidR="00BE1002" w:rsidRDefault="00BE1002" w:rsidP="00BE1002">
      <w:pPr>
        <w:keepNext/>
        <w:jc w:val="center"/>
        <w:outlineLvl w:val="0"/>
        <w:rPr>
          <w:b/>
          <w:kern w:val="26"/>
          <w:sz w:val="28"/>
          <w:szCs w:val="28"/>
          <w:lang w:val="en-US"/>
        </w:rPr>
      </w:pPr>
      <w:r w:rsidRPr="00BE1002">
        <w:rPr>
          <w:b/>
          <w:kern w:val="26"/>
          <w:sz w:val="28"/>
          <w:szCs w:val="28"/>
        </w:rPr>
        <w:t>QUYẾT ĐỊNH:</w:t>
      </w:r>
    </w:p>
    <w:p w:rsidR="00C042C1" w:rsidRPr="00C042C1" w:rsidRDefault="00C042C1" w:rsidP="00BE1002">
      <w:pPr>
        <w:keepNext/>
        <w:jc w:val="center"/>
        <w:outlineLvl w:val="0"/>
        <w:rPr>
          <w:b/>
          <w:kern w:val="26"/>
          <w:sz w:val="28"/>
          <w:szCs w:val="28"/>
          <w:lang w:val="en-US"/>
        </w:rPr>
      </w:pPr>
    </w:p>
    <w:p w:rsidR="00BE1002" w:rsidRDefault="00BE1002" w:rsidP="00F72E95">
      <w:pPr>
        <w:tabs>
          <w:tab w:val="right" w:pos="9071"/>
        </w:tabs>
        <w:ind w:firstLine="709"/>
        <w:jc w:val="both"/>
        <w:rPr>
          <w:b/>
          <w:bCs/>
          <w:iCs/>
          <w:color w:val="000000"/>
          <w:sz w:val="28"/>
          <w:szCs w:val="28"/>
          <w:lang w:val="en-US"/>
        </w:rPr>
      </w:pPr>
      <w:r w:rsidRPr="00BE1002">
        <w:rPr>
          <w:b/>
          <w:sz w:val="28"/>
          <w:szCs w:val="28"/>
        </w:rPr>
        <w:t xml:space="preserve">Điều 1. </w:t>
      </w:r>
      <w:r w:rsidR="00C042C1" w:rsidRPr="00640C08">
        <w:rPr>
          <w:b/>
          <w:bCs/>
          <w:iCs/>
          <w:color w:val="000000"/>
          <w:sz w:val="28"/>
          <w:szCs w:val="28"/>
          <w:lang w:val="en-US"/>
        </w:rPr>
        <w:t>Bãi bỏ toàn bộ các quyết định</w:t>
      </w:r>
      <w:r w:rsidR="0090251E">
        <w:rPr>
          <w:b/>
          <w:bCs/>
          <w:iCs/>
          <w:color w:val="000000"/>
          <w:sz w:val="28"/>
          <w:szCs w:val="28"/>
          <w:lang w:val="en-US"/>
        </w:rPr>
        <w:t>.</w:t>
      </w:r>
    </w:p>
    <w:p w:rsidR="0090251E" w:rsidRPr="0090251E" w:rsidRDefault="0090251E" w:rsidP="00F72E95">
      <w:pPr>
        <w:tabs>
          <w:tab w:val="right" w:pos="9071"/>
        </w:tabs>
        <w:ind w:firstLine="709"/>
        <w:jc w:val="both"/>
        <w:rPr>
          <w:bCs/>
          <w:iCs/>
          <w:color w:val="000000"/>
          <w:sz w:val="28"/>
          <w:szCs w:val="28"/>
          <w:lang w:val="en-US"/>
        </w:rPr>
      </w:pPr>
      <w:r w:rsidRPr="0090251E">
        <w:rPr>
          <w:bCs/>
          <w:iCs/>
          <w:color w:val="000000"/>
          <w:sz w:val="28"/>
          <w:szCs w:val="28"/>
          <w:lang w:val="en-US"/>
        </w:rPr>
        <w:t>Bãi bỏ toàn bộ các quyết định</w:t>
      </w:r>
      <w:r>
        <w:rPr>
          <w:bCs/>
          <w:iCs/>
          <w:color w:val="000000"/>
          <w:sz w:val="28"/>
          <w:szCs w:val="28"/>
          <w:lang w:val="en-US"/>
        </w:rPr>
        <w:t xml:space="preserve"> sau đây:</w:t>
      </w:r>
    </w:p>
    <w:p w:rsidR="00C042C1" w:rsidRDefault="00C042C1" w:rsidP="00F72E95">
      <w:pPr>
        <w:tabs>
          <w:tab w:val="right" w:pos="9071"/>
        </w:tabs>
        <w:ind w:firstLine="709"/>
        <w:jc w:val="both"/>
        <w:rPr>
          <w:bCs/>
          <w:iCs/>
          <w:color w:val="000000"/>
          <w:sz w:val="28"/>
          <w:szCs w:val="28"/>
          <w:lang w:val="en-US"/>
        </w:rPr>
      </w:pPr>
      <w:r>
        <w:rPr>
          <w:bCs/>
          <w:iCs/>
          <w:color w:val="000000"/>
          <w:sz w:val="28"/>
          <w:szCs w:val="28"/>
          <w:lang w:val="en-US"/>
        </w:rPr>
        <w:t>1. Quyết định số 13/2014/QĐ-UBND ngày 31 tháng 7 năm 2014 của Ủy ban nhân dân tỉnh về việc ban hành quy định chế độ miễn, giảm tiền sử dụng đất cho người có công với cách mạng trên địa bàn tỉnh Gia Lai.</w:t>
      </w:r>
    </w:p>
    <w:p w:rsidR="00C042C1" w:rsidRPr="00BE1002" w:rsidRDefault="00C042C1" w:rsidP="00F72E95">
      <w:pPr>
        <w:tabs>
          <w:tab w:val="right" w:pos="9071"/>
        </w:tabs>
        <w:ind w:firstLine="709"/>
        <w:jc w:val="both"/>
        <w:rPr>
          <w:bCs/>
          <w:iCs/>
          <w:color w:val="000000"/>
          <w:sz w:val="28"/>
          <w:szCs w:val="28"/>
          <w:lang w:val="en-GB"/>
        </w:rPr>
      </w:pPr>
      <w:r>
        <w:rPr>
          <w:bCs/>
          <w:iCs/>
          <w:color w:val="000000"/>
          <w:sz w:val="28"/>
          <w:szCs w:val="28"/>
          <w:lang w:val="en-US"/>
        </w:rPr>
        <w:t>2. Quyết định số</w:t>
      </w:r>
      <w:r w:rsidR="00535717">
        <w:rPr>
          <w:bCs/>
          <w:iCs/>
          <w:color w:val="000000"/>
          <w:sz w:val="28"/>
          <w:szCs w:val="28"/>
          <w:lang w:val="en-US"/>
        </w:rPr>
        <w:t xml:space="preserve"> 01/2020/QĐ-UBND ngày 08 tháng 01 năm 2020 của Ủy ban nhân dân tỉnh sửa đổi điểm a khoản 2</w:t>
      </w:r>
      <w:r w:rsidR="00F72E95">
        <w:rPr>
          <w:bCs/>
          <w:iCs/>
          <w:color w:val="000000"/>
          <w:sz w:val="28"/>
          <w:szCs w:val="28"/>
          <w:lang w:val="en-US"/>
        </w:rPr>
        <w:t xml:space="preserve"> Điều 2 quy đị</w:t>
      </w:r>
      <w:r w:rsidR="00535717">
        <w:rPr>
          <w:bCs/>
          <w:iCs/>
          <w:color w:val="000000"/>
          <w:sz w:val="28"/>
          <w:szCs w:val="28"/>
          <w:lang w:val="en-US"/>
        </w:rPr>
        <w:t>nh ban hành kèm theo Quyết định số 13/2014/QĐ-UBND ngày 31 tháng 7 năm 2014 của Ủy ban nhân dân tỉnh về việc ban hành quy định chế độ miễn, giảm tiền sử dụng đất cho người có công với cách mạng trên địa bàn tỉnh Gia Lai.</w:t>
      </w:r>
    </w:p>
    <w:p w:rsidR="00BE1002" w:rsidRPr="00F779AE" w:rsidRDefault="00BE1002" w:rsidP="00F72E95">
      <w:pPr>
        <w:tabs>
          <w:tab w:val="right" w:pos="9071"/>
        </w:tabs>
        <w:ind w:firstLine="709"/>
        <w:jc w:val="both"/>
        <w:rPr>
          <w:sz w:val="28"/>
          <w:szCs w:val="28"/>
          <w:lang w:val="en-US"/>
        </w:rPr>
      </w:pPr>
      <w:r w:rsidRPr="00BE1002">
        <w:rPr>
          <w:b/>
          <w:sz w:val="28"/>
          <w:szCs w:val="28"/>
        </w:rPr>
        <w:lastRenderedPageBreak/>
        <w:t>Điều 2.</w:t>
      </w:r>
      <w:r w:rsidR="00F779AE">
        <w:rPr>
          <w:b/>
          <w:sz w:val="28"/>
          <w:szCs w:val="28"/>
          <w:lang w:val="en-US"/>
        </w:rPr>
        <w:t xml:space="preserve"> Điều khoản thi hành.</w:t>
      </w:r>
    </w:p>
    <w:p w:rsidR="00535717" w:rsidRDefault="00BE1002" w:rsidP="00F72E95">
      <w:pPr>
        <w:pStyle w:val="PlainText"/>
        <w:widowControl w:val="0"/>
        <w:ind w:firstLine="709"/>
        <w:jc w:val="both"/>
        <w:rPr>
          <w:rFonts w:ascii="Times New Roman" w:hAnsi="Times New Roman"/>
          <w:color w:val="auto"/>
          <w:sz w:val="28"/>
          <w:szCs w:val="28"/>
          <w:lang w:val="en-US"/>
        </w:rPr>
      </w:pPr>
      <w:r w:rsidRPr="00535717">
        <w:rPr>
          <w:rFonts w:ascii="Times New Roman" w:hAnsi="Times New Roman"/>
          <w:color w:val="auto"/>
          <w:sz w:val="28"/>
          <w:szCs w:val="28"/>
          <w:lang w:val="en-US"/>
        </w:rPr>
        <w:t xml:space="preserve">1. </w:t>
      </w:r>
      <w:r w:rsidR="00535717" w:rsidRPr="00535717">
        <w:rPr>
          <w:rFonts w:ascii="Times New Roman" w:hAnsi="Times New Roman"/>
          <w:color w:val="auto"/>
          <w:sz w:val="28"/>
          <w:szCs w:val="28"/>
        </w:rPr>
        <w:t xml:space="preserve">Quyết định này có hiệu lực thi hành kể từ ngày </w:t>
      </w:r>
      <w:r w:rsidR="004F75A4">
        <w:rPr>
          <w:rFonts w:ascii="Times New Roman" w:hAnsi="Times New Roman"/>
          <w:color w:val="auto"/>
          <w:sz w:val="28"/>
          <w:szCs w:val="28"/>
          <w:lang w:val="en-US"/>
        </w:rPr>
        <w:t>12</w:t>
      </w:r>
      <w:r w:rsidR="00535717">
        <w:rPr>
          <w:rFonts w:ascii="Times New Roman" w:hAnsi="Times New Roman"/>
          <w:color w:val="auto"/>
          <w:sz w:val="28"/>
          <w:szCs w:val="28"/>
          <w:lang w:val="en-US"/>
        </w:rPr>
        <w:t xml:space="preserve"> tháng </w:t>
      </w:r>
      <w:r w:rsidR="004F75A4">
        <w:rPr>
          <w:rFonts w:ascii="Times New Roman" w:hAnsi="Times New Roman"/>
          <w:color w:val="auto"/>
          <w:sz w:val="28"/>
          <w:szCs w:val="28"/>
          <w:lang w:val="en-US"/>
        </w:rPr>
        <w:t xml:space="preserve">10 </w:t>
      </w:r>
      <w:r w:rsidR="00535717">
        <w:rPr>
          <w:rFonts w:ascii="Times New Roman" w:hAnsi="Times New Roman"/>
          <w:color w:val="auto"/>
          <w:sz w:val="28"/>
          <w:szCs w:val="28"/>
          <w:lang w:val="en-US"/>
        </w:rPr>
        <w:t>năm 2023.</w:t>
      </w:r>
    </w:p>
    <w:p w:rsidR="00BE1002" w:rsidRDefault="00535717" w:rsidP="00F72E95">
      <w:pPr>
        <w:pStyle w:val="PlainText"/>
        <w:widowControl w:val="0"/>
        <w:ind w:firstLine="709"/>
        <w:jc w:val="both"/>
        <w:rPr>
          <w:rFonts w:ascii="Times New Roman" w:hAnsi="Times New Roman"/>
          <w:sz w:val="28"/>
          <w:szCs w:val="28"/>
        </w:rPr>
      </w:pPr>
      <w:r w:rsidRPr="00535717">
        <w:rPr>
          <w:rFonts w:ascii="Times New Roman" w:hAnsi="Times New Roman"/>
          <w:color w:val="auto"/>
          <w:sz w:val="28"/>
          <w:szCs w:val="28"/>
          <w:lang w:val="en-US"/>
        </w:rPr>
        <w:t>2</w:t>
      </w:r>
      <w:r w:rsidR="00BE1002" w:rsidRPr="00535717">
        <w:rPr>
          <w:rFonts w:ascii="Times New Roman" w:hAnsi="Times New Roman"/>
          <w:color w:val="auto"/>
          <w:sz w:val="28"/>
          <w:szCs w:val="28"/>
        </w:rPr>
        <w:t>.</w:t>
      </w:r>
      <w:r w:rsidR="00BE1002" w:rsidRPr="00BE1002">
        <w:rPr>
          <w:rFonts w:ascii="Times New Roman" w:hAnsi="Times New Roman"/>
          <w:color w:val="auto"/>
          <w:sz w:val="28"/>
          <w:szCs w:val="28"/>
        </w:rPr>
        <w:t xml:space="preserve"> </w:t>
      </w:r>
      <w:r w:rsidR="00BE1002" w:rsidRPr="00BE1002">
        <w:rPr>
          <w:rFonts w:ascii="Times New Roman" w:hAnsi="Times New Roman"/>
          <w:color w:val="auto"/>
          <w:sz w:val="28"/>
          <w:szCs w:val="28"/>
          <w:lang w:val="en-US"/>
        </w:rPr>
        <w:t>Chánh Văn phòng Ủy ban nhân dân tỉnh</w:t>
      </w:r>
      <w:r w:rsidR="00856008">
        <w:rPr>
          <w:rFonts w:ascii="Times New Roman" w:hAnsi="Times New Roman"/>
          <w:color w:val="auto"/>
          <w:sz w:val="28"/>
          <w:szCs w:val="28"/>
          <w:lang w:val="en-US"/>
        </w:rPr>
        <w:t>;</w:t>
      </w:r>
      <w:r w:rsidR="00BE1002" w:rsidRPr="00BE1002">
        <w:rPr>
          <w:rFonts w:ascii="Times New Roman" w:hAnsi="Times New Roman"/>
          <w:color w:val="auto"/>
          <w:sz w:val="28"/>
          <w:szCs w:val="28"/>
          <w:lang w:val="en-US"/>
        </w:rPr>
        <w:t xml:space="preserve"> </w:t>
      </w:r>
      <w:r>
        <w:rPr>
          <w:rFonts w:ascii="Times New Roman" w:hAnsi="Times New Roman"/>
          <w:color w:val="auto"/>
          <w:sz w:val="28"/>
          <w:szCs w:val="28"/>
          <w:lang w:val="en-US"/>
        </w:rPr>
        <w:t>Cục trưởng Cục Thuế tỉnh</w:t>
      </w:r>
      <w:r w:rsidR="00856008">
        <w:rPr>
          <w:rFonts w:ascii="Times New Roman" w:hAnsi="Times New Roman"/>
          <w:color w:val="auto"/>
          <w:sz w:val="28"/>
          <w:szCs w:val="28"/>
          <w:lang w:val="en-US"/>
        </w:rPr>
        <w:t>;</w:t>
      </w:r>
      <w:r w:rsidR="00BE1002" w:rsidRPr="00BE1002">
        <w:rPr>
          <w:rFonts w:ascii="Times New Roman" w:hAnsi="Times New Roman"/>
          <w:color w:val="auto"/>
          <w:sz w:val="28"/>
          <w:szCs w:val="28"/>
          <w:lang w:val="en-US"/>
        </w:rPr>
        <w:t xml:space="preserve"> </w:t>
      </w:r>
      <w:r w:rsidR="00241A4B">
        <w:rPr>
          <w:rFonts w:ascii="Times New Roman" w:hAnsi="Times New Roman"/>
          <w:color w:val="auto"/>
          <w:sz w:val="28"/>
          <w:szCs w:val="28"/>
          <w:lang w:val="en-US"/>
        </w:rPr>
        <w:t>Chủ tịch Ủy ban nhân dân các huyện, thị xã, thành phố</w:t>
      </w:r>
      <w:r w:rsidR="00856008">
        <w:rPr>
          <w:rFonts w:ascii="Times New Roman" w:hAnsi="Times New Roman"/>
          <w:color w:val="auto"/>
          <w:sz w:val="28"/>
          <w:szCs w:val="28"/>
          <w:lang w:val="en-US"/>
        </w:rPr>
        <w:t>;</w:t>
      </w:r>
      <w:r w:rsidR="00BE1002" w:rsidRPr="00BE1002">
        <w:rPr>
          <w:rFonts w:ascii="Times New Roman" w:hAnsi="Times New Roman"/>
          <w:color w:val="auto"/>
          <w:sz w:val="28"/>
          <w:szCs w:val="28"/>
          <w:lang w:val="en-US"/>
        </w:rPr>
        <w:t xml:space="preserve"> thủ trưởng các sở, ban, ngành</w:t>
      </w:r>
      <w:r w:rsidR="00241A4B">
        <w:rPr>
          <w:rFonts w:ascii="Times New Roman" w:hAnsi="Times New Roman"/>
          <w:color w:val="auto"/>
          <w:sz w:val="28"/>
          <w:szCs w:val="28"/>
          <w:lang w:val="en-US"/>
        </w:rPr>
        <w:t>, đoàn thể và các tổ chức, cá nhân khác có</w:t>
      </w:r>
      <w:r w:rsidR="00BE1002" w:rsidRPr="00BE1002">
        <w:rPr>
          <w:rFonts w:ascii="Times New Roman" w:hAnsi="Times New Roman"/>
          <w:color w:val="auto"/>
          <w:sz w:val="28"/>
          <w:szCs w:val="28"/>
          <w:lang w:val="en-US"/>
        </w:rPr>
        <w:t xml:space="preserve"> liên quan chịu trách</w:t>
      </w:r>
      <w:r>
        <w:rPr>
          <w:rFonts w:ascii="Times New Roman" w:hAnsi="Times New Roman"/>
          <w:color w:val="auto"/>
          <w:sz w:val="28"/>
          <w:szCs w:val="28"/>
          <w:lang w:val="en-US"/>
        </w:rPr>
        <w:t xml:space="preserve"> nhiệm thi hành quyết định này.</w:t>
      </w:r>
      <w:r w:rsidR="00BE1002" w:rsidRPr="00535717">
        <w:rPr>
          <w:rFonts w:ascii="Times New Roman" w:hAnsi="Times New Roman"/>
          <w:sz w:val="28"/>
          <w:szCs w:val="28"/>
        </w:rPr>
        <w:t>/.</w:t>
      </w:r>
    </w:p>
    <w:p w:rsidR="004F75A4" w:rsidRPr="00535717" w:rsidRDefault="004F75A4" w:rsidP="00F72E95">
      <w:pPr>
        <w:pStyle w:val="PlainText"/>
        <w:widowControl w:val="0"/>
        <w:ind w:firstLine="709"/>
        <w:jc w:val="both"/>
        <w:rPr>
          <w:rFonts w:ascii="Times New Roman" w:hAnsi="Times New Roman"/>
          <w:sz w:val="28"/>
          <w:szCs w:val="28"/>
        </w:rPr>
      </w:pPr>
    </w:p>
    <w:p w:rsidR="004F75A4" w:rsidRPr="004F75A4" w:rsidRDefault="004F75A4" w:rsidP="004F75A4">
      <w:pPr>
        <w:jc w:val="center"/>
        <w:rPr>
          <w:b/>
          <w:sz w:val="28"/>
          <w:szCs w:val="28"/>
        </w:rPr>
      </w:pPr>
      <w:r w:rsidRPr="004F75A4">
        <w:rPr>
          <w:b/>
          <w:sz w:val="28"/>
          <w:szCs w:val="28"/>
        </w:rPr>
        <w:t>TM. ỦY BAN NHÂN DÂN</w:t>
      </w:r>
    </w:p>
    <w:p w:rsidR="004F75A4" w:rsidRPr="004F75A4" w:rsidRDefault="004F75A4" w:rsidP="004F75A4">
      <w:pPr>
        <w:jc w:val="center"/>
        <w:rPr>
          <w:b/>
          <w:sz w:val="28"/>
          <w:szCs w:val="28"/>
        </w:rPr>
      </w:pPr>
      <w:r w:rsidRPr="004F75A4">
        <w:rPr>
          <w:b/>
          <w:sz w:val="28"/>
          <w:szCs w:val="28"/>
        </w:rPr>
        <w:t>CHỦ TỊCH</w:t>
      </w:r>
    </w:p>
    <w:p w:rsidR="004F75A4" w:rsidRPr="004F75A4" w:rsidRDefault="004F75A4" w:rsidP="004F75A4">
      <w:pPr>
        <w:jc w:val="center"/>
        <w:rPr>
          <w:b/>
          <w:sz w:val="28"/>
          <w:szCs w:val="28"/>
        </w:rPr>
      </w:pPr>
      <w:r w:rsidRPr="004F75A4">
        <w:rPr>
          <w:b/>
          <w:sz w:val="28"/>
          <w:szCs w:val="28"/>
        </w:rPr>
        <w:t>(Đã ký)</w:t>
      </w:r>
    </w:p>
    <w:p w:rsidR="004F75A4" w:rsidRPr="004F75A4" w:rsidRDefault="004F75A4" w:rsidP="004F75A4">
      <w:pPr>
        <w:jc w:val="center"/>
        <w:rPr>
          <w:b/>
          <w:sz w:val="28"/>
          <w:szCs w:val="28"/>
        </w:rPr>
      </w:pPr>
      <w:r w:rsidRPr="004F75A4">
        <w:rPr>
          <w:b/>
          <w:sz w:val="28"/>
          <w:szCs w:val="28"/>
        </w:rPr>
        <w:t>Trương Hải Long</w:t>
      </w:r>
    </w:p>
    <w:p w:rsidR="004F75A4" w:rsidRPr="004F75A4" w:rsidRDefault="004F75A4" w:rsidP="004F75A4">
      <w:pPr>
        <w:spacing w:after="120"/>
        <w:jc w:val="center"/>
        <w:rPr>
          <w:sz w:val="28"/>
          <w:szCs w:val="28"/>
        </w:rPr>
      </w:pPr>
    </w:p>
    <w:p w:rsidR="00BE1002" w:rsidRPr="00BE1002" w:rsidRDefault="00BE1002" w:rsidP="00F72E95">
      <w:pPr>
        <w:ind w:firstLine="709"/>
        <w:jc w:val="both"/>
        <w:rPr>
          <w:b/>
          <w:sz w:val="28"/>
          <w:szCs w:val="28"/>
        </w:rPr>
      </w:pPr>
    </w:p>
    <w:p w:rsidR="00BE1002" w:rsidRDefault="00BE1002" w:rsidP="00BE1002">
      <w:pPr>
        <w:ind w:firstLine="720"/>
        <w:jc w:val="both"/>
        <w:rPr>
          <w:b/>
          <w:sz w:val="2"/>
          <w:szCs w:val="28"/>
        </w:rPr>
      </w:pPr>
    </w:p>
    <w:p w:rsidR="00BE1002" w:rsidRDefault="00BE1002" w:rsidP="00BE1002"/>
    <w:p w:rsidR="00883873" w:rsidRDefault="00A97E29">
      <w:bookmarkStart w:id="0" w:name="_GoBack"/>
      <w:bookmarkEnd w:id="0"/>
    </w:p>
    <w:sectPr w:rsidR="00883873" w:rsidSect="00F72E95">
      <w:headerReference w:type="default" r:id="rId6"/>
      <w:pgSz w:w="11907" w:h="16839" w:code="9"/>
      <w:pgMar w:top="1134" w:right="1134" w:bottom="1134"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97E29" w:rsidRDefault="00A97E29" w:rsidP="00F72E95">
      <w:r>
        <w:separator/>
      </w:r>
    </w:p>
  </w:endnote>
  <w:endnote w:type="continuationSeparator" w:id="0">
    <w:p w:rsidR="00A97E29" w:rsidRDefault="00A97E29" w:rsidP="00F72E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VNI-Times">
    <w:charset w:val="00"/>
    <w:family w:val="auto"/>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97E29" w:rsidRDefault="00A97E29" w:rsidP="00F72E95">
      <w:r>
        <w:separator/>
      </w:r>
    </w:p>
  </w:footnote>
  <w:footnote w:type="continuationSeparator" w:id="0">
    <w:p w:rsidR="00A97E29" w:rsidRDefault="00A97E29" w:rsidP="00F72E95">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451903474"/>
      <w:docPartObj>
        <w:docPartGallery w:val="Page Numbers (Top of Page)"/>
        <w:docPartUnique/>
      </w:docPartObj>
    </w:sdtPr>
    <w:sdtEndPr>
      <w:rPr>
        <w:noProof/>
      </w:rPr>
    </w:sdtEndPr>
    <w:sdtContent>
      <w:p w:rsidR="00F72E95" w:rsidRDefault="00F72E95">
        <w:pPr>
          <w:pStyle w:val="Header"/>
          <w:jc w:val="center"/>
        </w:pPr>
        <w:r>
          <w:fldChar w:fldCharType="begin"/>
        </w:r>
        <w:r>
          <w:instrText xml:space="preserve"> PAGE   \* MERGEFORMAT </w:instrText>
        </w:r>
        <w:r>
          <w:fldChar w:fldCharType="separate"/>
        </w:r>
        <w:r w:rsidR="004F75A4">
          <w:rPr>
            <w:noProof/>
          </w:rPr>
          <w:t>2</w:t>
        </w:r>
        <w:r>
          <w:rPr>
            <w:noProof/>
          </w:rPr>
          <w:fldChar w:fldCharType="end"/>
        </w:r>
      </w:p>
    </w:sdtContent>
  </w:sdt>
  <w:p w:rsidR="00F72E95" w:rsidRDefault="00F72E95">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E1002"/>
    <w:rsid w:val="00182545"/>
    <w:rsid w:val="00241A4B"/>
    <w:rsid w:val="002A585D"/>
    <w:rsid w:val="00477D97"/>
    <w:rsid w:val="004F75A4"/>
    <w:rsid w:val="00535717"/>
    <w:rsid w:val="00583E33"/>
    <w:rsid w:val="00593F91"/>
    <w:rsid w:val="00640C08"/>
    <w:rsid w:val="00680DBB"/>
    <w:rsid w:val="00742547"/>
    <w:rsid w:val="007F7FC7"/>
    <w:rsid w:val="00856008"/>
    <w:rsid w:val="00865766"/>
    <w:rsid w:val="0090251E"/>
    <w:rsid w:val="00A21D45"/>
    <w:rsid w:val="00A97E29"/>
    <w:rsid w:val="00BE1002"/>
    <w:rsid w:val="00BE71DC"/>
    <w:rsid w:val="00C042C1"/>
    <w:rsid w:val="00C113B1"/>
    <w:rsid w:val="00C647F8"/>
    <w:rsid w:val="00EE51FE"/>
    <w:rsid w:val="00F005AF"/>
    <w:rsid w:val="00F72E95"/>
    <w:rsid w:val="00F779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E6267E"/>
  <w15:docId w15:val="{E1EB6FA6-EAEB-4F05-9D4F-81C964BA19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E1002"/>
    <w:pPr>
      <w:spacing w:after="0" w:line="240" w:lineRule="auto"/>
    </w:pPr>
    <w:rPr>
      <w:rFonts w:ascii="Times New Roman" w:eastAsia="Times New Roman" w:hAnsi="Times New Roman" w:cs="Times New Roman"/>
      <w:sz w:val="24"/>
      <w:szCs w:val="24"/>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basedOn w:val="Normal"/>
    <w:link w:val="PlainTextChar"/>
    <w:unhideWhenUsed/>
    <w:rsid w:val="00BE1002"/>
    <w:rPr>
      <w:rFonts w:ascii="Courier New" w:hAnsi="Courier New"/>
      <w:color w:val="000080"/>
      <w:kern w:val="26"/>
      <w:sz w:val="20"/>
      <w:szCs w:val="20"/>
    </w:rPr>
  </w:style>
  <w:style w:type="character" w:customStyle="1" w:styleId="PlainTextChar">
    <w:name w:val="Plain Text Char"/>
    <w:basedOn w:val="DefaultParagraphFont"/>
    <w:link w:val="PlainText"/>
    <w:rsid w:val="00BE1002"/>
    <w:rPr>
      <w:rFonts w:ascii="Courier New" w:eastAsia="Times New Roman" w:hAnsi="Courier New" w:cs="Times New Roman"/>
      <w:color w:val="000080"/>
      <w:kern w:val="26"/>
      <w:sz w:val="20"/>
      <w:szCs w:val="20"/>
      <w:lang w:val="vi-VN"/>
    </w:rPr>
  </w:style>
  <w:style w:type="paragraph" w:styleId="ListParagraph">
    <w:name w:val="List Paragraph"/>
    <w:basedOn w:val="Normal"/>
    <w:uiPriority w:val="34"/>
    <w:qFormat/>
    <w:rsid w:val="00C042C1"/>
    <w:pPr>
      <w:ind w:left="720"/>
      <w:contextualSpacing/>
    </w:pPr>
  </w:style>
  <w:style w:type="paragraph" w:styleId="Header">
    <w:name w:val="header"/>
    <w:basedOn w:val="Normal"/>
    <w:link w:val="HeaderChar"/>
    <w:uiPriority w:val="99"/>
    <w:unhideWhenUsed/>
    <w:rsid w:val="00F72E95"/>
    <w:pPr>
      <w:tabs>
        <w:tab w:val="center" w:pos="4680"/>
        <w:tab w:val="right" w:pos="9360"/>
      </w:tabs>
    </w:pPr>
  </w:style>
  <w:style w:type="character" w:customStyle="1" w:styleId="HeaderChar">
    <w:name w:val="Header Char"/>
    <w:basedOn w:val="DefaultParagraphFont"/>
    <w:link w:val="Header"/>
    <w:uiPriority w:val="99"/>
    <w:rsid w:val="00F72E95"/>
    <w:rPr>
      <w:rFonts w:ascii="Times New Roman" w:eastAsia="Times New Roman" w:hAnsi="Times New Roman" w:cs="Times New Roman"/>
      <w:sz w:val="24"/>
      <w:szCs w:val="24"/>
      <w:lang w:val="vi-VN"/>
    </w:rPr>
  </w:style>
  <w:style w:type="paragraph" w:styleId="Footer">
    <w:name w:val="footer"/>
    <w:basedOn w:val="Normal"/>
    <w:link w:val="FooterChar"/>
    <w:uiPriority w:val="99"/>
    <w:unhideWhenUsed/>
    <w:rsid w:val="00F72E95"/>
    <w:pPr>
      <w:tabs>
        <w:tab w:val="center" w:pos="4680"/>
        <w:tab w:val="right" w:pos="9360"/>
      </w:tabs>
    </w:pPr>
  </w:style>
  <w:style w:type="character" w:customStyle="1" w:styleId="FooterChar">
    <w:name w:val="Footer Char"/>
    <w:basedOn w:val="DefaultParagraphFont"/>
    <w:link w:val="Footer"/>
    <w:uiPriority w:val="99"/>
    <w:rsid w:val="00F72E95"/>
    <w:rPr>
      <w:rFonts w:ascii="Times New Roman" w:eastAsia="Times New Roman" w:hAnsi="Times New Roman" w:cs="Times New Roman"/>
      <w:sz w:val="24"/>
      <w:szCs w:val="24"/>
      <w:lang w:val="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848065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customXml" Target="../customXml/item3.xml"/><Relationship Id="rId5" Type="http://schemas.openxmlformats.org/officeDocument/2006/relationships/endnotes" Target="endnotes.xml"/><Relationship Id="rId10" Type="http://schemas.openxmlformats.org/officeDocument/2006/relationships/customXml" Target="../customXml/item2.xml"/><Relationship Id="rId4" Type="http://schemas.openxmlformats.org/officeDocument/2006/relationships/footnotes" Target="footnotes.xml"/><Relationship Id="rId9"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0D12E89-BDC5-4364-A458-F410F36FEC2F}"/>
</file>

<file path=customXml/itemProps2.xml><?xml version="1.0" encoding="utf-8"?>
<ds:datastoreItem xmlns:ds="http://schemas.openxmlformats.org/officeDocument/2006/customXml" ds:itemID="{8E909F90-4B49-484E-A6D7-6F921C8F81FF}"/>
</file>

<file path=customXml/itemProps3.xml><?xml version="1.0" encoding="utf-8"?>
<ds:datastoreItem xmlns:ds="http://schemas.openxmlformats.org/officeDocument/2006/customXml" ds:itemID="{7456AB70-138D-462A-8AF2-AFDDEC0604F8}"/>
</file>

<file path=docProps/app.xml><?xml version="1.0" encoding="utf-8"?>
<Properties xmlns="http://schemas.openxmlformats.org/officeDocument/2006/extended-properties" xmlns:vt="http://schemas.openxmlformats.org/officeDocument/2006/docPropsVTypes">
  <Template>Normal</Template>
  <TotalTime>0</TotalTime>
  <Pages>2</Pages>
  <Words>372</Words>
  <Characters>2122</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CMS</dc:creator>
  <cp:lastModifiedBy>Windows 10 TIMT</cp:lastModifiedBy>
  <cp:revision>2</cp:revision>
  <cp:lastPrinted>2023-09-28T02:49:00Z</cp:lastPrinted>
  <dcterms:created xsi:type="dcterms:W3CDTF">2023-10-02T08:16:00Z</dcterms:created>
  <dcterms:modified xsi:type="dcterms:W3CDTF">2023-10-02T08:16:00Z</dcterms:modified>
</cp:coreProperties>
</file>