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5" w:type="dxa"/>
        <w:tblInd w:w="-68" w:type="dxa"/>
        <w:tblLayout w:type="fixed"/>
        <w:tblLook w:val="04A0" w:firstRow="1" w:lastRow="0" w:firstColumn="1" w:lastColumn="0" w:noHBand="0" w:noVBand="1"/>
      </w:tblPr>
      <w:tblGrid>
        <w:gridCol w:w="3368"/>
        <w:gridCol w:w="5987"/>
      </w:tblGrid>
      <w:tr w:rsidR="00CC2996" w:rsidRPr="009C2C35" w14:paraId="4074B96E" w14:textId="77777777" w:rsidTr="00A05374">
        <w:trPr>
          <w:trHeight w:val="781"/>
        </w:trPr>
        <w:tc>
          <w:tcPr>
            <w:tcW w:w="3368" w:type="dxa"/>
          </w:tcPr>
          <w:p w14:paraId="6FF12C08" w14:textId="5D3352B9" w:rsidR="00CC2996" w:rsidRPr="009C2C35" w:rsidRDefault="00CC2996" w:rsidP="00A05374">
            <w:pPr>
              <w:spacing w:line="300" w:lineRule="auto"/>
              <w:jc w:val="center"/>
              <w:rPr>
                <w:b/>
                <w:sz w:val="26"/>
              </w:rPr>
            </w:pPr>
            <w:r>
              <w:rPr>
                <w:b/>
              </w:rPr>
              <w:br w:type="page"/>
            </w:r>
            <w:r w:rsidRPr="009C2C35">
              <w:br w:type="page"/>
            </w:r>
            <w:r w:rsidRPr="009C2C35">
              <w:rPr>
                <w:b/>
                <w:sz w:val="26"/>
              </w:rPr>
              <w:t>ỦY BAN NHÂN DÂN</w:t>
            </w:r>
          </w:p>
          <w:p w14:paraId="123324FF" w14:textId="77777777" w:rsidR="00CC2996" w:rsidRPr="009C2C35" w:rsidRDefault="00CC2996" w:rsidP="00A05374">
            <w:pPr>
              <w:spacing w:line="300" w:lineRule="auto"/>
              <w:jc w:val="center"/>
              <w:rPr>
                <w:b/>
                <w:sz w:val="26"/>
              </w:rPr>
            </w:pPr>
            <w:r w:rsidRPr="009C2C35">
              <w:rPr>
                <w:noProof/>
              </w:rPr>
              <mc:AlternateContent>
                <mc:Choice Requires="wps">
                  <w:drawing>
                    <wp:anchor distT="4294967295" distB="4294967295" distL="114300" distR="114300" simplePos="0" relativeHeight="251701248" behindDoc="0" locked="0" layoutInCell="1" allowOverlap="1" wp14:anchorId="1E5ACBA5" wp14:editId="1C4335DC">
                      <wp:simplePos x="0" y="0"/>
                      <wp:positionH relativeFrom="column">
                        <wp:posOffset>573405</wp:posOffset>
                      </wp:positionH>
                      <wp:positionV relativeFrom="paragraph">
                        <wp:posOffset>215264</wp:posOffset>
                      </wp:positionV>
                      <wp:extent cx="914400" cy="0"/>
                      <wp:effectExtent l="0" t="0" r="0" b="0"/>
                      <wp:wrapNone/>
                      <wp:docPr id="77262589"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9D6CE9C" id="Straight Connector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9C2C35">
              <w:rPr>
                <w:b/>
                <w:sz w:val="26"/>
              </w:rPr>
              <w:t>TỈNH BẮC NINH</w:t>
            </w:r>
          </w:p>
          <w:p w14:paraId="4F1F084D" w14:textId="77777777" w:rsidR="00CC2996" w:rsidRPr="009C2C35" w:rsidRDefault="00CC2996" w:rsidP="00A05374">
            <w:pPr>
              <w:spacing w:line="300" w:lineRule="auto"/>
              <w:jc w:val="center"/>
              <w:rPr>
                <w:b/>
                <w:sz w:val="20"/>
              </w:rPr>
            </w:pPr>
          </w:p>
        </w:tc>
        <w:tc>
          <w:tcPr>
            <w:tcW w:w="5987" w:type="dxa"/>
          </w:tcPr>
          <w:p w14:paraId="748E5E9E" w14:textId="77777777" w:rsidR="00CC2996" w:rsidRPr="009C2C35" w:rsidRDefault="00CC2996" w:rsidP="00A05374">
            <w:pPr>
              <w:spacing w:line="300" w:lineRule="auto"/>
              <w:jc w:val="center"/>
              <w:rPr>
                <w:b/>
                <w:sz w:val="26"/>
              </w:rPr>
            </w:pPr>
            <w:r w:rsidRPr="009C2C35">
              <w:rPr>
                <w:b/>
                <w:sz w:val="26"/>
              </w:rPr>
              <w:t>CỘNG HÒA XÃ HỘI CHỦ NGHĨA VIỆT NAM</w:t>
            </w:r>
          </w:p>
          <w:p w14:paraId="14D0BBC7" w14:textId="77777777" w:rsidR="00CC2996" w:rsidRPr="009C2C35" w:rsidRDefault="00CC2996" w:rsidP="00A05374">
            <w:pPr>
              <w:spacing w:line="300" w:lineRule="auto"/>
              <w:jc w:val="center"/>
              <w:rPr>
                <w:b/>
              </w:rPr>
            </w:pPr>
            <w:r w:rsidRPr="009C2C35">
              <w:rPr>
                <w:noProof/>
              </w:rPr>
              <mc:AlternateContent>
                <mc:Choice Requires="wps">
                  <w:drawing>
                    <wp:anchor distT="4294967295" distB="4294967295" distL="114300" distR="114300" simplePos="0" relativeHeight="251702272" behindDoc="0" locked="0" layoutInCell="1" allowOverlap="1" wp14:anchorId="5976063F" wp14:editId="1FDA8A1D">
                      <wp:simplePos x="0" y="0"/>
                      <wp:positionH relativeFrom="column">
                        <wp:posOffset>732155</wp:posOffset>
                      </wp:positionH>
                      <wp:positionV relativeFrom="paragraph">
                        <wp:posOffset>232409</wp:posOffset>
                      </wp:positionV>
                      <wp:extent cx="2209800" cy="0"/>
                      <wp:effectExtent l="0" t="0" r="0" b="0"/>
                      <wp:wrapNone/>
                      <wp:docPr id="1014939145"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4F497BF2" id="Straight Connector 32"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9C2C35">
              <w:rPr>
                <w:b/>
              </w:rPr>
              <w:t>Độc lập - Tự do - Hạnh phúc</w:t>
            </w:r>
          </w:p>
          <w:p w14:paraId="26C075D2" w14:textId="77777777" w:rsidR="00CC2996" w:rsidRPr="009C2C35" w:rsidRDefault="00CC2996" w:rsidP="00A05374">
            <w:pPr>
              <w:spacing w:line="300" w:lineRule="auto"/>
              <w:rPr>
                <w:b/>
                <w:sz w:val="20"/>
              </w:rPr>
            </w:pPr>
          </w:p>
        </w:tc>
      </w:tr>
      <w:tr w:rsidR="00CC2996" w:rsidRPr="009C2C35" w14:paraId="025AADB3" w14:textId="77777777" w:rsidTr="00A05374">
        <w:tc>
          <w:tcPr>
            <w:tcW w:w="3368" w:type="dxa"/>
          </w:tcPr>
          <w:p w14:paraId="58FA7705" w14:textId="77777777" w:rsidR="00CC2996" w:rsidRPr="009C2C35" w:rsidRDefault="00CC2996" w:rsidP="00A05374">
            <w:pPr>
              <w:spacing w:line="300" w:lineRule="auto"/>
              <w:jc w:val="center"/>
            </w:pPr>
            <w:r w:rsidRPr="009C2C35">
              <w:t>Số: 1401/QĐ-UBND</w:t>
            </w:r>
          </w:p>
        </w:tc>
        <w:tc>
          <w:tcPr>
            <w:tcW w:w="5987" w:type="dxa"/>
          </w:tcPr>
          <w:p w14:paraId="1BB4CE4A" w14:textId="77777777" w:rsidR="00CC2996" w:rsidRPr="009C2C35" w:rsidRDefault="00CC2996" w:rsidP="00A05374">
            <w:pPr>
              <w:spacing w:line="300" w:lineRule="auto"/>
              <w:jc w:val="center"/>
              <w:rPr>
                <w:i/>
              </w:rPr>
            </w:pPr>
            <w:r w:rsidRPr="009C2C35">
              <w:rPr>
                <w:i/>
              </w:rPr>
              <w:t>Bắc Ninh, ngày 31 tháng 5 năm 2026</w:t>
            </w:r>
          </w:p>
        </w:tc>
      </w:tr>
    </w:tbl>
    <w:p w14:paraId="6BC66412" w14:textId="77777777" w:rsidR="00CC2996" w:rsidRPr="009C2C35" w:rsidRDefault="00CC2996" w:rsidP="00AB0687">
      <w:pPr>
        <w:spacing w:before="120" w:line="343" w:lineRule="auto"/>
        <w:jc w:val="center"/>
        <w:rPr>
          <w:b/>
          <w:szCs w:val="30"/>
          <w:lang w:val="nl-NL"/>
        </w:rPr>
      </w:pPr>
      <w:r w:rsidRPr="009C2C35">
        <w:rPr>
          <w:b/>
          <w:szCs w:val="30"/>
          <w:lang w:val="nl-NL"/>
        </w:rPr>
        <w:t>QUYẾT ĐỊNH</w:t>
      </w:r>
    </w:p>
    <w:p w14:paraId="2E4A1F3C" w14:textId="77777777" w:rsidR="005628EE" w:rsidRDefault="00CC2996" w:rsidP="00AB0687">
      <w:pPr>
        <w:spacing w:line="343" w:lineRule="auto"/>
        <w:jc w:val="center"/>
        <w:rPr>
          <w:b/>
          <w:lang w:val="nl-NL"/>
        </w:rPr>
      </w:pPr>
      <w:r w:rsidRPr="009C2C35">
        <w:rPr>
          <w:b/>
          <w:lang w:val="nl-NL"/>
        </w:rPr>
        <w:t xml:space="preserve">Về việc đính chính Quyết định số 20/2026/QĐ-UBND ngày 25/3/2026 </w:t>
      </w:r>
    </w:p>
    <w:p w14:paraId="5E61A2E5" w14:textId="4953C8C6" w:rsidR="00C26F41" w:rsidRDefault="00CC2996" w:rsidP="00AB0687">
      <w:pPr>
        <w:spacing w:line="343" w:lineRule="auto"/>
        <w:jc w:val="center"/>
        <w:rPr>
          <w:b/>
          <w:lang w:val="nl-NL"/>
        </w:rPr>
      </w:pPr>
      <w:r w:rsidRPr="009C2C35">
        <w:rPr>
          <w:b/>
          <w:lang w:val="nl-NL"/>
        </w:rPr>
        <w:t xml:space="preserve">của UBND tỉnh quy định đặc điểm kinh tế - kỹ thuật của dịch vụ thu gom, </w:t>
      </w:r>
    </w:p>
    <w:p w14:paraId="34FA01A6" w14:textId="4FBE9B88" w:rsidR="00CC2996" w:rsidRPr="009C2C35" w:rsidRDefault="00CC2996" w:rsidP="00AB0687">
      <w:pPr>
        <w:spacing w:line="343" w:lineRule="auto"/>
        <w:jc w:val="center"/>
        <w:rPr>
          <w:b/>
          <w:lang w:val="nl-NL"/>
        </w:rPr>
      </w:pPr>
      <w:r w:rsidRPr="009C2C35">
        <w:rPr>
          <w:b/>
          <w:lang w:val="nl-NL"/>
        </w:rPr>
        <w:t>vận chuyển, xử lý chất thải rắn sinh hoạt trên địa bàn tỉnh Bắc Ninh</w:t>
      </w:r>
    </w:p>
    <w:p w14:paraId="761E187D" w14:textId="77777777" w:rsidR="00CC2996" w:rsidRPr="009C2C35" w:rsidRDefault="00CC2996" w:rsidP="00AB0687">
      <w:pPr>
        <w:spacing w:before="120" w:after="120" w:line="343" w:lineRule="auto"/>
        <w:jc w:val="center"/>
        <w:rPr>
          <w:b/>
          <w:bCs/>
          <w:iCs/>
          <w:lang w:val="nl-NL"/>
        </w:rPr>
      </w:pPr>
      <w:r w:rsidRPr="009C2C35">
        <w:rPr>
          <w:b/>
          <w:bCs/>
          <w:iCs/>
          <w:lang w:val="nl-NL"/>
        </w:rPr>
        <w:t>CHỦ TỊCH ỦY BAN NHÂN DÂN TỈNH BẮC NINH</w:t>
      </w:r>
      <w:bookmarkStart w:id="0" w:name="_GoBack"/>
      <w:bookmarkEnd w:id="0"/>
    </w:p>
    <w:p w14:paraId="7B9E75C8" w14:textId="77777777" w:rsidR="00CC2996" w:rsidRPr="009C2C35" w:rsidRDefault="00CC2996" w:rsidP="00AB0687">
      <w:pPr>
        <w:spacing w:line="343" w:lineRule="auto"/>
        <w:ind w:firstLine="284"/>
        <w:jc w:val="both"/>
        <w:rPr>
          <w:lang w:val="nl-NL"/>
        </w:rPr>
      </w:pPr>
      <w:r w:rsidRPr="009C2C35">
        <w:rPr>
          <w:lang w:val="nl-NL"/>
        </w:rPr>
        <w:t xml:space="preserve">Căn cứ Luật Tổ chức chính quyền địa phương ngày 16/6/2025; </w:t>
      </w:r>
    </w:p>
    <w:p w14:paraId="09197BF6" w14:textId="77777777" w:rsidR="00CC2996" w:rsidRPr="00D47E51" w:rsidRDefault="00CC2996" w:rsidP="00AB0687">
      <w:pPr>
        <w:spacing w:line="346" w:lineRule="auto"/>
        <w:ind w:firstLine="284"/>
        <w:jc w:val="both"/>
        <w:rPr>
          <w:spacing w:val="-4"/>
          <w:lang w:val="nl-NL"/>
        </w:rPr>
      </w:pPr>
      <w:r w:rsidRPr="00D47E51">
        <w:rPr>
          <w:spacing w:val="-4"/>
          <w:lang w:val="nl-NL"/>
        </w:rPr>
        <w:t>Căn cứ Luật Ban hành văn bản quy phạm pháp luật ngày 19/02/2025; Luật Sửa đổi, bổ sung một số điều của Luật Ban hành văn bản quy phạm pháp luật ngày 25/6/2025;</w:t>
      </w:r>
    </w:p>
    <w:p w14:paraId="31B53B0C" w14:textId="77777777" w:rsidR="00CC2996" w:rsidRPr="009C2C35" w:rsidRDefault="00CC2996" w:rsidP="00AB0687">
      <w:pPr>
        <w:spacing w:line="346" w:lineRule="auto"/>
        <w:ind w:firstLine="284"/>
        <w:jc w:val="both"/>
        <w:rPr>
          <w:lang w:val="nl-NL"/>
        </w:rPr>
      </w:pPr>
      <w:r w:rsidRPr="009C2C35">
        <w:rPr>
          <w:lang w:val="nl-NL"/>
        </w:rPr>
        <w:t>Căn cứ Nghị định số 78/2025/NĐ-CP ngày 01/4/2025 của Chính phủ Quy định chi tiết một số điều và biện pháp để tổ chức, hướng dẫn thi hành Luật Ban hành văn bản quy phạm pháp luật;</w:t>
      </w:r>
    </w:p>
    <w:p w14:paraId="10A71B6C" w14:textId="77777777" w:rsidR="00CC2996" w:rsidRPr="009C2C35" w:rsidRDefault="00CC2996" w:rsidP="00AB0687">
      <w:pPr>
        <w:spacing w:line="346" w:lineRule="auto"/>
        <w:ind w:firstLine="284"/>
        <w:jc w:val="both"/>
        <w:rPr>
          <w:spacing w:val="-4"/>
          <w:lang w:val="nl-NL"/>
        </w:rPr>
      </w:pPr>
      <w:r w:rsidRPr="009C2C35">
        <w:rPr>
          <w:spacing w:val="-4"/>
          <w:lang w:val="nl-NL"/>
        </w:rPr>
        <w:t>Căn cứ Nghị định số 79/2025/NĐ-CP ngày 01/4/2025 của Chính phủ Về kiểm tra, rà soát, hệ thống hóa và xử lý văn bản quy phạm pháp luật;</w:t>
      </w:r>
    </w:p>
    <w:p w14:paraId="75D3AC76" w14:textId="56059374" w:rsidR="00CC2996" w:rsidRPr="003D54DF" w:rsidRDefault="00CC2996" w:rsidP="00AB0687">
      <w:pPr>
        <w:spacing w:line="346" w:lineRule="auto"/>
        <w:ind w:firstLine="284"/>
        <w:jc w:val="both"/>
        <w:rPr>
          <w:spacing w:val="2"/>
          <w:lang w:val="nl-NL"/>
        </w:rPr>
      </w:pPr>
      <w:r w:rsidRPr="003D54DF">
        <w:rPr>
          <w:spacing w:val="2"/>
          <w:lang w:val="nl-NL"/>
        </w:rPr>
        <w:t>Căn cứ Nghị định số 187/2025/NĐ-CP ngày 01/7/2025 của Chính phủ Sửa đổi, b</w:t>
      </w:r>
      <w:r w:rsidR="005A33F7" w:rsidRPr="003D54DF">
        <w:rPr>
          <w:spacing w:val="2"/>
          <w:lang w:val="nl-NL"/>
        </w:rPr>
        <w:t>ổ</w:t>
      </w:r>
      <w:r w:rsidRPr="003D54DF">
        <w:rPr>
          <w:spacing w:val="2"/>
          <w:lang w:val="nl-NL"/>
        </w:rPr>
        <w:t xml:space="preserve">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548C2DD7" w14:textId="5E19DE6F" w:rsidR="00CC2996" w:rsidRPr="006F0669" w:rsidRDefault="00CC2996" w:rsidP="00AB0687">
      <w:pPr>
        <w:spacing w:line="343" w:lineRule="auto"/>
        <w:ind w:firstLine="284"/>
        <w:jc w:val="both"/>
        <w:rPr>
          <w:lang w:val="nl-NL"/>
        </w:rPr>
      </w:pPr>
      <w:r w:rsidRPr="009C2C35">
        <w:rPr>
          <w:lang w:val="nl-NL"/>
        </w:rPr>
        <w:t xml:space="preserve">Theo đề nghị của Sở Nông nghiệp và Môi trường tại Tờ trình </w:t>
      </w:r>
      <w:r w:rsidRPr="006F0669">
        <w:rPr>
          <w:lang w:val="nl-NL"/>
        </w:rPr>
        <w:t xml:space="preserve">số </w:t>
      </w:r>
      <w:r w:rsidR="006F0669">
        <w:rPr>
          <w:lang w:val="nl-NL"/>
        </w:rPr>
        <w:t>680</w:t>
      </w:r>
      <w:r w:rsidRPr="006F0669">
        <w:rPr>
          <w:lang w:val="nl-NL"/>
        </w:rPr>
        <w:t xml:space="preserve">/TTr-SNNMT ngày </w:t>
      </w:r>
      <w:r w:rsidR="006F0669">
        <w:rPr>
          <w:lang w:val="nl-NL"/>
        </w:rPr>
        <w:t>29/5/</w:t>
      </w:r>
      <w:r w:rsidRPr="006F0669">
        <w:rPr>
          <w:lang w:val="nl-NL"/>
        </w:rPr>
        <w:t>2026.</w:t>
      </w:r>
    </w:p>
    <w:p w14:paraId="20C77E6E" w14:textId="77777777" w:rsidR="00CC2996" w:rsidRPr="009C2C35" w:rsidRDefault="00CC2996" w:rsidP="00AB0687">
      <w:pPr>
        <w:spacing w:before="120" w:after="120" w:line="343" w:lineRule="auto"/>
        <w:jc w:val="center"/>
        <w:rPr>
          <w:b/>
          <w:lang w:val="nl-NL"/>
        </w:rPr>
      </w:pPr>
      <w:r w:rsidRPr="009C2C35">
        <w:rPr>
          <w:b/>
          <w:lang w:val="nl-NL"/>
        </w:rPr>
        <w:t>QUYẾT ĐỊNH:</w:t>
      </w:r>
    </w:p>
    <w:p w14:paraId="2049F5F7" w14:textId="77777777" w:rsidR="00CC2996" w:rsidRPr="009C2C35" w:rsidRDefault="00CC2996" w:rsidP="00AB0687">
      <w:pPr>
        <w:tabs>
          <w:tab w:val="left" w:pos="1134"/>
        </w:tabs>
        <w:spacing w:line="343" w:lineRule="auto"/>
        <w:ind w:firstLine="284"/>
        <w:jc w:val="both"/>
        <w:rPr>
          <w:bCs/>
          <w:spacing w:val="2"/>
          <w:shd w:val="clear" w:color="auto" w:fill="FFFFFF"/>
          <w:lang w:val="nl-NL"/>
        </w:rPr>
      </w:pPr>
      <w:r w:rsidRPr="009C2C35">
        <w:rPr>
          <w:b/>
          <w:spacing w:val="2"/>
          <w:lang w:val="nl-NL"/>
        </w:rPr>
        <w:t>Điều 1.</w:t>
      </w:r>
      <w:r w:rsidRPr="009C2C35">
        <w:rPr>
          <w:spacing w:val="2"/>
          <w:lang w:val="nl-NL"/>
        </w:rPr>
        <w:t xml:space="preserve"> </w:t>
      </w:r>
      <w:r w:rsidRPr="009C2C35">
        <w:rPr>
          <w:bCs/>
          <w:spacing w:val="2"/>
          <w:lang w:val="nl-NL"/>
        </w:rPr>
        <w:t>Đính chính Quyết định số 20/2026/QĐ-UBND ngày 25/3/2026 của UBND tỉnh quy định đặc điểm kinh tế - kỹ thuật của dịch vụ thu gom, vận chuyển, xử lý chất thải rắn sinh hoạt trên địa bàn tỉnh Bắc Ninh,</w:t>
      </w:r>
      <w:r w:rsidRPr="009C2C35">
        <w:rPr>
          <w:bCs/>
          <w:spacing w:val="2"/>
          <w:shd w:val="clear" w:color="auto" w:fill="FFFFFF"/>
          <w:lang w:val="nl-NL"/>
        </w:rPr>
        <w:t xml:space="preserve"> như sau:</w:t>
      </w:r>
    </w:p>
    <w:p w14:paraId="506DBA74" w14:textId="77777777" w:rsidR="00CC2996" w:rsidRPr="009C2C35" w:rsidRDefault="00CC2996" w:rsidP="00AB0687">
      <w:pPr>
        <w:tabs>
          <w:tab w:val="left" w:pos="1134"/>
        </w:tabs>
        <w:spacing w:line="343" w:lineRule="auto"/>
        <w:ind w:firstLine="284"/>
        <w:jc w:val="both"/>
        <w:rPr>
          <w:lang w:val="nl-NL"/>
        </w:rPr>
      </w:pPr>
      <w:r w:rsidRPr="009C2C35">
        <w:rPr>
          <w:lang w:val="nl-NL"/>
        </w:rPr>
        <w:t>1. Nội dung đã quy định:</w:t>
      </w:r>
    </w:p>
    <w:p w14:paraId="1C96D70C" w14:textId="77777777" w:rsidR="00CC2996" w:rsidRPr="009C2C35" w:rsidRDefault="00CC2996" w:rsidP="00CC2996">
      <w:pPr>
        <w:tabs>
          <w:tab w:val="left" w:pos="1134"/>
        </w:tabs>
        <w:spacing w:line="341" w:lineRule="auto"/>
        <w:ind w:firstLine="284"/>
        <w:jc w:val="both"/>
        <w:rPr>
          <w:lang w:val="nl-NL"/>
        </w:rPr>
      </w:pPr>
      <w:r w:rsidRPr="009C2C35">
        <w:rPr>
          <w:lang w:val="nl-NL"/>
        </w:rPr>
        <w:lastRenderedPageBreak/>
        <w:t xml:space="preserve">a) Đường kẻ ngang dưới phần tên Quyết định quy định đặc điểm kinh tế - kỹ thuật </w:t>
      </w:r>
      <w:r w:rsidRPr="00AB0687">
        <w:rPr>
          <w:spacing w:val="-6"/>
          <w:lang w:val="nl-NL"/>
        </w:rPr>
        <w:t>của dịch vụ thu gom, vận chuyển, xử lý chất thải rắn sinh hoạt trên địa bàn tỉnh Bắc Ninh</w:t>
      </w:r>
      <w:r w:rsidRPr="009C2C35">
        <w:rPr>
          <w:lang w:val="nl-NL"/>
        </w:rPr>
        <w:t xml:space="preserve"> không phù hợp theo Mẫu số 20 Phụ lục III Nghị định số 187/2025/NĐ-CP.</w:t>
      </w:r>
    </w:p>
    <w:p w14:paraId="61C4B835" w14:textId="77777777" w:rsidR="00CC2996" w:rsidRPr="009C2C35" w:rsidRDefault="00CC2996" w:rsidP="00CC2996">
      <w:pPr>
        <w:tabs>
          <w:tab w:val="left" w:pos="1134"/>
        </w:tabs>
        <w:spacing w:line="341" w:lineRule="auto"/>
        <w:ind w:firstLine="284"/>
        <w:jc w:val="both"/>
        <w:rPr>
          <w:lang w:val="nl-NL"/>
        </w:rPr>
      </w:pPr>
      <w:r w:rsidRPr="009C2C35">
        <w:rPr>
          <w:lang w:val="nl-NL"/>
        </w:rPr>
        <w:t xml:space="preserve">b) </w:t>
      </w:r>
      <w:r w:rsidRPr="009C2C35">
        <w:rPr>
          <w:spacing w:val="-2"/>
        </w:rPr>
        <w:t>Tại khoản 1 Điều 4: Quyết định này có hiệu lực thi hành kể từ ngày 05 tháng 3 năm 2026 do lỗi soạn thảo k</w:t>
      </w:r>
      <w:r w:rsidRPr="009C2C35">
        <w:rPr>
          <w:lang w:val="nl-NL"/>
        </w:rPr>
        <w:t xml:space="preserve">hông phù hợp theo quy định tại Điều 53 Luật Ban hành văn bản quy phạm pháp luật số 64/2025/QH15 quy định thời điểm có hiệu lực của văn bản quy phạm pháp luật. </w:t>
      </w:r>
    </w:p>
    <w:p w14:paraId="52DBA2B8" w14:textId="77777777" w:rsidR="00CC2996" w:rsidRPr="009C2C35" w:rsidRDefault="00CC2996" w:rsidP="00CC2996">
      <w:pPr>
        <w:tabs>
          <w:tab w:val="left" w:pos="1134"/>
        </w:tabs>
        <w:spacing w:line="341" w:lineRule="auto"/>
        <w:ind w:firstLine="284"/>
        <w:jc w:val="both"/>
        <w:rPr>
          <w:lang w:val="nl-NL"/>
        </w:rPr>
      </w:pPr>
      <w:r w:rsidRPr="009C2C35">
        <w:rPr>
          <w:lang w:val="nl-NL"/>
        </w:rPr>
        <w:t>c) Tại phần nơi nhận thứ 1: “Như điều 3” không đúng đối tượng chịu trách nhiệm thi hành quyết định do lỗi soạn thảo.</w:t>
      </w:r>
    </w:p>
    <w:p w14:paraId="4EFE4209" w14:textId="77777777" w:rsidR="00CC2996" w:rsidRPr="009C2C35" w:rsidRDefault="00CC2996" w:rsidP="00CC2996">
      <w:pPr>
        <w:tabs>
          <w:tab w:val="left" w:pos="1134"/>
        </w:tabs>
        <w:spacing w:line="341" w:lineRule="auto"/>
        <w:ind w:firstLine="284"/>
        <w:jc w:val="both"/>
        <w:rPr>
          <w:lang w:val="nl-NL"/>
        </w:rPr>
      </w:pPr>
      <w:r w:rsidRPr="009C2C35">
        <w:rPr>
          <w:lang w:val="nl-NL"/>
        </w:rPr>
        <w:t>d) Tại phần nơi nhận thứ 2: “Cục KTVB&amp;QLXLVPHC, Bộ Tư pháp” đã viết tắt tên cơ quan không phù hợp theo Nghị định số 09/2026/NĐ-CP của Chính phủ Quy định chức năng, nhiệm vụ, quyền hạn và cơ cấu tổ chức của Bộ Tư pháp.</w:t>
      </w:r>
    </w:p>
    <w:p w14:paraId="0B384145" w14:textId="77777777" w:rsidR="00CC2996" w:rsidRPr="009C2C35" w:rsidRDefault="00CC2996" w:rsidP="00CC2996">
      <w:pPr>
        <w:tabs>
          <w:tab w:val="left" w:pos="1134"/>
        </w:tabs>
        <w:spacing w:line="341" w:lineRule="auto"/>
        <w:ind w:firstLine="284"/>
        <w:jc w:val="both"/>
        <w:rPr>
          <w:lang w:val="nl-NL"/>
        </w:rPr>
      </w:pPr>
      <w:r w:rsidRPr="009C2C35">
        <w:rPr>
          <w:lang w:val="nl-NL"/>
        </w:rPr>
        <w:t>2. Nội dung đính chính</w:t>
      </w:r>
    </w:p>
    <w:p w14:paraId="082C9A0F" w14:textId="77777777" w:rsidR="00CC2996" w:rsidRPr="009C2C35" w:rsidRDefault="00CC2996" w:rsidP="00CC2996">
      <w:pPr>
        <w:tabs>
          <w:tab w:val="left" w:pos="1134"/>
        </w:tabs>
        <w:spacing w:line="341" w:lineRule="auto"/>
        <w:ind w:firstLine="284"/>
        <w:jc w:val="both"/>
        <w:rPr>
          <w:lang w:val="nl-NL"/>
        </w:rPr>
      </w:pPr>
      <w:r w:rsidRPr="009C2C35">
        <w:rPr>
          <w:lang w:val="nl-NL"/>
        </w:rPr>
        <w:t>a) Bỏ đường kẻ ngang dưới phần tên Quyết định Quy định đặc điểm kinh tế - kỹ thuật của dịch vụ thu gom, vận chuyển, xử lý chất thải rắn sinh hoạt trên địa bàn tỉnh Bắc Ninh.</w:t>
      </w:r>
    </w:p>
    <w:p w14:paraId="321EE873" w14:textId="77777777" w:rsidR="00CC2996" w:rsidRPr="009C2C35" w:rsidRDefault="00CC2996" w:rsidP="00CC2996">
      <w:pPr>
        <w:tabs>
          <w:tab w:val="left" w:pos="1134"/>
        </w:tabs>
        <w:spacing w:line="341" w:lineRule="auto"/>
        <w:ind w:firstLine="284"/>
        <w:jc w:val="both"/>
        <w:rPr>
          <w:lang w:val="nl-NL"/>
        </w:rPr>
      </w:pPr>
      <w:r w:rsidRPr="009C2C35">
        <w:rPr>
          <w:lang w:val="nl-NL"/>
        </w:rPr>
        <w:t>b)  Đính chính</w:t>
      </w:r>
      <w:r w:rsidRPr="009C2C35">
        <w:rPr>
          <w:spacing w:val="-2"/>
        </w:rPr>
        <w:t xml:space="preserve"> khoản 1 Điều 4: Quyết định này có hiệu lực thi hành kể từ ngày 05 tháng 4 năm 2026.</w:t>
      </w:r>
    </w:p>
    <w:p w14:paraId="66C843B0" w14:textId="77777777" w:rsidR="00CC2996" w:rsidRPr="009C2C35" w:rsidRDefault="00CC2996" w:rsidP="00CC2996">
      <w:pPr>
        <w:tabs>
          <w:tab w:val="left" w:pos="1134"/>
        </w:tabs>
        <w:spacing w:line="341" w:lineRule="auto"/>
        <w:ind w:firstLine="284"/>
        <w:jc w:val="both"/>
        <w:rPr>
          <w:lang w:val="nl-NL" w:eastAsia="en-GB"/>
        </w:rPr>
      </w:pPr>
      <w:r w:rsidRPr="009C2C35">
        <w:rPr>
          <w:lang w:val="nl-NL"/>
        </w:rPr>
        <w:t xml:space="preserve">c) Đính chính </w:t>
      </w:r>
      <w:r w:rsidRPr="009C2C35">
        <w:rPr>
          <w:lang w:val="nl-NL" w:eastAsia="en-GB"/>
        </w:rPr>
        <w:t>Phần nơi nhận thứ 1 thành “Như điều 4”.</w:t>
      </w:r>
    </w:p>
    <w:p w14:paraId="2BD9B4D2" w14:textId="77777777" w:rsidR="00CC2996" w:rsidRPr="00430915" w:rsidRDefault="00CC2996" w:rsidP="00CC2996">
      <w:pPr>
        <w:tabs>
          <w:tab w:val="left" w:pos="1134"/>
        </w:tabs>
        <w:spacing w:line="341" w:lineRule="auto"/>
        <w:ind w:firstLine="284"/>
        <w:jc w:val="both"/>
        <w:rPr>
          <w:lang w:val="nl-NL"/>
        </w:rPr>
      </w:pPr>
      <w:r w:rsidRPr="00430915">
        <w:rPr>
          <w:lang w:val="nl-NL" w:eastAsia="en-GB"/>
        </w:rPr>
        <w:t>d) Đính chính Phần nơi nhận thứ 2 thành “</w:t>
      </w:r>
      <w:r w:rsidRPr="00430915">
        <w:rPr>
          <w:lang w:val="nl-NL"/>
        </w:rPr>
        <w:t>Cục KTVB&amp;TCTHPL, Bộ Tư pháp”.</w:t>
      </w:r>
    </w:p>
    <w:p w14:paraId="59FA95C2" w14:textId="77777777" w:rsidR="00CC2996" w:rsidRPr="009C2C35" w:rsidRDefault="00CC2996" w:rsidP="00CC2996">
      <w:pPr>
        <w:tabs>
          <w:tab w:val="left" w:pos="1134"/>
        </w:tabs>
        <w:spacing w:line="341" w:lineRule="auto"/>
        <w:ind w:firstLine="284"/>
        <w:jc w:val="both"/>
        <w:rPr>
          <w:lang w:val="nl-NL"/>
        </w:rPr>
      </w:pPr>
      <w:r w:rsidRPr="009C2C35">
        <w:rPr>
          <w:lang w:val="nl-NL"/>
        </w:rPr>
        <w:t>3. Các nội dung khác giữ nguyên theo Quyết định số 20/2026/QĐ-UBND ngày 25/3/2026.</w:t>
      </w:r>
    </w:p>
    <w:p w14:paraId="7D501987" w14:textId="77777777" w:rsidR="00CC2996" w:rsidRPr="009C2C35" w:rsidRDefault="00CC2996" w:rsidP="00CC2996">
      <w:pPr>
        <w:widowControl w:val="0"/>
        <w:tabs>
          <w:tab w:val="left" w:pos="1134"/>
        </w:tabs>
        <w:spacing w:line="341" w:lineRule="auto"/>
        <w:ind w:firstLine="284"/>
        <w:jc w:val="both"/>
        <w:rPr>
          <w:lang w:val="nl-NL"/>
        </w:rPr>
      </w:pPr>
      <w:r w:rsidRPr="009C2C35">
        <w:rPr>
          <w:b/>
          <w:lang w:val="nl-NL"/>
        </w:rPr>
        <w:t>Điều 2.</w:t>
      </w:r>
      <w:r w:rsidRPr="009C2C35">
        <w:rPr>
          <w:lang w:val="nl-NL"/>
        </w:rPr>
        <w:t xml:space="preserve"> Quyết định này có hiệu lực kể từ ngày ký.</w:t>
      </w:r>
    </w:p>
    <w:p w14:paraId="48149F8C" w14:textId="41D5C17E" w:rsidR="00CC2996" w:rsidRDefault="00CC2996" w:rsidP="00E63D6D">
      <w:pPr>
        <w:widowControl w:val="0"/>
        <w:tabs>
          <w:tab w:val="left" w:pos="1134"/>
        </w:tabs>
        <w:spacing w:line="341" w:lineRule="auto"/>
        <w:ind w:firstLine="284"/>
        <w:jc w:val="both"/>
        <w:rPr>
          <w:lang w:val="nl-NL"/>
        </w:rPr>
      </w:pPr>
      <w:r w:rsidRPr="009C2C35">
        <w:rPr>
          <w:lang w:val="nl-NL"/>
        </w:rPr>
        <w:t>Thủ trưởng các cơ quan thuộc Ủy ban nhân dân tỉnh và các tổ chức, cá nhân có liên quan chịu trách n</w:t>
      </w:r>
      <w:r>
        <w:rPr>
          <w:lang w:val="nl-NL"/>
        </w:rPr>
        <w:t>hiệm thi hành Quyết định này./.</w:t>
      </w:r>
    </w:p>
    <w:p w14:paraId="406CE02E" w14:textId="77777777" w:rsidR="00E63D6D" w:rsidRPr="00E63D6D" w:rsidRDefault="00E63D6D" w:rsidP="00E63D6D">
      <w:pPr>
        <w:widowControl w:val="0"/>
        <w:tabs>
          <w:tab w:val="left" w:pos="1134"/>
        </w:tabs>
        <w:spacing w:line="341" w:lineRule="auto"/>
        <w:ind w:firstLine="284"/>
        <w:jc w:val="both"/>
        <w:rPr>
          <w:sz w:val="22"/>
          <w:lang w:val="nl-NL"/>
        </w:rPr>
      </w:pP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CC2996" w:rsidRPr="009C2C35" w14:paraId="37038D91" w14:textId="77777777" w:rsidTr="00A05374">
        <w:tc>
          <w:tcPr>
            <w:tcW w:w="4905" w:type="dxa"/>
          </w:tcPr>
          <w:p w14:paraId="0EC83ABA" w14:textId="77777777" w:rsidR="00CC2996" w:rsidRPr="009C2C35" w:rsidRDefault="00CC2996" w:rsidP="00A05374">
            <w:pPr>
              <w:autoSpaceDE w:val="0"/>
              <w:snapToGrid w:val="0"/>
              <w:spacing w:line="312" w:lineRule="auto"/>
              <w:ind w:right="108"/>
              <w:rPr>
                <w:b/>
                <w:bCs/>
                <w:i/>
              </w:rPr>
            </w:pPr>
          </w:p>
          <w:p w14:paraId="3281B71B" w14:textId="77777777" w:rsidR="00CC2996" w:rsidRPr="009C2C35" w:rsidRDefault="00CC2996" w:rsidP="00A05374">
            <w:pPr>
              <w:autoSpaceDE w:val="0"/>
              <w:snapToGrid w:val="0"/>
              <w:spacing w:line="312" w:lineRule="auto"/>
              <w:ind w:right="108"/>
              <w:rPr>
                <w:bCs/>
              </w:rPr>
            </w:pPr>
          </w:p>
        </w:tc>
        <w:tc>
          <w:tcPr>
            <w:tcW w:w="3742" w:type="dxa"/>
          </w:tcPr>
          <w:p w14:paraId="355A4FDD" w14:textId="77777777" w:rsidR="00CC2996" w:rsidRPr="009C2C35" w:rsidRDefault="00CC2996" w:rsidP="00A05374">
            <w:pPr>
              <w:autoSpaceDE w:val="0"/>
              <w:snapToGrid w:val="0"/>
              <w:spacing w:line="312" w:lineRule="auto"/>
              <w:jc w:val="center"/>
              <w:rPr>
                <w:b/>
                <w:bCs/>
              </w:rPr>
            </w:pPr>
            <w:r w:rsidRPr="009C2C35">
              <w:rPr>
                <w:b/>
                <w:bCs/>
              </w:rPr>
              <w:t>KT. CHỦ TỊCH</w:t>
            </w:r>
          </w:p>
          <w:p w14:paraId="64B6AEF2" w14:textId="77777777" w:rsidR="00CC2996" w:rsidRPr="009C2C35" w:rsidRDefault="00CC2996" w:rsidP="00A05374">
            <w:pPr>
              <w:autoSpaceDE w:val="0"/>
              <w:snapToGrid w:val="0"/>
              <w:spacing w:line="312" w:lineRule="auto"/>
              <w:jc w:val="center"/>
              <w:rPr>
                <w:b/>
                <w:bCs/>
              </w:rPr>
            </w:pPr>
            <w:r w:rsidRPr="009C2C35">
              <w:rPr>
                <w:b/>
                <w:bCs/>
              </w:rPr>
              <w:t>PHÓ CHỦ TỊCH</w:t>
            </w:r>
          </w:p>
          <w:p w14:paraId="4F6255B3" w14:textId="77777777" w:rsidR="00CC2996" w:rsidRPr="009C2C35" w:rsidRDefault="00CC2996" w:rsidP="00A05374">
            <w:pPr>
              <w:autoSpaceDE w:val="0"/>
              <w:snapToGrid w:val="0"/>
              <w:spacing w:before="160" w:line="312" w:lineRule="auto"/>
              <w:jc w:val="center"/>
              <w:rPr>
                <w:b/>
                <w:bCs/>
              </w:rPr>
            </w:pPr>
            <w:r w:rsidRPr="009C2C35">
              <w:rPr>
                <w:b/>
                <w:bCs/>
              </w:rPr>
              <w:t>Đã ký</w:t>
            </w:r>
          </w:p>
          <w:p w14:paraId="0A7EA16D" w14:textId="77777777" w:rsidR="00CC2996" w:rsidRPr="009C2C35" w:rsidRDefault="00CC2996" w:rsidP="00A05374">
            <w:pPr>
              <w:autoSpaceDE w:val="0"/>
              <w:snapToGrid w:val="0"/>
              <w:spacing w:line="312" w:lineRule="auto"/>
              <w:jc w:val="center"/>
              <w:rPr>
                <w:b/>
                <w:bCs/>
              </w:rPr>
            </w:pPr>
            <w:r w:rsidRPr="009C2C35">
              <w:rPr>
                <w:b/>
                <w:bCs/>
              </w:rPr>
              <w:t>Đào Quang Khải</w:t>
            </w:r>
          </w:p>
        </w:tc>
      </w:tr>
    </w:tbl>
    <w:p w14:paraId="441D474A" w14:textId="256F81DD" w:rsidR="00C60A73" w:rsidRPr="00266D98" w:rsidRDefault="00C60A73" w:rsidP="00E63D6D">
      <w:pPr>
        <w:spacing w:after="120"/>
        <w:rPr>
          <w:lang w:val="vi-VN"/>
        </w:rPr>
      </w:pPr>
    </w:p>
    <w:sectPr w:rsidR="00C60A73" w:rsidRPr="00266D98" w:rsidSect="00E63D6D">
      <w:headerReference w:type="default" r:id="rId8"/>
      <w:pgSz w:w="11907" w:h="16840" w:code="9"/>
      <w:pgMar w:top="1134" w:right="851" w:bottom="1134" w:left="1701" w:header="1134" w:footer="1134" w:gutter="0"/>
      <w:pgNumType w:start="65"/>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0A890C" w14:textId="77777777" w:rsidR="00121642" w:rsidRDefault="00121642" w:rsidP="009F4E13">
      <w:r>
        <w:separator/>
      </w:r>
    </w:p>
  </w:endnote>
  <w:endnote w:type="continuationSeparator" w:id="0">
    <w:p w14:paraId="0822D281" w14:textId="77777777" w:rsidR="00121642" w:rsidRDefault="00121642" w:rsidP="009F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4FF4B5" w14:textId="77777777" w:rsidR="00121642" w:rsidRDefault="00121642" w:rsidP="009F4E13">
      <w:r>
        <w:separator/>
      </w:r>
    </w:p>
  </w:footnote>
  <w:footnote w:type="continuationSeparator" w:id="0">
    <w:p w14:paraId="1F677A77" w14:textId="77777777" w:rsidR="00121642" w:rsidRDefault="00121642" w:rsidP="009F4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31863" w14:textId="09E4D62A" w:rsidR="00A05374" w:rsidRDefault="00A05374" w:rsidP="0092307F">
    <w:pPr>
      <w:pStyle w:val="Header"/>
      <w:pBdr>
        <w:bottom w:val="double" w:sz="6" w:space="1" w:color="auto"/>
      </w:pBdr>
      <w:tabs>
        <w:tab w:val="clear" w:pos="4680"/>
        <w:tab w:val="clear" w:pos="9360"/>
        <w:tab w:val="center" w:pos="4677"/>
        <w:tab w:val="right" w:pos="9355"/>
      </w:tabs>
    </w:pPr>
    <w:r>
      <w:tab/>
      <w:t>CÔNG BÁO BẮC NINH/SỐ 93+94/NGÀY 02-6-2026</w:t>
    </w:r>
    <w:r>
      <w:tab/>
    </w:r>
    <w:r w:rsidR="00E63D6D">
      <w:fldChar w:fldCharType="begin"/>
    </w:r>
    <w:r w:rsidR="00E63D6D">
      <w:instrText xml:space="preserve"> PAGE   \* MERGEFORMAT </w:instrText>
    </w:r>
    <w:r w:rsidR="00E63D6D">
      <w:fldChar w:fldCharType="separate"/>
    </w:r>
    <w:r w:rsidR="00E63D6D">
      <w:rPr>
        <w:noProof/>
      </w:rPr>
      <w:t>66</w:t>
    </w:r>
    <w:r w:rsidR="00E63D6D">
      <w:rPr>
        <w:noProof/>
      </w:rPr>
      <w:fldChar w:fldCharType="end"/>
    </w:r>
  </w:p>
  <w:p w14:paraId="6F0B94E8" w14:textId="77777777" w:rsidR="00A05374" w:rsidRPr="00614396" w:rsidRDefault="00A0537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4CC83A"/>
    <w:lvl w:ilvl="0">
      <w:start w:val="1"/>
      <w:numFmt w:val="decimal"/>
      <w:lvlText w:val="%1."/>
      <w:lvlJc w:val="left"/>
      <w:pPr>
        <w:tabs>
          <w:tab w:val="num" w:pos="1800"/>
        </w:tabs>
        <w:ind w:left="1800" w:hanging="360"/>
      </w:pPr>
    </w:lvl>
  </w:abstractNum>
  <w:abstractNum w:abstractNumId="1">
    <w:nsid w:val="FFFFFF7D"/>
    <w:multiLevelType w:val="singleLevel"/>
    <w:tmpl w:val="49525868"/>
    <w:lvl w:ilvl="0">
      <w:start w:val="1"/>
      <w:numFmt w:val="decimal"/>
      <w:lvlText w:val="%1."/>
      <w:lvlJc w:val="left"/>
      <w:pPr>
        <w:tabs>
          <w:tab w:val="num" w:pos="1440"/>
        </w:tabs>
        <w:ind w:left="1440" w:hanging="360"/>
      </w:pPr>
    </w:lvl>
  </w:abstractNum>
  <w:abstractNum w:abstractNumId="2">
    <w:nsid w:val="FFFFFF7E"/>
    <w:multiLevelType w:val="singleLevel"/>
    <w:tmpl w:val="77EE5AB2"/>
    <w:lvl w:ilvl="0">
      <w:start w:val="1"/>
      <w:numFmt w:val="decimal"/>
      <w:lvlText w:val="%1."/>
      <w:lvlJc w:val="left"/>
      <w:pPr>
        <w:tabs>
          <w:tab w:val="num" w:pos="1080"/>
        </w:tabs>
        <w:ind w:left="1080" w:hanging="360"/>
      </w:pPr>
    </w:lvl>
  </w:abstractNum>
  <w:abstractNum w:abstractNumId="3">
    <w:nsid w:val="FFFFFF7F"/>
    <w:multiLevelType w:val="singleLevel"/>
    <w:tmpl w:val="84F2DE0E"/>
    <w:lvl w:ilvl="0">
      <w:start w:val="1"/>
      <w:numFmt w:val="decimal"/>
      <w:lvlText w:val="%1."/>
      <w:lvlJc w:val="left"/>
      <w:pPr>
        <w:tabs>
          <w:tab w:val="num" w:pos="720"/>
        </w:tabs>
        <w:ind w:left="720" w:hanging="360"/>
      </w:pPr>
    </w:lvl>
  </w:abstractNum>
  <w:abstractNum w:abstractNumId="4">
    <w:nsid w:val="FFFFFF80"/>
    <w:multiLevelType w:val="singleLevel"/>
    <w:tmpl w:val="B2EA509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CDEA3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860B1E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A609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9A37C8"/>
    <w:lvl w:ilvl="0">
      <w:start w:val="1"/>
      <w:numFmt w:val="decimal"/>
      <w:lvlText w:val="%1."/>
      <w:lvlJc w:val="left"/>
      <w:pPr>
        <w:tabs>
          <w:tab w:val="num" w:pos="360"/>
        </w:tabs>
        <w:ind w:left="360" w:hanging="360"/>
      </w:pPr>
    </w:lvl>
  </w:abstractNum>
  <w:abstractNum w:abstractNumId="9">
    <w:nsid w:val="FFFFFF89"/>
    <w:multiLevelType w:val="singleLevel"/>
    <w:tmpl w:val="5C6E3BA4"/>
    <w:lvl w:ilvl="0">
      <w:start w:val="1"/>
      <w:numFmt w:val="bullet"/>
      <w:lvlText w:val=""/>
      <w:lvlJc w:val="left"/>
      <w:pPr>
        <w:tabs>
          <w:tab w:val="num" w:pos="360"/>
        </w:tabs>
        <w:ind w:left="360" w:hanging="360"/>
      </w:pPr>
      <w:rPr>
        <w:rFonts w:ascii="Symbol" w:hAnsi="Symbol" w:hint="default"/>
      </w:r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6877039"/>
    <w:multiLevelType w:val="multilevel"/>
    <w:tmpl w:val="296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EB"/>
    <w:rsid w:val="00004CD7"/>
    <w:rsid w:val="0002411D"/>
    <w:rsid w:val="00026B51"/>
    <w:rsid w:val="00030B59"/>
    <w:rsid w:val="00035999"/>
    <w:rsid w:val="00041054"/>
    <w:rsid w:val="00050F96"/>
    <w:rsid w:val="000530BA"/>
    <w:rsid w:val="0005494C"/>
    <w:rsid w:val="00061F71"/>
    <w:rsid w:val="00076E93"/>
    <w:rsid w:val="000953F3"/>
    <w:rsid w:val="000A484B"/>
    <w:rsid w:val="000A531F"/>
    <w:rsid w:val="000C3E1A"/>
    <w:rsid w:val="000C6105"/>
    <w:rsid w:val="000D13BA"/>
    <w:rsid w:val="000E5E2E"/>
    <w:rsid w:val="000F12EF"/>
    <w:rsid w:val="00105E8F"/>
    <w:rsid w:val="00113818"/>
    <w:rsid w:val="00121642"/>
    <w:rsid w:val="00126286"/>
    <w:rsid w:val="00132212"/>
    <w:rsid w:val="00150327"/>
    <w:rsid w:val="00156076"/>
    <w:rsid w:val="0016259B"/>
    <w:rsid w:val="001672F6"/>
    <w:rsid w:val="001718C5"/>
    <w:rsid w:val="00182E9A"/>
    <w:rsid w:val="00192E14"/>
    <w:rsid w:val="001947F8"/>
    <w:rsid w:val="001A1420"/>
    <w:rsid w:val="001B5DB7"/>
    <w:rsid w:val="001B62A6"/>
    <w:rsid w:val="001C1684"/>
    <w:rsid w:val="001E0E88"/>
    <w:rsid w:val="001F0BEA"/>
    <w:rsid w:val="001F0EE5"/>
    <w:rsid w:val="001F4214"/>
    <w:rsid w:val="00204F07"/>
    <w:rsid w:val="002239A9"/>
    <w:rsid w:val="002342F4"/>
    <w:rsid w:val="0024132F"/>
    <w:rsid w:val="002415B6"/>
    <w:rsid w:val="00244FFC"/>
    <w:rsid w:val="00247726"/>
    <w:rsid w:val="00255F3B"/>
    <w:rsid w:val="00260F3B"/>
    <w:rsid w:val="00262D40"/>
    <w:rsid w:val="002826F6"/>
    <w:rsid w:val="0028280C"/>
    <w:rsid w:val="00297586"/>
    <w:rsid w:val="002B6AC9"/>
    <w:rsid w:val="002C31E1"/>
    <w:rsid w:val="002D1938"/>
    <w:rsid w:val="002E00CC"/>
    <w:rsid w:val="002E3D73"/>
    <w:rsid w:val="00300720"/>
    <w:rsid w:val="003037B4"/>
    <w:rsid w:val="0031334C"/>
    <w:rsid w:val="0032027E"/>
    <w:rsid w:val="00323765"/>
    <w:rsid w:val="003264E6"/>
    <w:rsid w:val="003266C9"/>
    <w:rsid w:val="0033271E"/>
    <w:rsid w:val="00334250"/>
    <w:rsid w:val="00340F28"/>
    <w:rsid w:val="00341728"/>
    <w:rsid w:val="00343DA7"/>
    <w:rsid w:val="0035401B"/>
    <w:rsid w:val="003546CF"/>
    <w:rsid w:val="003561B1"/>
    <w:rsid w:val="00362594"/>
    <w:rsid w:val="00362C8D"/>
    <w:rsid w:val="0036449C"/>
    <w:rsid w:val="0037561D"/>
    <w:rsid w:val="00376EC6"/>
    <w:rsid w:val="003A7708"/>
    <w:rsid w:val="003B685C"/>
    <w:rsid w:val="003C0DFB"/>
    <w:rsid w:val="003C23E2"/>
    <w:rsid w:val="003C635C"/>
    <w:rsid w:val="003D54DF"/>
    <w:rsid w:val="003E2D39"/>
    <w:rsid w:val="003F172A"/>
    <w:rsid w:val="003F7F24"/>
    <w:rsid w:val="00407061"/>
    <w:rsid w:val="00414632"/>
    <w:rsid w:val="004207EE"/>
    <w:rsid w:val="00430915"/>
    <w:rsid w:val="00437AE7"/>
    <w:rsid w:val="00440BBB"/>
    <w:rsid w:val="00443AC9"/>
    <w:rsid w:val="00444F00"/>
    <w:rsid w:val="004832EC"/>
    <w:rsid w:val="00493211"/>
    <w:rsid w:val="00496D20"/>
    <w:rsid w:val="004970A6"/>
    <w:rsid w:val="004B0AB1"/>
    <w:rsid w:val="004B0EBB"/>
    <w:rsid w:val="004B2470"/>
    <w:rsid w:val="004B3FEC"/>
    <w:rsid w:val="004D1E0A"/>
    <w:rsid w:val="004D5637"/>
    <w:rsid w:val="004D7748"/>
    <w:rsid w:val="004E27A4"/>
    <w:rsid w:val="004E3C5B"/>
    <w:rsid w:val="004E4A36"/>
    <w:rsid w:val="005007FE"/>
    <w:rsid w:val="00500F50"/>
    <w:rsid w:val="005323C7"/>
    <w:rsid w:val="00541B7E"/>
    <w:rsid w:val="00544723"/>
    <w:rsid w:val="005628EE"/>
    <w:rsid w:val="0057165D"/>
    <w:rsid w:val="00575712"/>
    <w:rsid w:val="005804A7"/>
    <w:rsid w:val="005837A0"/>
    <w:rsid w:val="0059070B"/>
    <w:rsid w:val="005A33F7"/>
    <w:rsid w:val="005B4392"/>
    <w:rsid w:val="005B4E20"/>
    <w:rsid w:val="005D0074"/>
    <w:rsid w:val="005E0FA5"/>
    <w:rsid w:val="005E5377"/>
    <w:rsid w:val="0061123E"/>
    <w:rsid w:val="00622617"/>
    <w:rsid w:val="00624D7A"/>
    <w:rsid w:val="00626684"/>
    <w:rsid w:val="0063311D"/>
    <w:rsid w:val="00652D46"/>
    <w:rsid w:val="006613BB"/>
    <w:rsid w:val="006647C7"/>
    <w:rsid w:val="00666A64"/>
    <w:rsid w:val="00685A56"/>
    <w:rsid w:val="006B2A60"/>
    <w:rsid w:val="006E3469"/>
    <w:rsid w:val="006E7AD9"/>
    <w:rsid w:val="006F0669"/>
    <w:rsid w:val="006F4EAB"/>
    <w:rsid w:val="006F6157"/>
    <w:rsid w:val="006F6F70"/>
    <w:rsid w:val="006F74D2"/>
    <w:rsid w:val="007049C5"/>
    <w:rsid w:val="007246BB"/>
    <w:rsid w:val="007267CD"/>
    <w:rsid w:val="00727203"/>
    <w:rsid w:val="00733062"/>
    <w:rsid w:val="0074668A"/>
    <w:rsid w:val="00764832"/>
    <w:rsid w:val="007769DA"/>
    <w:rsid w:val="00777478"/>
    <w:rsid w:val="007966A1"/>
    <w:rsid w:val="007A3EA4"/>
    <w:rsid w:val="007A4D69"/>
    <w:rsid w:val="007E5875"/>
    <w:rsid w:val="0080120C"/>
    <w:rsid w:val="00810F1B"/>
    <w:rsid w:val="00816FE7"/>
    <w:rsid w:val="0082471F"/>
    <w:rsid w:val="00826B8E"/>
    <w:rsid w:val="00841A1B"/>
    <w:rsid w:val="00865AF2"/>
    <w:rsid w:val="00871F07"/>
    <w:rsid w:val="00873E6F"/>
    <w:rsid w:val="0087743D"/>
    <w:rsid w:val="008847BD"/>
    <w:rsid w:val="008856DC"/>
    <w:rsid w:val="00885A03"/>
    <w:rsid w:val="008A2CAF"/>
    <w:rsid w:val="008A5E42"/>
    <w:rsid w:val="008A766C"/>
    <w:rsid w:val="008B000E"/>
    <w:rsid w:val="008C133C"/>
    <w:rsid w:val="008C27B2"/>
    <w:rsid w:val="008D35CB"/>
    <w:rsid w:val="008D360F"/>
    <w:rsid w:val="008D3FBE"/>
    <w:rsid w:val="008F0336"/>
    <w:rsid w:val="008F3007"/>
    <w:rsid w:val="008F3613"/>
    <w:rsid w:val="0091783D"/>
    <w:rsid w:val="00922EE6"/>
    <w:rsid w:val="0092307F"/>
    <w:rsid w:val="00923872"/>
    <w:rsid w:val="0092483E"/>
    <w:rsid w:val="009403C8"/>
    <w:rsid w:val="009422E3"/>
    <w:rsid w:val="0099249F"/>
    <w:rsid w:val="00993854"/>
    <w:rsid w:val="009A12A9"/>
    <w:rsid w:val="009A2AE5"/>
    <w:rsid w:val="009A4D86"/>
    <w:rsid w:val="009D0FCB"/>
    <w:rsid w:val="009E4CD5"/>
    <w:rsid w:val="009F4E13"/>
    <w:rsid w:val="00A01D71"/>
    <w:rsid w:val="00A05374"/>
    <w:rsid w:val="00A27602"/>
    <w:rsid w:val="00A44A67"/>
    <w:rsid w:val="00A45610"/>
    <w:rsid w:val="00A474D9"/>
    <w:rsid w:val="00A52842"/>
    <w:rsid w:val="00A63D4B"/>
    <w:rsid w:val="00A85A1C"/>
    <w:rsid w:val="00A85D03"/>
    <w:rsid w:val="00A938E7"/>
    <w:rsid w:val="00A973B0"/>
    <w:rsid w:val="00AA274B"/>
    <w:rsid w:val="00AB0687"/>
    <w:rsid w:val="00AD27E2"/>
    <w:rsid w:val="00AE243E"/>
    <w:rsid w:val="00AE3C0A"/>
    <w:rsid w:val="00AF5BA3"/>
    <w:rsid w:val="00B034CB"/>
    <w:rsid w:val="00B12671"/>
    <w:rsid w:val="00B23DEE"/>
    <w:rsid w:val="00B331ED"/>
    <w:rsid w:val="00B33897"/>
    <w:rsid w:val="00B56177"/>
    <w:rsid w:val="00B57AF0"/>
    <w:rsid w:val="00B60DBF"/>
    <w:rsid w:val="00B712A8"/>
    <w:rsid w:val="00B7453D"/>
    <w:rsid w:val="00B90C8C"/>
    <w:rsid w:val="00B9680A"/>
    <w:rsid w:val="00BA25EB"/>
    <w:rsid w:val="00BA2AFF"/>
    <w:rsid w:val="00BA69F3"/>
    <w:rsid w:val="00BA7652"/>
    <w:rsid w:val="00BB6607"/>
    <w:rsid w:val="00BC37F9"/>
    <w:rsid w:val="00BC6696"/>
    <w:rsid w:val="00BD0378"/>
    <w:rsid w:val="00C00FF7"/>
    <w:rsid w:val="00C04AD2"/>
    <w:rsid w:val="00C16A79"/>
    <w:rsid w:val="00C26687"/>
    <w:rsid w:val="00C26F41"/>
    <w:rsid w:val="00C30268"/>
    <w:rsid w:val="00C419EF"/>
    <w:rsid w:val="00C50C6E"/>
    <w:rsid w:val="00C60A73"/>
    <w:rsid w:val="00C719BD"/>
    <w:rsid w:val="00C7299D"/>
    <w:rsid w:val="00C73778"/>
    <w:rsid w:val="00C75F88"/>
    <w:rsid w:val="00C76A0E"/>
    <w:rsid w:val="00C85BA1"/>
    <w:rsid w:val="00C86CE3"/>
    <w:rsid w:val="00C96B3C"/>
    <w:rsid w:val="00CA416E"/>
    <w:rsid w:val="00CB62EA"/>
    <w:rsid w:val="00CC216A"/>
    <w:rsid w:val="00CC2996"/>
    <w:rsid w:val="00CC61A2"/>
    <w:rsid w:val="00CD1DD9"/>
    <w:rsid w:val="00CD47B3"/>
    <w:rsid w:val="00CE76B1"/>
    <w:rsid w:val="00CF0B6D"/>
    <w:rsid w:val="00CF0DDA"/>
    <w:rsid w:val="00CF7F77"/>
    <w:rsid w:val="00D00352"/>
    <w:rsid w:val="00D066B6"/>
    <w:rsid w:val="00D17E3F"/>
    <w:rsid w:val="00D470D6"/>
    <w:rsid w:val="00D52A00"/>
    <w:rsid w:val="00D82A37"/>
    <w:rsid w:val="00DB0F89"/>
    <w:rsid w:val="00DB39FE"/>
    <w:rsid w:val="00DD6BCC"/>
    <w:rsid w:val="00DE61D4"/>
    <w:rsid w:val="00DF10E5"/>
    <w:rsid w:val="00E00901"/>
    <w:rsid w:val="00E14A1F"/>
    <w:rsid w:val="00E25F50"/>
    <w:rsid w:val="00E356CD"/>
    <w:rsid w:val="00E35B02"/>
    <w:rsid w:val="00E46217"/>
    <w:rsid w:val="00E56F14"/>
    <w:rsid w:val="00E63D6D"/>
    <w:rsid w:val="00E6601E"/>
    <w:rsid w:val="00E67CE2"/>
    <w:rsid w:val="00E70C41"/>
    <w:rsid w:val="00E71112"/>
    <w:rsid w:val="00E76AA2"/>
    <w:rsid w:val="00E90484"/>
    <w:rsid w:val="00E91733"/>
    <w:rsid w:val="00E947B3"/>
    <w:rsid w:val="00E97843"/>
    <w:rsid w:val="00EA1F89"/>
    <w:rsid w:val="00EA2122"/>
    <w:rsid w:val="00EE6CD3"/>
    <w:rsid w:val="00EF1C33"/>
    <w:rsid w:val="00F34A80"/>
    <w:rsid w:val="00F40A12"/>
    <w:rsid w:val="00F559DD"/>
    <w:rsid w:val="00F60207"/>
    <w:rsid w:val="00F717E0"/>
    <w:rsid w:val="00F7680E"/>
    <w:rsid w:val="00F93A99"/>
    <w:rsid w:val="00F959B8"/>
    <w:rsid w:val="00F97E9A"/>
    <w:rsid w:val="00FB479D"/>
    <w:rsid w:val="00FC10B6"/>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A26EA"/>
  <w15:chartTrackingRefBased/>
  <w15:docId w15:val="{C29366D1-81FD-4F19-A93E-37398776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5E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BA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E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5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5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5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5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5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E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A25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25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25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5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5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5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5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E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5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5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EB"/>
    <w:rPr>
      <w:i/>
      <w:iCs/>
      <w:color w:val="404040" w:themeColor="text1" w:themeTint="BF"/>
    </w:rPr>
  </w:style>
  <w:style w:type="paragraph" w:styleId="ListParagraph">
    <w:name w:val="List Paragraph"/>
    <w:basedOn w:val="Normal"/>
    <w:uiPriority w:val="34"/>
    <w:qFormat/>
    <w:rsid w:val="00BA25EB"/>
    <w:pPr>
      <w:ind w:left="720"/>
      <w:contextualSpacing/>
    </w:pPr>
  </w:style>
  <w:style w:type="character" w:styleId="IntenseEmphasis">
    <w:name w:val="Intense Emphasis"/>
    <w:basedOn w:val="DefaultParagraphFont"/>
    <w:uiPriority w:val="21"/>
    <w:qFormat/>
    <w:rsid w:val="00BA25EB"/>
    <w:rPr>
      <w:i/>
      <w:iCs/>
      <w:color w:val="2F5496" w:themeColor="accent1" w:themeShade="BF"/>
    </w:rPr>
  </w:style>
  <w:style w:type="paragraph" w:styleId="IntenseQuote">
    <w:name w:val="Intense Quote"/>
    <w:basedOn w:val="Normal"/>
    <w:next w:val="Normal"/>
    <w:link w:val="IntenseQuoteChar"/>
    <w:uiPriority w:val="30"/>
    <w:qFormat/>
    <w:rsid w:val="00BA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EB"/>
    <w:rPr>
      <w:i/>
      <w:iCs/>
      <w:color w:val="2F5496" w:themeColor="accent1" w:themeShade="BF"/>
    </w:rPr>
  </w:style>
  <w:style w:type="character" w:styleId="IntenseReference">
    <w:name w:val="Intense Reference"/>
    <w:basedOn w:val="DefaultParagraphFont"/>
    <w:uiPriority w:val="32"/>
    <w:qFormat/>
    <w:rsid w:val="00BA25EB"/>
    <w:rPr>
      <w:b/>
      <w:bCs/>
      <w:smallCaps/>
      <w:color w:val="2F5496" w:themeColor="accent1" w:themeShade="BF"/>
      <w:spacing w:val="5"/>
    </w:rPr>
  </w:style>
  <w:style w:type="paragraph" w:styleId="Header">
    <w:name w:val="header"/>
    <w:basedOn w:val="Normal"/>
    <w:link w:val="HeaderChar"/>
    <w:unhideWhenUsed/>
    <w:rsid w:val="00BA25EB"/>
    <w:pPr>
      <w:tabs>
        <w:tab w:val="center" w:pos="4680"/>
        <w:tab w:val="right" w:pos="9360"/>
      </w:tabs>
    </w:pPr>
  </w:style>
  <w:style w:type="character" w:customStyle="1" w:styleId="HeaderChar">
    <w:name w:val="Header Char"/>
    <w:basedOn w:val="DefaultParagraphFont"/>
    <w:link w:val="Header"/>
    <w:rsid w:val="00BA25EB"/>
    <w:rPr>
      <w:rFonts w:eastAsia="Times New Roman" w:cs="Times New Roman"/>
      <w:kern w:val="0"/>
      <w:szCs w:val="28"/>
      <w14:ligatures w14:val="none"/>
    </w:rPr>
  </w:style>
  <w:style w:type="paragraph" w:styleId="Footer">
    <w:name w:val="footer"/>
    <w:basedOn w:val="Normal"/>
    <w:link w:val="FooterChar"/>
    <w:unhideWhenUsed/>
    <w:rsid w:val="00BA25EB"/>
    <w:pPr>
      <w:tabs>
        <w:tab w:val="center" w:pos="4680"/>
        <w:tab w:val="right" w:pos="9360"/>
      </w:tabs>
    </w:pPr>
  </w:style>
  <w:style w:type="character" w:customStyle="1" w:styleId="FooterChar">
    <w:name w:val="Footer Char"/>
    <w:basedOn w:val="DefaultParagraphFont"/>
    <w:link w:val="Footer"/>
    <w:rsid w:val="00BA25EB"/>
    <w:rPr>
      <w:rFonts w:eastAsia="Times New Roman" w:cs="Times New Roman"/>
      <w:kern w:val="0"/>
      <w:szCs w:val="28"/>
      <w14:ligatures w14:val="none"/>
    </w:rPr>
  </w:style>
  <w:style w:type="character" w:customStyle="1" w:styleId="ng-star-inserted">
    <w:name w:val="ng-star-inserted"/>
    <w:rsid w:val="00BA25EB"/>
  </w:style>
  <w:style w:type="paragraph" w:styleId="BodyText2">
    <w:name w:val="Body Text 2"/>
    <w:basedOn w:val="Normal"/>
    <w:link w:val="BodyText2Char"/>
    <w:rsid w:val="00BA25EB"/>
    <w:pPr>
      <w:jc w:val="both"/>
    </w:pPr>
    <w:rPr>
      <w:rFonts w:ascii="VNI-Times" w:hAnsi="VNI-Times"/>
      <w:b/>
      <w:bCs/>
      <w:sz w:val="26"/>
      <w:szCs w:val="26"/>
    </w:rPr>
  </w:style>
  <w:style w:type="character" w:customStyle="1" w:styleId="BodyText2Char">
    <w:name w:val="Body Text 2 Char"/>
    <w:basedOn w:val="DefaultParagraphFont"/>
    <w:link w:val="BodyText2"/>
    <w:rsid w:val="00BA25EB"/>
    <w:rPr>
      <w:rFonts w:ascii="VNI-Times" w:eastAsia="Times New Roman" w:hAnsi="VNI-Times" w:cs="Times New Roman"/>
      <w:b/>
      <w:bCs/>
      <w:kern w:val="0"/>
      <w:sz w:val="26"/>
      <w:szCs w:val="26"/>
      <w14:ligatures w14:val="none"/>
    </w:rPr>
  </w:style>
  <w:style w:type="character" w:customStyle="1" w:styleId="fontstyle01">
    <w:name w:val="fontstyle01"/>
    <w:rsid w:val="00BA25EB"/>
    <w:rPr>
      <w:rFonts w:ascii="Times New Roman" w:hAnsi="Times New Roman" w:cs="Times New Roman" w:hint="default"/>
      <w:b w:val="0"/>
      <w:bCs w:val="0"/>
      <w:i w:val="0"/>
      <w:iCs w:val="0"/>
      <w:color w:val="000000"/>
      <w:sz w:val="26"/>
      <w:szCs w:val="26"/>
    </w:rPr>
  </w:style>
  <w:style w:type="character" w:customStyle="1" w:styleId="text">
    <w:name w:val="text"/>
    <w:rsid w:val="00BA25EB"/>
  </w:style>
  <w:style w:type="character" w:customStyle="1" w:styleId="card-send-timesendtimenon-selected">
    <w:name w:val="card-send-time__sendtime non-selected"/>
    <w:rsid w:val="00BA25EB"/>
  </w:style>
  <w:style w:type="character" w:customStyle="1" w:styleId="emoji-sizeremoji-outer">
    <w:name w:val="emoji-sizer emoji-outer"/>
    <w:rsid w:val="00BA25EB"/>
  </w:style>
  <w:style w:type="character" w:styleId="Strong">
    <w:name w:val="Strong"/>
    <w:qFormat/>
    <w:rsid w:val="00BA25EB"/>
    <w:rPr>
      <w:b/>
      <w:bCs/>
    </w:rPr>
  </w:style>
  <w:style w:type="character" w:styleId="PageNumber">
    <w:name w:val="page number"/>
    <w:rsid w:val="00BA25EB"/>
  </w:style>
  <w:style w:type="paragraph" w:styleId="NormalWeb">
    <w:name w:val="Normal (Web)"/>
    <w:aliases w:val="Normal (Web) Char"/>
    <w:basedOn w:val="Normal"/>
    <w:uiPriority w:val="99"/>
    <w:rsid w:val="00BA25EB"/>
    <w:pPr>
      <w:spacing w:before="100" w:beforeAutospacing="1" w:after="100" w:afterAutospacing="1"/>
    </w:pPr>
    <w:rPr>
      <w:sz w:val="24"/>
      <w:szCs w:val="24"/>
    </w:rPr>
  </w:style>
  <w:style w:type="character" w:styleId="Hyperlink">
    <w:name w:val="Hyperlink"/>
    <w:uiPriority w:val="99"/>
    <w:unhideWhenUsed/>
    <w:rsid w:val="002415B6"/>
    <w:rPr>
      <w:color w:val="0000FF"/>
      <w:u w:val="single"/>
    </w:rPr>
  </w:style>
  <w:style w:type="paragraph" w:customStyle="1" w:styleId="Cchdng">
    <w:name w:val="C¸ch dßng"/>
    <w:basedOn w:val="Normal"/>
    <w:rsid w:val="00C60A73"/>
    <w:pPr>
      <w:spacing w:before="120" w:after="80" w:line="360" w:lineRule="exact"/>
      <w:ind w:firstLine="567"/>
      <w:jc w:val="both"/>
    </w:pPr>
    <w:rPr>
      <w:rFonts w:ascii=".VnTime" w:hAnsi=".VnTime"/>
      <w:szCs w:val="20"/>
    </w:rPr>
  </w:style>
  <w:style w:type="paragraph" w:styleId="BodyText">
    <w:name w:val="Body Text"/>
    <w:basedOn w:val="Normal"/>
    <w:link w:val="BodyTextChar"/>
    <w:uiPriority w:val="99"/>
    <w:semiHidden/>
    <w:unhideWhenUsed/>
    <w:rsid w:val="00CC2996"/>
    <w:pPr>
      <w:spacing w:after="120"/>
    </w:pPr>
  </w:style>
  <w:style w:type="character" w:customStyle="1" w:styleId="BodyTextChar">
    <w:name w:val="Body Text Char"/>
    <w:basedOn w:val="DefaultParagraphFont"/>
    <w:link w:val="BodyText"/>
    <w:uiPriority w:val="99"/>
    <w:semiHidden/>
    <w:rsid w:val="00CC2996"/>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35B38-5640-4966-9446-1901F4D1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339</cp:revision>
  <dcterms:created xsi:type="dcterms:W3CDTF">2026-05-29T09:23:00Z</dcterms:created>
  <dcterms:modified xsi:type="dcterms:W3CDTF">2026-06-15T01:15:00Z</dcterms:modified>
</cp:coreProperties>
</file>