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W w:w="9770" w:type="dxa"/>
        <w:tblLayout w:type="fixed"/>
        <w:tblLook w:val="0000" w:firstRow="0" w:lastRow="0" w:firstColumn="0" w:lastColumn="0" w:noHBand="0" w:noVBand="0"/>
      </w:tblPr>
      <w:tblGrid>
        <w:gridCol w:w="3330"/>
        <w:gridCol w:w="6440"/>
      </w:tblGrid>
      <w:tr w:rsidR="00DD09BB" w:rsidRPr="00DD09BB" w14:paraId="44EA026D" w14:textId="77777777">
        <w:trPr>
          <w:trHeight w:val="162"/>
        </w:trPr>
        <w:tc>
          <w:tcPr>
            <w:tcW w:w="3330" w:type="dxa"/>
            <w:tcMar>
              <w:top w:w="0" w:type="dxa"/>
              <w:left w:w="108" w:type="dxa"/>
              <w:bottom w:w="0" w:type="dxa"/>
              <w:right w:w="108" w:type="dxa"/>
            </w:tcMar>
          </w:tcPr>
          <w:p w14:paraId="74BCD334" w14:textId="61D99175" w:rsidR="003B225D" w:rsidRPr="00DD09BB" w:rsidRDefault="000B1918" w:rsidP="004464B4">
            <w:pPr>
              <w:spacing w:after="120"/>
              <w:ind w:left="-101" w:hanging="6"/>
              <w:jc w:val="center"/>
              <w:rPr>
                <w:sz w:val="26"/>
                <w:szCs w:val="26"/>
              </w:rPr>
            </w:pPr>
            <w:r w:rsidRPr="00DD09BB">
              <w:rPr>
                <w:b/>
                <w:bCs/>
                <w:noProof/>
                <w:sz w:val="26"/>
                <w:szCs w:val="26"/>
                <w:lang w:val="en-US" w:eastAsia="en-US"/>
              </w:rPr>
              <mc:AlternateContent>
                <mc:Choice Requires="wps">
                  <w:drawing>
                    <wp:anchor distT="0" distB="0" distL="114300" distR="114300" simplePos="0" relativeHeight="251662336" behindDoc="0" locked="0" layoutInCell="1" allowOverlap="1" wp14:anchorId="72AE175C" wp14:editId="3192AEDE">
                      <wp:simplePos x="0" y="0"/>
                      <wp:positionH relativeFrom="column">
                        <wp:posOffset>563999</wp:posOffset>
                      </wp:positionH>
                      <wp:positionV relativeFrom="paragraph">
                        <wp:posOffset>402850</wp:posOffset>
                      </wp:positionV>
                      <wp:extent cx="831273"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831273" cy="0"/>
                              </a:xfrm>
                              <a:prstGeom prst="line">
                                <a:avLst/>
                              </a:prstGeom>
                              <a:ln w="9525">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33C76"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31.7pt" to="109.8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" strokecolor="black [3213]"/>
                  </w:pict>
                </mc:Fallback>
              </mc:AlternateContent>
            </w:r>
            <w:r w:rsidR="00CF5400" w:rsidRPr="00DD09BB">
              <w:rPr>
                <w:b/>
                <w:bCs/>
                <w:sz w:val="26"/>
                <w:szCs w:val="26"/>
              </w:rPr>
              <w:t xml:space="preserve">HỘI ĐỒNG NHÂN DÂN </w:t>
            </w:r>
            <w:r w:rsidR="00CF5400" w:rsidRPr="00DD09BB">
              <w:rPr>
                <w:b/>
                <w:bCs/>
                <w:sz w:val="26"/>
                <w:szCs w:val="26"/>
              </w:rPr>
              <w:br/>
            </w:r>
            <w:r w:rsidR="004464B4" w:rsidRPr="00DD09BB">
              <w:rPr>
                <w:b/>
                <w:bCs/>
                <w:sz w:val="26"/>
                <w:szCs w:val="26"/>
              </w:rPr>
              <w:t xml:space="preserve"> </w:t>
            </w:r>
            <w:r w:rsidR="00CF5400" w:rsidRPr="00DD09BB">
              <w:rPr>
                <w:b/>
                <w:bCs/>
                <w:sz w:val="26"/>
                <w:szCs w:val="26"/>
              </w:rPr>
              <w:t>THÀNH PHỐ ĐÀ NẴNG</w:t>
            </w:r>
          </w:p>
        </w:tc>
        <w:tc>
          <w:tcPr>
            <w:tcW w:w="6440" w:type="dxa"/>
            <w:tcMar>
              <w:top w:w="0" w:type="dxa"/>
              <w:left w:w="108" w:type="dxa"/>
              <w:bottom w:w="0" w:type="dxa"/>
              <w:right w:w="108" w:type="dxa"/>
            </w:tcMar>
          </w:tcPr>
          <w:p w14:paraId="0AFF7877" w14:textId="038CEC8E" w:rsidR="003B225D" w:rsidRPr="00DD09BB" w:rsidRDefault="00CF5400">
            <w:pPr>
              <w:jc w:val="center"/>
              <w:rPr>
                <w:b/>
                <w:bCs/>
              </w:rPr>
            </w:pPr>
            <w:r w:rsidRPr="00DD09BB">
              <w:rPr>
                <w:b/>
                <w:bCs/>
                <w:sz w:val="26"/>
                <w:szCs w:val="26"/>
              </w:rPr>
              <w:t xml:space="preserve">CỘNG HÒA XÃ HỘI CHỦ NGHĨA VIỆT </w:t>
            </w:r>
            <w:r w:rsidRPr="00DD09BB">
              <w:rPr>
                <w:b/>
                <w:bCs/>
              </w:rPr>
              <w:t>NAM</w:t>
            </w:r>
          </w:p>
          <w:p w14:paraId="05BD2967" w14:textId="7A56B061" w:rsidR="003B225D" w:rsidRPr="00DD09BB" w:rsidRDefault="000B1918">
            <w:pPr>
              <w:jc w:val="center"/>
            </w:pPr>
            <w:r w:rsidRPr="00DD09BB">
              <w:rPr>
                <w:b/>
                <w:bCs/>
                <w:noProof/>
                <w:sz w:val="28"/>
                <w:szCs w:val="28"/>
                <w:lang w:val="en-US" w:eastAsia="en-US"/>
              </w:rPr>
              <mc:AlternateContent>
                <mc:Choice Requires="wps">
                  <w:drawing>
                    <wp:anchor distT="0" distB="0" distL="114300" distR="114300" simplePos="0" relativeHeight="251663360" behindDoc="0" locked="0" layoutInCell="1" allowOverlap="1" wp14:anchorId="6AB96967" wp14:editId="7F04B0E8">
                      <wp:simplePos x="0" y="0"/>
                      <wp:positionH relativeFrom="column">
                        <wp:posOffset>928598</wp:posOffset>
                      </wp:positionH>
                      <wp:positionV relativeFrom="paragraph">
                        <wp:posOffset>213241</wp:posOffset>
                      </wp:positionV>
                      <wp:extent cx="2122190" cy="4890"/>
                      <wp:effectExtent l="0" t="0" r="30480" b="33655"/>
                      <wp:wrapNone/>
                      <wp:docPr id="2" name="Straight Connector 2"/>
                      <wp:cNvGraphicFramePr/>
                      <a:graphic xmlns:a="http://schemas.openxmlformats.org/drawingml/2006/main">
                        <a:graphicData uri="http://schemas.microsoft.com/office/word/2010/wordprocessingShape">
                          <wps:wsp>
                            <wps:cNvCnPr/>
                            <wps:spPr>
                              <a:xfrm flipV="1">
                                <a:off x="0" y="0"/>
                                <a:ext cx="2122190" cy="4890"/>
                              </a:xfrm>
                              <a:prstGeom prst="line">
                                <a:avLst/>
                              </a:prstGeom>
                              <a:ln w="9525">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0CE6EF4" id="Straight Connector 2"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73.1pt,16.8pt" to="240.2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" strokecolor="black [3213]"/>
                  </w:pict>
                </mc:Fallback>
              </mc:AlternateContent>
            </w:r>
            <w:r w:rsidR="00CF5400" w:rsidRPr="00DD09BB">
              <w:rPr>
                <w:b/>
                <w:bCs/>
                <w:sz w:val="28"/>
                <w:szCs w:val="28"/>
              </w:rPr>
              <w:t>Độc lập - Tự do - Hạnh phúc</w:t>
            </w:r>
            <w:r w:rsidR="00CF5400" w:rsidRPr="00DD09BB">
              <w:rPr>
                <w:b/>
                <w:bCs/>
              </w:rPr>
              <w:t xml:space="preserve"> </w:t>
            </w:r>
            <w:r w:rsidR="00CF5400" w:rsidRPr="00DD09BB">
              <w:rPr>
                <w:b/>
                <w:bCs/>
                <w:sz w:val="16"/>
                <w:szCs w:val="16"/>
              </w:rPr>
              <w:t xml:space="preserve"> </w:t>
            </w:r>
            <w:r w:rsidR="00CF5400" w:rsidRPr="00DD09BB">
              <w:rPr>
                <w:b/>
                <w:bCs/>
              </w:rPr>
              <w:t xml:space="preserve">                                               </w:t>
            </w:r>
          </w:p>
        </w:tc>
      </w:tr>
      <w:tr w:rsidR="003B225D" w:rsidRPr="00DD09BB" w14:paraId="51E66C45" w14:textId="77777777">
        <w:tc>
          <w:tcPr>
            <w:tcW w:w="3330" w:type="dxa"/>
            <w:tcMar>
              <w:top w:w="0" w:type="dxa"/>
              <w:left w:w="108" w:type="dxa"/>
              <w:bottom w:w="0" w:type="dxa"/>
              <w:right w:w="108" w:type="dxa"/>
            </w:tcMar>
          </w:tcPr>
          <w:p w14:paraId="606BD74D" w14:textId="77777777" w:rsidR="003B225D" w:rsidRPr="00DD09BB" w:rsidRDefault="00CF5400">
            <w:pPr>
              <w:ind w:left="-105" w:firstLine="105"/>
              <w:jc w:val="center"/>
            </w:pPr>
            <w:r w:rsidRPr="00DD09BB">
              <w:t>Số:        /2026/NQ-HĐND</w:t>
            </w:r>
          </w:p>
        </w:tc>
        <w:tc>
          <w:tcPr>
            <w:tcW w:w="6440" w:type="dxa"/>
            <w:tcMar>
              <w:top w:w="0" w:type="dxa"/>
              <w:left w:w="108" w:type="dxa"/>
              <w:bottom w:w="0" w:type="dxa"/>
              <w:right w:w="108" w:type="dxa"/>
            </w:tcMar>
          </w:tcPr>
          <w:p w14:paraId="242F9EA9" w14:textId="6B735C7F" w:rsidR="003B225D" w:rsidRPr="00DD09BB" w:rsidRDefault="00CF5400">
            <w:pPr>
              <w:jc w:val="center"/>
              <w:rPr>
                <w:sz w:val="28"/>
                <w:szCs w:val="28"/>
              </w:rPr>
            </w:pPr>
            <w:r w:rsidRPr="00DD09BB">
              <w:rPr>
                <w:i/>
                <w:iCs/>
                <w:sz w:val="28"/>
                <w:szCs w:val="28"/>
              </w:rPr>
              <w:t>Đà Nẵng, ngày       tháng</w:t>
            </w:r>
            <w:r w:rsidR="004464B4" w:rsidRPr="00DD09BB">
              <w:rPr>
                <w:i/>
                <w:iCs/>
                <w:sz w:val="28"/>
                <w:szCs w:val="28"/>
              </w:rPr>
              <w:t xml:space="preserve"> 5 </w:t>
            </w:r>
            <w:r w:rsidRPr="00DD09BB">
              <w:rPr>
                <w:i/>
                <w:iCs/>
                <w:sz w:val="28"/>
                <w:szCs w:val="28"/>
              </w:rPr>
              <w:t>năm 2026</w:t>
            </w:r>
          </w:p>
        </w:tc>
      </w:tr>
    </w:tbl>
    <w:p w14:paraId="0FD479B9" w14:textId="2E019423" w:rsidR="003B225D" w:rsidRPr="00DD09BB" w:rsidRDefault="003B225D">
      <w:pPr>
        <w:spacing w:after="120"/>
        <w:jc w:val="center"/>
      </w:pPr>
      <w:bookmarkStart w:id="0" w:name="bookmark=id.543a9ro2yrjz" w:colFirst="0" w:colLast="0"/>
      <w:bookmarkEnd w:id="0"/>
    </w:p>
    <w:p w14:paraId="654E5BD6" w14:textId="77777777" w:rsidR="003B225D" w:rsidRPr="00DD09BB" w:rsidRDefault="00CF5400" w:rsidP="00F764E1">
      <w:pPr>
        <w:jc w:val="center"/>
        <w:rPr>
          <w:sz w:val="28"/>
          <w:szCs w:val="28"/>
        </w:rPr>
      </w:pPr>
      <w:r w:rsidRPr="00DD09BB">
        <w:rPr>
          <w:b/>
          <w:bCs/>
          <w:smallCaps/>
          <w:sz w:val="28"/>
          <w:szCs w:val="28"/>
        </w:rPr>
        <w:t>NGHỊ QUYẾT</w:t>
      </w:r>
      <w:bookmarkStart w:id="1" w:name="bookmark=id.h41f3vwk3lvv" w:colFirst="0" w:colLast="0"/>
      <w:bookmarkEnd w:id="1"/>
    </w:p>
    <w:p w14:paraId="00DF4BA7" w14:textId="77777777" w:rsidR="00BE18DF" w:rsidRPr="00DD09BB" w:rsidRDefault="00463FF0" w:rsidP="00F764E1">
      <w:pPr>
        <w:ind w:left="-142" w:right="-143"/>
        <w:jc w:val="center"/>
        <w:rPr>
          <w:b/>
          <w:sz w:val="28"/>
          <w:szCs w:val="28"/>
        </w:rPr>
      </w:pPr>
      <w:r w:rsidRPr="00DD09BB">
        <w:rPr>
          <w:b/>
          <w:bCs/>
          <w:sz w:val="28"/>
          <w:szCs w:val="28"/>
        </w:rPr>
        <w:t xml:space="preserve">Bãi bỏ </w:t>
      </w:r>
      <w:r w:rsidR="00D240D7" w:rsidRPr="00DD09BB">
        <w:rPr>
          <w:b/>
          <w:sz w:val="28"/>
          <w:szCs w:val="28"/>
        </w:rPr>
        <w:t>Nghị quyết số 17/2016/NQ-HĐND ngày 19 tháng 7 năm 2016</w:t>
      </w:r>
    </w:p>
    <w:p w14:paraId="6A839695" w14:textId="77777777" w:rsidR="00BE18DF" w:rsidRPr="00DD09BB" w:rsidRDefault="00D240D7" w:rsidP="00F764E1">
      <w:pPr>
        <w:ind w:left="-142" w:right="-143"/>
        <w:jc w:val="center"/>
        <w:rPr>
          <w:b/>
          <w:sz w:val="28"/>
          <w:szCs w:val="28"/>
        </w:rPr>
      </w:pPr>
      <w:r w:rsidRPr="00DD09BB">
        <w:rPr>
          <w:b/>
          <w:sz w:val="28"/>
          <w:szCs w:val="28"/>
        </w:rPr>
        <w:t>của</w:t>
      </w:r>
      <w:r w:rsidR="00BE18DF" w:rsidRPr="00DD09BB">
        <w:rPr>
          <w:b/>
          <w:sz w:val="28"/>
          <w:szCs w:val="28"/>
          <w:lang w:val="vi-VN"/>
        </w:rPr>
        <w:t xml:space="preserve"> </w:t>
      </w:r>
      <w:r w:rsidRPr="00DD09BB">
        <w:rPr>
          <w:b/>
          <w:sz w:val="28"/>
          <w:szCs w:val="28"/>
        </w:rPr>
        <w:t xml:space="preserve">Hội đồng nhân dân tỉnh Quảng Nam </w:t>
      </w:r>
      <w:bookmarkStart w:id="2" w:name="loai_1_name"/>
      <w:r w:rsidR="00BE18DF" w:rsidRPr="00DD09BB">
        <w:rPr>
          <w:b/>
          <w:sz w:val="28"/>
          <w:szCs w:val="28"/>
        </w:rPr>
        <w:t>về Chiến lược phát triển</w:t>
      </w:r>
    </w:p>
    <w:p w14:paraId="330CC6C3" w14:textId="77777777" w:rsidR="00BE18DF" w:rsidRPr="00DD09BB" w:rsidRDefault="00D240D7" w:rsidP="00F764E1">
      <w:pPr>
        <w:ind w:left="-142" w:right="-143"/>
        <w:jc w:val="center"/>
        <w:rPr>
          <w:b/>
          <w:sz w:val="28"/>
          <w:szCs w:val="28"/>
        </w:rPr>
      </w:pPr>
      <w:r w:rsidRPr="00DD09BB">
        <w:rPr>
          <w:b/>
          <w:sz w:val="28"/>
          <w:szCs w:val="28"/>
        </w:rPr>
        <w:t>khoa học và công nghệ tỉnh Quảng Nam đến năm 2025, tầm nhìn 2030</w:t>
      </w:r>
      <w:bookmarkEnd w:id="2"/>
    </w:p>
    <w:p w14:paraId="347C15CD" w14:textId="77777777" w:rsidR="00BE18DF" w:rsidRPr="00DD09BB" w:rsidRDefault="00D240D7" w:rsidP="00F764E1">
      <w:pPr>
        <w:ind w:left="-142" w:right="-143"/>
        <w:jc w:val="center"/>
        <w:rPr>
          <w:b/>
          <w:sz w:val="28"/>
          <w:szCs w:val="28"/>
        </w:rPr>
      </w:pPr>
      <w:r w:rsidRPr="00DD09BB">
        <w:rPr>
          <w:b/>
          <w:sz w:val="28"/>
          <w:szCs w:val="28"/>
        </w:rPr>
        <w:t>và Nghị</w:t>
      </w:r>
      <w:r w:rsidR="00BE18DF" w:rsidRPr="00DD09BB">
        <w:rPr>
          <w:b/>
          <w:sz w:val="28"/>
          <w:szCs w:val="28"/>
          <w:lang w:val="vi-VN"/>
        </w:rPr>
        <w:t xml:space="preserve"> </w:t>
      </w:r>
      <w:r w:rsidRPr="00DD09BB">
        <w:rPr>
          <w:b/>
          <w:sz w:val="28"/>
          <w:szCs w:val="28"/>
        </w:rPr>
        <w:t xml:space="preserve">quyết số 326/2020/NQ-HĐND ngày 09 tháng 12 năm 2020 </w:t>
      </w:r>
    </w:p>
    <w:p w14:paraId="6DDE4B2B" w14:textId="77777777" w:rsidR="00782DD1" w:rsidRPr="00DD09BB" w:rsidRDefault="00D240D7" w:rsidP="00F764E1">
      <w:pPr>
        <w:ind w:left="-142" w:right="-143"/>
        <w:jc w:val="center"/>
        <w:rPr>
          <w:rFonts w:ascii="Times New Roman Bold" w:hAnsi="Times New Roman Bold"/>
          <w:b/>
          <w:spacing w:val="-4"/>
          <w:sz w:val="28"/>
          <w:szCs w:val="28"/>
        </w:rPr>
      </w:pPr>
      <w:r w:rsidRPr="00DD09BB">
        <w:rPr>
          <w:b/>
          <w:sz w:val="28"/>
          <w:szCs w:val="28"/>
        </w:rPr>
        <w:t>của Hội</w:t>
      </w:r>
      <w:r w:rsidR="00BE18DF" w:rsidRPr="00DD09BB">
        <w:rPr>
          <w:b/>
          <w:sz w:val="28"/>
          <w:szCs w:val="28"/>
          <w:lang w:val="vi-VN"/>
        </w:rPr>
        <w:t xml:space="preserve"> </w:t>
      </w:r>
      <w:r w:rsidRPr="00DD09BB">
        <w:rPr>
          <w:rFonts w:ascii="Times New Roman Bold" w:hAnsi="Times New Roman Bold"/>
          <w:b/>
          <w:spacing w:val="-4"/>
          <w:sz w:val="28"/>
          <w:szCs w:val="28"/>
        </w:rPr>
        <w:t>đồng nhân dân thành phố Đà Nẵng (cũ)</w:t>
      </w:r>
      <w:r w:rsidR="00782DD1" w:rsidRPr="00DD09BB">
        <w:rPr>
          <w:rFonts w:ascii="Times New Roman Bold" w:hAnsi="Times New Roman Bold"/>
          <w:b/>
          <w:spacing w:val="-4"/>
          <w:sz w:val="28"/>
          <w:szCs w:val="28"/>
        </w:rPr>
        <w:t xml:space="preserve"> quy định mức chi</w:t>
      </w:r>
    </w:p>
    <w:p w14:paraId="7F89FBF4" w14:textId="2527973C" w:rsidR="00D240D7" w:rsidRPr="00DD09BB" w:rsidRDefault="000E2594" w:rsidP="00F764E1">
      <w:pPr>
        <w:ind w:left="-142" w:right="-143"/>
        <w:jc w:val="center"/>
        <w:rPr>
          <w:b/>
          <w:sz w:val="28"/>
          <w:szCs w:val="28"/>
        </w:rPr>
      </w:pPr>
      <w:r w:rsidRPr="00DD09BB">
        <w:rPr>
          <w:rFonts w:ascii="Times New Roman Bold" w:hAnsi="Times New Roman Bold"/>
          <w:b/>
          <w:spacing w:val="-4"/>
          <w:sz w:val="28"/>
          <w:szCs w:val="28"/>
        </w:rPr>
        <w:t>xây</w:t>
      </w:r>
      <w:r w:rsidR="003D7CA7" w:rsidRPr="00DD09BB">
        <w:rPr>
          <w:rFonts w:ascii="Times New Roman Bold" w:hAnsi="Times New Roman Bold"/>
          <w:b/>
          <w:spacing w:val="-4"/>
          <w:sz w:val="28"/>
          <w:szCs w:val="28"/>
        </w:rPr>
        <w:t xml:space="preserve"> </w:t>
      </w:r>
      <w:r w:rsidRPr="00DD09BB">
        <w:rPr>
          <w:rFonts w:ascii="Times New Roman Bold" w:hAnsi="Times New Roman Bold"/>
          <w:b/>
          <w:spacing w:val="-4"/>
          <w:sz w:val="28"/>
          <w:szCs w:val="28"/>
        </w:rPr>
        <w:t>dựng</w:t>
      </w:r>
      <w:r w:rsidR="00782DD1" w:rsidRPr="00DD09BB">
        <w:rPr>
          <w:rFonts w:ascii="Times New Roman Bold" w:hAnsi="Times New Roman Bold"/>
          <w:b/>
          <w:spacing w:val="-4"/>
          <w:sz w:val="28"/>
          <w:szCs w:val="28"/>
          <w:lang w:val="vi-VN"/>
        </w:rPr>
        <w:t xml:space="preserve"> </w:t>
      </w:r>
      <w:r w:rsidRPr="00DD09BB">
        <w:rPr>
          <w:b/>
          <w:sz w:val="28"/>
          <w:szCs w:val="28"/>
        </w:rPr>
        <w:t>quy chuẩn kỹ thuật địa phương trên địa bàn</w:t>
      </w:r>
      <w:r w:rsidR="003D7CA7" w:rsidRPr="00DD09BB">
        <w:rPr>
          <w:b/>
          <w:sz w:val="28"/>
          <w:szCs w:val="28"/>
        </w:rPr>
        <w:t xml:space="preserve"> </w:t>
      </w:r>
      <w:r w:rsidRPr="00DD09BB">
        <w:rPr>
          <w:b/>
          <w:sz w:val="28"/>
          <w:szCs w:val="28"/>
        </w:rPr>
        <w:t>thành phố Đà Nẵng</w:t>
      </w:r>
    </w:p>
    <w:p w14:paraId="0A261256" w14:textId="330BC621" w:rsidR="003B225D" w:rsidRPr="00DD09BB" w:rsidRDefault="003B225D">
      <w:pPr>
        <w:jc w:val="center"/>
        <w:rPr>
          <w:b/>
          <w:bCs/>
          <w:sz w:val="28"/>
          <w:szCs w:val="28"/>
        </w:rPr>
      </w:pPr>
    </w:p>
    <w:p w14:paraId="43026C34" w14:textId="77777777" w:rsidR="003B225D" w:rsidRPr="00DD09BB" w:rsidRDefault="00CF5400">
      <w:pPr>
        <w:shd w:val="clear" w:color="auto" w:fill="FFFFFF"/>
        <w:spacing w:after="120"/>
        <w:ind w:firstLine="567"/>
        <w:jc w:val="both"/>
        <w:rPr>
          <w:i/>
          <w:iCs/>
          <w:sz w:val="28"/>
          <w:szCs w:val="28"/>
        </w:rPr>
      </w:pPr>
      <w:r w:rsidRPr="00DD09BB">
        <w:rPr>
          <w:i/>
          <w:iCs/>
          <w:sz w:val="28"/>
          <w:szCs w:val="28"/>
        </w:rPr>
        <w:t xml:space="preserve">Căn cứ Luật Tổ chức chính quyền địa phương số 72/2025/QH15;  </w:t>
      </w:r>
    </w:p>
    <w:p w14:paraId="4EFDD8F0" w14:textId="77777777" w:rsidR="003B225D" w:rsidRPr="00DD09BB" w:rsidRDefault="00CF5400">
      <w:pPr>
        <w:shd w:val="clear" w:color="auto" w:fill="FFFFFF"/>
        <w:spacing w:after="120"/>
        <w:ind w:firstLine="567"/>
        <w:jc w:val="both"/>
        <w:rPr>
          <w:i/>
          <w:iCs/>
          <w:sz w:val="28"/>
          <w:szCs w:val="28"/>
        </w:rPr>
      </w:pPr>
      <w:r w:rsidRPr="00DD09BB">
        <w:rPr>
          <w:i/>
          <w:iCs/>
          <w:sz w:val="28"/>
          <w:szCs w:val="28"/>
        </w:rPr>
        <w:t>Căn cứ Luật Ban hành văn bản quy phạm pháp luật số 64/2025/QH15 được sửa đổi, bổ sung bởi Luật số 87/2025/QH15;</w:t>
      </w:r>
    </w:p>
    <w:p w14:paraId="05DFE91E" w14:textId="014EC48E" w:rsidR="003B225D" w:rsidRPr="00DD09BB" w:rsidRDefault="00CF5400">
      <w:pPr>
        <w:shd w:val="clear" w:color="auto" w:fill="FFFFFF"/>
        <w:spacing w:after="120"/>
        <w:ind w:firstLine="567"/>
        <w:jc w:val="both"/>
        <w:rPr>
          <w:i/>
          <w:iCs/>
          <w:sz w:val="28"/>
          <w:szCs w:val="28"/>
        </w:rPr>
      </w:pPr>
      <w:r w:rsidRPr="00DD09BB">
        <w:rPr>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45D71BBB" w14:textId="2842AF1F" w:rsidR="000B1918" w:rsidRPr="00DD09BB" w:rsidRDefault="000B1918">
      <w:pPr>
        <w:shd w:val="clear" w:color="auto" w:fill="FFFFFF"/>
        <w:spacing w:after="120"/>
        <w:ind w:firstLine="567"/>
        <w:jc w:val="both"/>
        <w:rPr>
          <w:i/>
          <w:iCs/>
          <w:sz w:val="28"/>
          <w:szCs w:val="28"/>
        </w:rPr>
      </w:pPr>
      <w:r w:rsidRPr="00DD09BB">
        <w:rPr>
          <w:i/>
          <w:iCs/>
          <w:sz w:val="28"/>
          <w:szCs w:val="28"/>
        </w:rPr>
        <w:t>Căn cứ Nghị định số 79/2025/NĐ-CP của Chính phủ về kiểm tra, rà soát, hệ thống hóa và xử lý văn bản quy phạm pháp luật được sửa đổi, bổ sung bởi Nghị định số 187/2025/NĐ-CP;</w:t>
      </w:r>
    </w:p>
    <w:p w14:paraId="62E57230" w14:textId="31C16916" w:rsidR="00D851C6" w:rsidRPr="00DD09BB" w:rsidRDefault="00CF5400" w:rsidP="000E2594">
      <w:pPr>
        <w:shd w:val="clear" w:color="auto" w:fill="FFFFFF"/>
        <w:spacing w:after="120"/>
        <w:ind w:firstLine="567"/>
        <w:jc w:val="both"/>
        <w:rPr>
          <w:i/>
          <w:iCs/>
          <w:sz w:val="28"/>
          <w:szCs w:val="28"/>
        </w:rPr>
      </w:pPr>
      <w:r w:rsidRPr="00DD09BB">
        <w:rPr>
          <w:i/>
          <w:iCs/>
          <w:sz w:val="28"/>
          <w:szCs w:val="28"/>
        </w:rPr>
        <w:t xml:space="preserve">Xét Tờ trình số </w:t>
      </w:r>
      <w:r w:rsidR="000B1918" w:rsidRPr="00DD09BB">
        <w:rPr>
          <w:i/>
          <w:iCs/>
          <w:sz w:val="28"/>
          <w:szCs w:val="28"/>
        </w:rPr>
        <w:t>232</w:t>
      </w:r>
      <w:r w:rsidRPr="00DD09BB">
        <w:rPr>
          <w:i/>
          <w:iCs/>
          <w:sz w:val="28"/>
          <w:szCs w:val="28"/>
        </w:rPr>
        <w:t>/TTr-UBND ngày</w:t>
      </w:r>
      <w:r w:rsidR="000B1918" w:rsidRPr="00DD09BB">
        <w:rPr>
          <w:i/>
          <w:iCs/>
          <w:sz w:val="28"/>
          <w:szCs w:val="28"/>
        </w:rPr>
        <w:t xml:space="preserve"> 20 </w:t>
      </w:r>
      <w:r w:rsidRPr="00DD09BB">
        <w:rPr>
          <w:i/>
          <w:iCs/>
          <w:sz w:val="28"/>
          <w:szCs w:val="28"/>
        </w:rPr>
        <w:t>tháng</w:t>
      </w:r>
      <w:r w:rsidR="000B1918" w:rsidRPr="00DD09BB">
        <w:rPr>
          <w:i/>
          <w:iCs/>
          <w:sz w:val="28"/>
          <w:szCs w:val="28"/>
        </w:rPr>
        <w:t xml:space="preserve"> 5 </w:t>
      </w:r>
      <w:r w:rsidRPr="00DD09BB">
        <w:rPr>
          <w:i/>
          <w:iCs/>
          <w:sz w:val="28"/>
          <w:szCs w:val="28"/>
        </w:rPr>
        <w:t>năm 202</w:t>
      </w:r>
      <w:r w:rsidR="00463FF0" w:rsidRPr="00DD09BB">
        <w:rPr>
          <w:i/>
          <w:iCs/>
          <w:sz w:val="28"/>
          <w:szCs w:val="28"/>
        </w:rPr>
        <w:t>6</w:t>
      </w:r>
      <w:r w:rsidRPr="00DD09BB">
        <w:rPr>
          <w:i/>
          <w:iCs/>
          <w:sz w:val="28"/>
          <w:szCs w:val="28"/>
        </w:rPr>
        <w:t xml:space="preserve"> của Ủy ban nhân dân thành phố Đà Nẵng về </w:t>
      </w:r>
      <w:bookmarkStart w:id="3" w:name="_Hlk229755822"/>
      <w:r w:rsidR="00F74231" w:rsidRPr="00DD09BB">
        <w:rPr>
          <w:i/>
          <w:iCs/>
          <w:sz w:val="28"/>
          <w:szCs w:val="28"/>
        </w:rPr>
        <w:t>d</w:t>
      </w:r>
      <w:r w:rsidRPr="00DD09BB">
        <w:rPr>
          <w:i/>
          <w:iCs/>
          <w:sz w:val="28"/>
          <w:szCs w:val="28"/>
        </w:rPr>
        <w:t xml:space="preserve">ự thảo </w:t>
      </w:r>
      <w:r w:rsidR="000E2594" w:rsidRPr="00DD09BB">
        <w:rPr>
          <w:i/>
          <w:iCs/>
          <w:sz w:val="28"/>
          <w:szCs w:val="28"/>
        </w:rPr>
        <w:t>Nghị quyết bãi bỏ Nghị quyết số 17/2016/NQ-HĐND ngày 19 tháng 7 năm 2016 của Hội đồng nhân dân tỉnh Quảng Nam về Chiến lược phát triển khoa học và công nghệ tỉnh Quảng Nam đến năm 2025, tầm nhìn 2030 và Nghị quyết số 326/2020/NQ-HĐND ngày 09 tháng 12 năm 2020 của Hội đồng nhân dân thành phố Đà Nẵng (cũ) quy định mức chi xây dựng quy chuẩn kỹ thuật địa phương trên địa bàn thành phố Đà Nẵng</w:t>
      </w:r>
      <w:bookmarkEnd w:id="3"/>
      <w:r w:rsidRPr="00DD09BB">
        <w:rPr>
          <w:i/>
          <w:iCs/>
          <w:sz w:val="28"/>
          <w:szCs w:val="28"/>
        </w:rPr>
        <w:t>;</w:t>
      </w:r>
      <w:r w:rsidR="000B1918" w:rsidRPr="00DD09BB">
        <w:rPr>
          <w:i/>
          <w:iCs/>
          <w:sz w:val="28"/>
          <w:szCs w:val="28"/>
        </w:rPr>
        <w:t xml:space="preserve"> Báo cáo thẩm tra số 102/BC-KTNS ngày 28 tháng 5 năm 2026 của Ban Kinh tế - Ngân sách Hội đồng nhân dân thành phố; ý kiến thảo luận của đại biểu Hội đồn</w:t>
      </w:r>
      <w:r w:rsidR="0011285E" w:rsidRPr="00DD09BB">
        <w:rPr>
          <w:i/>
          <w:iCs/>
          <w:sz w:val="28"/>
          <w:szCs w:val="28"/>
        </w:rPr>
        <w:t>g nhân dân thành phố tại kỳ họp;</w:t>
      </w:r>
    </w:p>
    <w:p w14:paraId="5F5D64A4" w14:textId="602D6E24" w:rsidR="00AB30E6" w:rsidRPr="00DD09BB" w:rsidRDefault="00D851C6" w:rsidP="003B4DB8">
      <w:pPr>
        <w:shd w:val="clear" w:color="auto" w:fill="FFFFFF"/>
        <w:spacing w:after="240"/>
        <w:ind w:firstLine="562"/>
        <w:jc w:val="both"/>
        <w:rPr>
          <w:i/>
          <w:iCs/>
          <w:sz w:val="28"/>
          <w:szCs w:val="28"/>
        </w:rPr>
      </w:pPr>
      <w:r w:rsidRPr="00DD09BB">
        <w:rPr>
          <w:rFonts w:ascii="Times New Roman Italic" w:hAnsi="Times New Roman Italic"/>
          <w:i/>
          <w:iCs/>
          <w:spacing w:val="-2"/>
          <w:sz w:val="28"/>
          <w:szCs w:val="28"/>
        </w:rPr>
        <w:t xml:space="preserve">Hội đồng nhân dân ban hành </w:t>
      </w:r>
      <w:r w:rsidR="000E2594" w:rsidRPr="00DD09BB">
        <w:rPr>
          <w:rFonts w:ascii="Times New Roman Italic" w:hAnsi="Times New Roman Italic"/>
          <w:i/>
          <w:iCs/>
          <w:spacing w:val="-2"/>
          <w:sz w:val="28"/>
          <w:szCs w:val="28"/>
        </w:rPr>
        <w:t>Nghị quyết bãi bỏ Nghị quyết số 17/2016/NQ-HĐND ngày 19 tháng 7 năm 2016 của Hội đồng nhân dân tỉnh Quảng Nam về Chiến lược phát triển khoa học và công nghệ tỉnh Quảng Nam đến năm 2025, tầm nhìn 2030 và Nghị quyết số 326/2020/NQ-HĐND ngày 09 tháng 12 năm 2020 của Hội đồng nhân dân thành phố Đà Nẵng (cũ) quy định mức chi xây dựng quy chuẩn kỹ thuật địa phương trên địa bàn thành phố Đà Nẵng</w:t>
      </w:r>
      <w:r w:rsidRPr="00DD09BB">
        <w:rPr>
          <w:i/>
          <w:iCs/>
          <w:sz w:val="28"/>
          <w:szCs w:val="28"/>
        </w:rPr>
        <w:t>.</w:t>
      </w:r>
      <w:r w:rsidR="00AB30E6" w:rsidRPr="00DD09BB">
        <w:rPr>
          <w:i/>
          <w:iCs/>
          <w:sz w:val="28"/>
          <w:szCs w:val="28"/>
        </w:rPr>
        <w:t xml:space="preserve"> </w:t>
      </w:r>
    </w:p>
    <w:p w14:paraId="41CC6D8E" w14:textId="28091982" w:rsidR="00AB30E6" w:rsidRPr="00DD09BB" w:rsidRDefault="00CF5400">
      <w:pPr>
        <w:shd w:val="clear" w:color="auto" w:fill="FFFFFF"/>
        <w:spacing w:after="120"/>
        <w:ind w:firstLine="567"/>
        <w:jc w:val="both"/>
        <w:rPr>
          <w:b/>
          <w:bCs/>
          <w:sz w:val="28"/>
          <w:szCs w:val="28"/>
        </w:rPr>
      </w:pPr>
      <w:r w:rsidRPr="00DD09BB">
        <w:rPr>
          <w:b/>
          <w:bCs/>
          <w:sz w:val="28"/>
          <w:szCs w:val="28"/>
        </w:rPr>
        <w:t>Điều 1.</w:t>
      </w:r>
      <w:r w:rsidRPr="00DD09BB">
        <w:rPr>
          <w:sz w:val="28"/>
          <w:szCs w:val="28"/>
        </w:rPr>
        <w:t xml:space="preserve"> </w:t>
      </w:r>
      <w:bookmarkStart w:id="4" w:name="bookmark=id.euvjrumtgmr" w:colFirst="0" w:colLast="0"/>
      <w:bookmarkEnd w:id="4"/>
      <w:r w:rsidR="00AB30E6" w:rsidRPr="00DD09BB">
        <w:rPr>
          <w:bCs/>
          <w:sz w:val="28"/>
          <w:szCs w:val="28"/>
        </w:rPr>
        <w:t>Bãi bỏ toàn</w:t>
      </w:r>
      <w:r w:rsidR="003B4DB8" w:rsidRPr="00DD09BB">
        <w:rPr>
          <w:bCs/>
          <w:sz w:val="28"/>
          <w:szCs w:val="28"/>
        </w:rPr>
        <w:t xml:space="preserve"> bộ</w:t>
      </w:r>
      <w:r w:rsidR="00AB30E6" w:rsidRPr="00DD09BB">
        <w:rPr>
          <w:bCs/>
          <w:sz w:val="28"/>
          <w:szCs w:val="28"/>
        </w:rPr>
        <w:t xml:space="preserve"> </w:t>
      </w:r>
      <w:r w:rsidR="00152F0D" w:rsidRPr="00DD09BB">
        <w:rPr>
          <w:bCs/>
          <w:sz w:val="28"/>
          <w:szCs w:val="28"/>
        </w:rPr>
        <w:t>các</w:t>
      </w:r>
      <w:r w:rsidR="00AB30E6" w:rsidRPr="00DD09BB">
        <w:rPr>
          <w:bCs/>
          <w:sz w:val="28"/>
          <w:szCs w:val="28"/>
        </w:rPr>
        <w:t xml:space="preserve"> Nghị quyết </w:t>
      </w:r>
      <w:r w:rsidR="00AC1DAF" w:rsidRPr="00DD09BB">
        <w:rPr>
          <w:bCs/>
          <w:sz w:val="28"/>
          <w:szCs w:val="28"/>
        </w:rPr>
        <w:t>sau</w:t>
      </w:r>
      <w:r w:rsidR="00152F0D" w:rsidRPr="00DD09BB">
        <w:rPr>
          <w:bCs/>
          <w:sz w:val="28"/>
          <w:szCs w:val="28"/>
        </w:rPr>
        <w:t>:</w:t>
      </w:r>
    </w:p>
    <w:p w14:paraId="348D5B2B" w14:textId="2EA874AD" w:rsidR="00BE18DF" w:rsidRPr="00DD09BB" w:rsidRDefault="00AB30E6">
      <w:pPr>
        <w:shd w:val="clear" w:color="auto" w:fill="FFFFFF"/>
        <w:spacing w:after="120"/>
        <w:ind w:firstLine="567"/>
        <w:jc w:val="both"/>
        <w:rPr>
          <w:sz w:val="28"/>
          <w:szCs w:val="28"/>
          <w:lang w:val="vi-VN"/>
        </w:rPr>
      </w:pPr>
      <w:r w:rsidRPr="00DD09BB">
        <w:rPr>
          <w:sz w:val="28"/>
          <w:szCs w:val="28"/>
        </w:rPr>
        <w:t>1. Nghị quyết số 17/2016/NQ-HĐND ngày 19</w:t>
      </w:r>
      <w:r w:rsidR="001B0897" w:rsidRPr="00DD09BB">
        <w:rPr>
          <w:sz w:val="28"/>
          <w:szCs w:val="28"/>
        </w:rPr>
        <w:t xml:space="preserve"> tháng </w:t>
      </w:r>
      <w:r w:rsidRPr="00DD09BB">
        <w:rPr>
          <w:sz w:val="28"/>
          <w:szCs w:val="28"/>
        </w:rPr>
        <w:t>7</w:t>
      </w:r>
      <w:r w:rsidR="001B0897" w:rsidRPr="00DD09BB">
        <w:rPr>
          <w:sz w:val="28"/>
          <w:szCs w:val="28"/>
        </w:rPr>
        <w:t xml:space="preserve"> năm </w:t>
      </w:r>
      <w:r w:rsidRPr="00DD09BB">
        <w:rPr>
          <w:sz w:val="28"/>
          <w:szCs w:val="28"/>
        </w:rPr>
        <w:t xml:space="preserve">2016 của </w:t>
      </w:r>
      <w:r w:rsidR="001B0897" w:rsidRPr="00DD09BB">
        <w:rPr>
          <w:sz w:val="28"/>
          <w:szCs w:val="28"/>
        </w:rPr>
        <w:t>Hội đồng nhân dân</w:t>
      </w:r>
      <w:r w:rsidRPr="00DD09BB">
        <w:rPr>
          <w:sz w:val="28"/>
          <w:szCs w:val="28"/>
        </w:rPr>
        <w:t xml:space="preserve"> tỉnh Quảng Nam ban hành Chiến lược phát triển khoa học và công nghệ </w:t>
      </w:r>
      <w:r w:rsidR="00BE18DF" w:rsidRPr="00DD09BB">
        <w:rPr>
          <w:sz w:val="28"/>
          <w:szCs w:val="28"/>
        </w:rPr>
        <w:t>tỉnh Quảng Nam đến năm 2025, tầm nhìn 2030</w:t>
      </w:r>
      <w:r w:rsidR="00782DD1" w:rsidRPr="00DD09BB">
        <w:rPr>
          <w:sz w:val="28"/>
          <w:szCs w:val="28"/>
          <w:lang w:val="vi-VN"/>
        </w:rPr>
        <w:t>.</w:t>
      </w:r>
    </w:p>
    <w:p w14:paraId="7EDFA5D5" w14:textId="43F8A2E1" w:rsidR="00AB30E6" w:rsidRPr="00DD09BB" w:rsidRDefault="00AB30E6">
      <w:pPr>
        <w:shd w:val="clear" w:color="auto" w:fill="FFFFFF"/>
        <w:spacing w:after="120"/>
        <w:ind w:firstLine="567"/>
        <w:jc w:val="both"/>
        <w:rPr>
          <w:sz w:val="28"/>
          <w:szCs w:val="28"/>
        </w:rPr>
      </w:pPr>
      <w:r w:rsidRPr="00DD09BB">
        <w:rPr>
          <w:sz w:val="28"/>
          <w:szCs w:val="28"/>
        </w:rPr>
        <w:lastRenderedPageBreak/>
        <w:t>2. Nghị quyết số 326/2020/NQ-HĐND ngày 09</w:t>
      </w:r>
      <w:r w:rsidR="001B0897" w:rsidRPr="00DD09BB">
        <w:rPr>
          <w:sz w:val="28"/>
          <w:szCs w:val="28"/>
        </w:rPr>
        <w:t xml:space="preserve"> tháng </w:t>
      </w:r>
      <w:r w:rsidRPr="00DD09BB">
        <w:rPr>
          <w:sz w:val="28"/>
          <w:szCs w:val="28"/>
        </w:rPr>
        <w:t>12</w:t>
      </w:r>
      <w:r w:rsidR="001B0897" w:rsidRPr="00DD09BB">
        <w:rPr>
          <w:sz w:val="28"/>
          <w:szCs w:val="28"/>
        </w:rPr>
        <w:t xml:space="preserve"> năm </w:t>
      </w:r>
      <w:r w:rsidRPr="00DD09BB">
        <w:rPr>
          <w:sz w:val="28"/>
          <w:szCs w:val="28"/>
        </w:rPr>
        <w:t>2020 của Hội đồng nhân dân thành phố Đà Nẵng (cũ) ban hành quy định mức chi xây dựng quy chuẩn kỹ thuật địa phương trên địa bàn thành phố Đà Nẵng</w:t>
      </w:r>
      <w:r w:rsidR="003B4DB8" w:rsidRPr="00DD09BB">
        <w:rPr>
          <w:sz w:val="28"/>
          <w:szCs w:val="28"/>
        </w:rPr>
        <w:t>.</w:t>
      </w:r>
    </w:p>
    <w:p w14:paraId="42340464" w14:textId="58A358C0" w:rsidR="003B225D" w:rsidRPr="00DD09BB" w:rsidRDefault="00CF5400">
      <w:pPr>
        <w:shd w:val="clear" w:color="auto" w:fill="FFFFFF"/>
        <w:spacing w:after="120"/>
        <w:ind w:firstLine="567"/>
        <w:jc w:val="both"/>
        <w:rPr>
          <w:b/>
          <w:bCs/>
          <w:sz w:val="28"/>
          <w:szCs w:val="28"/>
        </w:rPr>
      </w:pPr>
      <w:r w:rsidRPr="00DD09BB">
        <w:rPr>
          <w:b/>
          <w:bCs/>
          <w:sz w:val="28"/>
          <w:szCs w:val="28"/>
        </w:rPr>
        <w:t>Điều 2.</w:t>
      </w:r>
      <w:r w:rsidRPr="00DD09BB">
        <w:rPr>
          <w:sz w:val="28"/>
          <w:szCs w:val="28"/>
        </w:rPr>
        <w:t xml:space="preserve"> </w:t>
      </w:r>
      <w:bookmarkStart w:id="5" w:name="bookmark=id.gttkc8gccfzz" w:colFirst="0" w:colLast="0"/>
      <w:bookmarkEnd w:id="5"/>
      <w:r w:rsidR="00482C20" w:rsidRPr="00DD09BB">
        <w:rPr>
          <w:b/>
          <w:bCs/>
          <w:sz w:val="28"/>
          <w:szCs w:val="28"/>
        </w:rPr>
        <w:t>Điều khoản</w:t>
      </w:r>
      <w:r w:rsidRPr="00DD09BB">
        <w:rPr>
          <w:b/>
          <w:bCs/>
          <w:sz w:val="28"/>
          <w:szCs w:val="28"/>
        </w:rPr>
        <w:t xml:space="preserve"> thi hành</w:t>
      </w:r>
    </w:p>
    <w:p w14:paraId="60995388" w14:textId="2C5319BC" w:rsidR="003B225D" w:rsidRPr="00DD09BB" w:rsidRDefault="00CF5400">
      <w:pPr>
        <w:shd w:val="clear" w:color="auto" w:fill="FFFFFF"/>
        <w:spacing w:after="120"/>
        <w:ind w:firstLine="567"/>
        <w:jc w:val="both"/>
        <w:rPr>
          <w:sz w:val="28"/>
          <w:szCs w:val="28"/>
        </w:rPr>
      </w:pPr>
      <w:r w:rsidRPr="00DD09BB">
        <w:rPr>
          <w:sz w:val="28"/>
          <w:szCs w:val="28"/>
        </w:rPr>
        <w:t xml:space="preserve">Nghị quyết này có hiệu lực thi hành </w:t>
      </w:r>
      <w:r w:rsidR="0011285E" w:rsidRPr="00DD09BB">
        <w:rPr>
          <w:sz w:val="28"/>
          <w:szCs w:val="28"/>
          <w:lang w:val="vi-VN"/>
        </w:rPr>
        <w:t xml:space="preserve">kể </w:t>
      </w:r>
      <w:r w:rsidRPr="00DD09BB">
        <w:rPr>
          <w:sz w:val="28"/>
          <w:szCs w:val="28"/>
        </w:rPr>
        <w:t>từ ngày</w:t>
      </w:r>
      <w:r w:rsidR="00152F0D" w:rsidRPr="00DD09BB">
        <w:rPr>
          <w:sz w:val="28"/>
          <w:szCs w:val="28"/>
        </w:rPr>
        <w:t xml:space="preserve"> </w:t>
      </w:r>
      <w:r w:rsidR="00154E70" w:rsidRPr="00DD09BB">
        <w:rPr>
          <w:sz w:val="28"/>
          <w:szCs w:val="28"/>
        </w:rPr>
        <w:t>10</w:t>
      </w:r>
      <w:r w:rsidR="00152F0D" w:rsidRPr="00DD09BB">
        <w:rPr>
          <w:sz w:val="28"/>
          <w:szCs w:val="28"/>
        </w:rPr>
        <w:t xml:space="preserve"> </w:t>
      </w:r>
      <w:r w:rsidRPr="00DD09BB">
        <w:rPr>
          <w:sz w:val="28"/>
          <w:szCs w:val="28"/>
        </w:rPr>
        <w:t>tháng</w:t>
      </w:r>
      <w:r w:rsidR="00152F0D" w:rsidRPr="00DD09BB">
        <w:rPr>
          <w:sz w:val="28"/>
          <w:szCs w:val="28"/>
        </w:rPr>
        <w:t xml:space="preserve"> </w:t>
      </w:r>
      <w:r w:rsidR="00154E70" w:rsidRPr="00DD09BB">
        <w:rPr>
          <w:sz w:val="28"/>
          <w:szCs w:val="28"/>
        </w:rPr>
        <w:t>6</w:t>
      </w:r>
      <w:r w:rsidR="00152F0D" w:rsidRPr="00DD09BB">
        <w:rPr>
          <w:sz w:val="28"/>
          <w:szCs w:val="28"/>
        </w:rPr>
        <w:t xml:space="preserve"> </w:t>
      </w:r>
      <w:r w:rsidRPr="00DD09BB">
        <w:rPr>
          <w:sz w:val="28"/>
          <w:szCs w:val="28"/>
        </w:rPr>
        <w:t>năm 2026.</w:t>
      </w:r>
    </w:p>
    <w:p w14:paraId="07CFF0B4" w14:textId="77777777" w:rsidR="00AB30E6" w:rsidRPr="00DD09BB" w:rsidRDefault="00AB30E6">
      <w:pPr>
        <w:shd w:val="clear" w:color="auto" w:fill="FFFFFF"/>
        <w:spacing w:after="120"/>
        <w:ind w:firstLine="567"/>
        <w:jc w:val="both"/>
        <w:rPr>
          <w:b/>
          <w:bCs/>
          <w:sz w:val="28"/>
          <w:szCs w:val="28"/>
        </w:rPr>
      </w:pPr>
      <w:r w:rsidRPr="00DD09BB">
        <w:rPr>
          <w:b/>
          <w:bCs/>
          <w:sz w:val="28"/>
          <w:szCs w:val="28"/>
        </w:rPr>
        <w:t xml:space="preserve">Điều 3. Tổ chức thực hiện </w:t>
      </w:r>
    </w:p>
    <w:p w14:paraId="15A69EE3" w14:textId="434F723F" w:rsidR="00AB30E6" w:rsidRPr="00DD09BB" w:rsidRDefault="00AB30E6">
      <w:pPr>
        <w:shd w:val="clear" w:color="auto" w:fill="FFFFFF"/>
        <w:spacing w:after="120"/>
        <w:ind w:firstLine="567"/>
        <w:jc w:val="both"/>
        <w:rPr>
          <w:sz w:val="28"/>
          <w:szCs w:val="28"/>
        </w:rPr>
      </w:pPr>
      <w:r w:rsidRPr="00DD09BB">
        <w:rPr>
          <w:sz w:val="28"/>
          <w:szCs w:val="28"/>
        </w:rPr>
        <w:t xml:space="preserve">1. </w:t>
      </w:r>
      <w:r w:rsidR="00FA3709" w:rsidRPr="00DD09BB">
        <w:rPr>
          <w:sz w:val="28"/>
          <w:szCs w:val="28"/>
        </w:rPr>
        <w:t>Giao Ủy ban nhân dân thành phố tổ chức triển khai thực hiện Nghị quyết này theo đúng quy định của pháp luật.</w:t>
      </w:r>
    </w:p>
    <w:p w14:paraId="11C3F47F" w14:textId="77777777" w:rsidR="00151F0A" w:rsidRPr="00DD09BB" w:rsidRDefault="00151F0A" w:rsidP="00151F0A">
      <w:pPr>
        <w:shd w:val="clear" w:color="auto" w:fill="FFFFFF"/>
        <w:spacing w:after="120"/>
        <w:ind w:firstLine="567"/>
        <w:jc w:val="both"/>
        <w:rPr>
          <w:sz w:val="28"/>
          <w:szCs w:val="28"/>
        </w:rPr>
      </w:pPr>
      <w:r w:rsidRPr="00DD09BB">
        <w:rPr>
          <w:sz w:val="28"/>
          <w:szCs w:val="28"/>
        </w:rPr>
        <w:t>2. Thường trực Hội đồng nhân dân, các Ban của Hội đồng nhân dân, các Tổ đại biểu và đại biểu Hội đồng nhân dân thành phố và các cơ quan, tổ chức, cá nhân có liên quan chịu trách nhiệm thi hành Nghị quyết này.</w:t>
      </w:r>
    </w:p>
    <w:p w14:paraId="40CFA60F" w14:textId="7C867C29" w:rsidR="003B225D" w:rsidRPr="00DD09BB" w:rsidRDefault="00CF5400">
      <w:pPr>
        <w:shd w:val="clear" w:color="auto" w:fill="FFFFFF"/>
        <w:spacing w:after="120"/>
        <w:ind w:firstLine="567"/>
        <w:jc w:val="both"/>
        <w:rPr>
          <w:rFonts w:asciiTheme="majorHAnsi" w:hAnsiTheme="majorHAnsi" w:cstheme="majorHAnsi"/>
          <w:i/>
          <w:iCs/>
          <w:spacing w:val="2"/>
          <w:sz w:val="28"/>
          <w:szCs w:val="28"/>
        </w:rPr>
      </w:pPr>
      <w:r w:rsidRPr="00DD09BB">
        <w:rPr>
          <w:rFonts w:asciiTheme="majorHAnsi" w:hAnsiTheme="majorHAnsi" w:cstheme="majorHAnsi"/>
          <w:i/>
          <w:iCs/>
          <w:spacing w:val="2"/>
          <w:sz w:val="28"/>
          <w:szCs w:val="28"/>
        </w:rPr>
        <w:t xml:space="preserve">Nghị quyết này </w:t>
      </w:r>
      <w:r w:rsidR="0011285E" w:rsidRPr="00DD09BB">
        <w:rPr>
          <w:rFonts w:asciiTheme="majorHAnsi" w:hAnsiTheme="majorHAnsi" w:cstheme="majorHAnsi"/>
          <w:i/>
          <w:iCs/>
          <w:spacing w:val="2"/>
          <w:sz w:val="28"/>
          <w:szCs w:val="28"/>
          <w:lang w:val="vi-VN"/>
        </w:rPr>
        <w:t xml:space="preserve">đã </w:t>
      </w:r>
      <w:r w:rsidRPr="00DD09BB">
        <w:rPr>
          <w:rFonts w:asciiTheme="majorHAnsi" w:hAnsiTheme="majorHAnsi" w:cstheme="majorHAnsi"/>
          <w:i/>
          <w:iCs/>
          <w:spacing w:val="2"/>
          <w:sz w:val="28"/>
          <w:szCs w:val="28"/>
        </w:rPr>
        <w:t xml:space="preserve">được Hội đồng nhân dân thành phố Đà Nẵng khóa </w:t>
      </w:r>
      <w:r w:rsidR="00151F0A" w:rsidRPr="00DD09BB">
        <w:rPr>
          <w:rFonts w:asciiTheme="majorHAnsi" w:hAnsiTheme="majorHAnsi" w:cstheme="majorHAnsi"/>
          <w:i/>
          <w:iCs/>
          <w:spacing w:val="2"/>
          <w:sz w:val="28"/>
          <w:szCs w:val="28"/>
        </w:rPr>
        <w:t>XI</w:t>
      </w:r>
      <w:r w:rsidRPr="00DD09BB">
        <w:rPr>
          <w:rFonts w:asciiTheme="majorHAnsi" w:hAnsiTheme="majorHAnsi" w:cstheme="majorHAnsi"/>
          <w:i/>
          <w:iCs/>
          <w:spacing w:val="2"/>
          <w:sz w:val="28"/>
          <w:szCs w:val="28"/>
        </w:rPr>
        <w:t>,</w:t>
      </w:r>
      <w:r w:rsidR="00151F0A" w:rsidRPr="00DD09BB">
        <w:rPr>
          <w:rFonts w:asciiTheme="majorHAnsi" w:hAnsiTheme="majorHAnsi" w:cstheme="majorHAnsi"/>
          <w:i/>
          <w:iCs/>
          <w:spacing w:val="2"/>
          <w:sz w:val="28"/>
          <w:szCs w:val="28"/>
        </w:rPr>
        <w:t xml:space="preserve"> </w:t>
      </w:r>
      <w:r w:rsidRPr="00DD09BB">
        <w:rPr>
          <w:rFonts w:asciiTheme="majorHAnsi" w:hAnsiTheme="majorHAnsi" w:cstheme="majorHAnsi"/>
          <w:i/>
          <w:iCs/>
          <w:spacing w:val="2"/>
          <w:sz w:val="28"/>
          <w:szCs w:val="28"/>
        </w:rPr>
        <w:t xml:space="preserve">Kỳ họp thứ </w:t>
      </w:r>
      <w:r w:rsidR="0011285E" w:rsidRPr="00DD09BB">
        <w:rPr>
          <w:rFonts w:asciiTheme="majorHAnsi" w:hAnsiTheme="majorHAnsi" w:cstheme="majorHAnsi"/>
          <w:i/>
          <w:iCs/>
          <w:spacing w:val="2"/>
          <w:sz w:val="28"/>
          <w:szCs w:val="28"/>
          <w:lang w:val="vi-VN"/>
        </w:rPr>
        <w:t>0</w:t>
      </w:r>
      <w:r w:rsidR="00151F0A" w:rsidRPr="00DD09BB">
        <w:rPr>
          <w:rFonts w:asciiTheme="majorHAnsi" w:hAnsiTheme="majorHAnsi" w:cstheme="majorHAnsi"/>
          <w:i/>
          <w:iCs/>
          <w:spacing w:val="2"/>
          <w:sz w:val="28"/>
          <w:szCs w:val="28"/>
        </w:rPr>
        <w:t>2</w:t>
      </w:r>
      <w:r w:rsidRPr="00DD09BB">
        <w:rPr>
          <w:rFonts w:asciiTheme="majorHAnsi" w:hAnsiTheme="majorHAnsi" w:cstheme="majorHAnsi"/>
          <w:i/>
          <w:iCs/>
          <w:spacing w:val="2"/>
          <w:sz w:val="28"/>
          <w:szCs w:val="28"/>
        </w:rPr>
        <w:t xml:space="preserve"> thông qua ngày </w:t>
      </w:r>
      <w:r w:rsidR="00151F0A" w:rsidRPr="00DD09BB">
        <w:rPr>
          <w:rFonts w:asciiTheme="majorHAnsi" w:hAnsiTheme="majorHAnsi" w:cstheme="majorHAnsi"/>
          <w:i/>
          <w:iCs/>
          <w:spacing w:val="2"/>
          <w:sz w:val="28"/>
          <w:szCs w:val="28"/>
        </w:rPr>
        <w:t xml:space="preserve">29 </w:t>
      </w:r>
      <w:r w:rsidRPr="00DD09BB">
        <w:rPr>
          <w:rFonts w:asciiTheme="majorHAnsi" w:hAnsiTheme="majorHAnsi" w:cstheme="majorHAnsi"/>
          <w:i/>
          <w:iCs/>
          <w:spacing w:val="2"/>
          <w:sz w:val="28"/>
          <w:szCs w:val="28"/>
        </w:rPr>
        <w:t>tháng</w:t>
      </w:r>
      <w:r w:rsidR="00151F0A" w:rsidRPr="00DD09BB">
        <w:rPr>
          <w:rFonts w:asciiTheme="majorHAnsi" w:hAnsiTheme="majorHAnsi" w:cstheme="majorHAnsi"/>
          <w:i/>
          <w:iCs/>
          <w:spacing w:val="2"/>
          <w:sz w:val="28"/>
          <w:szCs w:val="28"/>
        </w:rPr>
        <w:t xml:space="preserve"> 5 </w:t>
      </w:r>
      <w:r w:rsidRPr="00DD09BB">
        <w:rPr>
          <w:rFonts w:asciiTheme="majorHAnsi" w:hAnsiTheme="majorHAnsi" w:cstheme="majorHAnsi"/>
          <w:i/>
          <w:iCs/>
          <w:spacing w:val="2"/>
          <w:sz w:val="28"/>
          <w:szCs w:val="28"/>
        </w:rPr>
        <w:t>năm 2026./.</w:t>
      </w:r>
    </w:p>
    <w:tbl>
      <w:tblPr>
        <w:tblStyle w:val="ae"/>
        <w:tblW w:w="9553" w:type="dxa"/>
        <w:tblBorders>
          <w:top w:val="nil"/>
          <w:bottom w:val="nil"/>
          <w:insideH w:val="nil"/>
          <w:insideV w:val="nil"/>
        </w:tblBorders>
        <w:tblLayout w:type="fixed"/>
        <w:tblLook w:val="0400" w:firstRow="0" w:lastRow="0" w:firstColumn="0" w:lastColumn="0" w:noHBand="0" w:noVBand="1"/>
      </w:tblPr>
      <w:tblGrid>
        <w:gridCol w:w="5245"/>
        <w:gridCol w:w="4308"/>
      </w:tblGrid>
      <w:tr w:rsidR="003B225D" w:rsidRPr="00DD09BB" w14:paraId="4FBE19EC" w14:textId="77777777" w:rsidTr="00B64BEA">
        <w:tc>
          <w:tcPr>
            <w:tcW w:w="5245" w:type="dxa"/>
            <w:tcBorders>
              <w:top w:val="nil"/>
              <w:left w:val="nil"/>
              <w:bottom w:val="nil"/>
              <w:right w:val="nil"/>
            </w:tcBorders>
            <w:tcMar>
              <w:top w:w="0" w:type="dxa"/>
              <w:left w:w="108" w:type="dxa"/>
              <w:bottom w:w="0" w:type="dxa"/>
              <w:right w:w="108" w:type="dxa"/>
            </w:tcMar>
          </w:tcPr>
          <w:p w14:paraId="1820E84B" w14:textId="77777777" w:rsidR="00B64BEA" w:rsidRPr="00DD09BB" w:rsidRDefault="00CF5400" w:rsidP="00B64BEA">
            <w:pPr>
              <w:rPr>
                <w:sz w:val="22"/>
                <w:szCs w:val="22"/>
              </w:rPr>
            </w:pPr>
            <w:r w:rsidRPr="00DD09BB">
              <w:rPr>
                <w:sz w:val="28"/>
                <w:szCs w:val="28"/>
              </w:rPr>
              <w:t> </w:t>
            </w:r>
            <w:r w:rsidRPr="00DD09BB">
              <w:rPr>
                <w:b/>
                <w:bCs/>
                <w:i/>
                <w:iCs/>
              </w:rPr>
              <w:t>Nơi nhận:</w:t>
            </w:r>
            <w:r w:rsidRPr="00DD09BB">
              <w:rPr>
                <w:b/>
                <w:bCs/>
              </w:rPr>
              <w:br/>
            </w:r>
            <w:r w:rsidR="00B64BEA" w:rsidRPr="00DD09BB">
              <w:rPr>
                <w:sz w:val="22"/>
                <w:szCs w:val="22"/>
              </w:rPr>
              <w:t>- Ủy ban Thường vụ Quốc hội;</w:t>
            </w:r>
          </w:p>
          <w:p w14:paraId="417C3E44" w14:textId="77777777" w:rsidR="00B64BEA" w:rsidRPr="00DD09BB" w:rsidRDefault="00B64BEA" w:rsidP="00B64BEA">
            <w:pPr>
              <w:rPr>
                <w:sz w:val="22"/>
                <w:szCs w:val="22"/>
              </w:rPr>
            </w:pPr>
            <w:r w:rsidRPr="00DD09BB">
              <w:rPr>
                <w:sz w:val="22"/>
                <w:szCs w:val="22"/>
              </w:rPr>
              <w:t>- VP Chính phủ, VP Chủ tịch nước;</w:t>
            </w:r>
          </w:p>
          <w:p w14:paraId="566D994F" w14:textId="4CFFC5BE" w:rsidR="00B64BEA" w:rsidRPr="00DD09BB" w:rsidRDefault="00B64BEA" w:rsidP="00B64BEA">
            <w:pPr>
              <w:rPr>
                <w:sz w:val="22"/>
                <w:szCs w:val="22"/>
              </w:rPr>
            </w:pPr>
            <w:r w:rsidRPr="00DD09BB">
              <w:rPr>
                <w:sz w:val="22"/>
                <w:szCs w:val="22"/>
              </w:rPr>
              <w:t>- Các Bộ: Tài chính, Tư pháp, Khoa học và Công nghệ;</w:t>
            </w:r>
          </w:p>
          <w:p w14:paraId="459F4709" w14:textId="33C71E41" w:rsidR="00B64BEA" w:rsidRPr="00DD09BB" w:rsidRDefault="00B64BEA" w:rsidP="00B64BEA">
            <w:pPr>
              <w:rPr>
                <w:sz w:val="22"/>
                <w:szCs w:val="22"/>
              </w:rPr>
            </w:pPr>
            <w:r w:rsidRPr="00DD09BB">
              <w:rPr>
                <w:sz w:val="22"/>
                <w:szCs w:val="22"/>
              </w:rPr>
              <w:t>- Vụ pháp chế Bộ Khoa học và Công nghệ;</w:t>
            </w:r>
          </w:p>
          <w:p w14:paraId="0A750E39" w14:textId="177E598B" w:rsidR="00B64BEA" w:rsidRPr="00DD09BB" w:rsidRDefault="00B64BEA" w:rsidP="00B64BEA">
            <w:pPr>
              <w:rPr>
                <w:sz w:val="22"/>
                <w:szCs w:val="22"/>
              </w:rPr>
            </w:pPr>
            <w:r w:rsidRPr="00DD09BB">
              <w:rPr>
                <w:sz w:val="22"/>
                <w:szCs w:val="22"/>
              </w:rPr>
              <w:t xml:space="preserve">- </w:t>
            </w:r>
            <w:r w:rsidR="00316529" w:rsidRPr="00DD09BB">
              <w:rPr>
                <w:sz w:val="22"/>
                <w:szCs w:val="22"/>
              </w:rPr>
              <w:t>Cục KTVB&amp;TCTHPL, Bộ Tư pháp;</w:t>
            </w:r>
          </w:p>
          <w:p w14:paraId="47AF4E0A" w14:textId="77777777" w:rsidR="00B64BEA" w:rsidRPr="00DD09BB" w:rsidRDefault="00B64BEA" w:rsidP="00B64BEA">
            <w:pPr>
              <w:rPr>
                <w:sz w:val="22"/>
                <w:szCs w:val="22"/>
              </w:rPr>
            </w:pPr>
            <w:r w:rsidRPr="00DD09BB">
              <w:rPr>
                <w:sz w:val="22"/>
                <w:szCs w:val="22"/>
              </w:rPr>
              <w:t>- Ban Thường vụ Thành uỷ thành phố;</w:t>
            </w:r>
          </w:p>
          <w:p w14:paraId="2B51AB5A" w14:textId="77777777" w:rsidR="00B64BEA" w:rsidRPr="00DD09BB" w:rsidRDefault="00B64BEA" w:rsidP="00B64BEA">
            <w:pPr>
              <w:rPr>
                <w:sz w:val="22"/>
                <w:szCs w:val="22"/>
              </w:rPr>
            </w:pPr>
            <w:r w:rsidRPr="00DD09BB">
              <w:rPr>
                <w:sz w:val="22"/>
                <w:szCs w:val="22"/>
              </w:rPr>
              <w:t>- Đoàn ĐBQH thành phố;</w:t>
            </w:r>
          </w:p>
          <w:p w14:paraId="77276DBD" w14:textId="77777777" w:rsidR="00B64BEA" w:rsidRPr="00DD09BB" w:rsidRDefault="00B64BEA" w:rsidP="00B64BEA">
            <w:pPr>
              <w:rPr>
                <w:sz w:val="22"/>
                <w:szCs w:val="22"/>
              </w:rPr>
            </w:pPr>
            <w:r w:rsidRPr="00DD09BB">
              <w:rPr>
                <w:sz w:val="22"/>
                <w:szCs w:val="22"/>
              </w:rPr>
              <w:t>- Các cơ quan tham mưu giúp việc Thành uỷ;</w:t>
            </w:r>
          </w:p>
          <w:p w14:paraId="3EA9E7E4" w14:textId="77777777" w:rsidR="00B64BEA" w:rsidRPr="00DD09BB" w:rsidRDefault="00B64BEA" w:rsidP="00B64BEA">
            <w:pPr>
              <w:rPr>
                <w:sz w:val="22"/>
                <w:szCs w:val="22"/>
              </w:rPr>
            </w:pPr>
            <w:r w:rsidRPr="00DD09BB">
              <w:rPr>
                <w:sz w:val="22"/>
                <w:szCs w:val="22"/>
              </w:rPr>
              <w:t>- Thường trực HĐND, UBND, UBMTTQVN thành phố;</w:t>
            </w:r>
          </w:p>
          <w:p w14:paraId="1731F5F7" w14:textId="77777777" w:rsidR="00B64BEA" w:rsidRPr="00DD09BB" w:rsidRDefault="00B64BEA" w:rsidP="00B64BEA">
            <w:pPr>
              <w:rPr>
                <w:sz w:val="22"/>
                <w:szCs w:val="22"/>
              </w:rPr>
            </w:pPr>
            <w:r w:rsidRPr="00DD09BB">
              <w:rPr>
                <w:sz w:val="22"/>
                <w:szCs w:val="22"/>
              </w:rPr>
              <w:t>- Các Ban của HĐND thành phố;</w:t>
            </w:r>
          </w:p>
          <w:p w14:paraId="72B5B9ED" w14:textId="77777777" w:rsidR="00B64BEA" w:rsidRPr="00DD09BB" w:rsidRDefault="00B64BEA" w:rsidP="00B64BEA">
            <w:pPr>
              <w:rPr>
                <w:sz w:val="22"/>
                <w:szCs w:val="22"/>
              </w:rPr>
            </w:pPr>
            <w:r w:rsidRPr="00DD09BB">
              <w:rPr>
                <w:sz w:val="22"/>
                <w:szCs w:val="22"/>
              </w:rPr>
              <w:t>- Đại biểu HĐND thành phố;</w:t>
            </w:r>
          </w:p>
          <w:p w14:paraId="40AAB7F4" w14:textId="77777777" w:rsidR="00B64BEA" w:rsidRPr="00DD09BB" w:rsidRDefault="00B64BEA" w:rsidP="00B64BEA">
            <w:pPr>
              <w:rPr>
                <w:sz w:val="22"/>
                <w:szCs w:val="22"/>
              </w:rPr>
            </w:pPr>
            <w:r w:rsidRPr="00DD09BB">
              <w:rPr>
                <w:sz w:val="22"/>
                <w:szCs w:val="22"/>
              </w:rPr>
              <w:t>- Văn phòng ĐĐBQH và HĐND, UBND thành phố;</w:t>
            </w:r>
          </w:p>
          <w:p w14:paraId="705FD30B" w14:textId="77777777" w:rsidR="00B64BEA" w:rsidRPr="00DD09BB" w:rsidRDefault="00B64BEA" w:rsidP="00B64BEA">
            <w:pPr>
              <w:rPr>
                <w:sz w:val="22"/>
                <w:szCs w:val="22"/>
              </w:rPr>
            </w:pPr>
            <w:r w:rsidRPr="00DD09BB">
              <w:rPr>
                <w:sz w:val="22"/>
                <w:szCs w:val="22"/>
              </w:rPr>
              <w:t>- Các Sở, ngành, đoàn thể thành phố;</w:t>
            </w:r>
          </w:p>
          <w:p w14:paraId="2730512C" w14:textId="77777777" w:rsidR="00B64BEA" w:rsidRPr="00DD09BB" w:rsidRDefault="00B64BEA" w:rsidP="00B64BEA">
            <w:pPr>
              <w:rPr>
                <w:sz w:val="22"/>
                <w:szCs w:val="22"/>
              </w:rPr>
            </w:pPr>
            <w:r w:rsidRPr="00DD09BB">
              <w:rPr>
                <w:sz w:val="22"/>
                <w:szCs w:val="22"/>
              </w:rPr>
              <w:t>- Đảng uỷ, HĐND, UBND, UBMTTQVN các phường, xã, đặc khu thuộc thành phố;</w:t>
            </w:r>
          </w:p>
          <w:p w14:paraId="03A6C859" w14:textId="24D61CA6" w:rsidR="00B64BEA" w:rsidRPr="00DD09BB" w:rsidRDefault="00B64BEA" w:rsidP="00B64BEA">
            <w:pPr>
              <w:rPr>
                <w:sz w:val="22"/>
                <w:szCs w:val="22"/>
              </w:rPr>
            </w:pPr>
            <w:r w:rsidRPr="00DD09BB">
              <w:rPr>
                <w:sz w:val="22"/>
                <w:szCs w:val="22"/>
              </w:rPr>
              <w:t xml:space="preserve">- </w:t>
            </w:r>
            <w:r w:rsidR="00F764E1" w:rsidRPr="00DD09BB">
              <w:rPr>
                <w:sz w:val="22"/>
                <w:szCs w:val="22"/>
              </w:rPr>
              <w:t>Báo và PTTH Đà Nẵng, Chuyên đề CATP ĐN, Trung tâm THVN (VTV8), Cổng TTĐT thành phố, Công báo thành phố;</w:t>
            </w:r>
          </w:p>
          <w:p w14:paraId="68D642CA" w14:textId="3060BD20" w:rsidR="003B225D" w:rsidRPr="00DD09BB" w:rsidRDefault="00B64BEA" w:rsidP="00B64BEA">
            <w:pPr>
              <w:spacing w:after="120"/>
              <w:rPr>
                <w:sz w:val="22"/>
                <w:szCs w:val="22"/>
              </w:rPr>
            </w:pPr>
            <w:r w:rsidRPr="00DD09BB">
              <w:rPr>
                <w:sz w:val="22"/>
                <w:szCs w:val="22"/>
              </w:rPr>
              <w:t>- Lưu: VT, CTHĐ.</w:t>
            </w:r>
          </w:p>
        </w:tc>
        <w:tc>
          <w:tcPr>
            <w:tcW w:w="4308" w:type="dxa"/>
            <w:tcBorders>
              <w:top w:val="nil"/>
              <w:left w:val="nil"/>
              <w:bottom w:val="nil"/>
              <w:right w:val="nil"/>
            </w:tcBorders>
            <w:tcMar>
              <w:top w:w="0" w:type="dxa"/>
              <w:left w:w="108" w:type="dxa"/>
              <w:bottom w:w="0" w:type="dxa"/>
              <w:right w:w="108" w:type="dxa"/>
            </w:tcMar>
          </w:tcPr>
          <w:p w14:paraId="7ECD3252" w14:textId="77777777" w:rsidR="003B225D" w:rsidRPr="00DD09BB" w:rsidRDefault="00CF5400">
            <w:pPr>
              <w:spacing w:before="120" w:after="120"/>
              <w:jc w:val="center"/>
              <w:rPr>
                <w:sz w:val="28"/>
                <w:szCs w:val="28"/>
              </w:rPr>
            </w:pPr>
            <w:r w:rsidRPr="00DD09BB">
              <w:rPr>
                <w:b/>
                <w:bCs/>
                <w:sz w:val="28"/>
                <w:szCs w:val="28"/>
              </w:rPr>
              <w:t>CHỦ TỊCH</w:t>
            </w:r>
            <w:r w:rsidRPr="00DD09BB">
              <w:rPr>
                <w:sz w:val="28"/>
                <w:szCs w:val="28"/>
              </w:rPr>
              <w:br/>
            </w:r>
            <w:r w:rsidRPr="00DD09BB">
              <w:rPr>
                <w:sz w:val="28"/>
                <w:szCs w:val="28"/>
              </w:rPr>
              <w:br/>
            </w:r>
            <w:r w:rsidRPr="00DD09BB">
              <w:rPr>
                <w:sz w:val="28"/>
                <w:szCs w:val="28"/>
              </w:rPr>
              <w:br/>
            </w:r>
          </w:p>
          <w:p w14:paraId="2110660F" w14:textId="77777777" w:rsidR="003B225D" w:rsidRPr="00DD09BB" w:rsidRDefault="003B225D">
            <w:pPr>
              <w:spacing w:before="120" w:after="120"/>
              <w:jc w:val="center"/>
              <w:rPr>
                <w:sz w:val="28"/>
                <w:szCs w:val="28"/>
              </w:rPr>
            </w:pPr>
          </w:p>
          <w:p w14:paraId="0D280114" w14:textId="77777777" w:rsidR="003B225D" w:rsidRPr="00DD09BB" w:rsidRDefault="003B225D">
            <w:pPr>
              <w:spacing w:before="120" w:after="120"/>
              <w:jc w:val="center"/>
              <w:rPr>
                <w:sz w:val="28"/>
                <w:szCs w:val="28"/>
              </w:rPr>
            </w:pPr>
          </w:p>
          <w:p w14:paraId="614C13BC" w14:textId="12744219" w:rsidR="003B225D" w:rsidRPr="00DD09BB" w:rsidRDefault="00804259">
            <w:pPr>
              <w:spacing w:before="120" w:after="120"/>
              <w:jc w:val="center"/>
              <w:rPr>
                <w:b/>
                <w:sz w:val="28"/>
                <w:szCs w:val="28"/>
              </w:rPr>
            </w:pPr>
            <w:r w:rsidRPr="00DD09BB">
              <w:rPr>
                <w:b/>
                <w:sz w:val="28"/>
                <w:szCs w:val="28"/>
              </w:rPr>
              <w:t>Nguyễn Đức Dũng</w:t>
            </w:r>
          </w:p>
          <w:p w14:paraId="3E9E08A3" w14:textId="77777777" w:rsidR="003B225D" w:rsidRPr="00DD09BB" w:rsidRDefault="003B225D">
            <w:pPr>
              <w:spacing w:before="120" w:after="120"/>
              <w:rPr>
                <w:sz w:val="28"/>
                <w:szCs w:val="28"/>
              </w:rPr>
            </w:pPr>
          </w:p>
        </w:tc>
      </w:tr>
    </w:tbl>
    <w:p w14:paraId="4AF5623A" w14:textId="77777777" w:rsidR="003B225D" w:rsidRPr="00DD09BB" w:rsidRDefault="003B225D">
      <w:pPr>
        <w:shd w:val="clear" w:color="auto" w:fill="FFFFFF"/>
        <w:spacing w:after="120"/>
        <w:ind w:firstLine="567"/>
        <w:jc w:val="both"/>
        <w:rPr>
          <w:i/>
          <w:iCs/>
          <w:sz w:val="28"/>
          <w:szCs w:val="28"/>
        </w:rPr>
      </w:pPr>
    </w:p>
    <w:sectPr w:rsidR="003B225D" w:rsidRPr="00DD09BB" w:rsidSect="00142783">
      <w:pgSz w:w="11906" w:h="16838" w:code="9"/>
      <w:pgMar w:top="1134" w:right="1134" w:bottom="1134" w:left="1701"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07958545-5694-4852-943D-2EA4EE5FC0BB}"/>
  </w:font>
  <w:font w:name="Tahoma">
    <w:panose1 w:val="020B0604030504040204"/>
    <w:charset w:val="00"/>
    <w:family w:val="swiss"/>
    <w:pitch w:val="variable"/>
    <w:sig w:usb0="E1002EFF" w:usb1="C000605B" w:usb2="00000029" w:usb3="00000000" w:csb0="000101FF" w:csb1="00000000"/>
    <w:embedRegular r:id="rId2" w:fontKey="{DD495B4B-812A-4A16-ACD0-F4AC4C2D7628}"/>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3" w:fontKey="{9E2B9BB5-E05D-4CB6-8D8D-CFB7AFD9391A}"/>
  </w:font>
  <w:font w:name="Times New Roman Bold">
    <w:altName w:val="Times New Roman"/>
    <w:panose1 w:val="02020803070505020304"/>
    <w:charset w:val="00"/>
    <w:family w:val="roman"/>
    <w:pitch w:val="variable"/>
    <w:sig w:usb0="E0002AEF" w:usb1="C0007841" w:usb2="00000009" w:usb3="00000000" w:csb0="000001FF" w:csb1="00000000"/>
    <w:embedBold r:id="rId4" w:fontKey="{E9DAF99B-77C6-48EE-B1DF-9DA71E4D86C3}"/>
  </w:font>
  <w:font w:name="Times New Roman Italic">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7D73"/>
    <w:multiLevelType w:val="multilevel"/>
    <w:tmpl w:val="094AAE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0857559"/>
    <w:multiLevelType w:val="hybridMultilevel"/>
    <w:tmpl w:val="AA864CAC"/>
    <w:lvl w:ilvl="0" w:tplc="5FCEE054">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0D5697F"/>
    <w:multiLevelType w:val="hybridMultilevel"/>
    <w:tmpl w:val="564AA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55468"/>
    <w:multiLevelType w:val="multilevel"/>
    <w:tmpl w:val="DE364B84"/>
    <w:lvl w:ilvl="0">
      <w:start w:val="17"/>
      <w:numFmt w:val="bullet"/>
      <w:lvlText w:val="-"/>
      <w:lvlJc w:val="left"/>
      <w:pPr>
        <w:ind w:left="1429" w:hanging="360"/>
      </w:pPr>
      <w:rPr>
        <w:rFonts w:ascii="Times New Roman" w:eastAsia="Times New Roman" w:hAnsi="Times New Roman" w:cs="Times New Roman"/>
      </w:rPr>
    </w:lvl>
    <w:lvl w:ilvl="1">
      <w:start w:val="17"/>
      <w:numFmt w:val="bullet"/>
      <w:lvlText w:val="-"/>
      <w:lvlJc w:val="left"/>
      <w:pPr>
        <w:ind w:left="2149" w:hanging="360"/>
      </w:pPr>
      <w:rPr>
        <w:rFonts w:ascii="Times New Roman" w:eastAsia="Times New Roman" w:hAnsi="Times New Roman" w:cs="Times New Roman"/>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1D4D3737"/>
    <w:multiLevelType w:val="multilevel"/>
    <w:tmpl w:val="E66442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D726272"/>
    <w:multiLevelType w:val="multilevel"/>
    <w:tmpl w:val="13E23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BF5BA4"/>
    <w:multiLevelType w:val="multilevel"/>
    <w:tmpl w:val="E422A7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EFB6DC7"/>
    <w:multiLevelType w:val="multilevel"/>
    <w:tmpl w:val="969C4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AE5B78"/>
    <w:multiLevelType w:val="multilevel"/>
    <w:tmpl w:val="BFF4A2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0CD7664"/>
    <w:multiLevelType w:val="multilevel"/>
    <w:tmpl w:val="4B78CEA0"/>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5D97A22"/>
    <w:multiLevelType w:val="multilevel"/>
    <w:tmpl w:val="7C3467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112508787">
    <w:abstractNumId w:val="6"/>
  </w:num>
  <w:num w:numId="2" w16cid:durableId="1983923703">
    <w:abstractNumId w:val="10"/>
  </w:num>
  <w:num w:numId="3" w16cid:durableId="525681743">
    <w:abstractNumId w:val="4"/>
  </w:num>
  <w:num w:numId="4" w16cid:durableId="622612673">
    <w:abstractNumId w:val="9"/>
  </w:num>
  <w:num w:numId="5" w16cid:durableId="271130500">
    <w:abstractNumId w:val="3"/>
  </w:num>
  <w:num w:numId="6" w16cid:durableId="1123964008">
    <w:abstractNumId w:val="8"/>
  </w:num>
  <w:num w:numId="7" w16cid:durableId="1184049185">
    <w:abstractNumId w:val="7"/>
  </w:num>
  <w:num w:numId="8" w16cid:durableId="9449393">
    <w:abstractNumId w:val="0"/>
  </w:num>
  <w:num w:numId="9" w16cid:durableId="282540618">
    <w:abstractNumId w:val="5"/>
  </w:num>
  <w:num w:numId="10" w16cid:durableId="955333492">
    <w:abstractNumId w:val="1"/>
  </w:num>
  <w:num w:numId="11" w16cid:durableId="690229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25D"/>
    <w:rsid w:val="000314B3"/>
    <w:rsid w:val="000629CF"/>
    <w:rsid w:val="00081079"/>
    <w:rsid w:val="00090EBB"/>
    <w:rsid w:val="000A2316"/>
    <w:rsid w:val="000B1918"/>
    <w:rsid w:val="000C4169"/>
    <w:rsid w:val="000D2779"/>
    <w:rsid w:val="000E2594"/>
    <w:rsid w:val="0011285E"/>
    <w:rsid w:val="00142783"/>
    <w:rsid w:val="00151F0A"/>
    <w:rsid w:val="00152F0D"/>
    <w:rsid w:val="00154E70"/>
    <w:rsid w:val="00186787"/>
    <w:rsid w:val="0019670E"/>
    <w:rsid w:val="001B0897"/>
    <w:rsid w:val="001B434B"/>
    <w:rsid w:val="001E0479"/>
    <w:rsid w:val="00202C23"/>
    <w:rsid w:val="0020314A"/>
    <w:rsid w:val="00241662"/>
    <w:rsid w:val="00241D80"/>
    <w:rsid w:val="00244757"/>
    <w:rsid w:val="00247C73"/>
    <w:rsid w:val="00251400"/>
    <w:rsid w:val="002555AE"/>
    <w:rsid w:val="002941F6"/>
    <w:rsid w:val="00297C94"/>
    <w:rsid w:val="002B2558"/>
    <w:rsid w:val="002E31F1"/>
    <w:rsid w:val="002F6E20"/>
    <w:rsid w:val="00316529"/>
    <w:rsid w:val="00396A40"/>
    <w:rsid w:val="003B155C"/>
    <w:rsid w:val="003B225D"/>
    <w:rsid w:val="003B4DB8"/>
    <w:rsid w:val="003D7CA7"/>
    <w:rsid w:val="004464B4"/>
    <w:rsid w:val="00463FF0"/>
    <w:rsid w:val="00471969"/>
    <w:rsid w:val="00482C20"/>
    <w:rsid w:val="004974CB"/>
    <w:rsid w:val="004B3140"/>
    <w:rsid w:val="004D3351"/>
    <w:rsid w:val="005132EF"/>
    <w:rsid w:val="00535706"/>
    <w:rsid w:val="00541176"/>
    <w:rsid w:val="005521F2"/>
    <w:rsid w:val="00562652"/>
    <w:rsid w:val="00574E98"/>
    <w:rsid w:val="005B3978"/>
    <w:rsid w:val="005D08BD"/>
    <w:rsid w:val="005E5470"/>
    <w:rsid w:val="005E7754"/>
    <w:rsid w:val="00641B71"/>
    <w:rsid w:val="00653870"/>
    <w:rsid w:val="006A07E5"/>
    <w:rsid w:val="006A10E9"/>
    <w:rsid w:val="006B5A1D"/>
    <w:rsid w:val="007052C0"/>
    <w:rsid w:val="0072328F"/>
    <w:rsid w:val="007342AD"/>
    <w:rsid w:val="007729F2"/>
    <w:rsid w:val="0077414D"/>
    <w:rsid w:val="00782DD1"/>
    <w:rsid w:val="007A6C40"/>
    <w:rsid w:val="007B640D"/>
    <w:rsid w:val="007C2C43"/>
    <w:rsid w:val="00804259"/>
    <w:rsid w:val="00812622"/>
    <w:rsid w:val="0082006A"/>
    <w:rsid w:val="008506E0"/>
    <w:rsid w:val="00850956"/>
    <w:rsid w:val="008529AF"/>
    <w:rsid w:val="0087537E"/>
    <w:rsid w:val="008B41FC"/>
    <w:rsid w:val="008C226C"/>
    <w:rsid w:val="008C3A5B"/>
    <w:rsid w:val="008D6B8E"/>
    <w:rsid w:val="008E13E6"/>
    <w:rsid w:val="008E6530"/>
    <w:rsid w:val="008F3453"/>
    <w:rsid w:val="009039BC"/>
    <w:rsid w:val="00904E59"/>
    <w:rsid w:val="009221D2"/>
    <w:rsid w:val="00975E03"/>
    <w:rsid w:val="00990E8A"/>
    <w:rsid w:val="009E424E"/>
    <w:rsid w:val="009E6ECF"/>
    <w:rsid w:val="00A12D6E"/>
    <w:rsid w:val="00A76792"/>
    <w:rsid w:val="00A8230D"/>
    <w:rsid w:val="00A83CF2"/>
    <w:rsid w:val="00AB30E6"/>
    <w:rsid w:val="00AC1DAF"/>
    <w:rsid w:val="00AD66F8"/>
    <w:rsid w:val="00AE4D7E"/>
    <w:rsid w:val="00B2311F"/>
    <w:rsid w:val="00B35D84"/>
    <w:rsid w:val="00B428D6"/>
    <w:rsid w:val="00B627E8"/>
    <w:rsid w:val="00B64BEA"/>
    <w:rsid w:val="00B730BF"/>
    <w:rsid w:val="00B8738D"/>
    <w:rsid w:val="00BD1919"/>
    <w:rsid w:val="00BE18DF"/>
    <w:rsid w:val="00C0463B"/>
    <w:rsid w:val="00C41CEA"/>
    <w:rsid w:val="00C447D6"/>
    <w:rsid w:val="00C914BD"/>
    <w:rsid w:val="00C9167A"/>
    <w:rsid w:val="00CB0FEE"/>
    <w:rsid w:val="00CE1EB1"/>
    <w:rsid w:val="00CF5400"/>
    <w:rsid w:val="00D046F5"/>
    <w:rsid w:val="00D1176E"/>
    <w:rsid w:val="00D12380"/>
    <w:rsid w:val="00D240D7"/>
    <w:rsid w:val="00D35CE2"/>
    <w:rsid w:val="00D43AAE"/>
    <w:rsid w:val="00D67ED9"/>
    <w:rsid w:val="00D851C6"/>
    <w:rsid w:val="00DA0248"/>
    <w:rsid w:val="00DA74C5"/>
    <w:rsid w:val="00DB076F"/>
    <w:rsid w:val="00DB0AF0"/>
    <w:rsid w:val="00DB1E61"/>
    <w:rsid w:val="00DB3978"/>
    <w:rsid w:val="00DD09BB"/>
    <w:rsid w:val="00DD36C4"/>
    <w:rsid w:val="00DF1A74"/>
    <w:rsid w:val="00E26593"/>
    <w:rsid w:val="00E31CDC"/>
    <w:rsid w:val="00EA5FBF"/>
    <w:rsid w:val="00EC1474"/>
    <w:rsid w:val="00ED3992"/>
    <w:rsid w:val="00EF14E4"/>
    <w:rsid w:val="00F00551"/>
    <w:rsid w:val="00F10941"/>
    <w:rsid w:val="00F232B4"/>
    <w:rsid w:val="00F27D8F"/>
    <w:rsid w:val="00F40BA2"/>
    <w:rsid w:val="00F4595D"/>
    <w:rsid w:val="00F55703"/>
    <w:rsid w:val="00F74231"/>
    <w:rsid w:val="00F764E1"/>
    <w:rsid w:val="00F857A4"/>
    <w:rsid w:val="00FA370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2AB16"/>
  <w15:docId w15:val="{ADF857AE-DB1F-4375-BB52-8A4A374EE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40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10">
    <w:name w:val="10"/>
    <w:basedOn w:val="TableNormal2"/>
    <w:tblPr>
      <w:tblStyleRowBandSize w:val="1"/>
      <w:tblStyleColBandSize w:val="1"/>
      <w:tblCellMar>
        <w:top w:w="0" w:type="dxa"/>
        <w:left w:w="0" w:type="dxa"/>
        <w:bottom w:w="0" w:type="dxa"/>
        <w:right w:w="0" w:type="dxa"/>
      </w:tblCellMar>
    </w:tblPr>
  </w:style>
  <w:style w:type="table" w:customStyle="1" w:styleId="9">
    <w:name w:val="9"/>
    <w:basedOn w:val="TableNormal2"/>
    <w:tblPr>
      <w:tblStyleRowBandSize w:val="1"/>
      <w:tblStyleColBandSize w:val="1"/>
      <w:tblCellMar>
        <w:top w:w="0" w:type="dxa"/>
        <w:left w:w="0" w:type="dxa"/>
        <w:bottom w:w="0" w:type="dxa"/>
        <w:right w:w="0" w:type="dxa"/>
      </w:tblCellMar>
    </w:tblPr>
  </w:style>
  <w:style w:type="table" w:customStyle="1" w:styleId="8">
    <w:name w:val="8"/>
    <w:basedOn w:val="TableNormal2"/>
    <w:tblPr>
      <w:tblStyleRowBandSize w:val="1"/>
      <w:tblStyleColBandSize w:val="1"/>
      <w:tblCellMar>
        <w:top w:w="0" w:type="dxa"/>
        <w:left w:w="0" w:type="dxa"/>
        <w:bottom w:w="0" w:type="dxa"/>
        <w:right w:w="0" w:type="dxa"/>
      </w:tblCellMar>
    </w:tblPr>
  </w:style>
  <w:style w:type="table" w:customStyle="1" w:styleId="7">
    <w:name w:val="7"/>
    <w:basedOn w:val="TableNormal2"/>
    <w:tblPr>
      <w:tblStyleRowBandSize w:val="1"/>
      <w:tblStyleColBandSize w:val="1"/>
      <w:tblCellMar>
        <w:top w:w="0" w:type="dxa"/>
        <w:left w:w="0" w:type="dxa"/>
        <w:bottom w:w="0" w:type="dxa"/>
        <w:right w:w="0" w:type="dxa"/>
      </w:tblCellMar>
    </w:tblPr>
  </w:style>
  <w:style w:type="table" w:customStyle="1" w:styleId="6">
    <w:name w:val="6"/>
    <w:basedOn w:val="TableNormal2"/>
    <w:tblPr>
      <w:tblStyleRowBandSize w:val="1"/>
      <w:tblStyleColBandSize w:val="1"/>
      <w:tblCellMar>
        <w:top w:w="0" w:type="dxa"/>
        <w:left w:w="0" w:type="dxa"/>
        <w:bottom w:w="0" w:type="dxa"/>
        <w:right w:w="0" w:type="dxa"/>
      </w:tblCellMar>
    </w:tblPr>
  </w:style>
  <w:style w:type="table" w:customStyle="1" w:styleId="5">
    <w:name w:val="5"/>
    <w:basedOn w:val="TableNormal2"/>
    <w:tblPr>
      <w:tblStyleRowBandSize w:val="1"/>
      <w:tblStyleColBandSize w:val="1"/>
      <w:tblCellMar>
        <w:top w:w="0" w:type="dxa"/>
        <w:left w:w="0" w:type="dxa"/>
        <w:bottom w:w="0" w:type="dxa"/>
        <w:right w:w="0" w:type="dxa"/>
      </w:tblCellMar>
    </w:tblPr>
  </w:style>
  <w:style w:type="table" w:customStyle="1" w:styleId="4">
    <w:name w:val="4"/>
    <w:basedOn w:val="TableNormal2"/>
    <w:tblPr>
      <w:tblStyleRowBandSize w:val="1"/>
      <w:tblStyleColBandSize w:val="1"/>
      <w:tblCellMar>
        <w:top w:w="0" w:type="dxa"/>
        <w:left w:w="0" w:type="dxa"/>
        <w:bottom w:w="0" w:type="dxa"/>
        <w:right w:w="0" w:type="dxa"/>
      </w:tblCellMar>
    </w:tblPr>
  </w:style>
  <w:style w:type="table" w:customStyle="1" w:styleId="3">
    <w:name w:val="3"/>
    <w:basedOn w:val="TableNormal2"/>
    <w:tblPr>
      <w:tblStyleRowBandSize w:val="1"/>
      <w:tblStyleColBandSize w:val="1"/>
      <w:tblCellMar>
        <w:top w:w="0" w:type="dxa"/>
        <w:left w:w="0" w:type="dxa"/>
        <w:bottom w:w="0" w:type="dxa"/>
        <w:right w:w="0" w:type="dxa"/>
      </w:tblCellMar>
    </w:tblPr>
  </w:style>
  <w:style w:type="table" w:customStyle="1" w:styleId="2">
    <w:name w:val="2"/>
    <w:basedOn w:val="TableNormal2"/>
    <w:tblPr>
      <w:tblStyleRowBandSize w:val="1"/>
      <w:tblStyleColBandSize w:val="1"/>
      <w:tblCellMar>
        <w:top w:w="0" w:type="dxa"/>
        <w:left w:w="0" w:type="dxa"/>
        <w:bottom w:w="0" w:type="dxa"/>
        <w:right w:w="0" w:type="dxa"/>
      </w:tblCellMar>
    </w:tblPr>
  </w:style>
  <w:style w:type="table" w:customStyle="1" w:styleId="1">
    <w:name w:val="1"/>
    <w:basedOn w:val="TableNormal2"/>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FD5396"/>
    <w:pPr>
      <w:ind w:left="720"/>
      <w:contextualSpacing/>
    </w:pPr>
  </w:style>
  <w:style w:type="paragraph" w:styleId="Revision">
    <w:name w:val="Revision"/>
    <w:hidden/>
    <w:uiPriority w:val="99"/>
    <w:semiHidden/>
    <w:rsid w:val="009E33F9"/>
  </w:style>
  <w:style w:type="paragraph" w:styleId="BalloonText">
    <w:name w:val="Balloon Text"/>
    <w:basedOn w:val="Normal"/>
    <w:link w:val="BalloonTextChar"/>
    <w:uiPriority w:val="99"/>
    <w:semiHidden/>
    <w:unhideWhenUsed/>
    <w:rsid w:val="00F7124F"/>
    <w:rPr>
      <w:rFonts w:ascii="Tahoma" w:hAnsi="Tahoma" w:cs="Tahoma"/>
      <w:sz w:val="16"/>
      <w:szCs w:val="16"/>
    </w:rPr>
  </w:style>
  <w:style w:type="character" w:customStyle="1" w:styleId="BalloonTextChar">
    <w:name w:val="Balloon Text Char"/>
    <w:basedOn w:val="DefaultParagraphFont"/>
    <w:link w:val="BalloonText"/>
    <w:uiPriority w:val="99"/>
    <w:semiHidden/>
    <w:rsid w:val="00F7124F"/>
    <w:rPr>
      <w:rFonts w:ascii="Tahoma" w:hAnsi="Tahoma" w:cs="Tahoma"/>
      <w:sz w:val="16"/>
      <w:szCs w:val="16"/>
    </w:rPr>
  </w:style>
  <w:style w:type="character" w:styleId="CommentReference">
    <w:name w:val="annotation reference"/>
    <w:basedOn w:val="DefaultParagraphFont"/>
    <w:uiPriority w:val="99"/>
    <w:semiHidden/>
    <w:unhideWhenUsed/>
    <w:rsid w:val="004316EF"/>
    <w:rPr>
      <w:sz w:val="16"/>
      <w:szCs w:val="16"/>
    </w:rPr>
  </w:style>
  <w:style w:type="paragraph" w:styleId="CommentText">
    <w:name w:val="annotation text"/>
    <w:basedOn w:val="Normal"/>
    <w:link w:val="CommentTextChar"/>
    <w:uiPriority w:val="99"/>
    <w:unhideWhenUsed/>
    <w:rsid w:val="004316EF"/>
    <w:rPr>
      <w:sz w:val="20"/>
      <w:szCs w:val="20"/>
    </w:rPr>
  </w:style>
  <w:style w:type="character" w:customStyle="1" w:styleId="CommentTextChar">
    <w:name w:val="Comment Text Char"/>
    <w:basedOn w:val="DefaultParagraphFont"/>
    <w:link w:val="CommentText"/>
    <w:uiPriority w:val="99"/>
    <w:rsid w:val="004316EF"/>
    <w:rPr>
      <w:sz w:val="20"/>
      <w:szCs w:val="20"/>
    </w:rPr>
  </w:style>
  <w:style w:type="character" w:customStyle="1" w:styleId="Vnbnnidung4">
    <w:name w:val="Văn bản nội dung (4)_"/>
    <w:link w:val="Vnbnnidung40"/>
    <w:uiPriority w:val="99"/>
    <w:rsid w:val="002537E5"/>
    <w:rPr>
      <w:i/>
      <w:iCs/>
      <w:sz w:val="26"/>
      <w:szCs w:val="26"/>
      <w:shd w:val="clear" w:color="auto" w:fill="FFFFFF"/>
    </w:rPr>
  </w:style>
  <w:style w:type="paragraph" w:customStyle="1" w:styleId="Vnbnnidung40">
    <w:name w:val="Văn bản nội dung (4)"/>
    <w:basedOn w:val="Normal"/>
    <w:link w:val="Vnbnnidung4"/>
    <w:uiPriority w:val="99"/>
    <w:rsid w:val="002537E5"/>
    <w:pPr>
      <w:widowControl w:val="0"/>
      <w:shd w:val="clear" w:color="auto" w:fill="FFFFFF"/>
      <w:spacing w:before="360" w:after="720" w:line="240" w:lineRule="atLeast"/>
      <w:jc w:val="both"/>
    </w:pPr>
    <w:rPr>
      <w:i/>
      <w:iCs/>
      <w:sz w:val="26"/>
      <w:szCs w:val="26"/>
    </w:rPr>
  </w:style>
  <w:style w:type="paragraph" w:customStyle="1" w:styleId="TieudeQuydinh">
    <w:name w:val="Tieu de Quy dinh"/>
    <w:basedOn w:val="Normal"/>
    <w:autoRedefine/>
    <w:qFormat/>
    <w:rsid w:val="00A55286"/>
    <w:pPr>
      <w:widowControl w:val="0"/>
      <w:jc w:val="center"/>
    </w:pPr>
    <w:rPr>
      <w:b/>
      <w:sz w:val="28"/>
      <w:szCs w:val="28"/>
      <w:lang w:val="nl-NL"/>
    </w:rPr>
  </w:style>
  <w:style w:type="paragraph" w:customStyle="1" w:styleId="Tieudechuong">
    <w:name w:val="Tieu de chuong"/>
    <w:basedOn w:val="Heading1"/>
    <w:autoRedefine/>
    <w:qFormat/>
    <w:rsid w:val="00551DE9"/>
    <w:pPr>
      <w:tabs>
        <w:tab w:val="left" w:pos="567"/>
        <w:tab w:val="left" w:pos="3665"/>
      </w:tabs>
      <w:spacing w:before="0" w:after="0"/>
      <w:jc w:val="center"/>
    </w:pPr>
    <w:rPr>
      <w:rFonts w:eastAsia="MS Gothic"/>
      <w:iCs/>
      <w:spacing w:val="4"/>
      <w:sz w:val="28"/>
      <w:szCs w:val="28"/>
      <w:lang w:val="vi-VN" w:eastAsia="x-none"/>
    </w:rPr>
  </w:style>
  <w:style w:type="paragraph" w:customStyle="1" w:styleId="TieudeDieu">
    <w:name w:val="Tieu de Dieu"/>
    <w:basedOn w:val="Heading2"/>
    <w:autoRedefine/>
    <w:qFormat/>
    <w:rsid w:val="002857DF"/>
    <w:pPr>
      <w:spacing w:before="120" w:after="120"/>
      <w:ind w:firstLine="900"/>
      <w:jc w:val="both"/>
    </w:pPr>
    <w:rPr>
      <w:rFonts w:eastAsia="MS Gothic"/>
      <w:sz w:val="28"/>
      <w:szCs w:val="28"/>
      <w:lang w:val="nl-NL"/>
    </w:rPr>
  </w:style>
  <w:style w:type="character" w:styleId="Strong">
    <w:name w:val="Strong"/>
    <w:basedOn w:val="DefaultParagraphFont"/>
    <w:uiPriority w:val="22"/>
    <w:qFormat/>
    <w:rsid w:val="002C022F"/>
    <w:rPr>
      <w:b/>
      <w:bCs/>
    </w:rPr>
  </w:style>
  <w:style w:type="character" w:customStyle="1" w:styleId="ng-star-inserted">
    <w:name w:val="ng-star-inserted"/>
    <w:basedOn w:val="DefaultParagraphFont"/>
    <w:rsid w:val="007D341C"/>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0" w:type="dxa"/>
        <w:right w:w="0" w:type="dxa"/>
      </w:tblCellMar>
    </w:tblPr>
  </w:style>
  <w:style w:type="paragraph" w:styleId="CommentSubject">
    <w:name w:val="annotation subject"/>
    <w:basedOn w:val="CommentText"/>
    <w:next w:val="CommentText"/>
    <w:link w:val="CommentSubjectChar"/>
    <w:uiPriority w:val="99"/>
    <w:semiHidden/>
    <w:unhideWhenUsed/>
    <w:rsid w:val="00CF5400"/>
    <w:rPr>
      <w:b/>
      <w:bCs/>
    </w:rPr>
  </w:style>
  <w:style w:type="character" w:customStyle="1" w:styleId="CommentSubjectChar">
    <w:name w:val="Comment Subject Char"/>
    <w:basedOn w:val="CommentTextChar"/>
    <w:link w:val="CommentSubject"/>
    <w:uiPriority w:val="99"/>
    <w:semiHidden/>
    <w:rsid w:val="00CF54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6wqHR7J4H514a4RdaCBg+wJkVA==">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</go:docsCustomData>
</go:gDocsCustomXmlDataStorage>
</file>

<file path=customXml/itemProps1.xml><?xml version="1.0" encoding="utf-8"?>
<ds:datastoreItem xmlns:ds="http://schemas.openxmlformats.org/officeDocument/2006/customXml" ds:itemID="{EF53F7E6-F83C-4862-A50C-35527B49AE5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22</cp:revision>
  <cp:lastPrinted>2026-05-29T08:42:00Z</cp:lastPrinted>
  <dcterms:created xsi:type="dcterms:W3CDTF">2026-05-29T03:51:00Z</dcterms:created>
  <dcterms:modified xsi:type="dcterms:W3CDTF">2026-06-04T03:15:00Z</dcterms:modified>
</cp:coreProperties>
</file>