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55" w:type="dxa"/>
        <w:jc w:val="center"/>
        <w:tblBorders/>
        <w:tblLayout w:type="fixed"/>
        <w:tblLook w:val="01E0" w:firstRow="1" w:lastRow="1" w:firstColumn="1" w:lastColumn="1" w:noHBand="0" w:noVBand="0"/>
      </w:tblPr>
      <w:tblGrid>
        <w:gridCol w:w="3544"/>
        <w:gridCol w:w="5811"/>
      </w:tblGrid>
      <w:tr>
        <w:trPr>
          <w:jc w:val="center"/>
          <w:trHeight w:val="720"/>
        </w:trPr>
        <w:tc>
          <w:tcPr>
            <w:shd w:val="clear" w:color="auto" w:fill="auto"/>
            <w:tcBorders/>
            <w:tcW w:w="3544" w:type="dxa"/>
            <w:textDirection w:val="lrTb"/>
            <w:noWrap w:val="false"/>
          </w:tcPr>
          <w:p>
            <w:pPr>
              <w:pBdr/>
              <w:spacing/>
              <w:ind/>
              <w:jc w:val="center"/>
              <w:rPr>
                <w:b/>
                <w:sz w:val="26"/>
                <w:szCs w:val="26"/>
              </w:rPr>
            </w:pPr>
            <w:r>
              <w:rPr>
                <w:b/>
                <w:sz w:val="26"/>
                <w:szCs w:val="26"/>
              </w:rPr>
              <w:t xml:space="preserve">ỦY BAN NHÂN DÂN</w:t>
            </w:r>
            <w:r>
              <w:rPr>
                <w:b/>
                <w:sz w:val="26"/>
                <w:szCs w:val="26"/>
              </w:rPr>
            </w:r>
            <w:r>
              <w:rPr>
                <w:b/>
                <w:sz w:val="26"/>
                <w:szCs w:val="26"/>
              </w:rPr>
            </w:r>
          </w:p>
          <w:p>
            <w:pPr>
              <w:pBdr/>
              <w:spacing/>
              <w:ind/>
              <w:jc w:val="center"/>
              <w:rPr>
                <w:b/>
                <w:sz w:val="26"/>
                <w:szCs w:val="26"/>
              </w:rPr>
            </w:pPr>
            <w:r>
              <w:rPr>
                <w:b/>
                <w:sz w:val="26"/>
                <w:szCs w:val="26"/>
              </w:rPr>
              <w:t xml:space="preserve">TỈNH TÂY NINH</w:t>
            </w:r>
            <w:r>
              <w:rPr>
                <w:b/>
                <w:sz w:val="26"/>
                <w:szCs w:val="26"/>
              </w:rPr>
            </w:r>
            <w:r>
              <w:rPr>
                <w:b/>
                <w:sz w:val="26"/>
                <w:szCs w:val="26"/>
              </w:rPr>
            </w:r>
          </w:p>
          <w:p>
            <w:pPr>
              <w:pBdr/>
              <w:spacing/>
              <w:ind/>
              <w:rPr>
                <w:b/>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Pr id="0" name=""/>
                            <wps:cNvSpPr/>
                            <wps:spPr bwMode="auto">
                              <a:xfrm flipH="1">
                                <a:off x="0" y="0"/>
                                <a:ext cx="763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2336;mso-wrap-distance-left:9.00pt;mso-wrap-distance-top:0.00pt;mso-wrap-distance-right:9.00pt;mso-wrap-distance-bottom:0.00pt;flip:x;visibility:visible;" from="0.0pt,4.7pt" to="60.1pt,4.7pt" filled="f" strokecolor="#000000" strokeweight="0.75pt"/>
                  </w:pict>
                </mc:Fallback>
              </mc:AlternateContent>
            </w:r>
            <w:r>
              <w:rPr>
                <w:b/>
                <w:sz w:val="26"/>
                <w:szCs w:val="26"/>
              </w:rPr>
            </w:r>
            <w:r>
              <w:rPr>
                <w:b/>
                <w:sz w:val="26"/>
                <w:szCs w:val="26"/>
              </w:rPr>
            </w:r>
          </w:p>
        </w:tc>
        <w:tc>
          <w:tcPr>
            <w:shd w:val="clear" w:color="auto" w:fill="auto"/>
            <w:tcBorders/>
            <w:tcW w:w="5811" w:type="dxa"/>
            <w:textDirection w:val="lrTb"/>
            <w:noWrap w:val="false"/>
          </w:tcPr>
          <w:p>
            <w:pPr>
              <w:pBdr/>
              <w:spacing/>
              <w:ind/>
              <w:jc w:val="center"/>
              <w:rPr>
                <w:b/>
                <w:sz w:val="26"/>
                <w:szCs w:val="26"/>
              </w:rPr>
            </w:pPr>
            <w:r>
              <w:rPr>
                <w:b/>
                <w:sz w:val="26"/>
                <w:szCs w:val="26"/>
              </w:rPr>
              <w:t xml:space="preserve">CỘNG HÒA XÃ HỘI CHỦ NGHĨA VIỆT NAM</w:t>
            </w:r>
            <w:r>
              <w:rPr>
                <w:b/>
                <w:sz w:val="26"/>
                <w:szCs w:val="26"/>
              </w:rPr>
            </w:r>
            <w:r>
              <w:rPr>
                <w:b/>
                <w:sz w:val="26"/>
                <w:szCs w:val="26"/>
              </w:rPr>
            </w:r>
          </w:p>
          <w:p>
            <w:pPr>
              <w:pBdr/>
              <w:spacing/>
              <w:ind/>
              <w:jc w:val="center"/>
              <w:rPr>
                <w:b/>
                <w:sz w:val="26"/>
                <w:szCs w:val="26"/>
              </w:rPr>
            </w:pPr>
            <w:r>
              <w:rPr>
                <w:b/>
                <w:sz w:val="26"/>
                <w:szCs w:val="26"/>
              </w:rPr>
              <w:t xml:space="preserve">Độc lập - Tự do - Hạnh phúc</w:t>
            </w:r>
            <w:r>
              <w:rPr>
                <w:b/>
                <w:sz w:val="26"/>
                <w:szCs w:val="26"/>
              </w:rPr>
            </w:r>
            <w:r>
              <w:rPr>
                <w:b/>
                <w:sz w:val="26"/>
                <w:szCs w:val="26"/>
              </w:rPr>
            </w:r>
          </w:p>
          <w:p>
            <w:pPr>
              <w:pBdr/>
              <w:spacing/>
              <w:ind/>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Pr id="0" name=""/>
                            <wps:cNvSpPr/>
                            <wps:spPr bwMode="auto">
                              <a:xfrm>
                                <a:off x="0" y="0"/>
                                <a:ext cx="1951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1312;mso-wrap-distance-left:9.00pt;mso-wrap-distance-top:0.00pt;mso-wrap-distance-right:9.00pt;mso-wrap-distance-bottom:0.00pt;visibility:visible;" from="0.0pt,5.4pt" to="153.6pt,5.4pt" filled="f" strokecolor="#000000" strokeweight="0.75pt"/>
                  </w:pict>
                </mc:Fallback>
              </mc:AlternateContent>
            </w:r>
            <w:r>
              <w:rPr>
                <w:sz w:val="26"/>
                <w:szCs w:val="26"/>
              </w:rPr>
            </w:r>
            <w:r>
              <w:rPr>
                <w:sz w:val="26"/>
                <w:szCs w:val="26"/>
              </w:rPr>
            </w:r>
          </w:p>
        </w:tc>
      </w:tr>
      <w:tr>
        <w:trPr>
          <w:jc w:val="center"/>
        </w:trPr>
        <w:tc>
          <w:tcPr>
            <w:shd w:val="clear" w:color="auto" w:fill="auto"/>
            <w:tcBorders/>
            <w:tcW w:w="3544" w:type="dxa"/>
            <w:textDirection w:val="lrTb"/>
            <w:noWrap w:val="false"/>
          </w:tcPr>
          <w:p>
            <w:pPr>
              <w:pBdr/>
              <w:spacing/>
              <w:ind w:right="-101"/>
              <w:jc w:val="center"/>
              <w:rPr>
                <w:spacing w:val="-4"/>
                <w:sz w:val="26"/>
                <w:szCs w:val="26"/>
              </w:rPr>
            </w:pPr>
            <w:r>
              <w:rPr>
                <w:bCs/>
                <w:sz w:val="26"/>
                <w:szCs w:val="26"/>
                <w:lang w:val="vi-VN" w:eastAsia="vi-VN"/>
              </w:rPr>
              <w:t xml:space="preserve">Số: </w:t>
            </w:r>
            <w:r>
              <w:rPr>
                <w:bCs/>
                <w:sz w:val="26"/>
                <w:szCs w:val="26"/>
                <w:lang w:eastAsia="vi-VN"/>
              </w:rPr>
              <w:t xml:space="preserve"> 71</w:t>
            </w:r>
            <w:r>
              <w:rPr>
                <w:bCs/>
                <w:sz w:val="26"/>
                <w:szCs w:val="26"/>
                <w:lang w:eastAsia="vi-VN"/>
              </w:rPr>
              <w:t xml:space="preserve"> </w:t>
            </w:r>
            <w:r>
              <w:rPr>
                <w:bCs/>
                <w:sz w:val="26"/>
                <w:szCs w:val="26"/>
                <w:lang w:val="vi-VN" w:eastAsia="vi-VN"/>
              </w:rPr>
              <w:t xml:space="preserve">/</w:t>
            </w:r>
            <w:r>
              <w:rPr>
                <w:bCs/>
                <w:sz w:val="26"/>
                <w:szCs w:val="26"/>
                <w:lang w:eastAsia="vi-VN"/>
              </w:rPr>
              <w:t xml:space="preserve">2026/QĐ-UBND</w:t>
            </w:r>
            <w:r>
              <w:rPr>
                <w:spacing w:val="-4"/>
                <w:sz w:val="26"/>
                <w:szCs w:val="26"/>
              </w:rPr>
            </w:r>
            <w:r>
              <w:rPr>
                <w:spacing w:val="-4"/>
                <w:sz w:val="26"/>
                <w:szCs w:val="26"/>
              </w:rPr>
            </w:r>
          </w:p>
        </w:tc>
        <w:tc>
          <w:tcPr>
            <w:shd w:val="clear" w:color="auto" w:fill="auto"/>
            <w:tcBorders/>
            <w:tcW w:w="5811" w:type="dxa"/>
            <w:textDirection w:val="lrTb"/>
            <w:noWrap w:val="false"/>
          </w:tcPr>
          <w:p>
            <w:pPr>
              <w:pBdr/>
              <w:spacing/>
              <w:ind/>
              <w:jc w:val="center"/>
              <w:rPr>
                <w:b/>
                <w:sz w:val="26"/>
                <w:szCs w:val="26"/>
              </w:rPr>
            </w:pPr>
            <w:r>
              <w:rPr>
                <w:i/>
                <w:sz w:val="26"/>
                <w:szCs w:val="26"/>
              </w:rPr>
              <w:t xml:space="preserve">    </w:t>
            </w:r>
            <w:r>
              <w:rPr>
                <w:i/>
                <w:sz w:val="26"/>
                <w:szCs w:val="26"/>
              </w:rPr>
              <w:t xml:space="preserve">Tây Ninh, ngày    29   tháng 5 </w:t>
            </w:r>
            <w:r>
              <w:rPr>
                <w:i/>
                <w:sz w:val="26"/>
                <w:szCs w:val="26"/>
              </w:rPr>
              <w:t xml:space="preserve">năm 2026</w:t>
            </w:r>
            <w:r>
              <w:rPr>
                <w:b/>
                <w:sz w:val="26"/>
                <w:szCs w:val="26"/>
              </w:rPr>
            </w:r>
            <w:r>
              <w:rPr>
                <w:b/>
                <w:sz w:val="26"/>
                <w:szCs w:val="26"/>
              </w:rPr>
            </w:r>
          </w:p>
        </w:tc>
      </w:tr>
    </w:tbl>
    <w:p>
      <w:pPr>
        <w:widowControl w:val="false"/>
        <w:pBdr/>
        <w:tabs>
          <w:tab w:val="right" w:leader="dot" w:pos="8640"/>
        </w:tabs>
        <w:spacing w:before="100" w:beforeAutospacing="1"/>
        <w:ind/>
        <w:jc w:val="center"/>
        <w:rPr>
          <w:rFonts w:eastAsia="Courier New"/>
          <w:b/>
          <w:lang w:val="vi-VN" w:eastAsia="vi-VN"/>
        </w:rPr>
      </w:pPr>
      <w:r>
        <w:rPr>
          <w:rFonts w:eastAsia="Courier New"/>
          <w:b/>
          <w:lang w:val="vi-VN" w:eastAsia="vi-VN"/>
        </w:rPr>
        <w:t xml:space="preserve">QUY</w:t>
      </w:r>
      <w:r>
        <w:rPr>
          <w:rFonts w:eastAsia="Courier New"/>
          <w:b/>
          <w:lang w:eastAsia="vi-VN"/>
        </w:rPr>
        <w:t xml:space="preserve">Ế</w:t>
      </w:r>
      <w:r>
        <w:rPr>
          <w:rFonts w:eastAsia="Courier New"/>
          <w:b/>
          <w:lang w:val="vi-VN" w:eastAsia="vi-VN"/>
        </w:rPr>
        <w:t xml:space="preserve">T ĐỊNH</w:t>
      </w:r>
      <w:r>
        <w:rPr>
          <w:rFonts w:eastAsia="Courier New"/>
          <w:b/>
          <w:lang w:val="vi-VN" w:eastAsia="vi-VN"/>
        </w:rPr>
      </w:r>
      <w:r>
        <w:rPr>
          <w:rFonts w:eastAsia="Courier New"/>
          <w:b/>
          <w:lang w:val="vi-VN" w:eastAsia="vi-VN"/>
        </w:rPr>
      </w:r>
    </w:p>
    <w:p>
      <w:pPr>
        <w:pBdr/>
        <w:spacing/>
        <w:ind/>
        <w:jc w:val="center"/>
        <w:rPr>
          <w:b/>
          <w:spacing w:val="-2"/>
        </w:rPr>
      </w:pPr>
      <w:r>
        <w:rPr>
          <w:b/>
          <w:spacing w:val="-2"/>
        </w:rPr>
        <w:t xml:space="preserve">Về việc ban hành quy định về trường hợp người có nhà ở thuộc sở hữu </w:t>
      </w:r>
      <w:r>
        <w:rPr>
          <w:b/>
          <w:spacing w:val="-2"/>
        </w:rPr>
      </w:r>
      <w:r>
        <w:rPr>
          <w:b/>
          <w:spacing w:val="-2"/>
        </w:rPr>
      </w:r>
    </w:p>
    <w:p>
      <w:pPr>
        <w:pBdr/>
        <w:spacing/>
        <w:ind/>
        <w:jc w:val="center"/>
        <w:rPr>
          <w:b/>
          <w:bCs/>
        </w:rPr>
      </w:pPr>
      <w:r>
        <w:rPr>
          <w:b/>
          <w:spacing w:val="-2"/>
        </w:rPr>
        <w:t xml:space="preserve">của mình nhưng cách xa địa điểm làm việc được hưởng chính sách hỗ trợ</w:t>
      </w:r>
      <w:r>
        <w:rPr>
          <w:b/>
          <w:spacing w:val="-2"/>
        </w:rPr>
        <w:br/>
      </w:r>
      <w:r>
        <w:rPr>
          <w:b/>
          <w:spacing w:val="-2"/>
        </w:rPr>
        <w:t xml:space="preserve">về nhà ở xã hội trên địa bàn tỉnh Tây Ninh</w:t>
      </w:r>
      <w:r>
        <w:rPr>
          <w:b/>
          <w:bCs/>
        </w:rPr>
      </w:r>
      <w:r>
        <w:rPr>
          <w:b/>
          <w:bCs/>
        </w:rPr>
      </w:r>
    </w:p>
    <w:p>
      <w:pPr>
        <w:keepNext w:val="true"/>
        <w:pBdr/>
        <w:spacing/>
        <w:ind/>
        <w:jc w:val="center"/>
        <w:outlineLvl w:val="0"/>
        <w:rPr>
          <w:b/>
          <w:bCs/>
        </w:rPr>
      </w:pPr>
      <w:r/>
      <w:bookmarkStart w:id="0" w:name="_Toc398097607"/>
      <w:r/>
      <w:bookmarkStart w:id="1" w:name="_Toc407687936"/>
      <w:r/>
      <w:bookmarkStart w:id="2" w:name="_Toc454453665"/>
      <w:r/>
      <w:bookmarkStart w:id="3" w:name="_Toc454789674"/>
      <w:r/>
      <w:bookmarkEnd w:id="0"/>
      <w:r/>
      <w:bookmarkEnd w:id="1"/>
      <w:r/>
      <w:bookmarkEnd w:id="2"/>
      <w:r/>
      <w:bookmarkEnd w:id="3"/>
      <w:r>
        <w:rPr>
          <w:b/>
          <w:bCs/>
        </w:rPr>
      </w:r>
      <w:r>
        <w:rPr>
          <w:b/>
          <w:bCs/>
        </w:rPr>
      </w:r>
    </w:p>
    <w:p>
      <w:pPr>
        <w:pBdr/>
        <w:tabs>
          <w:tab w:val="right" w:leader="dot" w:pos="8640"/>
        </w:tabs>
        <w:spacing w:after="120" w:before="120" w:line="288" w:lineRule="auto"/>
        <w:ind w:firstLine="567"/>
        <w:jc w:val="both"/>
        <w:rPr>
          <w:i/>
          <w:spacing w:val="-2"/>
        </w:rPr>
      </w:pPr>
      <w:r>
        <w:rPr>
          <w:i/>
          <w:spacing w:val="-2"/>
        </w:rPr>
        <w:t xml:space="preserve">Căn cứ Luật Tổ chức chính quyền địa phương số 72/2025/QH15;</w:t>
      </w:r>
      <w:r>
        <w:rPr>
          <w:i/>
          <w:spacing w:val="-2"/>
        </w:rPr>
      </w:r>
      <w:r>
        <w:rPr>
          <w:i/>
          <w:spacing w:val="-2"/>
        </w:rPr>
      </w:r>
    </w:p>
    <w:p>
      <w:pPr>
        <w:pStyle w:val="1042"/>
        <w:pBdr/>
        <w:spacing w:after="120" w:afterAutospacing="0" w:before="120" w:beforeAutospacing="0" w:line="288" w:lineRule="auto"/>
        <w:ind w:firstLine="567"/>
        <w:jc w:val="both"/>
        <w:rPr/>
      </w:pPr>
      <w:r>
        <w:rPr>
          <w:i/>
          <w:iCs/>
          <w:sz w:val="28"/>
          <w:szCs w:val="28"/>
        </w:rPr>
        <w:t xml:space="preserve">Căn cứ Luật Nhà ở số 27/2023/QH15;</w:t>
      </w:r>
      <w:r/>
    </w:p>
    <w:p>
      <w:pPr>
        <w:pStyle w:val="1042"/>
        <w:pBdr/>
        <w:spacing w:after="120" w:afterAutospacing="0" w:before="120" w:beforeAutospacing="0" w:line="288" w:lineRule="auto"/>
        <w:ind w:firstLine="567"/>
        <w:jc w:val="both"/>
        <w:rPr>
          <w:i/>
          <w:iCs/>
          <w:sz w:val="28"/>
          <w:szCs w:val="28"/>
        </w:rPr>
      </w:pPr>
      <w:r>
        <w:rPr>
          <w:i/>
          <w:iCs/>
          <w:sz w:val="28"/>
          <w:szCs w:val="28"/>
        </w:rPr>
        <w:t xml:space="preserve">Căn cứ Luật </w:t>
      </w:r>
      <w:r>
        <w:rPr>
          <w:i/>
          <w:spacing w:val="-4"/>
          <w:sz w:val="28"/>
          <w:szCs w:val="28"/>
        </w:rPr>
        <w:t xml:space="preserve">số 43/2024/QH15</w:t>
      </w:r>
      <w:r>
        <w:rPr>
          <w:i/>
          <w:spacing w:val="-4"/>
          <w:sz w:val="28"/>
          <w:szCs w:val="28"/>
          <w:lang w:val="en-US"/>
        </w:rPr>
        <w:t xml:space="preserve"> </w:t>
      </w:r>
      <w:r>
        <w:rPr>
          <w:i/>
          <w:iCs/>
          <w:sz w:val="28"/>
          <w:szCs w:val="28"/>
        </w:rPr>
        <w:t xml:space="preserve">sửa đổi, bổ sung một số điều của Luật Đất đai số 31/2024/QH15, Luật Nhà ở số 27/2023/QH15, Luật Kinh doanh bất độ</w:t>
      </w:r>
      <w:r>
        <w:rPr>
          <w:i/>
          <w:iCs/>
          <w:sz w:val="28"/>
          <w:szCs w:val="28"/>
        </w:rPr>
        <w:t xml:space="preserve">ng sản số 29/2023/QH15 và Luật </w:t>
      </w:r>
      <w:r>
        <w:rPr>
          <w:i/>
          <w:iCs/>
          <w:sz w:val="28"/>
          <w:szCs w:val="28"/>
          <w:lang w:val="en-US"/>
        </w:rPr>
        <w:t xml:space="preserve">C</w:t>
      </w:r>
      <w:r>
        <w:rPr>
          <w:i/>
          <w:iCs/>
          <w:sz w:val="28"/>
          <w:szCs w:val="28"/>
        </w:rPr>
        <w:t xml:space="preserve">ác </w:t>
      </w:r>
      <w:r>
        <w:rPr>
          <w:i/>
          <w:iCs/>
          <w:sz w:val="28"/>
          <w:szCs w:val="28"/>
          <w:lang w:val="en-US"/>
        </w:rPr>
        <w:t xml:space="preserve">t</w:t>
      </w:r>
      <w:r>
        <w:rPr>
          <w:i/>
          <w:iCs/>
          <w:sz w:val="28"/>
          <w:szCs w:val="28"/>
        </w:rPr>
        <w:t xml:space="preserve">ổ chức tín dụng số 32/2024/QH15;</w:t>
      </w:r>
      <w:r>
        <w:rPr>
          <w:i/>
          <w:iCs/>
          <w:sz w:val="28"/>
          <w:szCs w:val="28"/>
        </w:rPr>
      </w:r>
      <w:r>
        <w:rPr>
          <w:i/>
          <w:iCs/>
          <w:sz w:val="28"/>
          <w:szCs w:val="28"/>
        </w:rPr>
      </w:r>
    </w:p>
    <w:p>
      <w:pPr>
        <w:pStyle w:val="1042"/>
        <w:pBdr/>
        <w:spacing w:after="120" w:afterAutospacing="0" w:before="120" w:beforeAutospacing="0" w:line="288" w:lineRule="auto"/>
        <w:ind w:firstLine="567"/>
        <w:jc w:val="both"/>
        <w:rPr>
          <w:i/>
        </w:rPr>
      </w:pPr>
      <w:r>
        <w:rPr>
          <w:i/>
          <w:iCs/>
          <w:sz w:val="28"/>
          <w:szCs w:val="28"/>
          <w:lang w:val="en-US"/>
        </w:rPr>
        <w:t xml:space="preserve">Căn cứ </w:t>
      </w:r>
      <w:r>
        <w:rPr>
          <w:bCs/>
          <w:i/>
          <w:sz w:val="28"/>
          <w:szCs w:val="28"/>
          <w:highlight w:val="white"/>
        </w:rPr>
        <w:t xml:space="preserve">Luật Dân số số 113/2025/QH15</w:t>
      </w:r>
      <w:r>
        <w:rPr>
          <w:bCs/>
          <w:i/>
          <w:sz w:val="28"/>
          <w:szCs w:val="28"/>
          <w:lang w:val="en-US"/>
        </w:rPr>
        <w:t xml:space="preserve">;</w:t>
      </w:r>
      <w:r>
        <w:rPr>
          <w:i/>
        </w:rPr>
      </w:r>
      <w:r>
        <w:rPr>
          <w:i/>
        </w:rPr>
      </w:r>
    </w:p>
    <w:p>
      <w:pPr>
        <w:pBdr/>
        <w:spacing w:after="120" w:before="120" w:line="288" w:lineRule="auto"/>
        <w:ind w:firstLine="567"/>
        <w:jc w:val="both"/>
        <w:rPr>
          <w:i/>
          <w:iCs/>
        </w:rPr>
      </w:pPr>
      <w:r>
        <w:rPr>
          <w:i/>
          <w:iCs/>
        </w:rPr>
        <w:t xml:space="preserve">Căn cứ Nghị quyết số 201/2025/QH15 ngày 29 tháng 5 năm 2025 của Quốc hội thí điểm về một số cơ chế, chính sách đặc thù phát triển nhà ở xã hội;</w:t>
      </w:r>
      <w:r>
        <w:rPr>
          <w:i/>
          <w:iCs/>
        </w:rPr>
      </w:r>
      <w:r>
        <w:rPr>
          <w:i/>
          <w:iCs/>
        </w:rPr>
      </w:r>
    </w:p>
    <w:p>
      <w:pPr>
        <w:pBdr/>
        <w:spacing w:after="120" w:before="120" w:line="288" w:lineRule="auto"/>
        <w:ind w:firstLine="567"/>
        <w:jc w:val="both"/>
        <w:rPr>
          <w:i/>
          <w:iCs/>
        </w:rPr>
      </w:pPr>
      <w:r>
        <w:rPr>
          <w:i/>
          <w:iCs/>
        </w:rPr>
        <w:t xml:space="preserve">Theo đề nghị của Giám đốc Sở Xây dựng;</w:t>
      </w:r>
      <w:r>
        <w:rPr>
          <w:i/>
          <w:iCs/>
        </w:rPr>
      </w:r>
      <w:r>
        <w:rPr>
          <w:i/>
          <w:iCs/>
        </w:rPr>
      </w:r>
    </w:p>
    <w:p>
      <w:pPr>
        <w:pBdr/>
        <w:spacing w:after="120" w:before="120" w:line="288" w:lineRule="auto"/>
        <w:ind w:firstLine="567"/>
        <w:jc w:val="both"/>
        <w:rPr>
          <w:i/>
          <w:iCs/>
        </w:rPr>
      </w:pPr>
      <w:r>
        <w:rPr>
          <w:i/>
          <w:iCs/>
        </w:rPr>
        <w:t xml:space="preserve">Ủy ban nhân dân ban hành Quyết định về việc ban hành quy định về trường hợp người có nhà ở thuộc sở hữu của mình nhưng cách xa địa điểm làm việc được hưởng chính sách hỗ trợ về nhà ở xã hội trên địa bàn tỉnh Tây Ninh.</w:t>
      </w:r>
      <w:r>
        <w:rPr>
          <w:i/>
          <w:iCs/>
        </w:rPr>
      </w:r>
      <w:r>
        <w:rPr>
          <w:i/>
          <w:iCs/>
        </w:rPr>
      </w:r>
    </w:p>
    <w:p>
      <w:pPr>
        <w:pBdr/>
        <w:tabs>
          <w:tab w:val="left" w:leader="none" w:pos="1418"/>
        </w:tabs>
        <w:spacing w:after="120" w:before="120" w:line="288" w:lineRule="auto"/>
        <w:ind w:firstLine="567"/>
        <w:jc w:val="both"/>
        <w:rPr>
          <w:b/>
          <w:spacing w:val="4"/>
        </w:rPr>
      </w:pPr>
      <w:r>
        <w:rPr>
          <w:b/>
          <w:spacing w:val="4"/>
        </w:rPr>
        <w:t xml:space="preserve">Điều 1.</w:t>
      </w:r>
      <w:r>
        <w:rPr>
          <w:b/>
          <w:spacing w:val="4"/>
        </w:rPr>
        <w:t xml:space="preserve"> Phạm vi điều chỉnh và đối tượng áp dụng</w:t>
      </w:r>
      <w:r>
        <w:rPr>
          <w:b/>
          <w:spacing w:val="4"/>
        </w:rPr>
      </w:r>
      <w:r>
        <w:rPr>
          <w:b/>
          <w:spacing w:val="4"/>
        </w:rPr>
      </w:r>
    </w:p>
    <w:p>
      <w:pPr>
        <w:pBdr/>
        <w:spacing w:after="120" w:before="120" w:line="288" w:lineRule="auto"/>
        <w:ind w:firstLine="567"/>
        <w:jc w:val="both"/>
        <w:rPr>
          <w:bCs/>
          <w:spacing w:val="4"/>
        </w:rPr>
      </w:pPr>
      <w:r>
        <w:rPr>
          <w:bCs/>
          <w:spacing w:val="4"/>
        </w:rPr>
        <w:t xml:space="preserve">1. </w:t>
      </w:r>
      <w:r>
        <w:rPr>
          <w:bCs/>
          <w:spacing w:val="4"/>
        </w:rPr>
        <w:t xml:space="preserve">Phạm vi điều chỉnh </w:t>
      </w:r>
      <w:r>
        <w:rPr>
          <w:bCs/>
          <w:spacing w:val="4"/>
        </w:rPr>
      </w:r>
      <w:r>
        <w:rPr>
          <w:bCs/>
          <w:spacing w:val="4"/>
        </w:rPr>
      </w:r>
    </w:p>
    <w:p>
      <w:pPr>
        <w:pBdr>
          <w:top w:val="none" w:color="000000" w:sz="4" w:space="0"/>
          <w:left w:val="none" w:color="000000" w:sz="4" w:space="0"/>
          <w:bottom w:val="none" w:color="000000" w:sz="4" w:space="0"/>
          <w:right w:val="none" w:color="000000" w:sz="4" w:space="0"/>
        </w:pBdr>
        <w:spacing w:after="120" w:before="120" w:line="288" w:lineRule="auto"/>
        <w:ind w:firstLine="567"/>
        <w:jc w:val="both"/>
        <w:rPr/>
      </w:pPr>
      <w:r>
        <w:t xml:space="preserve">Quyết định này</w:t>
      </w:r>
      <w:r>
        <w:t xml:space="preserve"> quy định về trường hợp đối tượng được hưởng chính sách hỗ trợ về nhà ở xã hội theo quy định của pháp luật về nhà ở có nhà ở thuộc sở hữu của mình nhưng cách xa địa điểm làm việc được xem xét hưởng chính sách hỗ trợ nhà ở xã hội trên địa bàn tỉnh Tây Ninh</w:t>
      </w:r>
      <w:r>
        <w:rPr>
          <w:highlight w:val="white"/>
        </w:rPr>
        <w:t xml:space="preserve">.</w:t>
      </w:r>
      <w:r/>
    </w:p>
    <w:p>
      <w:pPr>
        <w:pBdr/>
        <w:tabs>
          <w:tab w:val="left" w:leader="none" w:pos="851"/>
        </w:tabs>
        <w:spacing w:after="120" w:before="120" w:line="288" w:lineRule="auto"/>
        <w:ind w:firstLine="567"/>
        <w:jc w:val="both"/>
        <w:rPr>
          <w:bCs/>
          <w:spacing w:val="4"/>
        </w:rPr>
      </w:pPr>
      <w:r>
        <w:rPr>
          <w:spacing w:val="4"/>
        </w:rPr>
        <w:t xml:space="preserve"> </w:t>
      </w:r>
      <w:r>
        <w:rPr>
          <w:spacing w:val="4"/>
        </w:rPr>
        <w:t xml:space="preserve">2. </w:t>
      </w:r>
      <w:r>
        <w:rPr>
          <w:bCs/>
          <w:spacing w:val="4"/>
        </w:rPr>
        <w:t xml:space="preserve">Đối tượng áp dụng</w:t>
      </w:r>
      <w:r>
        <w:rPr>
          <w:bCs/>
          <w:spacing w:val="4"/>
        </w:rPr>
      </w:r>
      <w:r>
        <w:rPr>
          <w:bCs/>
          <w:spacing w:val="4"/>
        </w:rPr>
      </w:r>
    </w:p>
    <w:p>
      <w:pPr>
        <w:pBdr/>
        <w:spacing w:after="120" w:before="120" w:line="288" w:lineRule="auto"/>
        <w:ind w:firstLine="567"/>
        <w:jc w:val="both"/>
        <w:rPr/>
      </w:pPr>
      <w:r>
        <w:rPr>
          <w:highlight w:val="white"/>
        </w:rPr>
        <w:t xml:space="preserve">a) Đối tượng được hưởng chính sách hỗ trợ về nhà ở xã hội quy định tại khoản 1, 2, 3, 4, 5, 6, 7, 8, 9, 10, </w:t>
      </w:r>
      <w:r>
        <w:t xml:space="preserve">13 Điều 76 Luật Nhà ở </w:t>
      </w:r>
      <w:r>
        <w:rPr>
          <w:iCs/>
        </w:rPr>
        <w:t xml:space="preserve">số 27/2023/QH15,</w:t>
      </w:r>
      <w:r>
        <w:t xml:space="preserve"> được bổ sung tại điểm a khoản 3 Điều 29 Luật Dân số </w:t>
      </w:r>
      <w:r>
        <w:rPr>
          <w:bCs/>
        </w:rPr>
        <w:t xml:space="preserve">số 113/2025/QH15</w:t>
      </w:r>
      <w:r>
        <w:rPr>
          <w:bCs/>
          <w:i/>
        </w:rPr>
        <w:t xml:space="preserve"> </w:t>
      </w:r>
      <w:r>
        <w:rPr>
          <w:highlight w:val="white"/>
        </w:rPr>
        <w:t xml:space="preserve">đang làm việc trên </w:t>
      </w:r>
      <w:r>
        <w:t xml:space="preserve">địa bàn tỉnh Tây Ninh đã có nhà ở thuộc sở hữu của mình nhưng cách xa địa điểm làm việc trong phạm vi khoảng cách quy định tại Điều 2 Quyết định này;</w:t>
      </w:r>
      <w:r/>
    </w:p>
    <w:p>
      <w:pPr>
        <w:pBdr/>
        <w:spacing w:after="120" w:before="120" w:line="288" w:lineRule="auto"/>
        <w:ind w:firstLine="567"/>
        <w:jc w:val="both"/>
        <w:rPr/>
      </w:pPr>
      <w:r>
        <w:t xml:space="preserve">b) Các cơ quan, đơn vị, doanh nghiệp, tổ chức, cá nhân liên quan đến phát triển, quản lý, sử dụng, sở hữu nhà ở xã hội trên địa bàn tỉnh Tây Ninh.</w:t>
      </w:r>
      <w:r/>
    </w:p>
    <w:p>
      <w:pPr>
        <w:pBdr/>
        <w:tabs>
          <w:tab w:val="left" w:leader="none" w:pos="1418"/>
        </w:tabs>
        <w:spacing w:after="120" w:before="120" w:line="288" w:lineRule="auto"/>
        <w:ind w:firstLine="567"/>
        <w:jc w:val="both"/>
        <w:rPr>
          <w:b/>
          <w:spacing w:val="4"/>
        </w:rPr>
      </w:pPr>
      <w:r>
        <w:rPr>
          <w:b/>
          <w:bCs/>
        </w:rPr>
        <w:t xml:space="preserve"> </w:t>
      </w:r>
      <w:r>
        <w:rPr>
          <w:b/>
          <w:bCs/>
        </w:rPr>
        <w:t xml:space="preserve">Điều 2. </w:t>
      </w:r>
      <w:r>
        <w:rPr>
          <w:b/>
          <w:spacing w:val="4"/>
        </w:rPr>
        <w:t xml:space="preserve">Quy định cụ thể trường hợp người có nhà ở thuộc sở hữu của mình nhưng cách xa địa điểm làm việc được xem xét hưởng chính sách hỗ trợ về nhà ở xã hội</w:t>
      </w:r>
      <w:r>
        <w:rPr>
          <w:b/>
          <w:spacing w:val="4"/>
        </w:rPr>
      </w:r>
      <w:r>
        <w:rPr>
          <w:b/>
          <w:spacing w:val="4"/>
        </w:rPr>
      </w:r>
    </w:p>
    <w:p>
      <w:pPr>
        <w:pStyle w:val="1058"/>
        <w:pBdr/>
        <w:spacing w:before="120" w:line="288" w:lineRule="auto"/>
        <w:ind/>
        <w:rPr>
          <w:bCs/>
          <w:highlight w:val="white"/>
        </w:rPr>
      </w:pPr>
      <w:r>
        <w:rPr>
          <w:bCs/>
        </w:rPr>
        <w:t xml:space="preserve">1. Các đối tượng </w:t>
      </w:r>
      <w:r>
        <w:rPr>
          <w:highlight w:val="white"/>
        </w:rPr>
        <w:t xml:space="preserve">được hưởng chính sách hỗ trợ về nhà ở xã hội quy định tại khoản 1, 2, 3, 4, 5, 6, 8, 9, 10, </w:t>
      </w:r>
      <w:r>
        <w:t xml:space="preserve">13 Điều 76 Luật Nhà ở </w:t>
      </w:r>
      <w:r>
        <w:rPr>
          <w:iCs/>
        </w:rPr>
        <w:t xml:space="preserve">số 27/2023/QH15,</w:t>
      </w:r>
      <w:r>
        <w:t xml:space="preserve"> được bổ sung tại điểm a khoản 3 Điều 29 Luật Dân số </w:t>
      </w:r>
      <w:r>
        <w:rPr>
          <w:bCs/>
        </w:rPr>
        <w:t xml:space="preserve">số 113/2025/QH15</w:t>
      </w:r>
      <w:r>
        <w:rPr>
          <w:bCs/>
          <w:i/>
        </w:rPr>
        <w:t xml:space="preserve"> </w:t>
      </w:r>
      <w:r>
        <w:rPr>
          <w:highlight w:val="white"/>
        </w:rPr>
        <w:t xml:space="preserve">đang làm việc trên </w:t>
      </w:r>
      <w:r>
        <w:t xml:space="preserve">địa bàn tỉnh Tây Ninh</w:t>
      </w:r>
      <w:r>
        <w:rPr>
          <w:bCs/>
          <w:highlight w:val="white"/>
        </w:rPr>
        <w:t xml:space="preserve">, có nhà ở thuộc sở hữu của mình, </w:t>
      </w:r>
      <w:r>
        <w:rPr>
          <w:bCs/>
          <w:highlight w:val="white"/>
        </w:rPr>
        <w:t xml:space="preserve">nhưng có</w:t>
      </w:r>
      <w:r>
        <w:rPr>
          <w:bCs/>
          <w:highlight w:val="white"/>
        </w:rPr>
        <w:t xml:space="preserve"> khoảng cách ngắn nhất từ nơi có nhà ở thuộc sở hữu của mình </w:t>
      </w:r>
      <w:r>
        <w:rPr>
          <w:bCs/>
          <w:highlight w:val="white"/>
        </w:rPr>
        <w:t xml:space="preserve">đến địa điểm làm việc phải từ 20 km</w:t>
      </w:r>
      <w:r>
        <w:rPr>
          <w:bCs/>
          <w:highlight w:val="white"/>
        </w:rPr>
        <w:t xml:space="preserve"> trở lên thì được hưởng chính sách hỗ trợ về nhà ở xã hội theo quy định của pháp luật về nhà ở bằng hình thức được mua, thuê mua nhà ở xã hội trên địa bàn tỉnh.</w:t>
      </w:r>
      <w:r>
        <w:rPr>
          <w:bCs/>
          <w:highlight w:val="white"/>
        </w:rPr>
      </w:r>
      <w:r>
        <w:rPr>
          <w:bCs/>
          <w:highlight w:val="white"/>
        </w:rPr>
      </w:r>
    </w:p>
    <w:p>
      <w:pPr>
        <w:pStyle w:val="1058"/>
        <w:pBdr/>
        <w:spacing w:before="120" w:line="288" w:lineRule="auto"/>
        <w:ind/>
        <w:rPr>
          <w:bCs/>
          <w:highlight w:val="white"/>
        </w:rPr>
      </w:pPr>
      <w:r>
        <w:rPr>
          <w:bCs/>
          <w:highlight w:val="white"/>
        </w:rPr>
        <w:t xml:space="preserve">2. Đối tượng </w:t>
      </w:r>
      <w:r>
        <w:rPr>
          <w:highlight w:val="white"/>
        </w:rPr>
        <w:t xml:space="preserve">được hưởng chính sách hỗ trợ về nhà ở xã hội quy định tại khoản 7 Điều 76 </w:t>
      </w:r>
      <w:r>
        <w:t xml:space="preserve">Luật Nhà ở </w:t>
      </w:r>
      <w:r>
        <w:rPr>
          <w:iCs/>
        </w:rPr>
        <w:t xml:space="preserve">số </w:t>
      </w:r>
      <w:r>
        <w:rPr>
          <w:iCs/>
          <w:highlight w:val="white"/>
        </w:rPr>
        <w:t xml:space="preserve">27/2023/QH15 </w:t>
      </w:r>
      <w:r>
        <w:rPr>
          <w:highlight w:val="white"/>
        </w:rPr>
        <w:t xml:space="preserve">đang làm việc trên </w:t>
      </w:r>
      <w:r>
        <w:rPr>
          <w:highlight w:val="white"/>
        </w:rPr>
        <w:t xml:space="preserve">địa bàn tỉnh Tây Ninh</w:t>
      </w:r>
      <w:r>
        <w:rPr>
          <w:bCs/>
          <w:highlight w:val="white"/>
        </w:rPr>
        <w:t xml:space="preserve">, có nhà ở thuộc sở hữu của mình,</w:t>
      </w:r>
      <w:r>
        <w:rPr>
          <w:bCs/>
          <w:highlight w:val="white"/>
        </w:rPr>
        <w:t xml:space="preserve"> nhưng có</w:t>
      </w:r>
      <w:r>
        <w:rPr>
          <w:bCs/>
          <w:highlight w:val="white"/>
        </w:rPr>
        <w:t xml:space="preserve"> khoảng cách ngắn nhất từ nơi có nhà ở thuộc sở hữu của mình đến địa điểm làm việc phải từ 10 km trở lên thì được hưởng chính sách hỗ trợ về nhà ở xã hội theo quy định của pháp luật về nhà ở bằng hình thức được mua, thuê mua nhà ở xã hội trên địa bàn tỉnh.</w:t>
      </w:r>
      <w:r>
        <w:rPr>
          <w:bCs/>
          <w:highlight w:val="white"/>
        </w:rPr>
      </w:r>
      <w:r>
        <w:rPr>
          <w:bCs/>
          <w:highlight w:val="white"/>
        </w:rPr>
      </w:r>
    </w:p>
    <w:p>
      <w:pPr>
        <w:pStyle w:val="1058"/>
        <w:pBdr/>
        <w:spacing w:before="120" w:line="288" w:lineRule="auto"/>
        <w:ind/>
        <w:rPr>
          <w:bCs/>
          <w:highlight w:val="white"/>
        </w:rPr>
      </w:pPr>
      <w:r>
        <w:rPr>
          <w:bCs/>
        </w:rPr>
        <w:t xml:space="preserve">3. Vị trí nhà ở xã hội được mua, thuê mua và địa điểm làm việc của đối tượng quy định tại điểm a khoản 2 Điều 1 Quyết</w:t>
      </w:r>
      <w:r>
        <w:rPr>
          <w:bCs/>
          <w:highlight w:val="white"/>
        </w:rPr>
        <w:t xml:space="preserve"> định này phải nằm trong</w:t>
      </w:r>
      <w:r>
        <w:rPr>
          <w:bCs/>
          <w:highlight w:val="white"/>
        </w:rPr>
        <w:t xml:space="preserve"> cùng đơn vị hành chính cấp xã hoặc xã liền kề có khoảng cách không quá 10 km.</w:t>
      </w:r>
      <w:r>
        <w:rPr>
          <w:bCs/>
          <w:highlight w:val="white"/>
        </w:rPr>
      </w:r>
      <w:r>
        <w:rPr>
          <w:bCs/>
          <w:highlight w:val="white"/>
        </w:rPr>
      </w:r>
    </w:p>
    <w:p>
      <w:pPr>
        <w:pBdr/>
        <w:tabs>
          <w:tab w:val="left" w:leader="none" w:pos="1418"/>
        </w:tabs>
        <w:spacing w:after="120" w:before="120" w:line="288" w:lineRule="auto"/>
        <w:ind w:firstLine="567"/>
        <w:jc w:val="both"/>
        <w:rPr>
          <w:b/>
          <w:bCs/>
          <w:iCs/>
        </w:rPr>
      </w:pPr>
      <w:r>
        <w:rPr>
          <w:b/>
          <w:bCs/>
          <w:iCs/>
        </w:rPr>
        <w:t xml:space="preserve">Điêu 3.</w:t>
      </w:r>
      <w:r>
        <w:rPr>
          <w:b/>
          <w:bCs/>
          <w:iCs/>
        </w:rPr>
        <w:t xml:space="preserve"> Hiệu lực</w:t>
      </w:r>
      <w:r>
        <w:rPr>
          <w:b/>
          <w:bCs/>
        </w:rPr>
        <w:t xml:space="preserve"> thi hành</w:t>
      </w:r>
      <w:r>
        <w:rPr>
          <w:b/>
          <w:bCs/>
          <w:iCs/>
        </w:rPr>
      </w:r>
      <w:r>
        <w:rPr>
          <w:b/>
          <w:bCs/>
          <w:iCs/>
        </w:rPr>
      </w:r>
    </w:p>
    <w:p>
      <w:pPr>
        <w:pBdr/>
        <w:tabs>
          <w:tab w:val="left" w:leader="none" w:pos="1418"/>
        </w:tabs>
        <w:spacing w:after="120" w:before="120" w:line="288" w:lineRule="auto"/>
        <w:ind w:firstLine="567"/>
        <w:jc w:val="both"/>
        <w:rPr>
          <w:lang w:val="nl-NL"/>
        </w:rPr>
      </w:pPr>
      <w:r>
        <w:rPr>
          <w:lang w:val="nl-NL"/>
        </w:rPr>
        <w:t xml:space="preserve">Quyết định này có hiệu lực thi hành kể từ </w:t>
      </w:r>
      <w:r>
        <w:rPr>
          <w:bCs/>
        </w:rPr>
        <w:t xml:space="preserve">ngày 01 tháng 7 năm 2026 </w:t>
      </w:r>
      <w:r>
        <w:rPr>
          <w:lang w:val="nl-NL"/>
        </w:rPr>
        <w:t xml:space="preserve">và thay thế Quyết định số 59/2025/QĐ-UBND ngày 26 tháng 6 năm 2025 của Ủy ban nhân dân tỉnh Tây Ninh về việc </w:t>
      </w:r>
      <w:r>
        <w:t xml:space="preserve">ban hành </w:t>
      </w:r>
      <w:r>
        <w:rPr>
          <w:highlight w:val="white"/>
        </w:rPr>
        <w:t xml:space="preserve">Quy định về trường hợp người có nhà ở thuộc sở hữu của mình nhưng cách xa địa điểm làm việc được hưởng chính sách hỗ trợ về nhà ở xã hội trên địa bàn tỉnh Tây Ninh</w:t>
      </w:r>
      <w:r>
        <w:rPr>
          <w:lang w:val="nl-NL"/>
        </w:rPr>
        <w:t xml:space="preserve">.</w:t>
      </w:r>
      <w:r>
        <w:rPr>
          <w:lang w:val="nl-NL"/>
        </w:rPr>
      </w:r>
      <w:r>
        <w:rPr>
          <w:lang w:val="nl-NL"/>
        </w:rPr>
      </w:r>
    </w:p>
    <w:p>
      <w:pPr>
        <w:pBdr/>
        <w:tabs>
          <w:tab w:val="left" w:leader="none" w:pos="1418"/>
        </w:tabs>
        <w:spacing w:after="120" w:before="120" w:line="288" w:lineRule="auto"/>
        <w:ind w:firstLine="567"/>
        <w:jc w:val="both"/>
        <w:rPr>
          <w:b/>
          <w:bCs/>
        </w:rPr>
      </w:pPr>
      <w:r>
        <w:rPr>
          <w:b/>
          <w:bCs/>
        </w:rPr>
        <w:t xml:space="preserve">Điều 4.</w:t>
      </w:r>
      <w:r>
        <w:rPr>
          <w:b/>
          <w:bCs/>
        </w:rPr>
        <w:t xml:space="preserve"> Tổ chức thực hiện</w:t>
      </w:r>
      <w:r>
        <w:rPr>
          <w:b/>
          <w:bCs/>
        </w:rPr>
      </w:r>
      <w:r>
        <w:rPr>
          <w:b/>
          <w:bCs/>
        </w:rPr>
      </w:r>
    </w:p>
    <w:p>
      <w:pPr>
        <w:pBdr/>
        <w:tabs>
          <w:tab w:val="left" w:leader="none" w:pos="1418"/>
        </w:tabs>
        <w:spacing w:after="120" w:before="120" w:line="288" w:lineRule="auto"/>
        <w:ind w:firstLine="567"/>
        <w:jc w:val="both"/>
        <w:rPr>
          <w:lang w:val="nl-NL"/>
        </w:rPr>
      </w:pPr>
      <w:r>
        <w:rPr>
          <w:bCs/>
        </w:rPr>
        <w:t xml:space="preserve">1.</w:t>
      </w:r>
      <w:r>
        <w:rPr>
          <w:b/>
          <w:bCs/>
        </w:rPr>
        <w:t xml:space="preserve"> </w:t>
      </w:r>
      <w:r>
        <w:rPr>
          <w:lang w:val="nl-NL"/>
        </w:rPr>
        <w:t xml:space="preserve">Giao Sở Xây dựng chủ trì, phối hợp với các cơ quan, tổ chức, đơn vị có liên quan tổ chức triển khai, theo dõi việc thực hiện Quyết định này.</w:t>
      </w:r>
      <w:r>
        <w:rPr>
          <w:lang w:val="nl-NL"/>
        </w:rPr>
      </w:r>
      <w:r>
        <w:rPr>
          <w:lang w:val="nl-NL"/>
        </w:rPr>
      </w:r>
    </w:p>
    <w:p>
      <w:pPr>
        <w:pBdr/>
        <w:tabs>
          <w:tab w:val="left" w:leader="none" w:pos="1418"/>
        </w:tabs>
        <w:spacing w:after="120" w:before="120" w:line="288" w:lineRule="auto"/>
        <w:ind w:firstLine="567"/>
        <w:jc w:val="both"/>
        <w:rPr/>
      </w:pPr>
      <w:r>
        <w:t xml:space="preserve">2. Chủ đầu tư dự án đầu tư xây dựng nhà ở xã hội nghiên cứu, tiếp nhận hồ sơ đăng ký mua, thuê mua nhà ở xã hội đảm bảo đối tượng, điều kiện theo quy định tại Điều 2 Quyết định này và theo các quy định pháp luật hiện hành khác có liên quan.</w:t>
      </w:r>
      <w:r/>
    </w:p>
    <w:p>
      <w:pPr>
        <w:pBdr/>
        <w:tabs>
          <w:tab w:val="left" w:leader="none" w:pos="1418"/>
        </w:tabs>
        <w:spacing w:after="120" w:before="120" w:line="288" w:lineRule="auto"/>
        <w:ind w:firstLine="567"/>
        <w:jc w:val="both"/>
        <w:rPr>
          <w:lang w:val="nl-NL"/>
        </w:rPr>
      </w:pPr>
      <w:r>
        <w:t xml:space="preserve">3. </w:t>
      </w:r>
      <w:r>
        <w:rPr>
          <w:highlight w:val="white"/>
        </w:rPr>
        <w:t xml:space="preserve">Đối tượng được hưởng chính sách hỗ trợ về nhà ở xã hội quy định</w:t>
      </w:r>
      <w:r>
        <w:t xml:space="preserve"> tại điểm a khoản 2 Điều 1 Quyết định này có nhu cầu mua, thuê mua nhà ở xã hội phải kê khai trung thực, chính xác và chịu trách nh</w:t>
      </w:r>
      <w:r>
        <w:t xml:space="preserve">iệm trước pháp luật về các thông tin đã cung cấp; trường hợp sau khi mua, thuê mua nhà ở xã hội mà bị phát hiện không đảm bảo điều kiện quy định tại Điều 2 Quyết định này sẽ bị thu hồi nhà ở xã hội và phải chịu hoàn toàn trách nhiệm quy định của pháp luật.</w:t>
      </w:r>
      <w:r>
        <w:rPr>
          <w:lang w:val="nl-NL"/>
        </w:rPr>
      </w:r>
      <w:r>
        <w:rPr>
          <w:lang w:val="nl-NL"/>
        </w:rPr>
      </w:r>
    </w:p>
    <w:p>
      <w:pPr>
        <w:pBdr/>
        <w:tabs>
          <w:tab w:val="left" w:leader="none" w:pos="1418"/>
        </w:tabs>
        <w:spacing w:after="120" w:before="120" w:line="288" w:lineRule="auto"/>
        <w:ind w:firstLine="567"/>
        <w:jc w:val="both"/>
        <w:rPr>
          <w:lang w:val="nl-NL"/>
        </w:rPr>
      </w:pPr>
      <w:r>
        <w:rPr>
          <w:lang w:val="nl-NL"/>
        </w:rPr>
        <w:t xml:space="preserve">4. Chánh Văn phòng Ủy ban nhân dân tỉnh; Giám đốc Sở Xây dựng và các sở, ban, ngành tỉnh; Chủ tịch Ủy ban nhân dân các xã, phường; Thủ trưởng các cơ quan, đơn vị và tổ chức, cá nhân có liên quan chịu trách nhiệm thi hành Quyết định này./.</w:t>
      </w:r>
      <w:r>
        <w:rPr>
          <w:lang w:val="nl-NL"/>
        </w:rPr>
      </w:r>
      <w:r>
        <w:rPr>
          <w:lang w:val="nl-NL"/>
        </w:rPr>
      </w:r>
    </w:p>
    <w:p>
      <w:pPr>
        <w:pBdr/>
        <w:tabs>
          <w:tab w:val="left" w:leader="none" w:pos="1418"/>
        </w:tabs>
        <w:spacing w:after="120" w:before="120" w:line="276" w:lineRule="auto"/>
        <w:ind w:firstLine="567"/>
        <w:jc w:val="both"/>
        <w:rPr>
          <w:lang w:val="nl-NL"/>
        </w:rPr>
      </w:pPr>
      <w:r>
        <w:rPr>
          <w:lang w:val="nl-NL"/>
        </w:rPr>
      </w:r>
      <w:r>
        <w:rPr>
          <w:lang w:val="nl-NL"/>
        </w:rPr>
      </w:r>
      <w:r>
        <w:rPr>
          <w:lang w:val="nl-NL"/>
        </w:rPr>
      </w:r>
    </w:p>
    <w:tbl>
      <w:tblPr>
        <w:tblW w:w="9214" w:type="dxa"/>
        <w:jc w:val="center"/>
        <w:tblBorders/>
        <w:tblLayout w:type="fixed"/>
        <w:tblLook w:val="04A0" w:firstRow="1" w:lastRow="0" w:firstColumn="1" w:lastColumn="0" w:noHBand="0" w:noVBand="1"/>
      </w:tblPr>
      <w:tblGrid>
        <w:gridCol w:w="4607"/>
        <w:gridCol w:w="4607"/>
      </w:tblGrid>
      <w:tr>
        <w:trPr>
          <w:jc w:val="center"/>
        </w:trPr>
        <w:tc>
          <w:tcPr>
            <w:tcBorders/>
            <w:tcW w:w="4607" w:type="dxa"/>
            <w:textDirection w:val="lrTb"/>
            <w:noWrap w:val="false"/>
          </w:tcPr>
          <w:p>
            <w:pPr>
              <w:pBdr/>
              <w:tabs>
                <w:tab w:val="left" w:leader="none" w:pos="851"/>
              </w:tabs>
              <w:spacing/>
              <w:ind/>
              <w:rPr>
                <w:b/>
                <w:i/>
                <w:sz w:val="24"/>
                <w:szCs w:val="24"/>
              </w:rPr>
            </w:pPr>
            <w:r>
              <w:rPr>
                <w:b/>
                <w:i/>
                <w:sz w:val="24"/>
                <w:szCs w:val="24"/>
              </w:rPr>
              <w:t xml:space="preserve">Nơi nhận:</w:t>
            </w:r>
            <w:r>
              <w:rPr>
                <w:b/>
                <w:i/>
                <w:sz w:val="24"/>
                <w:szCs w:val="24"/>
              </w:rPr>
            </w:r>
            <w:r>
              <w:rPr>
                <w:b/>
                <w:i/>
                <w:sz w:val="24"/>
                <w:szCs w:val="24"/>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Văn phòng Chính phủ;</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sz w:val="27"/>
                <w:szCs w:val="27"/>
              </w:rPr>
            </w:pPr>
            <w:r>
              <w:rPr>
                <w:rFonts w:ascii="Times New Roman" w:hAnsi="Times New Roman"/>
              </w:rPr>
              <w:t xml:space="preserve">Vụ Pháp chế - Bộ Xây dựng; </w:t>
            </w:r>
            <w:r>
              <w:rPr>
                <w:rFonts w:ascii="Times New Roman" w:hAnsi="Times New Roman"/>
                <w:sz w:val="27"/>
                <w:szCs w:val="27"/>
              </w:rPr>
            </w:r>
            <w:r>
              <w:rPr>
                <w:rFonts w:ascii="Times New Roman" w:hAnsi="Times New Roman"/>
                <w:sz w:val="27"/>
                <w:szCs w:val="27"/>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Cục KTVB và Tổ chức THPL - Bộ Tư pháp;</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TT: TU</w:t>
            </w:r>
            <w:r>
              <w:rPr>
                <w:rFonts w:ascii="Times New Roman" w:hAnsi="Times New Roman"/>
              </w:rPr>
              <w:t xml:space="preserve">, </w:t>
            </w:r>
            <w:r>
              <w:rPr>
                <w:rFonts w:ascii="Times New Roman" w:hAnsi="Times New Roman"/>
              </w:rPr>
              <w:t xml:space="preserve">HĐND tỉnh;</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Đoàn Đại biểu Quốc hội tỉnh;</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Ủy</w:t>
            </w:r>
            <w:bookmarkStart w:id="4" w:name="_GoBack"/>
            <w:r/>
            <w:bookmarkEnd w:id="4"/>
            <w:r>
              <w:rPr>
                <w:rFonts w:ascii="Times New Roman" w:hAnsi="Times New Roman"/>
              </w:rPr>
              <w:t xml:space="preserve"> ban </w:t>
            </w:r>
            <w:r>
              <w:rPr>
                <w:rFonts w:ascii="Times New Roman" w:hAnsi="Times New Roman"/>
              </w:rPr>
              <w:t xml:space="preserve">MTTQVN tỉnh;</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CT, </w:t>
            </w:r>
            <w:r>
              <w:rPr>
                <w:rFonts w:ascii="Times New Roman" w:hAnsi="Times New Roman"/>
              </w:rPr>
              <w:t xml:space="preserve">PCT</w:t>
            </w:r>
            <w:r>
              <w:rPr>
                <w:rFonts w:ascii="Times New Roman" w:hAnsi="Times New Roman"/>
              </w:rPr>
              <w:t xml:space="preserve">.</w:t>
            </w:r>
            <w:r>
              <w:rPr>
                <w:rFonts w:ascii="Times New Roman" w:hAnsi="Times New Roman"/>
              </w:rPr>
              <w:t xml:space="preserve"> UBND tỉnh;</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Như Điều 4;</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Sở Tư pháp;</w:t>
            </w:r>
            <w:r>
              <w:rPr>
                <w:rFonts w:ascii="Times New Roman" w:hAnsi="Times New Roman"/>
              </w:rPr>
            </w:r>
            <w:r>
              <w:rPr>
                <w:rFonts w:ascii="Times New Roman" w:hAnsi="Times New Roman"/>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spacing w:val="-14"/>
              </w:rPr>
            </w:pPr>
            <w:r>
              <w:rPr>
                <w:rFonts w:ascii="Times New Roman" w:hAnsi="Times New Roman"/>
                <w:spacing w:val="-14"/>
              </w:rPr>
              <w:t xml:space="preserve">Trung tâm Công báo - Tin họ</w:t>
            </w:r>
            <w:r>
              <w:rPr>
                <w:rFonts w:ascii="Times New Roman" w:hAnsi="Times New Roman"/>
                <w:spacing w:val="-14"/>
              </w:rPr>
              <w:t xml:space="preserve">c</w:t>
            </w:r>
            <w:r>
              <w:rPr>
                <w:rFonts w:ascii="Times New Roman" w:hAnsi="Times New Roman"/>
                <w:spacing w:val="-14"/>
              </w:rPr>
              <w:t xml:space="preserve">;</w:t>
            </w:r>
            <w:r>
              <w:rPr>
                <w:rFonts w:ascii="Times New Roman" w:hAnsi="Times New Roman"/>
                <w:spacing w:val="-14"/>
              </w:rPr>
            </w:r>
            <w:r>
              <w:rPr>
                <w:rFonts w:ascii="Times New Roman" w:hAnsi="Times New Roman"/>
                <w:spacing w:val="-14"/>
              </w:rPr>
            </w:r>
          </w:p>
          <w:p>
            <w:pPr>
              <w:pStyle w:val="1041"/>
              <w:numPr>
                <w:ilvl w:val="0"/>
                <w:numId w:val="28"/>
              </w:numPr>
              <w:pBdr/>
              <w:tabs>
                <w:tab w:val="left" w:leader="none" w:pos="142"/>
                <w:tab w:val="center" w:leader="none" w:pos="6804"/>
              </w:tabs>
              <w:spacing w:after="0" w:line="240" w:lineRule="auto"/>
              <w:ind w:firstLine="0" w:left="0"/>
              <w:contextualSpacing w:val="false"/>
              <w:jc w:val="both"/>
              <w:rPr>
                <w:rFonts w:ascii="Times New Roman" w:hAnsi="Times New Roman"/>
              </w:rPr>
            </w:pPr>
            <w:r>
              <w:rPr>
                <w:rFonts w:ascii="Times New Roman" w:hAnsi="Times New Roman"/>
              </w:rPr>
              <w:t xml:space="preserve">Báo và </w:t>
            </w:r>
            <w:r>
              <w:rPr>
                <w:rFonts w:ascii="Times New Roman" w:hAnsi="Times New Roman"/>
              </w:rPr>
              <w:t xml:space="preserve">Phát thanh, Truyền hình Tây Ninh</w:t>
            </w:r>
            <w:r>
              <w:rPr>
                <w:rFonts w:ascii="Times New Roman" w:hAnsi="Times New Roman"/>
              </w:rPr>
              <w:t xml:space="preserve">;</w:t>
            </w:r>
            <w:r>
              <w:rPr>
                <w:rFonts w:ascii="Times New Roman" w:hAnsi="Times New Roman"/>
              </w:rPr>
            </w:r>
            <w:r>
              <w:rPr>
                <w:rFonts w:ascii="Times New Roman" w:hAnsi="Times New Roman"/>
              </w:rPr>
            </w:r>
          </w:p>
          <w:p>
            <w:pPr>
              <w:pStyle w:val="1041"/>
              <w:pBdr/>
              <w:tabs>
                <w:tab w:val="left" w:leader="none" w:pos="142"/>
                <w:tab w:val="center" w:leader="none" w:pos="6804"/>
              </w:tabs>
              <w:spacing w:after="0" w:line="240" w:lineRule="auto"/>
              <w:ind w:left="0"/>
              <w:contextualSpacing w:val="false"/>
              <w:jc w:val="both"/>
              <w:rPr>
                <w:rFonts w:ascii="Times New Roman" w:hAnsi="Times New Roman"/>
                <w:sz w:val="10"/>
                <w:szCs w:val="10"/>
              </w:rPr>
            </w:pPr>
            <w:r>
              <w:rPr>
                <w:rFonts w:ascii="Times New Roman" w:hAnsi="Times New Roman"/>
              </w:rPr>
              <w:t xml:space="preserve">- Lưu: VT, Thanh.</w:t>
            </w:r>
            <w:r>
              <w:rPr>
                <w:rFonts w:ascii="Times New Roman" w:hAnsi="Times New Roman"/>
                <w:sz w:val="10"/>
                <w:szCs w:val="10"/>
              </w:rPr>
            </w:r>
            <w:r>
              <w:rPr>
                <w:rFonts w:ascii="Times New Roman" w:hAnsi="Times New Roman"/>
                <w:sz w:val="10"/>
                <w:szCs w:val="10"/>
              </w:rPr>
            </w:r>
          </w:p>
        </w:tc>
        <w:tc>
          <w:tcPr>
            <w:tcBorders/>
            <w:tcW w:w="4607" w:type="dxa"/>
            <w:textDirection w:val="lrTb"/>
            <w:noWrap w:val="false"/>
          </w:tcPr>
          <w:p>
            <w:pPr>
              <w:pBdr/>
              <w:tabs>
                <w:tab w:val="left" w:leader="none" w:pos="851"/>
              </w:tabs>
              <w:spacing/>
              <w:ind/>
              <w:jc w:val="center"/>
              <w:rPr>
                <w:b/>
              </w:rPr>
            </w:pPr>
            <w:r>
              <w:rPr>
                <w:b/>
              </w:rPr>
              <w:t xml:space="preserve">TM. ỦY BAN NHÂN DÂN</w:t>
            </w:r>
            <w:r>
              <w:rPr>
                <w:b/>
              </w:rPr>
            </w:r>
            <w:r>
              <w:rPr>
                <w:b/>
              </w:rPr>
            </w:r>
          </w:p>
          <w:p>
            <w:pPr>
              <w:pBdr/>
              <w:tabs>
                <w:tab w:val="left" w:leader="none" w:pos="851"/>
              </w:tabs>
              <w:spacing/>
              <w:ind/>
              <w:jc w:val="center"/>
              <w:rPr>
                <w:b/>
              </w:rPr>
            </w:pPr>
            <w:r>
              <w:rPr>
                <w:b/>
              </w:rPr>
              <w:t xml:space="preserve">CHỦ TỊCH</w:t>
            </w:r>
            <w:r>
              <w:rPr>
                <w:b/>
              </w:rPr>
            </w:r>
            <w:r>
              <w:rPr>
                <w:b/>
              </w:rPr>
            </w:r>
          </w:p>
          <w:p>
            <w:pPr>
              <w:pBdr/>
              <w:tabs>
                <w:tab w:val="left" w:leader="none" w:pos="851"/>
              </w:tabs>
              <w:spacing/>
              <w:ind/>
              <w:jc w:val="center"/>
              <w:rPr>
                <w:sz w:val="26"/>
                <w:szCs w:val="26"/>
              </w:rPr>
            </w:pPr>
            <w:r>
              <w:rPr>
                <w:sz w:val="26"/>
                <w:szCs w:val="26"/>
              </w:rPr>
            </w:r>
            <w:r>
              <w:rPr>
                <w:sz w:val="26"/>
                <w:szCs w:val="26"/>
              </w:rPr>
            </w:r>
            <w:r>
              <w:rPr>
                <w:sz w:val="26"/>
                <w:szCs w:val="26"/>
              </w:rPr>
            </w:r>
          </w:p>
        </w:tc>
      </w:tr>
    </w:tbl>
    <w:p>
      <w:pPr>
        <w:pBdr/>
        <w:spacing/>
        <w:ind/>
        <w:rPr/>
      </w:pPr>
      <w:r/>
      <w:r/>
    </w:p>
    <w:sectPr>
      <w:headerReference w:type="default" r:id="rId9"/>
      <w:footerReference w:type="default" r:id="rId10"/>
      <w:footnotePr/>
      <w:endnotePr/>
      <w:type w:val="nextPage"/>
      <w:pgSz w:h="16840" w:orient="portrait" w:w="11907"/>
      <w:pgMar w:top="1134" w:right="1134" w:bottom="1134" w:left="1701" w:header="737" w:footer="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I-Times">
    <w:panose1 w:val="05040102010807070707"/>
  </w:font>
  <w:font w:name="Segoe UI">
    <w:panose1 w:val="020B0502040204020203"/>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7"/>
      <w:pBdr/>
      <w:spacing/>
      <w:ind/>
      <w:jc w:val="right"/>
      <w:rPr>
        <w:sz w:val="24"/>
        <w:szCs w:val="24"/>
      </w:rPr>
    </w:pPr>
    <w:r>
      <w:rPr>
        <w:sz w:val="24"/>
        <w:szCs w:val="24"/>
      </w:rPr>
    </w:r>
    <w:r>
      <w:rPr>
        <w:sz w:val="24"/>
        <w:szCs w:val="24"/>
      </w:rPr>
    </w:r>
    <w:r>
      <w:rPr>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5"/>
      <w:pBdr/>
      <w:spacing/>
      <w:ind/>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3</w:t>
    </w:r>
    <w:r>
      <w:rPr>
        <w:sz w:val="26"/>
        <w:szCs w:val="26"/>
      </w:rPr>
      <w:fldChar w:fldCharType="end"/>
    </w:r>
    <w:r>
      <w:rPr>
        <w:sz w:val="26"/>
        <w:szCs w:val="26"/>
      </w:rPr>
    </w:r>
    <w:r>
      <w:rPr>
        <w:sz w:val="26"/>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810" w:left="810"/>
      </w:pPr>
      <w:rPr/>
      <w:start w:val="25"/>
      <w:suff w:val="tab"/>
    </w:lvl>
    <w:lvl w:ilvl="1">
      <w:isLgl w:val="false"/>
      <w:lvlJc w:val="left"/>
      <w:lvlText w:val="%1.%2"/>
      <w:numFmt w:val="decimal"/>
      <w:pPr>
        <w:pBdr/>
        <w:spacing/>
        <w:ind w:hanging="810" w:left="1860"/>
      </w:pPr>
      <w:rPr/>
      <w:start w:val="100"/>
      <w:suff w:val="tab"/>
    </w:lvl>
    <w:lvl w:ilvl="2">
      <w:isLgl w:val="false"/>
      <w:lvlJc w:val="left"/>
      <w:lvlText w:val="%1.%2.%3"/>
      <w:numFmt w:val="decimal"/>
      <w:pPr>
        <w:pBdr/>
        <w:spacing/>
        <w:ind w:hanging="810" w:left="2910"/>
      </w:pPr>
      <w:rPr/>
      <w:start w:val="1"/>
      <w:suff w:val="tab"/>
    </w:lvl>
    <w:lvl w:ilvl="3">
      <w:isLgl w:val="false"/>
      <w:lvlJc w:val="left"/>
      <w:lvlText w:val="%1.%2.%3.%4"/>
      <w:numFmt w:val="decimal"/>
      <w:pPr>
        <w:pBdr/>
        <w:spacing/>
        <w:ind w:hanging="1080" w:left="4230"/>
      </w:pPr>
      <w:rPr/>
      <w:start w:val="1"/>
      <w:suff w:val="tab"/>
    </w:lvl>
    <w:lvl w:ilvl="4">
      <w:isLgl w:val="false"/>
      <w:lvlJc w:val="left"/>
      <w:lvlText w:val="%1.%2.%3.%4.%5"/>
      <w:numFmt w:val="decimal"/>
      <w:pPr>
        <w:pBdr/>
        <w:spacing/>
        <w:ind w:hanging="1080" w:left="5280"/>
      </w:pPr>
      <w:rPr/>
      <w:start w:val="1"/>
      <w:suff w:val="tab"/>
    </w:lvl>
    <w:lvl w:ilvl="5">
      <w:isLgl w:val="false"/>
      <w:lvlJc w:val="left"/>
      <w:lvlText w:val="%1.%2.%3.%4.%5.%6"/>
      <w:numFmt w:val="decimal"/>
      <w:pPr>
        <w:pBdr/>
        <w:spacing/>
        <w:ind w:hanging="1440" w:left="6690"/>
      </w:pPr>
      <w:rPr/>
      <w:start w:val="1"/>
      <w:suff w:val="tab"/>
    </w:lvl>
    <w:lvl w:ilvl="6">
      <w:isLgl w:val="false"/>
      <w:lvlJc w:val="left"/>
      <w:lvlText w:val="%1.%2.%3.%4.%5.%6.%7"/>
      <w:numFmt w:val="decimal"/>
      <w:pPr>
        <w:pBdr/>
        <w:spacing/>
        <w:ind w:hanging="1440" w:left="7740"/>
      </w:pPr>
      <w:rPr/>
      <w:start w:val="1"/>
      <w:suff w:val="tab"/>
    </w:lvl>
    <w:lvl w:ilvl="7">
      <w:isLgl w:val="false"/>
      <w:lvlJc w:val="left"/>
      <w:lvlText w:val="%1.%2.%3.%4.%5.%6.%7.%8"/>
      <w:numFmt w:val="decimal"/>
      <w:pPr>
        <w:pBdr/>
        <w:spacing/>
        <w:ind w:hanging="1800" w:left="9150"/>
      </w:pPr>
      <w:rPr/>
      <w:start w:val="1"/>
      <w:suff w:val="tab"/>
    </w:lvl>
    <w:lvl w:ilvl="8">
      <w:isLgl w:val="false"/>
      <w:lvlJc w:val="left"/>
      <w:lvlText w:val="%1.%2.%3.%4.%5.%6.%7.%8.%9"/>
      <w:numFmt w:val="decimal"/>
      <w:pPr>
        <w:pBdr/>
        <w:spacing/>
        <w:ind w:hanging="2160" w:left="10560"/>
      </w:pPr>
      <w:rPr/>
      <w:start w:val="1"/>
      <w:suff w:val="tab"/>
    </w:lvl>
  </w:abstractNum>
  <w:abstractNum w:abstractNumId="1">
    <w:lvl w:ilvl="0">
      <w:isLgl w:val="false"/>
      <w:lvlJc w:val="left"/>
      <w:lvlText w:val="%1)"/>
      <w:numFmt w:val="lowerLetter"/>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b w:val="0"/>
        <w:bCs w:val="0"/>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810" w:left="810"/>
      </w:pPr>
      <w:rPr/>
      <w:start w:val="37"/>
      <w:suff w:val="tab"/>
    </w:lvl>
    <w:lvl w:ilvl="1">
      <w:isLgl w:val="false"/>
      <w:lvlJc w:val="left"/>
      <w:lvlText w:val="%1.%2"/>
      <w:numFmt w:val="decimal"/>
      <w:pPr>
        <w:pBdr/>
        <w:spacing/>
        <w:ind w:hanging="810" w:left="1650"/>
      </w:pPr>
      <w:rPr/>
      <w:start w:val="700"/>
      <w:suff w:val="tab"/>
    </w:lvl>
    <w:lvl w:ilvl="2">
      <w:isLgl w:val="false"/>
      <w:lvlJc w:val="left"/>
      <w:lvlText w:val="%1.%2.%3"/>
      <w:numFmt w:val="decimal"/>
      <w:pPr>
        <w:pBdr/>
        <w:spacing/>
        <w:ind w:hanging="810" w:left="2490"/>
      </w:pPr>
      <w:rPr/>
      <w:start w:val="1"/>
      <w:suff w:val="tab"/>
    </w:lvl>
    <w:lvl w:ilvl="3">
      <w:isLgl w:val="false"/>
      <w:lvlJc w:val="left"/>
      <w:lvlText w:val="%1.%2.%3.%4"/>
      <w:numFmt w:val="decimal"/>
      <w:pPr>
        <w:pBdr/>
        <w:spacing/>
        <w:ind w:hanging="1080" w:left="3600"/>
      </w:pPr>
      <w:rPr/>
      <w:start w:val="1"/>
      <w:suff w:val="tab"/>
    </w:lvl>
    <w:lvl w:ilvl="4">
      <w:isLgl w:val="false"/>
      <w:lvlJc w:val="left"/>
      <w:lvlText w:val="%1.%2.%3.%4.%5"/>
      <w:numFmt w:val="decimal"/>
      <w:pPr>
        <w:pBdr/>
        <w:spacing/>
        <w:ind w:hanging="1080" w:left="4440"/>
      </w:pPr>
      <w:rPr/>
      <w:start w:val="1"/>
      <w:suff w:val="tab"/>
    </w:lvl>
    <w:lvl w:ilvl="5">
      <w:isLgl w:val="false"/>
      <w:lvlJc w:val="left"/>
      <w:lvlText w:val="%1.%2.%3.%4.%5.%6"/>
      <w:numFmt w:val="decimal"/>
      <w:pPr>
        <w:pBdr/>
        <w:spacing/>
        <w:ind w:hanging="1440" w:left="5640"/>
      </w:pPr>
      <w:rPr/>
      <w:start w:val="1"/>
      <w:suff w:val="tab"/>
    </w:lvl>
    <w:lvl w:ilvl="6">
      <w:isLgl w:val="false"/>
      <w:lvlJc w:val="left"/>
      <w:lvlText w:val="%1.%2.%3.%4.%5.%6.%7"/>
      <w:numFmt w:val="decimal"/>
      <w:pPr>
        <w:pBdr/>
        <w:spacing/>
        <w:ind w:hanging="1440" w:left="6480"/>
      </w:pPr>
      <w:rPr/>
      <w:start w:val="1"/>
      <w:suff w:val="tab"/>
    </w:lvl>
    <w:lvl w:ilvl="7">
      <w:isLgl w:val="false"/>
      <w:lvlJc w:val="left"/>
      <w:lvlText w:val="%1.%2.%3.%4.%5.%6.%7.%8"/>
      <w:numFmt w:val="decimal"/>
      <w:pPr>
        <w:pBdr/>
        <w:spacing/>
        <w:ind w:hanging="1800" w:left="7680"/>
      </w:pPr>
      <w:rPr/>
      <w:start w:val="1"/>
      <w:suff w:val="tab"/>
    </w:lvl>
    <w:lvl w:ilvl="8">
      <w:isLgl w:val="false"/>
      <w:lvlJc w:val="left"/>
      <w:lvlText w:val="%1.%2.%3.%4.%5.%6.%7.%8.%9"/>
      <w:numFmt w:val="decimal"/>
      <w:pPr>
        <w:pBdr/>
        <w:spacing/>
        <w:ind w:hanging="2160" w:left="8880"/>
      </w:pPr>
      <w:rPr/>
      <w:start w:val="1"/>
      <w:suff w:val="tab"/>
    </w:lvl>
  </w:abstractNum>
  <w:abstractNum w:abstractNumId="5">
    <w:lvl w:ilvl="0">
      <w:isLgl w:val="false"/>
      <w:lvlJc w:val="left"/>
      <w:lvlText w:val="Điều %1."/>
      <w:numFmt w:val="decimal"/>
      <w:pPr>
        <w:pBdr/>
        <w:spacing/>
        <w:ind w:hanging="360" w:left="4188"/>
      </w:pPr>
      <w:rPr>
        <w:b/>
        <w:bCs/>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6">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7">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1287"/>
      </w:pPr>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0">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1">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
      <w:numFmt w:val="bullet"/>
      <w:pPr>
        <w:pBdr/>
        <w:spacing/>
        <w:ind w:hanging="360" w:left="927"/>
      </w:pPr>
      <w:rPr>
        <w:rFonts w:ascii="Times New Roman" w:hAnsi="Times New Roman" w:eastAsia="Calibri" w:cs="Times New Roman"/>
      </w:rPr>
      <w:start w:val="1"/>
      <w:suff w:val="tab"/>
    </w:lvl>
    <w:lvl w:ilvl="1">
      <w:isLgl w:val="false"/>
      <w:lvlJc w:val="left"/>
      <w:lvlText w:val="o"/>
      <w:numFmt w:val="bullet"/>
      <w:pPr>
        <w:pBdr/>
        <w:spacing/>
        <w:ind w:hanging="360" w:left="1647"/>
      </w:pPr>
      <w:rPr>
        <w:rFonts w:ascii="Courier New" w:hAnsi="Courier New" w:cs="Courier New"/>
      </w:rPr>
      <w:start w:val="1"/>
      <w:suff w:val="tab"/>
    </w:lvl>
    <w:lvl w:ilvl="2">
      <w:isLgl w:val="false"/>
      <w:lvlJc w:val="left"/>
      <w:lvlText w:val=""/>
      <w:numFmt w:val="bullet"/>
      <w:pPr>
        <w:pBdr/>
        <w:spacing/>
        <w:ind w:hanging="360" w:left="2367"/>
      </w:pPr>
      <w:rPr>
        <w:rFonts w:ascii="Wingdings" w:hAnsi="Wingdings"/>
      </w:rPr>
      <w:start w:val="1"/>
      <w:suff w:val="tab"/>
    </w:lvl>
    <w:lvl w:ilvl="3">
      <w:isLgl w:val="false"/>
      <w:lvlJc w:val="left"/>
      <w:lvlText w:val=""/>
      <w:numFmt w:val="bullet"/>
      <w:pPr>
        <w:pBdr/>
        <w:spacing/>
        <w:ind w:hanging="360" w:left="3087"/>
      </w:pPr>
      <w:rPr>
        <w:rFonts w:ascii="Symbol" w:hAnsi="Symbol"/>
      </w:rPr>
      <w:start w:val="1"/>
      <w:suff w:val="tab"/>
    </w:lvl>
    <w:lvl w:ilvl="4">
      <w:isLgl w:val="false"/>
      <w:lvlJc w:val="left"/>
      <w:lvlText w:val="o"/>
      <w:numFmt w:val="bullet"/>
      <w:pPr>
        <w:pBdr/>
        <w:spacing/>
        <w:ind w:hanging="360" w:left="3807"/>
      </w:pPr>
      <w:rPr>
        <w:rFonts w:ascii="Courier New" w:hAnsi="Courier New" w:cs="Courier New"/>
      </w:rPr>
      <w:start w:val="1"/>
      <w:suff w:val="tab"/>
    </w:lvl>
    <w:lvl w:ilvl="5">
      <w:isLgl w:val="false"/>
      <w:lvlJc w:val="left"/>
      <w:lvlText w:val=""/>
      <w:numFmt w:val="bullet"/>
      <w:pPr>
        <w:pBdr/>
        <w:spacing/>
        <w:ind w:hanging="360" w:left="4527"/>
      </w:pPr>
      <w:rPr>
        <w:rFonts w:ascii="Wingdings" w:hAnsi="Wingdings"/>
      </w:rPr>
      <w:start w:val="1"/>
      <w:suff w:val="tab"/>
    </w:lvl>
    <w:lvl w:ilvl="6">
      <w:isLgl w:val="false"/>
      <w:lvlJc w:val="left"/>
      <w:lvlText w:val=""/>
      <w:numFmt w:val="bullet"/>
      <w:pPr>
        <w:pBdr/>
        <w:spacing/>
        <w:ind w:hanging="360" w:left="5247"/>
      </w:pPr>
      <w:rPr>
        <w:rFonts w:ascii="Symbol" w:hAnsi="Symbol"/>
      </w:rPr>
      <w:start w:val="1"/>
      <w:suff w:val="tab"/>
    </w:lvl>
    <w:lvl w:ilvl="7">
      <w:isLgl w:val="false"/>
      <w:lvlJc w:val="left"/>
      <w:lvlText w:val="o"/>
      <w:numFmt w:val="bullet"/>
      <w:pPr>
        <w:pBdr/>
        <w:spacing/>
        <w:ind w:hanging="360" w:left="5967"/>
      </w:pPr>
      <w:rPr>
        <w:rFonts w:ascii="Courier New" w:hAnsi="Courier New" w:cs="Courier New"/>
      </w:rPr>
      <w:start w:val="1"/>
      <w:suff w:val="tab"/>
    </w:lvl>
    <w:lvl w:ilvl="8">
      <w:isLgl w:val="false"/>
      <w:lvlJc w:val="left"/>
      <w:lvlText w:val=""/>
      <w:numFmt w:val="bullet"/>
      <w:pPr>
        <w:pBdr/>
        <w:spacing/>
        <w:ind w:hanging="360" w:left="6687"/>
      </w:pPr>
      <w:rPr>
        <w:rFonts w:ascii="Wingdings" w:hAnsi="Wingdings"/>
      </w:rPr>
      <w:start w:val="1"/>
      <w:suff w:val="tab"/>
    </w:lvl>
  </w:abstractNum>
  <w:abstractNum w:abstractNumId="15">
    <w:lvl w:ilvl="0">
      <w:isLgl w:val="false"/>
      <w:lvlJc w:val="left"/>
      <w:lvlText w:val="%1."/>
      <w:numFmt w:val="decimal"/>
      <w:pPr>
        <w:pBdr/>
        <w:spacing/>
        <w:ind w:hanging="360" w:left="720"/>
      </w:pPr>
      <w:rPr>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7">
    <w:lvl w:ilvl="0">
      <w:isLgl w:val="false"/>
      <w:lvlJc w:val="left"/>
      <w:lvlText w:val="%1."/>
      <w:numFmt w:val="decimal"/>
      <w:pPr>
        <w:pBdr/>
        <w:spacing/>
        <w:ind w:hanging="360" w:left="1785"/>
      </w:pPr>
      <w:rPr>
        <w:b w:val="0"/>
        <w:bCs w:val="0"/>
      </w:rPr>
      <w:start w:val="1"/>
      <w:suff w:val="tab"/>
    </w:lvl>
    <w:lvl w:ilvl="1">
      <w:isLgl w:val="false"/>
      <w:lvlJc w:val="left"/>
      <w:lvlText w:val="%2."/>
      <w:numFmt w:val="lowerLetter"/>
      <w:pPr>
        <w:pBdr/>
        <w:spacing/>
        <w:ind w:hanging="360" w:left="2505"/>
      </w:pPr>
      <w:rPr/>
      <w:start w:val="1"/>
      <w:suff w:val="tab"/>
    </w:lvl>
    <w:lvl w:ilvl="2">
      <w:isLgl w:val="false"/>
      <w:lvlJc w:val="right"/>
      <w:lvlText w:val="%3."/>
      <w:numFmt w:val="lowerRoman"/>
      <w:pPr>
        <w:pBdr/>
        <w:spacing/>
        <w:ind w:hanging="180" w:left="3225"/>
      </w:pPr>
      <w:rPr/>
      <w:start w:val="1"/>
      <w:suff w:val="tab"/>
    </w:lvl>
    <w:lvl w:ilvl="3">
      <w:isLgl w:val="false"/>
      <w:lvlJc w:val="left"/>
      <w:lvlText w:val="%4."/>
      <w:numFmt w:val="decimal"/>
      <w:pPr>
        <w:pBdr/>
        <w:spacing/>
        <w:ind w:hanging="360" w:left="3945"/>
      </w:pPr>
      <w:rPr/>
      <w:start w:val="1"/>
      <w:suff w:val="tab"/>
    </w:lvl>
    <w:lvl w:ilvl="4">
      <w:isLgl w:val="false"/>
      <w:lvlJc w:val="left"/>
      <w:lvlText w:val="%5."/>
      <w:numFmt w:val="lowerLetter"/>
      <w:pPr>
        <w:pBdr/>
        <w:spacing/>
        <w:ind w:hanging="360" w:left="4665"/>
      </w:pPr>
      <w:rPr/>
      <w:start w:val="1"/>
      <w:suff w:val="tab"/>
    </w:lvl>
    <w:lvl w:ilvl="5">
      <w:isLgl w:val="false"/>
      <w:lvlJc w:val="right"/>
      <w:lvlText w:val="%6."/>
      <w:numFmt w:val="lowerRoman"/>
      <w:pPr>
        <w:pBdr/>
        <w:spacing/>
        <w:ind w:hanging="180" w:left="5385"/>
      </w:pPr>
      <w:rPr/>
      <w:start w:val="1"/>
      <w:suff w:val="tab"/>
    </w:lvl>
    <w:lvl w:ilvl="6">
      <w:isLgl w:val="false"/>
      <w:lvlJc w:val="left"/>
      <w:lvlText w:val="%7."/>
      <w:numFmt w:val="decimal"/>
      <w:pPr>
        <w:pBdr/>
        <w:spacing/>
        <w:ind w:hanging="360" w:left="6105"/>
      </w:pPr>
      <w:rPr/>
      <w:start w:val="1"/>
      <w:suff w:val="tab"/>
    </w:lvl>
    <w:lvl w:ilvl="7">
      <w:isLgl w:val="false"/>
      <w:lvlJc w:val="left"/>
      <w:lvlText w:val="%8."/>
      <w:numFmt w:val="lowerLetter"/>
      <w:pPr>
        <w:pBdr/>
        <w:spacing/>
        <w:ind w:hanging="360" w:left="6825"/>
      </w:pPr>
      <w:rPr/>
      <w:start w:val="1"/>
      <w:suff w:val="tab"/>
    </w:lvl>
    <w:lvl w:ilvl="8">
      <w:isLgl w:val="false"/>
      <w:lvlJc w:val="right"/>
      <w:lvlText w:val="%9."/>
      <w:numFmt w:val="lowerRoman"/>
      <w:pPr>
        <w:pBdr/>
        <w:spacing/>
        <w:ind w:hanging="180" w:left="7545"/>
      </w:pPr>
      <w:rPr/>
      <w:start w:val="1"/>
      <w:suff w:val="tab"/>
    </w:lvl>
  </w:abstractNum>
  <w:abstractNum w:abstractNumId="18">
    <w:lvl w:ilvl="0">
      <w:isLgl w:val="false"/>
      <w:lvlJc w:val="left"/>
      <w:lvlText w:val="-"/>
      <w:numFmt w:val="bullet"/>
      <w:pPr>
        <w:pBdr/>
        <w:spacing/>
        <w:ind w:hanging="360" w:left="927"/>
      </w:pPr>
      <w:rPr>
        <w:rFonts w:ascii="Times New Roman" w:hAnsi="Times New Roman" w:eastAsia="Times New Roman" w:cs="Times New Roman"/>
        <w:b w:val="0"/>
      </w:rPr>
      <w:start w:val="1"/>
      <w:suff w:val="tab"/>
    </w:lvl>
    <w:lvl w:ilvl="1">
      <w:isLgl w:val="false"/>
      <w:lvlJc w:val="left"/>
      <w:lvlText w:val="o"/>
      <w:numFmt w:val="bullet"/>
      <w:pPr>
        <w:pBdr/>
        <w:spacing/>
        <w:ind w:hanging="360" w:left="1647"/>
      </w:pPr>
      <w:rPr>
        <w:rFonts w:ascii="Courier New" w:hAnsi="Courier New" w:cs="Courier New"/>
      </w:rPr>
      <w:start w:val="1"/>
      <w:suff w:val="tab"/>
    </w:lvl>
    <w:lvl w:ilvl="2">
      <w:isLgl w:val="false"/>
      <w:lvlJc w:val="left"/>
      <w:lvlText w:val=""/>
      <w:numFmt w:val="bullet"/>
      <w:pPr>
        <w:pBdr/>
        <w:spacing/>
        <w:ind w:hanging="360" w:left="2367"/>
      </w:pPr>
      <w:rPr>
        <w:rFonts w:ascii="Wingdings" w:hAnsi="Wingdings"/>
      </w:rPr>
      <w:start w:val="1"/>
      <w:suff w:val="tab"/>
    </w:lvl>
    <w:lvl w:ilvl="3">
      <w:isLgl w:val="false"/>
      <w:lvlJc w:val="left"/>
      <w:lvlText w:val=""/>
      <w:numFmt w:val="bullet"/>
      <w:pPr>
        <w:pBdr/>
        <w:spacing/>
        <w:ind w:hanging="360" w:left="3087"/>
      </w:pPr>
      <w:rPr>
        <w:rFonts w:ascii="Symbol" w:hAnsi="Symbol"/>
      </w:rPr>
      <w:start w:val="1"/>
      <w:suff w:val="tab"/>
    </w:lvl>
    <w:lvl w:ilvl="4">
      <w:isLgl w:val="false"/>
      <w:lvlJc w:val="left"/>
      <w:lvlText w:val="o"/>
      <w:numFmt w:val="bullet"/>
      <w:pPr>
        <w:pBdr/>
        <w:spacing/>
        <w:ind w:hanging="360" w:left="3807"/>
      </w:pPr>
      <w:rPr>
        <w:rFonts w:ascii="Courier New" w:hAnsi="Courier New" w:cs="Courier New"/>
      </w:rPr>
      <w:start w:val="1"/>
      <w:suff w:val="tab"/>
    </w:lvl>
    <w:lvl w:ilvl="5">
      <w:isLgl w:val="false"/>
      <w:lvlJc w:val="left"/>
      <w:lvlText w:val=""/>
      <w:numFmt w:val="bullet"/>
      <w:pPr>
        <w:pBdr/>
        <w:spacing/>
        <w:ind w:hanging="360" w:left="4527"/>
      </w:pPr>
      <w:rPr>
        <w:rFonts w:ascii="Wingdings" w:hAnsi="Wingdings"/>
      </w:rPr>
      <w:start w:val="1"/>
      <w:suff w:val="tab"/>
    </w:lvl>
    <w:lvl w:ilvl="6">
      <w:isLgl w:val="false"/>
      <w:lvlJc w:val="left"/>
      <w:lvlText w:val=""/>
      <w:numFmt w:val="bullet"/>
      <w:pPr>
        <w:pBdr/>
        <w:spacing/>
        <w:ind w:hanging="360" w:left="5247"/>
      </w:pPr>
      <w:rPr>
        <w:rFonts w:ascii="Symbol" w:hAnsi="Symbol"/>
      </w:rPr>
      <w:start w:val="1"/>
      <w:suff w:val="tab"/>
    </w:lvl>
    <w:lvl w:ilvl="7">
      <w:isLgl w:val="false"/>
      <w:lvlJc w:val="left"/>
      <w:lvlText w:val="o"/>
      <w:numFmt w:val="bullet"/>
      <w:pPr>
        <w:pBdr/>
        <w:spacing/>
        <w:ind w:hanging="360" w:left="5967"/>
      </w:pPr>
      <w:rPr>
        <w:rFonts w:ascii="Courier New" w:hAnsi="Courier New" w:cs="Courier New"/>
      </w:rPr>
      <w:start w:val="1"/>
      <w:suff w:val="tab"/>
    </w:lvl>
    <w:lvl w:ilvl="8">
      <w:isLgl w:val="false"/>
      <w:lvlJc w:val="left"/>
      <w:lvlText w:val=""/>
      <w:numFmt w:val="bullet"/>
      <w:pPr>
        <w:pBdr/>
        <w:spacing/>
        <w:ind w:hanging="360" w:left="6687"/>
      </w:pPr>
      <w:rPr>
        <w:rFonts w:ascii="Wingdings" w:hAnsi="Wingdings"/>
      </w:rPr>
      <w:start w:val="1"/>
      <w:suff w:val="tab"/>
    </w:lvl>
  </w:abstractNum>
  <w:abstractNum w:abstractNumId="19">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lowerLetter"/>
      <w:pPr>
        <w:pBdr/>
        <w:spacing/>
        <w:ind w:hanging="360" w:left="234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lowerLetter"/>
      <w:pPr>
        <w:pBdr/>
        <w:spacing/>
        <w:ind w:hanging="360" w:left="1287"/>
      </w:pPr>
      <w:rPr>
        <w:b w:val="0"/>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2">
    <w:lvl w:ilvl="0">
      <w:isLgl w:val="false"/>
      <w:lvlJc w:val="left"/>
      <w:lvlText w:val="-"/>
      <w:numFmt w:val="bullet"/>
      <w:pPr>
        <w:pBdr/>
        <w:spacing/>
        <w:ind w:hanging="360" w:left="720"/>
      </w:pPr>
      <w:rPr>
        <w:rFonts w:ascii="Times New Roman" w:hAnsi="Times New Roman" w:eastAsia="Times New Roman" w:cs="Times New Roman"/>
        <w:b/>
        <w:sz w:val="22"/>
        <w:szCs w:val="22"/>
      </w:rPr>
      <w:start w:val="17"/>
      <w:suff w:val="tab"/>
    </w:lvl>
    <w:lvl w:ilvl="1">
      <w:isLgl w:val="false"/>
      <w:lvlJc w:val="left"/>
      <w:lvlText w:val="o"/>
      <w:numFmt w:val="bullet"/>
      <w:pPr>
        <w:pBdr/>
        <w:spacing/>
        <w:ind w:hanging="360" w:left="1440"/>
      </w:pPr>
      <w:rPr>
        <w:rFonts w:ascii="Courier New" w:hAnsi="Courier New" w:cs="Courier New"/>
      </w:rPr>
      <w:start w:val="1"/>
      <w:suff w:val="tab"/>
    </w:lvl>
    <w:lvl w:ilvl="2">
      <w:isLgl w:val="false"/>
      <w:lvlJc w:val="left"/>
      <w:lvlText w:val=""/>
      <w:numFmt w:val="bullet"/>
      <w:pPr>
        <w:pBdr/>
        <w:spacing/>
        <w:ind w:hanging="360" w:left="2160"/>
      </w:pPr>
      <w:rPr>
        <w:rFonts w:ascii="Wingdings" w:hAnsi="Wingdings"/>
      </w:rPr>
      <w:start w:val="1"/>
      <w:suff w:val="tab"/>
    </w:lvl>
    <w:lvl w:ilvl="3">
      <w:isLgl w:val="false"/>
      <w:lvlJc w:val="left"/>
      <w:lvlText w:val=""/>
      <w:numFmt w:val="bullet"/>
      <w:pPr>
        <w:pBdr/>
        <w:spacing/>
        <w:ind w:hanging="360" w:left="2880"/>
      </w:pPr>
      <w:rPr>
        <w:rFonts w:ascii="Symbol" w:hAnsi="Symbol"/>
      </w:rPr>
      <w:start w:val="1"/>
      <w:suff w:val="tab"/>
    </w:lvl>
    <w:lvl w:ilvl="4">
      <w:isLgl w:val="false"/>
      <w:lvlJc w:val="left"/>
      <w:lvlText w:val="o"/>
      <w:numFmt w:val="bullet"/>
      <w:pPr>
        <w:pBdr/>
        <w:spacing/>
        <w:ind w:hanging="360" w:left="3600"/>
      </w:pPr>
      <w:rPr>
        <w:rFonts w:ascii="Courier New" w:hAnsi="Courier New" w:cs="Courier New"/>
      </w:rPr>
      <w:start w:val="1"/>
      <w:suff w:val="tab"/>
    </w:lvl>
    <w:lvl w:ilvl="5">
      <w:isLgl w:val="false"/>
      <w:lvlJc w:val="left"/>
      <w:lvlText w:val=""/>
      <w:numFmt w:val="bullet"/>
      <w:pPr>
        <w:pBdr/>
        <w:spacing/>
        <w:ind w:hanging="360" w:left="4320"/>
      </w:pPr>
      <w:rPr>
        <w:rFonts w:ascii="Wingdings" w:hAnsi="Wingdings"/>
      </w:rPr>
      <w:start w:val="1"/>
      <w:suff w:val="tab"/>
    </w:lvl>
    <w:lvl w:ilvl="6">
      <w:isLgl w:val="false"/>
      <w:lvlJc w:val="left"/>
      <w:lvlText w:val=""/>
      <w:numFmt w:val="bullet"/>
      <w:pPr>
        <w:pBdr/>
        <w:spacing/>
        <w:ind w:hanging="360" w:left="5040"/>
      </w:pPr>
      <w:rPr>
        <w:rFonts w:ascii="Symbol" w:hAnsi="Symbol"/>
      </w:rPr>
      <w:start w:val="1"/>
      <w:suff w:val="tab"/>
    </w:lvl>
    <w:lvl w:ilvl="7">
      <w:isLgl w:val="false"/>
      <w:lvlJc w:val="left"/>
      <w:lvlText w:val="o"/>
      <w:numFmt w:val="bullet"/>
      <w:pPr>
        <w:pBdr/>
        <w:spacing/>
        <w:ind w:hanging="360" w:left="5760"/>
      </w:pPr>
      <w:rPr>
        <w:rFonts w:ascii="Courier New" w:hAnsi="Courier New" w:cs="Courier New"/>
      </w:rPr>
      <w:start w:val="1"/>
      <w:suff w:val="tab"/>
    </w:lvl>
    <w:lvl w:ilvl="8">
      <w:isLgl w:val="false"/>
      <w:lvlJc w:val="left"/>
      <w:lvlText w:val=""/>
      <w:numFmt w:val="bullet"/>
      <w:pPr>
        <w:pBdr/>
        <w:spacing/>
        <w:ind w:hanging="360" w:left="6480"/>
      </w:pPr>
      <w:rPr>
        <w:rFonts w:ascii="Wingdings" w:hAnsi="Wingdings"/>
      </w:rPr>
      <w:start w:val="1"/>
      <w:suff w:val="tab"/>
    </w:lvl>
  </w:abstractNum>
  <w:abstractNum w:abstractNumId="23">
    <w:lvl w:ilvl="0">
      <w:isLgl w:val="false"/>
      <w:lvlJc w:val="left"/>
      <w:lvlText w:val="-"/>
      <w:numFmt w:val="bullet"/>
      <w:pPr>
        <w:pBdr/>
        <w:spacing/>
        <w:ind w:hanging="360" w:left="1353"/>
      </w:pPr>
      <w:rPr>
        <w:rFonts w:ascii="Times New Roman" w:hAnsi="Times New Roman" w:eastAsia="Times New Roman" w:cs="Times New Roman"/>
        <w:b w:val="0"/>
        <w:sz w:val="22"/>
        <w:szCs w:val="22"/>
      </w:rPr>
      <w:start w:val="17"/>
      <w:suff w:val="tab"/>
    </w:lvl>
    <w:lvl w:ilvl="1">
      <w:isLgl w:val="false"/>
      <w:lvlJc w:val="left"/>
      <w:lvlText w:val="o"/>
      <w:numFmt w:val="bullet"/>
      <w:pPr>
        <w:pBdr/>
        <w:spacing/>
        <w:ind w:hanging="360" w:left="2007"/>
      </w:pPr>
      <w:rPr>
        <w:rFonts w:ascii="Courier New" w:hAnsi="Courier New" w:cs="Courier New"/>
      </w:rPr>
      <w:start w:val="1"/>
      <w:suff w:val="tab"/>
    </w:lvl>
    <w:lvl w:ilvl="2">
      <w:isLgl w:val="false"/>
      <w:lvlJc w:val="left"/>
      <w:lvlText w:val=""/>
      <w:numFmt w:val="bullet"/>
      <w:pPr>
        <w:pBdr/>
        <w:spacing/>
        <w:ind w:hanging="360" w:left="2727"/>
      </w:pPr>
      <w:rPr>
        <w:rFonts w:ascii="Wingdings" w:hAnsi="Wingdings"/>
      </w:rPr>
      <w:start w:val="1"/>
      <w:suff w:val="tab"/>
    </w:lvl>
    <w:lvl w:ilvl="3">
      <w:isLgl w:val="false"/>
      <w:lvlJc w:val="left"/>
      <w:lvlText w:val=""/>
      <w:numFmt w:val="bullet"/>
      <w:pPr>
        <w:pBdr/>
        <w:spacing/>
        <w:ind w:hanging="360" w:left="3447"/>
      </w:pPr>
      <w:rPr>
        <w:rFonts w:ascii="Symbol" w:hAnsi="Symbol"/>
      </w:rPr>
      <w:start w:val="1"/>
      <w:suff w:val="tab"/>
    </w:lvl>
    <w:lvl w:ilvl="4">
      <w:isLgl w:val="false"/>
      <w:lvlJc w:val="left"/>
      <w:lvlText w:val="o"/>
      <w:numFmt w:val="bullet"/>
      <w:pPr>
        <w:pBdr/>
        <w:spacing/>
        <w:ind w:hanging="360" w:left="4167"/>
      </w:pPr>
      <w:rPr>
        <w:rFonts w:ascii="Courier New" w:hAnsi="Courier New" w:cs="Courier New"/>
      </w:rPr>
      <w:start w:val="1"/>
      <w:suff w:val="tab"/>
    </w:lvl>
    <w:lvl w:ilvl="5">
      <w:isLgl w:val="false"/>
      <w:lvlJc w:val="left"/>
      <w:lvlText w:val=""/>
      <w:numFmt w:val="bullet"/>
      <w:pPr>
        <w:pBdr/>
        <w:spacing/>
        <w:ind w:hanging="360" w:left="4887"/>
      </w:pPr>
      <w:rPr>
        <w:rFonts w:ascii="Wingdings" w:hAnsi="Wingdings"/>
      </w:rPr>
      <w:start w:val="1"/>
      <w:suff w:val="tab"/>
    </w:lvl>
    <w:lvl w:ilvl="6">
      <w:isLgl w:val="false"/>
      <w:lvlJc w:val="left"/>
      <w:lvlText w:val=""/>
      <w:numFmt w:val="bullet"/>
      <w:pPr>
        <w:pBdr/>
        <w:spacing/>
        <w:ind w:hanging="360" w:left="5607"/>
      </w:pPr>
      <w:rPr>
        <w:rFonts w:ascii="Symbol" w:hAnsi="Symbol"/>
      </w:rPr>
      <w:start w:val="1"/>
      <w:suff w:val="tab"/>
    </w:lvl>
    <w:lvl w:ilvl="7">
      <w:isLgl w:val="false"/>
      <w:lvlJc w:val="left"/>
      <w:lvlText w:val="o"/>
      <w:numFmt w:val="bullet"/>
      <w:pPr>
        <w:pBdr/>
        <w:spacing/>
        <w:ind w:hanging="360" w:left="6327"/>
      </w:pPr>
      <w:rPr>
        <w:rFonts w:ascii="Courier New" w:hAnsi="Courier New" w:cs="Courier New"/>
      </w:rPr>
      <w:start w:val="1"/>
      <w:suff w:val="tab"/>
    </w:lvl>
    <w:lvl w:ilvl="8">
      <w:isLgl w:val="false"/>
      <w:lvlJc w:val="left"/>
      <w:lvlText w:val=""/>
      <w:numFmt w:val="bullet"/>
      <w:pPr>
        <w:pBdr/>
        <w:spacing/>
        <w:ind w:hanging="360" w:left="7047"/>
      </w:pPr>
      <w:rPr>
        <w:rFonts w:ascii="Wingdings" w:hAnsi="Wingdings"/>
      </w:rPr>
      <w:start w:val="1"/>
      <w:suff w:val="tab"/>
    </w:lvl>
  </w:abstractNum>
  <w:abstractNum w:abstractNumId="24">
    <w:lvl w:ilvl="0">
      <w:isLgl w:val="false"/>
      <w:lvlJc w:val="left"/>
      <w:lvlText w:val="Điều %1."/>
      <w:numFmt w:val="decimal"/>
      <w:pPr>
        <w:pBdr/>
        <w:spacing/>
        <w:ind w:hanging="360" w:left="2050"/>
      </w:pPr>
      <w:rPr>
        <w:b/>
        <w:sz w:val="26"/>
        <w:szCs w:val="26"/>
      </w:rPr>
      <w:start w:val="1"/>
      <w:suff w:val="tab"/>
    </w:lvl>
    <w:lvl w:ilvl="1">
      <w:isLgl w:val="false"/>
      <w:lvlJc w:val="left"/>
      <w:lvlText w:val="%2."/>
      <w:numFmt w:val="decimal"/>
      <w:pPr>
        <w:pBdr/>
        <w:spacing/>
        <w:ind w:hanging="855" w:left="2556"/>
      </w:pPr>
      <w:rPr>
        <w:b w:val="0"/>
        <w:bCs/>
        <w:sz w:val="26"/>
        <w:szCs w:val="26"/>
      </w:rPr>
      <w:start w:val="1"/>
      <w:suff w:val="tab"/>
    </w:lvl>
    <w:lvl w:ilvl="2">
      <w:isLgl w:val="false"/>
      <w:lvlJc w:val="left"/>
      <w:lvlText w:val="%3)"/>
      <w:numFmt w:val="lowerLetter"/>
      <w:pPr>
        <w:pBdr/>
        <w:spacing/>
        <w:ind w:hanging="360" w:left="2961"/>
      </w:pPr>
      <w:rPr/>
      <w:start w:val="1"/>
      <w:suff w:val="tab"/>
    </w:lvl>
    <w:lvl w:ilvl="3">
      <w:isLgl w:val="false"/>
      <w:lvlJc w:val="left"/>
      <w:lvlText w:val="%4."/>
      <w:numFmt w:val="decimal"/>
      <w:pPr>
        <w:pBdr/>
        <w:spacing/>
        <w:ind w:hanging="360" w:left="3501"/>
      </w:pPr>
      <w:rPr/>
      <w:start w:val="1"/>
      <w:suff w:val="tab"/>
    </w:lvl>
    <w:lvl w:ilvl="4">
      <w:isLgl w:val="false"/>
      <w:lvlJc w:val="left"/>
      <w:lvlText w:val="%5."/>
      <w:numFmt w:val="lowerLetter"/>
      <w:pPr>
        <w:pBdr/>
        <w:spacing/>
        <w:ind w:hanging="360" w:left="4221"/>
      </w:pPr>
      <w:rPr/>
      <w:start w:val="1"/>
      <w:suff w:val="tab"/>
    </w:lvl>
    <w:lvl w:ilvl="5">
      <w:isLgl w:val="false"/>
      <w:lvlJc w:val="right"/>
      <w:lvlText w:val="%6."/>
      <w:numFmt w:val="lowerRoman"/>
      <w:pPr>
        <w:pBdr/>
        <w:spacing/>
        <w:ind w:hanging="180" w:left="4941"/>
      </w:pPr>
      <w:rPr/>
      <w:start w:val="1"/>
      <w:suff w:val="tab"/>
    </w:lvl>
    <w:lvl w:ilvl="6">
      <w:isLgl w:val="false"/>
      <w:lvlJc w:val="left"/>
      <w:lvlText w:val="%7."/>
      <w:numFmt w:val="decimal"/>
      <w:pPr>
        <w:pBdr/>
        <w:spacing/>
        <w:ind w:hanging="360" w:left="5661"/>
      </w:pPr>
      <w:rPr/>
      <w:start w:val="1"/>
      <w:suff w:val="tab"/>
    </w:lvl>
    <w:lvl w:ilvl="7">
      <w:isLgl w:val="false"/>
      <w:lvlJc w:val="left"/>
      <w:lvlText w:val="%8."/>
      <w:numFmt w:val="lowerLetter"/>
      <w:pPr>
        <w:pBdr/>
        <w:spacing/>
        <w:ind w:hanging="360" w:left="6381"/>
      </w:pPr>
      <w:rPr/>
      <w:start w:val="1"/>
      <w:suff w:val="tab"/>
    </w:lvl>
    <w:lvl w:ilvl="8">
      <w:isLgl w:val="false"/>
      <w:lvlJc w:val="right"/>
      <w:lvlText w:val="%9."/>
      <w:numFmt w:val="lowerRoman"/>
      <w:pPr>
        <w:pBdr/>
        <w:spacing/>
        <w:ind w:hanging="180" w:left="7101"/>
      </w:pPr>
      <w:rPr/>
      <w:start w:val="1"/>
      <w:suff w:val="tab"/>
    </w:lvl>
  </w:abstractNum>
  <w:abstractNum w:abstractNumId="25">
    <w:lvl w:ilvl="0">
      <w:isLgl w:val="false"/>
      <w:lvlJc w:val="left"/>
      <w:lvlText w:val="%1."/>
      <w:numFmt w:val="decimal"/>
      <w:pPr>
        <w:pBdr/>
        <w:spacing/>
        <w:ind w:hanging="360" w:left="927"/>
      </w:pPr>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6">
    <w:lvl w:ilvl="0">
      <w:isLgl w:val="false"/>
      <w:lvlJc w:val="left"/>
      <w:lvlText w:val="-"/>
      <w:numFmt w:val="bullet"/>
      <w:pPr>
        <w:pBdr/>
        <w:spacing/>
        <w:ind w:hanging="360" w:left="1353"/>
      </w:pPr>
      <w:rPr>
        <w:rFonts w:ascii="Times New Roman" w:hAnsi="Times New Roman" w:eastAsia="Times New Roman" w:cs="Times New Roman"/>
        <w:b w:val="0"/>
        <w:sz w:val="22"/>
        <w:szCs w:val="22"/>
      </w:rPr>
      <w:start w:val="17"/>
      <w:suff w:val="tab"/>
    </w:lvl>
    <w:lvl w:ilvl="1">
      <w:isLgl w:val="false"/>
      <w:lvlJc w:val="left"/>
      <w:lvlText w:val="o"/>
      <w:numFmt w:val="bullet"/>
      <w:pPr>
        <w:pBdr/>
        <w:spacing/>
        <w:ind w:hanging="360" w:left="2007"/>
      </w:pPr>
      <w:rPr>
        <w:rFonts w:ascii="Courier New" w:hAnsi="Courier New" w:cs="Courier New"/>
      </w:rPr>
      <w:start w:val="1"/>
      <w:suff w:val="tab"/>
    </w:lvl>
    <w:lvl w:ilvl="2">
      <w:isLgl w:val="false"/>
      <w:lvlJc w:val="left"/>
      <w:lvlText w:val=""/>
      <w:numFmt w:val="bullet"/>
      <w:pPr>
        <w:pBdr/>
        <w:spacing/>
        <w:ind w:hanging="360" w:left="2727"/>
      </w:pPr>
      <w:rPr>
        <w:rFonts w:ascii="Wingdings" w:hAnsi="Wingdings"/>
      </w:rPr>
      <w:start w:val="1"/>
      <w:suff w:val="tab"/>
    </w:lvl>
    <w:lvl w:ilvl="3">
      <w:isLgl w:val="false"/>
      <w:lvlJc w:val="left"/>
      <w:lvlText w:val=""/>
      <w:numFmt w:val="bullet"/>
      <w:pPr>
        <w:pBdr/>
        <w:spacing/>
        <w:ind w:hanging="360" w:left="3447"/>
      </w:pPr>
      <w:rPr>
        <w:rFonts w:ascii="Symbol" w:hAnsi="Symbol"/>
      </w:rPr>
      <w:start w:val="1"/>
      <w:suff w:val="tab"/>
    </w:lvl>
    <w:lvl w:ilvl="4">
      <w:isLgl w:val="false"/>
      <w:lvlJc w:val="left"/>
      <w:lvlText w:val="o"/>
      <w:numFmt w:val="bullet"/>
      <w:pPr>
        <w:pBdr/>
        <w:spacing/>
        <w:ind w:hanging="360" w:left="4167"/>
      </w:pPr>
      <w:rPr>
        <w:rFonts w:ascii="Courier New" w:hAnsi="Courier New" w:cs="Courier New"/>
      </w:rPr>
      <w:start w:val="1"/>
      <w:suff w:val="tab"/>
    </w:lvl>
    <w:lvl w:ilvl="5">
      <w:isLgl w:val="false"/>
      <w:lvlJc w:val="left"/>
      <w:lvlText w:val=""/>
      <w:numFmt w:val="bullet"/>
      <w:pPr>
        <w:pBdr/>
        <w:spacing/>
        <w:ind w:hanging="360" w:left="4887"/>
      </w:pPr>
      <w:rPr>
        <w:rFonts w:ascii="Wingdings" w:hAnsi="Wingdings"/>
      </w:rPr>
      <w:start w:val="1"/>
      <w:suff w:val="tab"/>
    </w:lvl>
    <w:lvl w:ilvl="6">
      <w:isLgl w:val="false"/>
      <w:lvlJc w:val="left"/>
      <w:lvlText w:val=""/>
      <w:numFmt w:val="bullet"/>
      <w:pPr>
        <w:pBdr/>
        <w:spacing/>
        <w:ind w:hanging="360" w:left="5607"/>
      </w:pPr>
      <w:rPr>
        <w:rFonts w:ascii="Symbol" w:hAnsi="Symbol"/>
      </w:rPr>
      <w:start w:val="1"/>
      <w:suff w:val="tab"/>
    </w:lvl>
    <w:lvl w:ilvl="7">
      <w:isLgl w:val="false"/>
      <w:lvlJc w:val="left"/>
      <w:lvlText w:val="o"/>
      <w:numFmt w:val="bullet"/>
      <w:pPr>
        <w:pBdr/>
        <w:spacing/>
        <w:ind w:hanging="360" w:left="6327"/>
      </w:pPr>
      <w:rPr>
        <w:rFonts w:ascii="Courier New" w:hAnsi="Courier New" w:cs="Courier New"/>
      </w:rPr>
      <w:start w:val="1"/>
      <w:suff w:val="tab"/>
    </w:lvl>
    <w:lvl w:ilvl="8">
      <w:isLgl w:val="false"/>
      <w:lvlJc w:val="left"/>
      <w:lvlText w:val=""/>
      <w:numFmt w:val="bullet"/>
      <w:pPr>
        <w:pBdr/>
        <w:spacing/>
        <w:ind w:hanging="360" w:left="7047"/>
      </w:pPr>
      <w:rPr>
        <w:rFonts w:ascii="Wingdings" w:hAnsi="Wingdings"/>
      </w:rPr>
      <w:start w:val="1"/>
      <w:suff w:val="tab"/>
    </w:lvl>
  </w:abstractNum>
  <w:num w:numId="1">
    <w:abstractNumId w:val="24"/>
  </w:num>
  <w:num w:numId="2">
    <w:abstractNumId w:val="26"/>
  </w:num>
  <w:num w:numId="3">
    <w:abstractNumId w:val="20"/>
  </w:num>
  <w:num w:numId="4">
    <w:abstractNumId w:val="5"/>
  </w:num>
  <w:num w:numId="5">
    <w:abstractNumId w:val="8"/>
  </w:num>
  <w:num w:numId="6">
    <w:abstractNumId w:val="13"/>
  </w:num>
  <w:num w:numId="7">
    <w:abstractNumId w:val="12"/>
  </w:num>
  <w:num w:numId="8">
    <w:abstractNumId w:val="2"/>
  </w:num>
  <w:num w:numId="9">
    <w:abstractNumId w:val="1"/>
  </w:num>
  <w:num w:numId="10">
    <w:abstractNumId w:val="3"/>
  </w:num>
  <w:num w:numId="11">
    <w:abstractNumId w:val="15"/>
  </w:num>
  <w:num w:numId="12">
    <w:abstractNumId w:val="22"/>
  </w:num>
  <w:num w:numId="13">
    <w:abstractNumId w:val="9"/>
  </w:num>
  <w:num w:numId="14">
    <w:abstractNumId w:val="14"/>
  </w:num>
  <w:num w:numId="15">
    <w:abstractNumId w:val="25"/>
  </w:num>
  <w:num w:numId="16">
    <w:abstractNumId w:val="16"/>
  </w:num>
  <w:num w:numId="17">
    <w:abstractNumId w:val="7"/>
  </w:num>
  <w:num w:numId="18">
    <w:abstractNumId w:val="0"/>
  </w:num>
  <w:num w:numId="19">
    <w:abstractNumId w:val="4"/>
  </w:num>
  <w:num w:numId="20">
    <w:abstractNumId w:val="10"/>
  </w:num>
  <w:num w:numId="21">
    <w:abstractNumId w:val="18"/>
  </w:num>
  <w:num w:numId="22">
    <w:abstractNumId w:val="21"/>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19"/>
  </w:num>
  <w:num w:numId="26">
    <w:abstractNumId w:val="17"/>
  </w:num>
  <w:num w:numId="27">
    <w:abstractNumId w:val="6"/>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0">
    <w:name w:val="Table Grid Light"/>
    <w:basedOn w:val="87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1"/>
    <w:basedOn w:val="8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2"/>
    <w:basedOn w:val="8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3"/>
    <w:basedOn w:val="8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4"/>
    <w:basedOn w:val="8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5"/>
    <w:basedOn w:val="8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6"/>
    <w:basedOn w:val="8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1"/>
    <w:basedOn w:val="8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5"/>
    <w:basedOn w:val="8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6"/>
    <w:basedOn w:val="8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1"/>
    <w:basedOn w:val="8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2"/>
    <w:basedOn w:val="8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3"/>
    <w:basedOn w:val="8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4"/>
    <w:basedOn w:val="8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5"/>
    <w:basedOn w:val="8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6"/>
    <w:basedOn w:val="8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2"/>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3"/>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8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 Accent 1"/>
    <w:basedOn w:val="8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8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8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8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 Accent 1"/>
    <w:basedOn w:val="8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8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8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8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8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8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8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1"/>
    <w:basedOn w:val="8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2"/>
    <w:basedOn w:val="8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3"/>
    <w:basedOn w:val="8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4"/>
    <w:basedOn w:val="8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5"/>
    <w:basedOn w:val="8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6"/>
    <w:basedOn w:val="8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1"/>
    <w:basedOn w:val="8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2"/>
    <w:basedOn w:val="8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3"/>
    <w:basedOn w:val="8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4"/>
    <w:basedOn w:val="8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5"/>
    <w:basedOn w:val="8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6"/>
    <w:basedOn w:val="8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8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8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8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8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8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8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 Accent 1"/>
    <w:basedOn w:val="8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2"/>
    <w:basedOn w:val="8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3"/>
    <w:basedOn w:val="8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4"/>
    <w:basedOn w:val="8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5"/>
    <w:basedOn w:val="8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6"/>
    <w:basedOn w:val="8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6 Colorful - Accent 1"/>
    <w:basedOn w:val="8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2"/>
    <w:basedOn w:val="8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3"/>
    <w:basedOn w:val="8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4"/>
    <w:basedOn w:val="8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5"/>
    <w:basedOn w:val="8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6"/>
    <w:basedOn w:val="8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7 Colorful - Accent 1"/>
    <w:basedOn w:val="8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8">
    <w:name w:val="List Table 7 Colorful - Accent 2"/>
    <w:basedOn w:val="8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59">
    <w:name w:val="List Table 7 Colorful - Accent 3"/>
    <w:basedOn w:val="8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0">
    <w:name w:val="List Table 7 Colorful - Accent 4"/>
    <w:basedOn w:val="8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61">
    <w:name w:val="List Table 7 Colorful - Accent 5"/>
    <w:basedOn w:val="8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62">
    <w:name w:val="List Table 7 Colorful - Accent 6"/>
    <w:basedOn w:val="8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63" w:default="1">
    <w:name w:val="Normal"/>
    <w:qFormat/>
    <w:pPr>
      <w:pBdr/>
      <w:spacing/>
      <w:ind/>
    </w:pPr>
    <w:rPr>
      <w:rFonts w:ascii="Times New Roman" w:hAnsi="Times New Roman" w:eastAsia="Times New Roman"/>
      <w:sz w:val="28"/>
      <w:szCs w:val="28"/>
    </w:rPr>
  </w:style>
  <w:style w:type="paragraph" w:styleId="864">
    <w:name w:val="Heading 1"/>
    <w:basedOn w:val="863"/>
    <w:next w:val="863"/>
    <w:link w:val="1001"/>
    <w:uiPriority w:val="9"/>
    <w:qFormat/>
    <w:pPr>
      <w:keepNext w:val="true"/>
      <w:keepLines w:val="true"/>
      <w:pBdr/>
      <w:spacing w:after="80" w:before="360"/>
      <w:ind/>
      <w:outlineLvl w:val="0"/>
    </w:pPr>
    <w:rPr>
      <w:rFonts w:ascii="Arial" w:hAnsi="Arial" w:eastAsia="Arial" w:cs="Arial"/>
      <w:color w:val="365f91"/>
      <w:sz w:val="40"/>
      <w:szCs w:val="40"/>
    </w:rPr>
  </w:style>
  <w:style w:type="paragraph" w:styleId="865">
    <w:name w:val="Heading 2"/>
    <w:basedOn w:val="863"/>
    <w:next w:val="863"/>
    <w:link w:val="1054"/>
    <w:semiHidden/>
    <w:unhideWhenUsed/>
    <w:qFormat/>
    <w:pPr>
      <w:keepNext w:val="true"/>
      <w:pBdr/>
      <w:spacing/>
      <w:ind/>
      <w:outlineLvl w:val="1"/>
    </w:pPr>
    <w:rPr>
      <w:b/>
      <w:caps/>
      <w:szCs w:val="20"/>
    </w:rPr>
  </w:style>
  <w:style w:type="paragraph" w:styleId="866">
    <w:name w:val="Heading 3"/>
    <w:basedOn w:val="863"/>
    <w:next w:val="863"/>
    <w:link w:val="1002"/>
    <w:uiPriority w:val="9"/>
    <w:unhideWhenUsed/>
    <w:qFormat/>
    <w:pPr>
      <w:keepNext w:val="true"/>
      <w:keepLines w:val="true"/>
      <w:pBdr/>
      <w:spacing w:after="80" w:before="160"/>
      <w:ind/>
      <w:outlineLvl w:val="2"/>
    </w:pPr>
    <w:rPr>
      <w:rFonts w:ascii="Arial" w:hAnsi="Arial" w:eastAsia="Arial" w:cs="Arial"/>
      <w:color w:val="365f91"/>
    </w:rPr>
  </w:style>
  <w:style w:type="paragraph" w:styleId="867">
    <w:name w:val="Heading 4"/>
    <w:basedOn w:val="863"/>
    <w:next w:val="863"/>
    <w:link w:val="1003"/>
    <w:uiPriority w:val="9"/>
    <w:unhideWhenUsed/>
    <w:qFormat/>
    <w:pPr>
      <w:keepNext w:val="true"/>
      <w:keepLines w:val="true"/>
      <w:pBdr/>
      <w:spacing w:after="40" w:before="80"/>
      <w:ind/>
      <w:outlineLvl w:val="3"/>
    </w:pPr>
    <w:rPr>
      <w:rFonts w:ascii="Arial" w:hAnsi="Arial" w:eastAsia="Arial" w:cs="Arial"/>
      <w:i/>
      <w:iCs/>
      <w:color w:val="365f91"/>
    </w:rPr>
  </w:style>
  <w:style w:type="paragraph" w:styleId="868">
    <w:name w:val="Heading 5"/>
    <w:basedOn w:val="863"/>
    <w:next w:val="863"/>
    <w:link w:val="1004"/>
    <w:uiPriority w:val="9"/>
    <w:unhideWhenUsed/>
    <w:qFormat/>
    <w:pPr>
      <w:keepNext w:val="true"/>
      <w:keepLines w:val="true"/>
      <w:pBdr/>
      <w:spacing w:after="40" w:before="80"/>
      <w:ind/>
      <w:outlineLvl w:val="4"/>
    </w:pPr>
    <w:rPr>
      <w:rFonts w:ascii="Arial" w:hAnsi="Arial" w:eastAsia="Arial" w:cs="Arial"/>
      <w:color w:val="365f91"/>
    </w:rPr>
  </w:style>
  <w:style w:type="paragraph" w:styleId="869">
    <w:name w:val="Heading 6"/>
    <w:basedOn w:val="863"/>
    <w:next w:val="863"/>
    <w:link w:val="1057"/>
    <w:uiPriority w:val="9"/>
    <w:semiHidden/>
    <w:unhideWhenUsed/>
    <w:qFormat/>
    <w:pPr>
      <w:pBdr/>
      <w:spacing w:after="60" w:before="240"/>
      <w:ind/>
      <w:outlineLvl w:val="5"/>
    </w:pPr>
    <w:rPr>
      <w:rFonts w:ascii="Calibri" w:hAnsi="Calibri"/>
      <w:b/>
      <w:bCs/>
      <w:sz w:val="22"/>
      <w:szCs w:val="22"/>
    </w:rPr>
  </w:style>
  <w:style w:type="paragraph" w:styleId="870">
    <w:name w:val="Heading 7"/>
    <w:basedOn w:val="863"/>
    <w:next w:val="863"/>
    <w:link w:val="1005"/>
    <w:uiPriority w:val="9"/>
    <w:unhideWhenUsed/>
    <w:qFormat/>
    <w:pPr>
      <w:keepNext w:val="true"/>
      <w:keepLines w:val="true"/>
      <w:pBdr/>
      <w:spacing w:before="40"/>
      <w:ind/>
      <w:outlineLvl w:val="6"/>
    </w:pPr>
    <w:rPr>
      <w:rFonts w:ascii="Arial" w:hAnsi="Arial" w:eastAsia="Arial" w:cs="Arial"/>
      <w:color w:val="595959"/>
    </w:rPr>
  </w:style>
  <w:style w:type="paragraph" w:styleId="871">
    <w:name w:val="Heading 8"/>
    <w:basedOn w:val="863"/>
    <w:next w:val="863"/>
    <w:link w:val="1006"/>
    <w:uiPriority w:val="9"/>
    <w:unhideWhenUsed/>
    <w:qFormat/>
    <w:pPr>
      <w:keepNext w:val="true"/>
      <w:keepLines w:val="true"/>
      <w:pBdr/>
      <w:spacing/>
      <w:ind/>
      <w:outlineLvl w:val="7"/>
    </w:pPr>
    <w:rPr>
      <w:rFonts w:ascii="Arial" w:hAnsi="Arial" w:eastAsia="Arial" w:cs="Arial"/>
      <w:i/>
      <w:iCs/>
      <w:color w:val="272727"/>
    </w:rPr>
  </w:style>
  <w:style w:type="paragraph" w:styleId="872">
    <w:name w:val="Heading 9"/>
    <w:basedOn w:val="863"/>
    <w:next w:val="863"/>
    <w:link w:val="1007"/>
    <w:uiPriority w:val="9"/>
    <w:unhideWhenUsed/>
    <w:qFormat/>
    <w:pPr>
      <w:keepNext w:val="true"/>
      <w:keepLines w:val="true"/>
      <w:pBdr/>
      <w:spacing/>
      <w:ind/>
      <w:outlineLvl w:val="8"/>
    </w:pPr>
    <w:rPr>
      <w:rFonts w:ascii="Arial" w:hAnsi="Arial" w:eastAsia="Arial" w:cs="Arial"/>
      <w:i/>
      <w:iCs/>
      <w:color w:val="272727"/>
    </w:rPr>
  </w:style>
  <w:style w:type="character" w:styleId="873" w:default="1">
    <w:name w:val="Default Paragraph Font"/>
    <w:uiPriority w:val="1"/>
    <w:semiHidden/>
    <w:unhideWhenUsed/>
    <w:pPr>
      <w:pBdr/>
      <w:spacing/>
      <w:ind/>
    </w:pPr>
  </w:style>
  <w:style w:type="table" w:styleId="87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5" w:default="1">
    <w:name w:val="No List"/>
    <w:uiPriority w:val="99"/>
    <w:semiHidden/>
    <w:unhideWhenUsed/>
    <w:pPr>
      <w:pBdr/>
      <w:spacing/>
      <w:ind/>
    </w:pPr>
  </w:style>
  <w:style w:type="table" w:styleId="876">
    <w:name w:val="Grid Table Light"/>
    <w:basedOn w:val="874"/>
    <w:uiPriority w:val="59"/>
    <w:pPr>
      <w:pBdr/>
      <w:spacing/>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Accent 1"/>
    <w:basedOn w:val="874"/>
    <w:uiPriority w:val="99"/>
    <w:pPr>
      <w:pBdr/>
      <w:spacing/>
      <w:ind/>
    </w:p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Accent 2"/>
    <w:basedOn w:val="874"/>
    <w:uiPriority w:val="99"/>
    <w:pPr>
      <w:pBdr/>
      <w:spacing/>
      <w:ind/>
    </w:p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Accent 3"/>
    <w:basedOn w:val="874"/>
    <w:uiPriority w:val="99"/>
    <w:pPr>
      <w:pBdr/>
      <w:spacing/>
      <w:ind/>
    </w:p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Accent 4"/>
    <w:basedOn w:val="874"/>
    <w:uiPriority w:val="99"/>
    <w:pPr>
      <w:pBdr/>
      <w:spacing/>
      <w:ind/>
    </w:p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Accent 5"/>
    <w:basedOn w:val="874"/>
    <w:uiPriority w:val="99"/>
    <w:pPr>
      <w:pBdr/>
      <w:spacing/>
      <w:ind/>
    </w:p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Accent 6"/>
    <w:basedOn w:val="874"/>
    <w:uiPriority w:val="99"/>
    <w:pPr>
      <w:pBdr/>
      <w:spacing/>
      <w:ind/>
    </w:p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Accent 1"/>
    <w:basedOn w:val="874"/>
    <w:uiPriority w:val="99"/>
    <w:pPr>
      <w:pBdr/>
      <w:spacing/>
      <w:ind/>
    </w:p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dae5f1" w:fill="dae5f1"/>
        <w:tcBorders/>
      </w:tcPr>
    </w:tblStylePr>
    <w:tblStylePr w:type="band1Vert">
      <w:rPr>
        <w:rFonts w:ascii="Arial" w:hAnsi="Arial"/>
        <w:color w:val="404040"/>
        <w:sz w:val="22"/>
      </w:rPr>
      <w:pPr>
        <w:pBdr/>
        <w:spacing/>
        <w:ind/>
      </w:pPr>
      <w:tblPr>
        <w:tblBorders/>
      </w:tblPr>
      <w:tcPr>
        <w:shd w:val="clear" w:color="dae5f1"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Accent 2"/>
    <w:basedOn w:val="874"/>
    <w:uiPriority w:val="99"/>
    <w:pPr>
      <w:pBdr/>
      <w:spacing/>
      <w:ind/>
    </w:p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f2dcdc" w:fill="f2dcdc"/>
        <w:tcBorders/>
      </w:tcPr>
    </w:tblStylePr>
    <w:tblStylePr w:type="band1Vert">
      <w:rPr>
        <w:rFonts w:ascii="Arial" w:hAnsi="Arial"/>
        <w:color w:val="404040"/>
        <w:sz w:val="22"/>
      </w:rPr>
      <w:pPr>
        <w:pBdr/>
        <w:spacing/>
        <w:ind/>
      </w:pPr>
      <w:tblPr>
        <w:tblBorders/>
      </w:tblPr>
      <w:tcPr>
        <w:shd w:val="clear" w:color="f2dcdc"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Accent 3"/>
    <w:basedOn w:val="874"/>
    <w:uiPriority w:val="99"/>
    <w:pPr>
      <w:pBdr/>
      <w:spacing/>
      <w:ind/>
    </w:p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eaf1dc" w:fill="eaf1dc"/>
        <w:tcBorders/>
      </w:tcPr>
    </w:tblStylePr>
    <w:tblStylePr w:type="band1Vert">
      <w:rPr>
        <w:rFonts w:ascii="Arial" w:hAnsi="Arial"/>
        <w:color w:val="404040"/>
        <w:sz w:val="22"/>
      </w:rPr>
      <w:pPr>
        <w:pBdr/>
        <w:spacing/>
        <w:ind/>
      </w:pPr>
      <w:tblPr>
        <w:tblBorders/>
      </w:tblPr>
      <w:tcPr>
        <w:shd w:val="clear" w:color="eaf1dc"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Accent 4"/>
    <w:basedOn w:val="874"/>
    <w:uiPriority w:val="99"/>
    <w:pPr>
      <w:pBdr/>
      <w:spacing/>
      <w:ind/>
    </w:p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e5dfec" w:fill="e5dfec"/>
        <w:tcBorders/>
      </w:tcPr>
    </w:tblStylePr>
    <w:tblStylePr w:type="band1Vert">
      <w:rPr>
        <w:rFonts w:ascii="Arial" w:hAnsi="Arial"/>
        <w:color w:val="404040"/>
        <w:sz w:val="22"/>
      </w:rPr>
      <w:pPr>
        <w:pBdr/>
        <w:spacing/>
        <w:ind/>
      </w:pPr>
      <w:tblPr>
        <w:tblBorders/>
      </w:tblPr>
      <w:tcPr>
        <w:shd w:val="clear" w:color="e5dfec"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Accent 5"/>
    <w:basedOn w:val="874"/>
    <w:uiPriority w:val="99"/>
    <w:pPr>
      <w:pBdr/>
      <w:spacing/>
      <w:ind/>
    </w:p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daeef3" w:fill="daeef3"/>
        <w:tcBorders/>
      </w:tcPr>
    </w:tblStylePr>
    <w:tblStylePr w:type="band1Vert">
      <w:rPr>
        <w:rFonts w:ascii="Arial" w:hAnsi="Arial"/>
        <w:color w:val="404040"/>
        <w:sz w:val="22"/>
      </w:rPr>
      <w:pPr>
        <w:pBdr/>
        <w:spacing/>
        <w:ind/>
      </w:pPr>
      <w:tblPr>
        <w:tblBorders/>
      </w:tblPr>
      <w:tcPr>
        <w:shd w:val="clear" w:color="daeef3"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Accent 6"/>
    <w:basedOn w:val="874"/>
    <w:uiPriority w:val="99"/>
    <w:pPr>
      <w:pBdr/>
      <w:spacing/>
      <w:ind/>
    </w:p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fde9d8" w:fill="fde9d8"/>
        <w:tcBorders/>
      </w:tcPr>
    </w:tblStylePr>
    <w:tblStylePr w:type="band1Vert">
      <w:rPr>
        <w:rFonts w:ascii="Arial" w:hAnsi="Arial"/>
        <w:color w:val="404040"/>
        <w:sz w:val="22"/>
      </w:rPr>
      <w:pPr>
        <w:pBdr/>
        <w:spacing/>
        <w:ind/>
      </w:pPr>
      <w:tblPr>
        <w:tblBorders/>
      </w:tblPr>
      <w:tcPr>
        <w:shd w:val="clear" w:color="fde9d8"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Accent 1"/>
    <w:basedOn w:val="874"/>
    <w:uiPriority w:val="99"/>
    <w:pPr>
      <w:pBdr/>
      <w:spacing/>
      <w:ind/>
    </w:pPr>
    <w:tblPr>
      <w:tblStyleRowBandSize w:val="1"/>
      <w:tblStyleColBandSize w:val="1"/>
      <w:tblBorders>
        <w:bottom w:val="single" w:color="5d8ac2" w:sz="4" w:space="0"/>
        <w:insideH w:val="single" w:color="5d8ac2" w:sz="4" w:space="0"/>
        <w:insideV w:val="single" w:color="5d8ac2" w:sz="4" w:space="0"/>
      </w:tblBorders>
    </w:tblPr>
    <w:tcPr>
      <w:tcBorders/>
    </w:tcPr>
    <w:tblStylePr w:type="band1Horz">
      <w:rPr>
        <w:rFonts w:ascii="Arial" w:hAnsi="Arial"/>
        <w:color w:val="404040"/>
        <w:sz w:val="22"/>
      </w:rPr>
      <w:pPr>
        <w:pBdr/>
        <w:spacing/>
        <w:ind/>
      </w:pPr>
      <w:tblPr>
        <w:tblBorders/>
      </w:tblPr>
      <w:tcPr>
        <w:shd w:val="clear" w:color="dae5f1" w:fill="dae5f1"/>
        <w:tcBorders/>
      </w:tcPr>
    </w:tblStylePr>
    <w:tblStylePr w:type="band1Vert">
      <w:rPr>
        <w:rFonts w:ascii="Arial" w:hAnsi="Arial"/>
        <w:color w:val="404040"/>
        <w:sz w:val="22"/>
      </w:rPr>
      <w:pPr>
        <w:pBdr/>
        <w:spacing/>
        <w:ind/>
      </w:pPr>
      <w:tblPr>
        <w:tblBorders/>
      </w:tblPr>
      <w:tcPr>
        <w:shd w:val="clear" w:color="dae5f1"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Accent 2"/>
    <w:basedOn w:val="874"/>
    <w:uiPriority w:val="99"/>
    <w:pPr>
      <w:pBdr/>
      <w:spacing/>
      <w:ind/>
    </w:pPr>
    <w:tblPr>
      <w:tblStyleRowBandSize w:val="1"/>
      <w:tblStyleColBandSize w:val="1"/>
      <w:tblBorders>
        <w:bottom w:val="single" w:color="d99695" w:sz="4" w:space="0"/>
        <w:insideH w:val="single" w:color="d99695" w:sz="4" w:space="0"/>
        <w:insideV w:val="single" w:color="d99695" w:sz="4" w:space="0"/>
      </w:tblBorders>
    </w:tblPr>
    <w:tcPr>
      <w:tcBorders/>
    </w:tcPr>
    <w:tblStylePr w:type="band1Horz">
      <w:rPr>
        <w:rFonts w:ascii="Arial" w:hAnsi="Arial"/>
        <w:color w:val="404040"/>
        <w:sz w:val="22"/>
      </w:rPr>
      <w:pPr>
        <w:pBdr/>
        <w:spacing/>
        <w:ind/>
      </w:pPr>
      <w:tblPr>
        <w:tblBorders/>
      </w:tblPr>
      <w:tcPr>
        <w:shd w:val="clear" w:color="f2dcdc" w:fill="f2dcdc"/>
        <w:tcBorders/>
      </w:tcPr>
    </w:tblStylePr>
    <w:tblStylePr w:type="band1Vert">
      <w:rPr>
        <w:rFonts w:ascii="Arial" w:hAnsi="Arial"/>
        <w:color w:val="404040"/>
        <w:sz w:val="22"/>
      </w:rPr>
      <w:pPr>
        <w:pBdr/>
        <w:spacing/>
        <w:ind/>
      </w:pPr>
      <w:tblPr>
        <w:tblBorders/>
      </w:tblPr>
      <w:tcPr>
        <w:shd w:val="clear" w:color="f2dcdc"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Accent 3"/>
    <w:basedOn w:val="874"/>
    <w:uiPriority w:val="99"/>
    <w:pPr>
      <w:pBdr/>
      <w:spacing/>
      <w:ind/>
    </w:pPr>
    <w:tblPr>
      <w:tblStyleRowBandSize w:val="1"/>
      <w:tblStyleColBandSize w:val="1"/>
      <w:tblBorders>
        <w:bottom w:val="single" w:color="9abb59" w:sz="4" w:space="0"/>
        <w:insideH w:val="single" w:color="9abb59" w:sz="4" w:space="0"/>
        <w:insideV w:val="single" w:color="9abb59" w:sz="4" w:space="0"/>
      </w:tblBorders>
    </w:tblPr>
    <w:tcPr>
      <w:tcBorders/>
    </w:tcPr>
    <w:tblStylePr w:type="band1Horz">
      <w:rPr>
        <w:rFonts w:ascii="Arial" w:hAnsi="Arial"/>
        <w:color w:val="404040"/>
        <w:sz w:val="22"/>
      </w:rPr>
      <w:pPr>
        <w:pBdr/>
        <w:spacing/>
        <w:ind/>
      </w:pPr>
      <w:tblPr>
        <w:tblBorders/>
      </w:tblPr>
      <w:tcPr>
        <w:shd w:val="clear" w:color="eaf1dc" w:fill="eaf1dc"/>
        <w:tcBorders/>
      </w:tcPr>
    </w:tblStylePr>
    <w:tblStylePr w:type="band1Vert">
      <w:rPr>
        <w:rFonts w:ascii="Arial" w:hAnsi="Arial"/>
        <w:color w:val="404040"/>
        <w:sz w:val="22"/>
      </w:rPr>
      <w:pPr>
        <w:pBdr/>
        <w:spacing/>
        <w:ind/>
      </w:pPr>
      <w:tblPr>
        <w:tblBorders/>
      </w:tblPr>
      <w:tcPr>
        <w:shd w:val="clear" w:color="eaf1dc"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Accent 4"/>
    <w:basedOn w:val="874"/>
    <w:uiPriority w:val="99"/>
    <w:pPr>
      <w:pBdr/>
      <w:spacing/>
      <w:ind/>
    </w:pPr>
    <w:tblPr>
      <w:tblStyleRowBandSize w:val="1"/>
      <w:tblStyleColBandSize w:val="1"/>
      <w:tblBorders>
        <w:bottom w:val="single" w:color="b2a1c6" w:sz="4" w:space="0"/>
        <w:insideH w:val="single" w:color="b2a1c6" w:sz="4" w:space="0"/>
        <w:insideV w:val="single" w:color="b2a1c6" w:sz="4" w:space="0"/>
      </w:tblBorders>
    </w:tblPr>
    <w:tcPr>
      <w:tcBorders/>
    </w:tcPr>
    <w:tblStylePr w:type="band1Horz">
      <w:rPr>
        <w:rFonts w:ascii="Arial" w:hAnsi="Arial"/>
        <w:color w:val="404040"/>
        <w:sz w:val="22"/>
      </w:rPr>
      <w:pPr>
        <w:pBdr/>
        <w:spacing/>
        <w:ind/>
      </w:pPr>
      <w:tblPr>
        <w:tblBorders/>
      </w:tblPr>
      <w:tcPr>
        <w:shd w:val="clear" w:color="e5dfec" w:fill="e5dfec"/>
        <w:tcBorders/>
      </w:tcPr>
    </w:tblStylePr>
    <w:tblStylePr w:type="band1Vert">
      <w:rPr>
        <w:rFonts w:ascii="Arial" w:hAnsi="Arial"/>
        <w:color w:val="404040"/>
        <w:sz w:val="22"/>
      </w:rPr>
      <w:pPr>
        <w:pBdr/>
        <w:spacing/>
        <w:ind/>
      </w:pPr>
      <w:tblPr>
        <w:tblBorders/>
      </w:tblPr>
      <w:tcPr>
        <w:shd w:val="clear" w:color="e5dfec"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Accent 5"/>
    <w:basedOn w:val="874"/>
    <w:uiPriority w:val="99"/>
    <w:pPr>
      <w:pBdr/>
      <w:spacing/>
      <w:ind/>
    </w:pPr>
    <w:tblPr>
      <w:tblStyleRowBandSize w:val="1"/>
      <w:tblStyleColBandSize w:val="1"/>
      <w:tblBorders>
        <w:bottom w:val="single" w:color="4bacc6" w:sz="4" w:space="0"/>
        <w:insideH w:val="single" w:color="4bacc6" w:sz="4" w:space="0"/>
        <w:insideV w:val="single" w:color="4bacc6" w:sz="4" w:space="0"/>
      </w:tblBorders>
    </w:tblPr>
    <w:tcPr>
      <w:tcBorders/>
    </w:tcPr>
    <w:tblStylePr w:type="band1Horz">
      <w:rPr>
        <w:rFonts w:ascii="Arial" w:hAnsi="Arial"/>
        <w:color w:val="404040"/>
        <w:sz w:val="22"/>
      </w:rPr>
      <w:pPr>
        <w:pBdr/>
        <w:spacing/>
        <w:ind/>
      </w:pPr>
      <w:tblPr>
        <w:tblBorders/>
      </w:tblPr>
      <w:tcPr>
        <w:shd w:val="clear" w:color="daeef3" w:fill="daeef3"/>
        <w:tcBorders/>
      </w:tcPr>
    </w:tblStylePr>
    <w:tblStylePr w:type="band1Vert">
      <w:rPr>
        <w:rFonts w:ascii="Arial" w:hAnsi="Arial"/>
        <w:color w:val="404040"/>
        <w:sz w:val="22"/>
      </w:rPr>
      <w:pPr>
        <w:pBdr/>
        <w:spacing/>
        <w:ind/>
      </w:pPr>
      <w:tblPr>
        <w:tblBorders/>
      </w:tblPr>
      <w:tcPr>
        <w:shd w:val="clear" w:color="daeef3"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Accent 6"/>
    <w:basedOn w:val="874"/>
    <w:uiPriority w:val="99"/>
    <w:pPr>
      <w:pBdr/>
      <w:spacing/>
      <w:ind/>
    </w:pPr>
    <w:tblPr>
      <w:tblStyleRowBandSize w:val="1"/>
      <w:tblStyleColBandSize w:val="1"/>
      <w:tblBorders>
        <w:bottom w:val="single" w:color="f79646" w:sz="4" w:space="0"/>
        <w:insideH w:val="single" w:color="f79646" w:sz="4" w:space="0"/>
        <w:insideV w:val="single" w:color="f79646" w:sz="4" w:space="0"/>
      </w:tblBorders>
    </w:tblPr>
    <w:tcPr>
      <w:tcBorders/>
    </w:tcPr>
    <w:tblStylePr w:type="band1Horz">
      <w:rPr>
        <w:rFonts w:ascii="Arial" w:hAnsi="Arial"/>
        <w:color w:val="404040"/>
        <w:sz w:val="22"/>
      </w:rPr>
      <w:pPr>
        <w:pBdr/>
        <w:spacing/>
        <w:ind/>
      </w:pPr>
      <w:tblPr>
        <w:tblBorders/>
      </w:tblPr>
      <w:tcPr>
        <w:shd w:val="clear" w:color="fde9d8" w:fill="fde9d8"/>
        <w:tcBorders/>
      </w:tcPr>
    </w:tblStylePr>
    <w:tblStylePr w:type="band1Vert">
      <w:rPr>
        <w:rFonts w:ascii="Arial" w:hAnsi="Arial"/>
        <w:color w:val="404040"/>
        <w:sz w:val="22"/>
      </w:rPr>
      <w:pPr>
        <w:pBdr/>
        <w:spacing/>
        <w:ind/>
      </w:pPr>
      <w:tblPr>
        <w:tblBorders/>
      </w:tblPr>
      <w:tcPr>
        <w:shd w:val="clear" w:color="fde9d8"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Accent 1"/>
    <w:basedOn w:val="874"/>
    <w:uiPriority w:val="59"/>
    <w:pPr>
      <w:pBdr/>
      <w:spacing/>
      <w:ind/>
    </w:p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Pr>
    <w:tcPr>
      <w:tcBorders/>
    </w:tcPr>
    <w:tblStylePr w:type="band1Horz">
      <w:rPr>
        <w:rFonts w:ascii="Arial" w:hAnsi="Arial"/>
        <w:color w:val="404040"/>
        <w:sz w:val="22"/>
      </w:rPr>
      <w:pPr>
        <w:pBdr/>
        <w:spacing/>
        <w:ind/>
      </w:pPr>
      <w:tblPr>
        <w:tblBorders/>
      </w:tblPr>
      <w:tcPr>
        <w:shd w:val="clear" w:color="dce6f2" w:fill="dce6f2"/>
        <w:tcBorders/>
      </w:tcPr>
    </w:tblStylePr>
    <w:tblStylePr w:type="band1Vert">
      <w:rPr>
        <w:rFonts w:ascii="Arial" w:hAnsi="Arial"/>
        <w:color w:val="404040"/>
        <w:sz w:val="22"/>
      </w:rPr>
      <w:pPr>
        <w:pBdr/>
        <w:spacing/>
        <w:ind/>
      </w:pPr>
      <w:tblPr>
        <w:tblBorders/>
      </w:tblPr>
      <w:tcPr>
        <w:shd w:val="clear" w:color="dce6f2"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Accent 2"/>
    <w:basedOn w:val="874"/>
    <w:uiPriority w:val="59"/>
    <w:pPr>
      <w:pBdr/>
      <w:spacing/>
      <w:ind/>
    </w:p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Pr>
    <w:tcPr>
      <w:tcBorders/>
    </w:tcPr>
    <w:tblStylePr w:type="band1Horz">
      <w:rPr>
        <w:rFonts w:ascii="Arial" w:hAnsi="Arial"/>
        <w:color w:val="404040"/>
        <w:sz w:val="22"/>
      </w:rPr>
      <w:pPr>
        <w:pBdr/>
        <w:spacing/>
        <w:ind/>
      </w:pPr>
      <w:tblPr>
        <w:tblBorders/>
      </w:tblPr>
      <w:tcPr>
        <w:shd w:val="clear" w:color="f2dcdc" w:fill="f2dcdc"/>
        <w:tcBorders/>
      </w:tcPr>
    </w:tblStylePr>
    <w:tblStylePr w:type="band1Vert">
      <w:rPr>
        <w:rFonts w:ascii="Arial" w:hAnsi="Arial"/>
        <w:color w:val="404040"/>
        <w:sz w:val="22"/>
      </w:rPr>
      <w:pPr>
        <w:pBdr/>
        <w:spacing/>
        <w:ind/>
      </w:pPr>
      <w:tblPr>
        <w:tblBorders/>
      </w:tblPr>
      <w:tcPr>
        <w:shd w:val="clear" w:color="f2dcdc"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Accent 3"/>
    <w:basedOn w:val="874"/>
    <w:uiPriority w:val="59"/>
    <w:pPr>
      <w:pBdr/>
      <w:spacing/>
      <w:ind/>
    </w:p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Pr>
    <w:tcPr>
      <w:tcBorders/>
    </w:tcPr>
    <w:tblStylePr w:type="band1Horz">
      <w:rPr>
        <w:rFonts w:ascii="Arial" w:hAnsi="Arial"/>
        <w:color w:val="404040"/>
        <w:sz w:val="22"/>
      </w:rPr>
      <w:pPr>
        <w:pBdr/>
        <w:spacing/>
        <w:ind/>
      </w:pPr>
      <w:tblPr>
        <w:tblBorders/>
      </w:tblPr>
      <w:tcPr>
        <w:shd w:val="clear" w:color="eaf1dc" w:fill="eaf1dc"/>
        <w:tcBorders/>
      </w:tcPr>
    </w:tblStylePr>
    <w:tblStylePr w:type="band1Vert">
      <w:rPr>
        <w:rFonts w:ascii="Arial" w:hAnsi="Arial"/>
        <w:color w:val="404040"/>
        <w:sz w:val="22"/>
      </w:rPr>
      <w:pPr>
        <w:pBdr/>
        <w:spacing/>
        <w:ind/>
      </w:pPr>
      <w:tblPr>
        <w:tblBorders/>
      </w:tblPr>
      <w:tcPr>
        <w:shd w:val="clear" w:color="eaf1dc"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Accent 4"/>
    <w:basedOn w:val="874"/>
    <w:uiPriority w:val="59"/>
    <w:pPr>
      <w:pBdr/>
      <w:spacing/>
      <w:ind/>
    </w:p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Pr>
    <w:tcPr>
      <w:tcBorders/>
    </w:tcPr>
    <w:tblStylePr w:type="band1Horz">
      <w:rPr>
        <w:rFonts w:ascii="Arial" w:hAnsi="Arial"/>
        <w:color w:val="404040"/>
        <w:sz w:val="22"/>
      </w:rPr>
      <w:pPr>
        <w:pBdr/>
        <w:spacing/>
        <w:ind/>
      </w:pPr>
      <w:tblPr>
        <w:tblBorders/>
      </w:tblPr>
      <w:tcPr>
        <w:shd w:val="clear" w:color="e5dfec" w:fill="e5dfec"/>
        <w:tcBorders/>
      </w:tcPr>
    </w:tblStylePr>
    <w:tblStylePr w:type="band1Vert">
      <w:rPr>
        <w:rFonts w:ascii="Arial" w:hAnsi="Arial"/>
        <w:color w:val="404040"/>
        <w:sz w:val="22"/>
      </w:rPr>
      <w:pPr>
        <w:pBdr/>
        <w:spacing/>
        <w:ind/>
      </w:pPr>
      <w:tblPr>
        <w:tblBorders/>
      </w:tblPr>
      <w:tcPr>
        <w:shd w:val="clear" w:color="e5dfec"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Accent 5"/>
    <w:basedOn w:val="874"/>
    <w:uiPriority w:val="59"/>
    <w:pPr>
      <w:pBdr/>
      <w:spacing/>
      <w:ind/>
    </w:p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404040"/>
        <w:sz w:val="22"/>
      </w:rPr>
      <w:pPr>
        <w:pBdr/>
        <w:spacing/>
        <w:ind/>
      </w:pPr>
      <w:tblPr>
        <w:tblBorders/>
      </w:tblPr>
      <w:tcPr>
        <w:shd w:val="clear" w:color="daeef3" w:fill="daeef3"/>
        <w:tcBorders/>
      </w:tcPr>
    </w:tblStylePr>
    <w:tblStylePr w:type="band1Vert">
      <w:rPr>
        <w:rFonts w:ascii="Arial" w:hAnsi="Arial"/>
        <w:color w:val="404040"/>
        <w:sz w:val="22"/>
      </w:rPr>
      <w:pPr>
        <w:pBdr/>
        <w:spacing/>
        <w:ind/>
      </w:pPr>
      <w:tblPr>
        <w:tblBorders/>
      </w:tblPr>
      <w:tcPr>
        <w:shd w:val="clear" w:color="daeef3"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Accent 6"/>
    <w:basedOn w:val="874"/>
    <w:uiPriority w:val="59"/>
    <w:pPr>
      <w:pBdr/>
      <w:spacing/>
      <w:ind/>
    </w:p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404040"/>
        <w:sz w:val="22"/>
      </w:rPr>
      <w:pPr>
        <w:pBdr/>
        <w:spacing/>
        <w:ind/>
      </w:pPr>
      <w:tblPr>
        <w:tblBorders/>
      </w:tblPr>
      <w:tcPr>
        <w:shd w:val="clear" w:color="fde9d8" w:fill="fde9d8"/>
        <w:tcBorders/>
      </w:tcPr>
    </w:tblStylePr>
    <w:tblStylePr w:type="band1Vert">
      <w:rPr>
        <w:rFonts w:ascii="Arial" w:hAnsi="Arial"/>
        <w:color w:val="404040"/>
        <w:sz w:val="22"/>
      </w:rPr>
      <w:pPr>
        <w:pBdr/>
        <w:spacing/>
        <w:ind/>
      </w:pPr>
      <w:tblPr>
        <w:tblBorders/>
      </w:tblPr>
      <w:tcPr>
        <w:shd w:val="clear" w:color="fde9d8"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2"/>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2dcdc" w:fill="f2dcdc"/>
    </w:tblPr>
    <w:tcPr>
      <w:tcBorders/>
    </w:tcPr>
    <w:tblStylePr w:type="band1Horz">
      <w:pPr>
        <w:pBdr/>
        <w:spacing/>
        <w:ind/>
      </w:pPr>
      <w:tblPr>
        <w:tblBorders/>
      </w:tblPr>
      <w:tcPr>
        <w:shd w:val="clear" w:color="e2aead" w:fill="e2aead"/>
        <w:tcBorders/>
      </w:tcPr>
    </w:tblStylePr>
    <w:tblStylePr w:type="band1Vert">
      <w:pPr>
        <w:pBdr/>
        <w:spacing/>
        <w:ind/>
      </w:pPr>
      <w:tblPr>
        <w:tblBorders/>
      </w:tblPr>
      <w:tcPr>
        <w:shd w:val="clear" w:color="e2aead"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fill="c0504d"/>
        <w:tcBorders/>
      </w:tcPr>
    </w:tblStylePr>
    <w:tblStylePr w:type="firstRow">
      <w:rPr>
        <w:rFonts w:ascii="Arial" w:hAnsi="Arial"/>
        <w:b/>
        <w:color w:val="ffffff"/>
        <w:sz w:val="22"/>
      </w:rPr>
      <w:pPr>
        <w:pBdr/>
        <w:spacing/>
        <w:ind/>
      </w:pPr>
      <w:tblPr>
        <w:tblBorders/>
      </w:tblPr>
      <w:tcPr>
        <w:shd w:val="clear" w:color="c0504d" w:fill="c0504d"/>
        <w:tcBorders/>
      </w:tcPr>
    </w:tblStylePr>
    <w:tblStylePr w:type="lastCol">
      <w:rPr>
        <w:rFonts w:ascii="Arial" w:hAnsi="Arial"/>
        <w:b/>
        <w:color w:val="ffffff"/>
        <w:sz w:val="22"/>
      </w:rPr>
      <w:pPr>
        <w:pBdr/>
        <w:spacing/>
        <w:ind/>
      </w:pPr>
      <w:tblPr>
        <w:tblBorders/>
      </w:tblPr>
      <w:tcPr>
        <w:shd w:val="clear" w:color="c0504d" w:fill="c0504d"/>
        <w:tcBorders/>
      </w:tcPr>
    </w:tblStylePr>
    <w:tblStylePr w:type="lastRow">
      <w:rPr>
        <w:rFonts w:ascii="Arial" w:hAnsi="Arial"/>
        <w:b/>
        <w:color w:val="ffffff"/>
        <w:sz w:val="22"/>
      </w:rPr>
      <w:pPr>
        <w:pBdr/>
        <w:spacing/>
        <w:ind/>
      </w:pPr>
      <w:tblPr>
        <w:tblBorders/>
      </w:tblPr>
      <w:tcPr>
        <w:shd w:val="clear" w:color="c0504d"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3"/>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af1dc" w:fill="eaf1dc"/>
    </w:tblPr>
    <w:tcPr>
      <w:tcBorders/>
    </w:tcPr>
    <w:tblStylePr w:type="band1Horz">
      <w:pPr>
        <w:pBdr/>
        <w:spacing/>
        <w:ind/>
      </w:pPr>
      <w:tblPr>
        <w:tblBorders/>
      </w:tblPr>
      <w:tcPr>
        <w:shd w:val="clear" w:color="d0dfb2" w:fill="d0dfb2"/>
        <w:tcBorders/>
      </w:tcPr>
    </w:tblStylePr>
    <w:tblStylePr w:type="band1Vert">
      <w:pPr>
        <w:pBdr/>
        <w:spacing/>
        <w:ind/>
      </w:pPr>
      <w:tblPr>
        <w:tblBorders/>
      </w:tblPr>
      <w:tcPr>
        <w:shd w:val="clear" w:color="d0dfb2"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fill="9bbb59"/>
        <w:tcBorders/>
      </w:tcPr>
    </w:tblStylePr>
    <w:tblStylePr w:type="firstRow">
      <w:rPr>
        <w:rFonts w:ascii="Arial" w:hAnsi="Arial"/>
        <w:b/>
        <w:color w:val="ffffff"/>
        <w:sz w:val="22"/>
      </w:rPr>
      <w:pPr>
        <w:pBdr/>
        <w:spacing/>
        <w:ind/>
      </w:pPr>
      <w:tblPr>
        <w:tblBorders/>
      </w:tblPr>
      <w:tcPr>
        <w:shd w:val="clear" w:color="9bbb59" w:fill="9bbb59"/>
        <w:tcBorders/>
      </w:tcPr>
    </w:tblStylePr>
    <w:tblStylePr w:type="lastCol">
      <w:rPr>
        <w:rFonts w:ascii="Arial" w:hAnsi="Arial"/>
        <w:b/>
        <w:color w:val="ffffff"/>
        <w:sz w:val="22"/>
      </w:rPr>
      <w:pPr>
        <w:pBdr/>
        <w:spacing/>
        <w:ind/>
      </w:pPr>
      <w:tblPr>
        <w:tblBorders/>
      </w:tblPr>
      <w:tcPr>
        <w:shd w:val="clear" w:color="9bbb59" w:fill="9bbb59"/>
        <w:tcBorders/>
      </w:tcPr>
    </w:tblStylePr>
    <w:tblStylePr w:type="lastRow">
      <w:rPr>
        <w:rFonts w:ascii="Arial" w:hAnsi="Arial"/>
        <w:b/>
        <w:color w:val="ffffff"/>
        <w:sz w:val="22"/>
      </w:rPr>
      <w:pPr>
        <w:pBdr/>
        <w:spacing/>
        <w:ind/>
      </w:pPr>
      <w:tblPr>
        <w:tblBorders/>
      </w:tblPr>
      <w:tcPr>
        <w:shd w:val="clear" w:color="9bbb59"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Accent 5"/>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aeef3" w:fill="daeef3"/>
    </w:tblPr>
    <w:tcPr>
      <w:tcBorders/>
    </w:tcPr>
    <w:tblStylePr w:type="band1Horz">
      <w:pPr>
        <w:pBdr/>
        <w:spacing/>
        <w:ind/>
      </w:pPr>
      <w:tblPr>
        <w:tblBorders/>
      </w:tblPr>
      <w:tcPr>
        <w:shd w:val="clear" w:color="acd8e4" w:fill="acd8e4"/>
        <w:tcBorders/>
      </w:tcPr>
    </w:tblStylePr>
    <w:tblStylePr w:type="band1Vert">
      <w:pPr>
        <w:pBdr/>
        <w:spacing/>
        <w:ind/>
      </w:pPr>
      <w:tblPr>
        <w:tblBorders/>
      </w:tblPr>
      <w:tcPr>
        <w:shd w:val="clear" w:color="acd8e4"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fill="4bacc6"/>
        <w:tcBorders/>
      </w:tcPr>
    </w:tblStylePr>
    <w:tblStylePr w:type="firstRow">
      <w:rPr>
        <w:rFonts w:ascii="Arial" w:hAnsi="Arial"/>
        <w:b/>
        <w:color w:val="ffffff"/>
        <w:sz w:val="22"/>
      </w:rPr>
      <w:pPr>
        <w:pBdr/>
        <w:spacing/>
        <w:ind/>
      </w:pPr>
      <w:tblPr>
        <w:tblBorders/>
      </w:tblPr>
      <w:tcPr>
        <w:shd w:val="clear" w:color="4bacc6" w:fill="4bacc6"/>
        <w:tcBorders/>
      </w:tcPr>
    </w:tblStylePr>
    <w:tblStylePr w:type="lastCol">
      <w:rPr>
        <w:rFonts w:ascii="Arial" w:hAnsi="Arial"/>
        <w:b/>
        <w:color w:val="ffffff"/>
        <w:sz w:val="22"/>
      </w:rPr>
      <w:pPr>
        <w:pBdr/>
        <w:spacing/>
        <w:ind/>
      </w:pPr>
      <w:tblPr>
        <w:tblBorders/>
      </w:tblPr>
      <w:tcPr>
        <w:shd w:val="clear" w:color="4bacc6" w:fill="4bacc6"/>
        <w:tcBorders/>
      </w:tcPr>
    </w:tblStylePr>
    <w:tblStylePr w:type="lastRow">
      <w:rPr>
        <w:rFonts w:ascii="Arial" w:hAnsi="Arial"/>
        <w:b/>
        <w:color w:val="ffffff"/>
        <w:sz w:val="22"/>
      </w:rPr>
      <w:pPr>
        <w:pBdr/>
        <w:spacing/>
        <w:ind/>
      </w:pPr>
      <w:tblPr>
        <w:tblBorders/>
      </w:tblPr>
      <w:tcPr>
        <w:shd w:val="clear" w:color="4bacc6"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6"/>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fde9d8" w:fill="fde9d8"/>
    </w:tblPr>
    <w:tcPr>
      <w:tcBorders/>
    </w:tcPr>
    <w:tblStylePr w:type="band1Horz">
      <w:pPr>
        <w:pBdr/>
        <w:spacing/>
        <w:ind/>
      </w:pPr>
      <w:tblPr>
        <w:tblBorders/>
      </w:tblPr>
      <w:tcPr>
        <w:shd w:val="clear" w:color="fbceaa" w:fill="fbceaa"/>
        <w:tcBorders/>
      </w:tcPr>
    </w:tblStylePr>
    <w:tblStylePr w:type="band1Vert">
      <w:pPr>
        <w:pBdr/>
        <w:spacing/>
        <w:ind/>
      </w:pPr>
      <w:tblPr>
        <w:tblBorders/>
      </w:tblPr>
      <w:tcPr>
        <w:shd w:val="clear" w:color="fbceaa"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fill="f79646"/>
        <w:tcBorders/>
      </w:tcPr>
    </w:tblStylePr>
    <w:tblStylePr w:type="firstRow">
      <w:rPr>
        <w:rFonts w:ascii="Arial" w:hAnsi="Arial"/>
        <w:b/>
        <w:color w:val="ffffff"/>
        <w:sz w:val="22"/>
      </w:rPr>
      <w:pPr>
        <w:pBdr/>
        <w:spacing/>
        <w:ind/>
      </w:pPr>
      <w:tblPr>
        <w:tblBorders/>
      </w:tblPr>
      <w:tcPr>
        <w:shd w:val="clear" w:color="f79646" w:fill="f79646"/>
        <w:tcBorders/>
      </w:tcPr>
    </w:tblStylePr>
    <w:tblStylePr w:type="lastCol">
      <w:rPr>
        <w:rFonts w:ascii="Arial" w:hAnsi="Arial"/>
        <w:b/>
        <w:color w:val="ffffff"/>
        <w:sz w:val="22"/>
      </w:rPr>
      <w:pPr>
        <w:pBdr/>
        <w:spacing/>
        <w:ind/>
      </w:pPr>
      <w:tblPr>
        <w:tblBorders/>
      </w:tblPr>
      <w:tcPr>
        <w:shd w:val="clear" w:color="f79646" w:fill="f79646"/>
        <w:tcBorders/>
      </w:tcPr>
    </w:tblStylePr>
    <w:tblStylePr w:type="lastRow">
      <w:rPr>
        <w:rFonts w:ascii="Arial" w:hAnsi="Arial"/>
        <w:b/>
        <w:color w:val="ffffff"/>
        <w:sz w:val="22"/>
      </w:rPr>
      <w:pPr>
        <w:pBdr/>
        <w:spacing/>
        <w:ind/>
      </w:pPr>
      <w:tblPr>
        <w:tblBorders/>
      </w:tblPr>
      <w:tcPr>
        <w:shd w:val="clear" w:color="f79646"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1"/>
    <w:basedOn w:val="874"/>
    <w:uiPriority w:val="99"/>
    <w:pPr>
      <w:pBdr/>
      <w:spacing/>
      <w:ind/>
    </w:pPr>
    <w:tblPr>
      <w:tblStyleRowBandSize w:val="1"/>
      <w:tblStyleColBandSize w:val="1"/>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dae5f1" w:fill="dae5f1"/>
        <w:tcBorders/>
      </w:tcPr>
    </w:tblStylePr>
    <w:tblStylePr w:type="band1Vert">
      <w:pPr>
        <w:pBdr/>
        <w:spacing/>
        <w:ind/>
      </w:pPr>
      <w:tblPr>
        <w:tblBorders/>
      </w:tblPr>
      <w:tcPr>
        <w:shd w:val="clear" w:color="dae5f1"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2"/>
    <w:basedOn w:val="874"/>
    <w:uiPriority w:val="99"/>
    <w:pPr>
      <w:pBdr/>
      <w:spacing/>
      <w:ind/>
    </w:pPr>
    <w:tblPr>
      <w:tblStyleRowBandSize w:val="1"/>
      <w:tblStyleColBandSize w:val="1"/>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f2dcdc" w:fill="f2dcdc"/>
        <w:tcBorders/>
      </w:tcPr>
    </w:tblStylePr>
    <w:tblStylePr w:type="band1Vert">
      <w:pPr>
        <w:pBdr/>
        <w:spacing/>
        <w:ind/>
      </w:pPr>
      <w:tblPr>
        <w:tblBorders/>
      </w:tblPr>
      <w:tcPr>
        <w:shd w:val="clear" w:color="f2dcdc"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Accent 3"/>
    <w:basedOn w:val="874"/>
    <w:uiPriority w:val="99"/>
    <w:pPr>
      <w:pBdr/>
      <w:spacing/>
      <w:ind/>
    </w:pPr>
    <w:tblPr>
      <w:tblStyleRowBandSize w:val="1"/>
      <w:tblStyleColBandSize w:val="1"/>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eaf1dc" w:fill="eaf1dc"/>
        <w:tcBorders/>
      </w:tcPr>
    </w:tblStylePr>
    <w:tblStylePr w:type="band1Vert">
      <w:pPr>
        <w:pBdr/>
        <w:spacing/>
        <w:ind/>
      </w:pPr>
      <w:tblPr>
        <w:tblBorders/>
      </w:tblPr>
      <w:tcPr>
        <w:shd w:val="clear" w:color="eaf1dc"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Accent 4"/>
    <w:basedOn w:val="874"/>
    <w:uiPriority w:val="99"/>
    <w:pPr>
      <w:pBdr/>
      <w:spacing/>
      <w:ind/>
    </w:pPr>
    <w:tblPr>
      <w:tblStyleRowBandSize w:val="1"/>
      <w:tblStyleColBandSize w:val="1"/>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e5dfec" w:fill="e5dfec"/>
        <w:tcBorders/>
      </w:tcPr>
    </w:tblStylePr>
    <w:tblStylePr w:type="band1Vert">
      <w:pPr>
        <w:pBdr/>
        <w:spacing/>
        <w:ind/>
      </w:pPr>
      <w:tblPr>
        <w:tblBorders/>
      </w:tblPr>
      <w:tcPr>
        <w:shd w:val="clear" w:color="e5dfec"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6 Colorful Accent 5"/>
    <w:basedOn w:val="874"/>
    <w:uiPriority w:val="99"/>
    <w:pPr>
      <w:pBdr/>
      <w:spacing/>
      <w:ind/>
    </w:pPr>
    <w:tblPr>
      <w:tblStyleRowBandSize w:val="1"/>
      <w:tblStyleColBandSize w:val="1"/>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Pr>
    <w:tcPr>
      <w:tcBorders/>
    </w:tcPr>
    <w:tblStylePr w:type="band1Horz">
      <w:rPr>
        <w:rFonts w:ascii="Arial" w:hAnsi="Arial"/>
        <w:color w:val="266779"/>
        <w:sz w:val="22"/>
      </w:rPr>
      <w:pPr>
        <w:pBdr/>
        <w:spacing/>
        <w:ind/>
      </w:pPr>
      <w:tblPr>
        <w:tblBorders/>
      </w:tblPr>
      <w:tcPr>
        <w:shd w:val="clear" w:color="daeef3" w:fill="daeef3"/>
        <w:tcBorders/>
      </w:tcPr>
    </w:tblStylePr>
    <w:tblStylePr w:type="band1Vert">
      <w:pPr>
        <w:pBdr/>
        <w:spacing/>
        <w:ind/>
      </w:pPr>
      <w:tblPr>
        <w:tblBorders/>
      </w:tblPr>
      <w:tcPr>
        <w:shd w:val="clear" w:color="daeef3"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Accent 6"/>
    <w:basedOn w:val="874"/>
    <w:uiPriority w:val="99"/>
    <w:pPr>
      <w:pBdr/>
      <w:spacing/>
      <w:ind/>
    </w:pPr>
    <w:tblPr>
      <w:tblStyleRowBandSize w:val="1"/>
      <w:tblStyleColBandSize w:val="1"/>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Pr>
    <w:tcPr>
      <w:tcBorders/>
    </w:tcPr>
    <w:tblStylePr w:type="band1Horz">
      <w:rPr>
        <w:rFonts w:ascii="Arial" w:hAnsi="Arial"/>
        <w:color w:val="266779"/>
        <w:sz w:val="22"/>
      </w:rPr>
      <w:pPr>
        <w:pBdr/>
        <w:spacing/>
        <w:ind/>
      </w:pPr>
      <w:tblPr>
        <w:tblBorders/>
      </w:tblPr>
      <w:tcPr>
        <w:shd w:val="clear" w:color="fde9d8" w:fill="fde9d8"/>
        <w:tcBorders/>
      </w:tcPr>
    </w:tblStylePr>
    <w:tblStylePr w:type="band1Vert">
      <w:pPr>
        <w:pBdr/>
        <w:spacing/>
        <w:ind/>
      </w:pPr>
      <w:tblPr>
        <w:tblBorders/>
      </w:tblPr>
      <w:tcPr>
        <w:shd w:val="clear" w:color="fde9d8"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Accent 1"/>
    <w:basedOn w:val="874"/>
    <w:uiPriority w:val="99"/>
    <w:pPr>
      <w:pBdr/>
      <w:spacing/>
      <w:ind/>
    </w:pPr>
    <w:tblPr>
      <w:tblStyleRowBandSize w:val="1"/>
      <w:tblStyleColBandSize w:val="1"/>
      <w:tblBorders>
        <w:bottom w:val="single" w:color="a6bfdd" w:sz="4" w:space="0"/>
        <w:right w:val="single" w:color="a6bfdd" w:sz="4" w:space="0"/>
        <w:insideH w:val="single" w:color="a6bfdd" w:sz="4" w:space="0"/>
        <w:insideV w:val="single" w:color="a6bfdd" w:sz="4" w:space="0"/>
      </w:tblBorders>
    </w:tblPr>
    <w:tcPr>
      <w:tcBorders/>
    </w:tcPr>
    <w:tblStylePr w:type="band1Horz">
      <w:rPr>
        <w:rFonts w:ascii="Arial" w:hAnsi="Arial"/>
        <w:color w:val="a6bfdd"/>
        <w:sz w:val="22"/>
      </w:rPr>
      <w:pPr>
        <w:pBdr/>
        <w:spacing/>
        <w:ind/>
      </w:pPr>
      <w:tblPr>
        <w:tblBorders/>
      </w:tblPr>
      <w:tcPr>
        <w:shd w:val="clear" w:color="dae5f1" w:fill="dae5f1"/>
        <w:tcBorders/>
      </w:tcPr>
    </w:tblStylePr>
    <w:tblStylePr w:type="band1Vert">
      <w:pPr>
        <w:pBdr/>
        <w:spacing/>
        <w:ind/>
      </w:pPr>
      <w:tblPr>
        <w:tblBorders/>
      </w:tblPr>
      <w:tcPr>
        <w:shd w:val="clear" w:color="dae5f1"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sz="4" w:space="0"/>
        </w:tcBorders>
      </w:tcPr>
    </w:tblStylePr>
    <w:tblStylePr w:type="firstRow">
      <w:rPr>
        <w:rFonts w:ascii="Arial" w:hAnsi="Arial"/>
        <w:b/>
        <w:color w:val="a6bfdd"/>
        <w:sz w:val="22"/>
      </w:rPr>
      <w:pPr>
        <w:pBdr/>
        <w:spacing/>
        <w:ind/>
      </w:pPr>
      <w:tblPr>
        <w:tblBorders/>
      </w:tblPr>
      <w:tcPr>
        <w:shd w:val="clear" w:color="ffffff" w:fill="ffffff"/>
        <w:tcBorders>
          <w:top w:val="none" w:color="000000" w:sz="0" w:space="0"/>
          <w:left w:val="none" w:color="000000" w:sz="0" w:space="0"/>
          <w:bottom w:val="single" w:color="a6bfdd" w:sz="4" w:space="0"/>
          <w:right w:val="none" w:color="000000" w:sz="0" w:space="0"/>
        </w:tcBorders>
      </w:tcPr>
    </w:tblStylePr>
    <w:tblStylePr w:type="lastCol">
      <w:rPr>
        <w:rFonts w:ascii="Arial" w:hAnsi="Arial"/>
        <w:i/>
        <w:color w:val="a6bfdd"/>
        <w:sz w:val="22"/>
      </w:rPr>
      <w:pPr>
        <w:pBdr/>
        <w:spacing/>
        <w:ind/>
      </w:pPr>
      <w:tblPr>
        <w:tblBorders/>
      </w:tblPr>
      <w:tcPr>
        <w:shd w:val="clear" w:color="ffffff" w:fill="auto"/>
        <w:tcBorders>
          <w:top w:val="none" w:color="000000" w:sz="0" w:space="0"/>
          <w:left w:val="single" w:color="a6bfdd" w:sz="4" w:space="0"/>
          <w:bottom w:val="none" w:color="000000" w:sz="0" w:space="0"/>
          <w:right w:val="none" w:color="000000" w:sz="0" w:space="0"/>
        </w:tcBorders>
      </w:tcPr>
    </w:tblStylePr>
    <w:tblStylePr w:type="lastRow">
      <w:rPr>
        <w:rFonts w:ascii="Arial" w:hAnsi="Arial"/>
        <w:b/>
        <w:color w:val="a6bfdd"/>
        <w:sz w:val="22"/>
      </w:rPr>
      <w:pPr>
        <w:pBdr/>
        <w:spacing/>
        <w:ind/>
      </w:pPr>
      <w:tblPr>
        <w:tblBorders/>
      </w:tblPr>
      <w:tcPr>
        <w:shd w:val="clear" w:color="ffffff" w:fill="ffffff"/>
        <w:tcBorders>
          <w:top w:val="single" w:color="a6bfd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2"/>
    <w:basedOn w:val="874"/>
    <w:uiPriority w:val="99"/>
    <w:pPr>
      <w:pBdr/>
      <w:spacing/>
      <w:ind/>
    </w:pPr>
    <w:tblPr>
      <w:tblStyleRowBandSize w:val="1"/>
      <w:tblStyleColBandSize w:val="1"/>
      <w:tblBorders>
        <w:bottom w:val="single" w:color="d99695" w:sz="4" w:space="0"/>
        <w:right w:val="single" w:color="d99695" w:sz="4" w:space="0"/>
        <w:insideH w:val="single" w:color="d99695" w:sz="4" w:space="0"/>
        <w:insideV w:val="single" w:color="d99695" w:sz="4" w:space="0"/>
      </w:tblBorders>
    </w:tblPr>
    <w:tcPr>
      <w:tcBorders/>
    </w:tcPr>
    <w:tblStylePr w:type="band1Horz">
      <w:rPr>
        <w:rFonts w:ascii="Arial" w:hAnsi="Arial"/>
        <w:color w:val="d99695"/>
        <w:sz w:val="22"/>
      </w:rPr>
      <w:pPr>
        <w:pBdr/>
        <w:spacing/>
        <w:ind/>
      </w:pPr>
      <w:tblPr>
        <w:tblBorders/>
      </w:tblPr>
      <w:tcPr>
        <w:shd w:val="clear" w:color="f2dcdc" w:fill="f2dcdc"/>
        <w:tcBorders/>
      </w:tcPr>
    </w:tblStylePr>
    <w:tblStylePr w:type="band1Vert">
      <w:pPr>
        <w:pBdr/>
        <w:spacing/>
        <w:ind/>
      </w:pPr>
      <w:tblPr>
        <w:tblBorders/>
      </w:tblPr>
      <w:tcPr>
        <w:shd w:val="clear" w:color="f2dcdc"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sz="4" w:space="0"/>
        </w:tcBorders>
      </w:tcPr>
    </w:tblStylePr>
    <w:tblStylePr w:type="firstRow">
      <w:rPr>
        <w:rFonts w:ascii="Arial" w:hAnsi="Arial"/>
        <w:b/>
        <w:color w:val="d99695"/>
        <w:sz w:val="22"/>
      </w:rPr>
      <w:pPr>
        <w:pBdr/>
        <w:spacing/>
        <w:ind/>
      </w:pPr>
      <w:tblPr>
        <w:tblBorders/>
      </w:tblPr>
      <w:tcPr>
        <w:shd w:val="clear" w:color="ffffff"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ffffff" w:fill="auto"/>
        <w:tcBorders>
          <w:top w:val="none" w:color="000000" w:sz="0" w:space="0"/>
          <w:left w:val="single" w:color="d99695" w:sz="4" w:space="0"/>
          <w:bottom w:val="none" w:color="000000" w:sz="0" w:space="0"/>
          <w:right w:val="none" w:color="000000" w:sz="0" w:space="0"/>
        </w:tcBorders>
      </w:tcPr>
    </w:tblStylePr>
    <w:tblStylePr w:type="lastRow">
      <w:rPr>
        <w:rFonts w:ascii="Arial" w:hAnsi="Arial"/>
        <w:b/>
        <w:color w:val="d99695"/>
        <w:sz w:val="22"/>
      </w:rPr>
      <w:pPr>
        <w:pBdr/>
        <w:spacing/>
        <w:ind/>
      </w:pPr>
      <w:tblPr>
        <w:tblBorders/>
      </w:tblPr>
      <w:tcPr>
        <w:shd w:val="clear" w:color="ffffff"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3"/>
    <w:basedOn w:val="874"/>
    <w:uiPriority w:val="99"/>
    <w:pPr>
      <w:pBdr/>
      <w:spacing/>
      <w:ind/>
    </w:pPr>
    <w:tblPr>
      <w:tblStyleRowBandSize w:val="1"/>
      <w:tblStyleColBandSize w:val="1"/>
      <w:tblBorders>
        <w:bottom w:val="single" w:color="9abb59" w:sz="4" w:space="0"/>
        <w:right w:val="single" w:color="9abb59" w:sz="4" w:space="0"/>
        <w:insideH w:val="single" w:color="9abb59" w:sz="4" w:space="0"/>
        <w:insideV w:val="single" w:color="9abb59" w:sz="4" w:space="0"/>
      </w:tblBorders>
    </w:tblPr>
    <w:tcPr>
      <w:tcBorders/>
    </w:tcPr>
    <w:tblStylePr w:type="band1Horz">
      <w:rPr>
        <w:rFonts w:ascii="Arial" w:hAnsi="Arial"/>
        <w:color w:val="9abb59"/>
        <w:sz w:val="22"/>
      </w:rPr>
      <w:pPr>
        <w:pBdr/>
        <w:spacing/>
        <w:ind/>
      </w:pPr>
      <w:tblPr>
        <w:tblBorders/>
      </w:tblPr>
      <w:tcPr>
        <w:shd w:val="clear" w:color="eaf1dc" w:fill="eaf1dc"/>
        <w:tcBorders/>
      </w:tcPr>
    </w:tblStylePr>
    <w:tblStylePr w:type="band1Vert">
      <w:pPr>
        <w:pBdr/>
        <w:spacing/>
        <w:ind/>
      </w:pPr>
      <w:tblPr>
        <w:tblBorders/>
      </w:tblPr>
      <w:tcPr>
        <w:shd w:val="clear" w:color="eaf1dc"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sz="4" w:space="0"/>
        </w:tcBorders>
      </w:tcPr>
    </w:tblStylePr>
    <w:tblStylePr w:type="firstRow">
      <w:rPr>
        <w:rFonts w:ascii="Arial" w:hAnsi="Arial"/>
        <w:b/>
        <w:color w:val="9abb59"/>
        <w:sz w:val="22"/>
      </w:rPr>
      <w:pPr>
        <w:pBdr/>
        <w:spacing/>
        <w:ind/>
      </w:pPr>
      <w:tblPr>
        <w:tblBorders/>
      </w:tblPr>
      <w:tcPr>
        <w:shd w:val="clear" w:color="ffffff" w:fill="ffffff"/>
        <w:tcBorders>
          <w:top w:val="none" w:color="000000" w:sz="0" w:space="0"/>
          <w:left w:val="none" w:color="000000" w:sz="0" w:space="0"/>
          <w:bottom w:val="single" w:color="9abb59" w:sz="4" w:space="0"/>
          <w:right w:val="none" w:color="000000" w:sz="0" w:space="0"/>
        </w:tcBorders>
      </w:tcPr>
    </w:tblStylePr>
    <w:tblStylePr w:type="lastCol">
      <w:rPr>
        <w:rFonts w:ascii="Arial" w:hAnsi="Arial"/>
        <w:i/>
        <w:color w:val="9abb59"/>
        <w:sz w:val="22"/>
      </w:rPr>
      <w:pPr>
        <w:pBdr/>
        <w:spacing/>
        <w:ind/>
      </w:pPr>
      <w:tblPr>
        <w:tblBorders/>
      </w:tblPr>
      <w:tcPr>
        <w:shd w:val="clear" w:color="ffffff" w:fill="auto"/>
        <w:tcBorders>
          <w:top w:val="none" w:color="000000" w:sz="0" w:space="0"/>
          <w:left w:val="single" w:color="9abb59" w:sz="4" w:space="0"/>
          <w:bottom w:val="none" w:color="000000" w:sz="0" w:space="0"/>
          <w:right w:val="none" w:color="000000" w:sz="0" w:space="0"/>
        </w:tcBorders>
      </w:tcPr>
    </w:tblStylePr>
    <w:tblStylePr w:type="lastRow">
      <w:rPr>
        <w:rFonts w:ascii="Arial" w:hAnsi="Arial"/>
        <w:b/>
        <w:color w:val="9abb59"/>
        <w:sz w:val="22"/>
      </w:rPr>
      <w:pPr>
        <w:pBdr/>
        <w:spacing/>
        <w:ind/>
      </w:pPr>
      <w:tblPr>
        <w:tblBorders/>
      </w:tblPr>
      <w:tcPr>
        <w:shd w:val="clear" w:color="ffffff" w:fill="ffffff"/>
        <w:tcBorders>
          <w:top w:val="single" w:color="9abb59"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Accent 4"/>
    <w:basedOn w:val="874"/>
    <w:uiPriority w:val="99"/>
    <w:pPr>
      <w:pBdr/>
      <w:spacing/>
      <w:ind/>
    </w:pPr>
    <w:tblPr>
      <w:tblStyleRowBandSize w:val="1"/>
      <w:tblStyleColBandSize w:val="1"/>
      <w:tblBorders>
        <w:bottom w:val="single" w:color="b2a1c6" w:sz="4" w:space="0"/>
        <w:right w:val="single" w:color="b2a1c6" w:sz="4" w:space="0"/>
        <w:insideH w:val="single" w:color="b2a1c6" w:sz="4" w:space="0"/>
        <w:insideV w:val="single" w:color="b2a1c6" w:sz="4" w:space="0"/>
      </w:tblBorders>
    </w:tblPr>
    <w:tcPr>
      <w:tcBorders/>
    </w:tcPr>
    <w:tblStylePr w:type="band1Horz">
      <w:rPr>
        <w:rFonts w:ascii="Arial" w:hAnsi="Arial"/>
        <w:color w:val="b2a1c6"/>
        <w:sz w:val="22"/>
      </w:rPr>
      <w:pPr>
        <w:pBdr/>
        <w:spacing/>
        <w:ind/>
      </w:pPr>
      <w:tblPr>
        <w:tblBorders/>
      </w:tblPr>
      <w:tcPr>
        <w:shd w:val="clear" w:color="e5dfec" w:fill="e5dfec"/>
        <w:tcBorders/>
      </w:tcPr>
    </w:tblStylePr>
    <w:tblStylePr w:type="band1Vert">
      <w:pPr>
        <w:pBdr/>
        <w:spacing/>
        <w:ind/>
      </w:pPr>
      <w:tblPr>
        <w:tblBorders/>
      </w:tblPr>
      <w:tcPr>
        <w:shd w:val="clear" w:color="e5dfec"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sz="4" w:space="0"/>
        </w:tcBorders>
      </w:tcPr>
    </w:tblStylePr>
    <w:tblStylePr w:type="firstRow">
      <w:rPr>
        <w:rFonts w:ascii="Arial" w:hAnsi="Arial"/>
        <w:b/>
        <w:color w:val="b2a1c6"/>
        <w:sz w:val="22"/>
      </w:rPr>
      <w:pPr>
        <w:pBdr/>
        <w:spacing/>
        <w:ind/>
      </w:pPr>
      <w:tblPr>
        <w:tblBorders/>
      </w:tblPr>
      <w:tcPr>
        <w:shd w:val="clear" w:color="ffffff"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ffffff" w:fill="auto"/>
        <w:tcBorders>
          <w:top w:val="none" w:color="000000" w:sz="0" w:space="0"/>
          <w:left w:val="single" w:color="b2a1c6" w:sz="4" w:space="0"/>
          <w:bottom w:val="none" w:color="000000" w:sz="0" w:space="0"/>
          <w:right w:val="none" w:color="000000" w:sz="0" w:space="0"/>
        </w:tcBorders>
      </w:tcPr>
    </w:tblStylePr>
    <w:tblStylePr w:type="lastRow">
      <w:rPr>
        <w:rFonts w:ascii="Arial" w:hAnsi="Arial"/>
        <w:b/>
        <w:color w:val="b2a1c6"/>
        <w:sz w:val="22"/>
      </w:rPr>
      <w:pPr>
        <w:pBdr/>
        <w:spacing/>
        <w:ind/>
      </w:pPr>
      <w:tblPr>
        <w:tblBorders/>
      </w:tblPr>
      <w:tcPr>
        <w:shd w:val="clear" w:color="ffffff"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Accent 5"/>
    <w:basedOn w:val="874"/>
    <w:uiPriority w:val="99"/>
    <w:pPr>
      <w:pBdr/>
      <w:spacing/>
      <w:ind/>
    </w:pPr>
    <w:tblPr>
      <w:tblStyleRowBandSize w:val="1"/>
      <w:tblStyleColBandSize w:val="1"/>
      <w:tblBorders>
        <w:bottom w:val="single" w:color="99d0de" w:sz="4" w:space="0"/>
        <w:right w:val="single" w:color="99d0de" w:sz="4" w:space="0"/>
        <w:insideH w:val="single" w:color="99d0de" w:sz="4" w:space="0"/>
        <w:insideV w:val="single" w:color="99d0de" w:sz="4" w:space="0"/>
      </w:tblBorders>
    </w:tblPr>
    <w:tcPr>
      <w:tcBorders/>
    </w:tcPr>
    <w:tblStylePr w:type="band1Horz">
      <w:rPr>
        <w:rFonts w:ascii="Arial" w:hAnsi="Arial"/>
        <w:color w:val="266779"/>
        <w:sz w:val="22"/>
      </w:rPr>
      <w:pPr>
        <w:pBdr/>
        <w:spacing/>
        <w:ind/>
      </w:pPr>
      <w:tblPr>
        <w:tblBorders/>
      </w:tblPr>
      <w:tcPr>
        <w:shd w:val="clear" w:color="daeef3" w:fill="daeef3"/>
        <w:tcBorders/>
      </w:tcPr>
    </w:tblStylePr>
    <w:tblStylePr w:type="band1Vert">
      <w:pPr>
        <w:pBdr/>
        <w:spacing/>
        <w:ind/>
      </w:pPr>
      <w:tblPr>
        <w:tblBorders/>
      </w:tblPr>
      <w:tcPr>
        <w:shd w:val="clear" w:color="daeef3"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sz="4" w:space="0"/>
        </w:tcBorders>
      </w:tcPr>
    </w:tblStylePr>
    <w:tblStylePr w:type="firstRow">
      <w:rPr>
        <w:rFonts w:ascii="Arial" w:hAnsi="Arial"/>
        <w:b/>
        <w:color w:val="266779"/>
        <w:sz w:val="22"/>
      </w:rPr>
      <w:pPr>
        <w:pBdr/>
        <w:spacing/>
        <w:ind/>
      </w:pPr>
      <w:tblPr>
        <w:tblBorders/>
      </w:tblPr>
      <w:tcPr>
        <w:shd w:val="clear" w:color="ffffff" w:fill="ffffff"/>
        <w:tcBorders>
          <w:top w:val="none" w:color="000000" w:sz="0" w:space="0"/>
          <w:left w:val="none" w:color="000000" w:sz="0" w:space="0"/>
          <w:bottom w:val="single" w:color="99d0de" w:sz="4" w:space="0"/>
          <w:right w:val="none" w:color="000000" w:sz="0" w:space="0"/>
        </w:tcBorders>
      </w:tcPr>
    </w:tblStylePr>
    <w:tblStylePr w:type="lastCol">
      <w:rPr>
        <w:rFonts w:ascii="Arial" w:hAnsi="Arial"/>
        <w:i/>
        <w:color w:val="266779"/>
        <w:sz w:val="22"/>
      </w:rPr>
      <w:pPr>
        <w:pBdr/>
        <w:spacing/>
        <w:ind/>
      </w:pPr>
      <w:tblPr>
        <w:tblBorders/>
      </w:tblPr>
      <w:tcPr>
        <w:shd w:val="clear" w:color="ffffff" w:fill="auto"/>
        <w:tcBorders>
          <w:top w:val="none" w:color="000000" w:sz="0" w:space="0"/>
          <w:left w:val="single" w:color="99d0de" w:sz="4" w:space="0"/>
          <w:bottom w:val="none" w:color="000000" w:sz="0" w:space="0"/>
          <w:right w:val="none" w:color="000000" w:sz="0" w:space="0"/>
        </w:tcBorders>
      </w:tcPr>
    </w:tblStylePr>
    <w:tblStylePr w:type="lastRow">
      <w:rPr>
        <w:rFonts w:ascii="Arial" w:hAnsi="Arial"/>
        <w:b/>
        <w:color w:val="266779"/>
        <w:sz w:val="22"/>
      </w:rPr>
      <w:pPr>
        <w:pBdr/>
        <w:spacing/>
        <w:ind/>
      </w:pPr>
      <w:tblPr>
        <w:tblBorders/>
      </w:tblPr>
      <w:tcPr>
        <w:shd w:val="clear" w:color="ffffff" w:fill="ffffff"/>
        <w:tcBorders>
          <w:top w:val="single" w:color="99d0d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Accent 6"/>
    <w:basedOn w:val="874"/>
    <w:uiPriority w:val="99"/>
    <w:pPr>
      <w:pBdr/>
      <w:spacing/>
      <w:ind/>
    </w:pPr>
    <w:tblPr>
      <w:tblStyleRowBandSize w:val="1"/>
      <w:tblStyleColBandSize w:val="1"/>
      <w:tblBorders>
        <w:bottom w:val="single" w:color="fac396" w:sz="4" w:space="0"/>
        <w:right w:val="single" w:color="fac396" w:sz="4" w:space="0"/>
        <w:insideH w:val="single" w:color="fac396" w:sz="4" w:space="0"/>
        <w:insideV w:val="single" w:color="fac396" w:sz="4" w:space="0"/>
      </w:tblBorders>
    </w:tblPr>
    <w:tcPr>
      <w:tcBorders/>
    </w:tcPr>
    <w:tblStylePr w:type="band1Horz">
      <w:rPr>
        <w:rFonts w:ascii="Arial" w:hAnsi="Arial"/>
        <w:color w:val="b15407"/>
        <w:sz w:val="22"/>
      </w:rPr>
      <w:pPr>
        <w:pBdr/>
        <w:spacing/>
        <w:ind/>
      </w:pPr>
      <w:tblPr>
        <w:tblBorders/>
      </w:tblPr>
      <w:tcPr>
        <w:shd w:val="clear" w:color="fde9d8" w:fill="fde9d8"/>
        <w:tcBorders/>
      </w:tcPr>
    </w:tblStylePr>
    <w:tblStylePr w:type="band1Vert">
      <w:pPr>
        <w:pBdr/>
        <w:spacing/>
        <w:ind/>
      </w:pPr>
      <w:tblPr>
        <w:tblBorders/>
      </w:tblPr>
      <w:tcPr>
        <w:shd w:val="clear" w:color="fde9d8"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sz="4" w:space="0"/>
        </w:tcBorders>
      </w:tcPr>
    </w:tblStylePr>
    <w:tblStylePr w:type="firstRow">
      <w:rPr>
        <w:rFonts w:ascii="Arial" w:hAnsi="Arial"/>
        <w:b/>
        <w:color w:val="b15407"/>
        <w:sz w:val="22"/>
      </w:rPr>
      <w:pPr>
        <w:pBdr/>
        <w:spacing/>
        <w:ind/>
      </w:pPr>
      <w:tblPr>
        <w:tblBorders/>
      </w:tblPr>
      <w:tcPr>
        <w:shd w:val="clear" w:color="ffffff" w:fill="ffffff"/>
        <w:tcBorders>
          <w:top w:val="none" w:color="000000" w:sz="0" w:space="0"/>
          <w:left w:val="none" w:color="000000" w:sz="0" w:space="0"/>
          <w:bottom w:val="single" w:color="fac396" w:sz="4" w:space="0"/>
          <w:right w:val="none" w:color="000000" w:sz="0" w:space="0"/>
        </w:tcBorders>
      </w:tcPr>
    </w:tblStylePr>
    <w:tblStylePr w:type="lastCol">
      <w:rPr>
        <w:rFonts w:ascii="Arial" w:hAnsi="Arial"/>
        <w:i/>
        <w:color w:val="b15407"/>
        <w:sz w:val="22"/>
      </w:rPr>
      <w:pPr>
        <w:pBdr/>
        <w:spacing/>
        <w:ind/>
      </w:pPr>
      <w:tblPr>
        <w:tblBorders/>
      </w:tblPr>
      <w:tcPr>
        <w:shd w:val="clear" w:color="ffffff" w:fill="auto"/>
        <w:tcBorders>
          <w:top w:val="none" w:color="000000" w:sz="0" w:space="0"/>
          <w:left w:val="single" w:color="fac396" w:sz="4" w:space="0"/>
          <w:bottom w:val="none" w:color="000000" w:sz="0" w:space="0"/>
          <w:right w:val="none" w:color="000000" w:sz="0" w:space="0"/>
        </w:tcBorders>
      </w:tcPr>
    </w:tblStylePr>
    <w:tblStylePr w:type="lastRow">
      <w:rPr>
        <w:rFonts w:ascii="Arial" w:hAnsi="Arial"/>
        <w:b/>
        <w:color w:val="b15407"/>
        <w:sz w:val="22"/>
      </w:rPr>
      <w:pPr>
        <w:pBdr/>
        <w:spacing/>
        <w:ind/>
      </w:pPr>
      <w:tblPr>
        <w:tblBorders/>
      </w:tblPr>
      <w:tcPr>
        <w:shd w:val="clear" w:color="ffffff" w:fill="ffffff"/>
        <w:tcBorders>
          <w:top w:val="single" w:color="fac39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Accent 1"/>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d2dfee" w:fill="d2dfee"/>
        <w:tcBorders/>
      </w:tcPr>
    </w:tblStylePr>
    <w:tblStylePr w:type="band1Vert">
      <w:pPr>
        <w:pBdr/>
        <w:spacing/>
        <w:ind/>
      </w:pPr>
      <w:tblPr>
        <w:tblBorders/>
      </w:tblPr>
      <w:tcPr>
        <w:shd w:val="clear" w:color="d2dfee"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Accent 2"/>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efd2d2" w:fill="efd2d2"/>
        <w:tcBorders/>
      </w:tcPr>
    </w:tblStylePr>
    <w:tblStylePr w:type="band1Vert">
      <w:pPr>
        <w:pBdr/>
        <w:spacing/>
        <w:ind/>
      </w:pPr>
      <w:tblPr>
        <w:tblBorders/>
      </w:tblPr>
      <w:tcPr>
        <w:shd w:val="clear" w:color="efd2d2"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3"/>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e5eed5" w:fill="e5eed5"/>
        <w:tcBorders/>
      </w:tcPr>
    </w:tblStylePr>
    <w:tblStylePr w:type="band1Vert">
      <w:pPr>
        <w:pBdr/>
        <w:spacing/>
        <w:ind/>
      </w:pPr>
      <w:tblPr>
        <w:tblBorders/>
      </w:tblPr>
      <w:tcPr>
        <w:shd w:val="clear" w:color="e5eed5"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4"/>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dfd8e7" w:fill="dfd8e7"/>
        <w:tcBorders/>
      </w:tcPr>
    </w:tblStylePr>
    <w:tblStylePr w:type="band1Vert">
      <w:pPr>
        <w:pBdr/>
        <w:spacing/>
        <w:ind/>
      </w:pPr>
      <w:tblPr>
        <w:tblBorders/>
      </w:tblPr>
      <w:tcPr>
        <w:shd w:val="clear" w:color="dfd8e7"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Accent 5"/>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d1eaf0" w:fill="d1eaf0"/>
        <w:tcBorders/>
      </w:tcPr>
    </w:tblStylePr>
    <w:tblStylePr w:type="band1Vert">
      <w:pPr>
        <w:pBdr/>
        <w:spacing/>
        <w:ind/>
      </w:pPr>
      <w:tblPr>
        <w:tblBorders/>
      </w:tblPr>
      <w:tcPr>
        <w:shd w:val="clear" w:color="d1eaf0"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Accent 6"/>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fde4d0" w:fill="fde4d0"/>
        <w:tcBorders/>
      </w:tcPr>
    </w:tblStylePr>
    <w:tblStylePr w:type="band1Vert">
      <w:pPr>
        <w:pBdr/>
        <w:spacing/>
        <w:ind/>
      </w:pPr>
      <w:tblPr>
        <w:tblBorders/>
      </w:tblPr>
      <w:tcPr>
        <w:shd w:val="clear" w:color="fde4d0"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Accent 1"/>
    <w:basedOn w:val="874"/>
    <w:uiPriority w:val="99"/>
    <w:pPr>
      <w:pBdr/>
      <w:spacing/>
      <w:ind/>
    </w:pPr>
    <w:tblPr>
      <w:tblStyleRowBandSize w:val="1"/>
      <w:tblStyleColBandSize w:val="1"/>
      <w:tblBorders>
        <w:top w:val="single" w:color="9bb7d9" w:sz="4" w:space="0"/>
        <w:bottom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d2dfee" w:fill="d2dfee"/>
        <w:tcBorders/>
      </w:tcPr>
    </w:tblStylePr>
    <w:tblStylePr w:type="band1Vert">
      <w:rPr>
        <w:rFonts w:ascii="Arial" w:hAnsi="Arial"/>
        <w:color w:val="404040"/>
        <w:sz w:val="22"/>
      </w:rPr>
      <w:pPr>
        <w:pBdr/>
        <w:spacing/>
        <w:ind/>
      </w:pPr>
      <w:tblPr>
        <w:tblBorders/>
      </w:tblPr>
      <w:tcPr>
        <w:shd w:val="clear" w:color="d2dfee"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Accent 2"/>
    <w:basedOn w:val="874"/>
    <w:uiPriority w:val="99"/>
    <w:pPr>
      <w:pBdr/>
      <w:spacing/>
      <w:ind/>
    </w:pPr>
    <w:tblPr>
      <w:tblStyleRowBandSize w:val="1"/>
      <w:tblStyleColBandSize w:val="1"/>
      <w:tblBorders>
        <w:top w:val="single" w:color="db9b9a" w:sz="4" w:space="0"/>
        <w:bottom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efd2d2" w:fill="efd2d2"/>
        <w:tcBorders/>
      </w:tcPr>
    </w:tblStylePr>
    <w:tblStylePr w:type="band1Vert">
      <w:rPr>
        <w:rFonts w:ascii="Arial" w:hAnsi="Arial"/>
        <w:color w:val="404040"/>
        <w:sz w:val="22"/>
      </w:rPr>
      <w:pPr>
        <w:pBdr/>
        <w:spacing/>
        <w:ind/>
      </w:pPr>
      <w:tblPr>
        <w:tblBorders/>
      </w:tblPr>
      <w:tcPr>
        <w:shd w:val="clear" w:color="efd2d2"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Accent 3"/>
    <w:basedOn w:val="874"/>
    <w:uiPriority w:val="99"/>
    <w:pPr>
      <w:pBdr/>
      <w:spacing/>
      <w:ind/>
    </w:pPr>
    <w:tblPr>
      <w:tblStyleRowBandSize w:val="1"/>
      <w:tblStyleColBandSize w:val="1"/>
      <w:tblBorders>
        <w:top w:val="single" w:color="c6d8a1" w:sz="4" w:space="0"/>
        <w:bottom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e5eed5" w:fill="e5eed5"/>
        <w:tcBorders/>
      </w:tcPr>
    </w:tblStylePr>
    <w:tblStylePr w:type="band1Vert">
      <w:rPr>
        <w:rFonts w:ascii="Arial" w:hAnsi="Arial"/>
        <w:color w:val="404040"/>
        <w:sz w:val="22"/>
      </w:rPr>
      <w:pPr>
        <w:pBdr/>
        <w:spacing/>
        <w:ind/>
      </w:pPr>
      <w:tblPr>
        <w:tblBorders/>
      </w:tblPr>
      <w:tcPr>
        <w:shd w:val="clear" w:color="e5eed5"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4"/>
    <w:basedOn w:val="874"/>
    <w:uiPriority w:val="99"/>
    <w:pPr>
      <w:pBdr/>
      <w:spacing/>
      <w:ind/>
    </w:pPr>
    <w:tblPr>
      <w:tblStyleRowBandSize w:val="1"/>
      <w:tblStyleColBandSize w:val="1"/>
      <w:tblBorders>
        <w:top w:val="single" w:color="b7a7ca" w:sz="4" w:space="0"/>
        <w:bottom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dfd8e7" w:fill="dfd8e7"/>
        <w:tcBorders/>
      </w:tcPr>
    </w:tblStylePr>
    <w:tblStylePr w:type="band1Vert">
      <w:rPr>
        <w:rFonts w:ascii="Arial" w:hAnsi="Arial"/>
        <w:color w:val="404040"/>
        <w:sz w:val="22"/>
      </w:rPr>
      <w:pPr>
        <w:pBdr/>
        <w:spacing/>
        <w:ind/>
      </w:pPr>
      <w:tblPr>
        <w:tblBorders/>
      </w:tblPr>
      <w:tcPr>
        <w:shd w:val="clear" w:color="dfd8e7"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5"/>
    <w:basedOn w:val="874"/>
    <w:uiPriority w:val="99"/>
    <w:pPr>
      <w:pBdr/>
      <w:spacing/>
      <w:ind/>
    </w:pPr>
    <w:tblPr>
      <w:tblStyleRowBandSize w:val="1"/>
      <w:tblStyleColBandSize w:val="1"/>
      <w:tblBorders>
        <w:top w:val="single" w:color="99d0de" w:sz="4" w:space="0"/>
        <w:bottom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d1eaf0" w:fill="d1eaf0"/>
        <w:tcBorders/>
      </w:tcPr>
    </w:tblStylePr>
    <w:tblStylePr w:type="band1Vert">
      <w:rPr>
        <w:rFonts w:ascii="Arial" w:hAnsi="Arial"/>
        <w:color w:val="404040"/>
        <w:sz w:val="22"/>
      </w:rPr>
      <w:pPr>
        <w:pBdr/>
        <w:spacing/>
        <w:ind/>
      </w:pPr>
      <w:tblPr>
        <w:tblBorders/>
      </w:tblPr>
      <w:tcPr>
        <w:shd w:val="clear" w:color="d1eaf0"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Accent 6"/>
    <w:basedOn w:val="874"/>
    <w:uiPriority w:val="99"/>
    <w:pPr>
      <w:pBdr/>
      <w:spacing/>
      <w:ind/>
    </w:pPr>
    <w:tblPr>
      <w:tblStyleRowBandSize w:val="1"/>
      <w:tblStyleColBandSize w:val="1"/>
      <w:tblBorders>
        <w:top w:val="single" w:color="fac396" w:sz="4" w:space="0"/>
        <w:bottom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fde4d0" w:fill="fde4d0"/>
        <w:tcBorders/>
      </w:tcPr>
    </w:tblStylePr>
    <w:tblStylePr w:type="band1Vert">
      <w:rPr>
        <w:rFonts w:ascii="Arial" w:hAnsi="Arial"/>
        <w:color w:val="404040"/>
        <w:sz w:val="22"/>
      </w:rPr>
      <w:pPr>
        <w:pBdr/>
        <w:spacing/>
        <w:ind/>
      </w:pPr>
      <w:tblPr>
        <w:tblBorders/>
      </w:tblPr>
      <w:tcPr>
        <w:shd w:val="clear" w:color="fde4d0"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Accent 1"/>
    <w:basedOn w:val="874"/>
    <w:uiPriority w:val="99"/>
    <w:pPr>
      <w:pBdr/>
      <w:spacing/>
      <w:ind/>
    </w:pPr>
    <w:tblPr>
      <w:tblStyleRowBandSize w:val="1"/>
      <w:tblStyleColBandSize w:val="1"/>
      <w:tblBorders>
        <w:top w:val="single" w:color="4f81bd" w:sz="4" w:space="0"/>
        <w:left w:val="single" w:color="4f81bd" w:sz="4" w:space="0"/>
        <w:bottom w:val="single" w:color="4f81bd" w:sz="4" w:space="0"/>
        <w:right w:val="single" w:color="4f81bd" w:sz="4" w:space="0"/>
      </w:tblBorders>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Accent 2"/>
    <w:basedOn w:val="874"/>
    <w:uiPriority w:val="99"/>
    <w:pPr>
      <w:pBdr/>
      <w:spacing/>
      <w:ind/>
    </w:pPr>
    <w:tblPr>
      <w:tblStyleRowBandSize w:val="1"/>
      <w:tblStyleColBandSize w:val="1"/>
      <w:tblBorders>
        <w:top w:val="single" w:color="d99695" w:sz="4" w:space="0"/>
        <w:left w:val="single" w:color="d99695" w:sz="4" w:space="0"/>
        <w:bottom w:val="single" w:color="d99695" w:sz="4" w:space="0"/>
        <w:right w:val="single" w:color="d99695" w:sz="4" w:space="0"/>
      </w:tblBorders>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Accent 3"/>
    <w:basedOn w:val="874"/>
    <w:uiPriority w:val="99"/>
    <w:pPr>
      <w:pBdr/>
      <w:spacing/>
      <w:ind/>
    </w:pPr>
    <w:tblPr>
      <w:tblStyleRowBandSize w:val="1"/>
      <w:tblStyleColBandSize w:val="1"/>
      <w:tblBorders>
        <w:top w:val="single" w:color="c3d69b" w:sz="4" w:space="0"/>
        <w:left w:val="single" w:color="c3d69b" w:sz="4" w:space="0"/>
        <w:bottom w:val="single" w:color="c3d69b" w:sz="4" w:space="0"/>
        <w:right w:val="single" w:color="c3d69b" w:sz="4" w:space="0"/>
      </w:tblBorders>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Accent 4"/>
    <w:basedOn w:val="874"/>
    <w:uiPriority w:val="99"/>
    <w:pPr>
      <w:pBdr/>
      <w:spacing/>
      <w:ind/>
    </w:pPr>
    <w:tblPr>
      <w:tblStyleRowBandSize w:val="1"/>
      <w:tblStyleColBandSize w:val="1"/>
      <w:tblBorders>
        <w:top w:val="single" w:color="b2a1c6" w:sz="4" w:space="0"/>
        <w:left w:val="single" w:color="b2a1c6" w:sz="4" w:space="0"/>
        <w:bottom w:val="single" w:color="b2a1c6" w:sz="4" w:space="0"/>
        <w:right w:val="single" w:color="b2a1c6" w:sz="4" w:space="0"/>
      </w:tblBorders>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5"/>
    <w:basedOn w:val="874"/>
    <w:uiPriority w:val="99"/>
    <w:pPr>
      <w:pBdr/>
      <w:spacing/>
      <w:ind/>
    </w:pPr>
    <w:tblPr>
      <w:tblStyleRowBandSize w:val="1"/>
      <w:tblStyleColBandSize w:val="1"/>
      <w:tblBorders>
        <w:top w:val="single" w:color="92ccdc" w:sz="4" w:space="0"/>
        <w:left w:val="single" w:color="92ccdc" w:sz="4" w:space="0"/>
        <w:bottom w:val="single" w:color="92ccdc" w:sz="4" w:space="0"/>
        <w:right w:val="single" w:color="92ccdc" w:sz="4" w:space="0"/>
      </w:tblBorders>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6"/>
    <w:basedOn w:val="874"/>
    <w:uiPriority w:val="99"/>
    <w:pPr>
      <w:pBdr/>
      <w:spacing/>
      <w:ind/>
    </w:pPr>
    <w:tblPr>
      <w:tblStyleRowBandSize w:val="1"/>
      <w:tblStyleColBandSize w:val="1"/>
      <w:tblBorders>
        <w:top w:val="single" w:color="fac090" w:sz="4" w:space="0"/>
        <w:left w:val="single" w:color="fac090" w:sz="4" w:space="0"/>
        <w:bottom w:val="single" w:color="fac090" w:sz="4" w:space="0"/>
        <w:right w:val="single" w:color="fac090" w:sz="4" w:space="0"/>
      </w:tblBorders>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Accent 1"/>
    <w:basedOn w:val="874"/>
    <w:uiPriority w:val="99"/>
    <w:pPr>
      <w:pBdr/>
      <w:spacing/>
      <w:ind/>
    </w:pPr>
    <w:tblPr>
      <w:tblStyleRowBandSize w:val="1"/>
      <w:tblStyleColBandSize w:val="1"/>
      <w:tblBorders>
        <w:top w:val="single" w:color="9bb7d9" w:sz="4" w:space="0"/>
        <w:left w:val="single" w:color="9bb7d9" w:sz="4" w:space="0"/>
        <w:bottom w:val="single" w:color="9bb7d9" w:sz="4" w:space="0"/>
        <w:right w:val="single" w:color="9bb7d9" w:sz="4" w:space="0"/>
        <w:insideH w:val="single" w:color="9bb7d9" w:sz="4" w:space="0"/>
      </w:tblBorders>
    </w:tblPr>
    <w:tcPr>
      <w:tcBorders/>
    </w:tcPr>
    <w:tblStylePr w:type="band1Horz">
      <w:rPr>
        <w:rFonts w:ascii="Arial" w:hAnsi="Arial"/>
        <w:color w:val="404040"/>
        <w:sz w:val="22"/>
      </w:rPr>
      <w:pPr>
        <w:pBdr/>
        <w:spacing/>
        <w:ind/>
      </w:pPr>
      <w:tblPr>
        <w:tblBorders/>
      </w:tblPr>
      <w:tcPr>
        <w:shd w:val="clear" w:color="d2dfee" w:fill="d2dfee"/>
        <w:tcBorders/>
      </w:tcPr>
    </w:tblStylePr>
    <w:tblStylePr w:type="band1Vert">
      <w:rPr>
        <w:rFonts w:ascii="Arial" w:hAnsi="Arial"/>
        <w:color w:val="404040"/>
        <w:sz w:val="22"/>
      </w:rPr>
      <w:pPr>
        <w:pBdr/>
        <w:spacing/>
        <w:ind/>
      </w:pPr>
      <w:tblPr>
        <w:tblBorders/>
      </w:tblPr>
      <w:tcPr>
        <w:shd w:val="clear" w:color="d2dfee"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Accent 2"/>
    <w:basedOn w:val="874"/>
    <w:uiPriority w:val="99"/>
    <w:pPr>
      <w:pBdr/>
      <w:spacing/>
      <w:ind/>
    </w:pPr>
    <w:tblPr>
      <w:tblStyleRowBandSize w:val="1"/>
      <w:tblStyleColBandSize w:val="1"/>
      <w:tblBorders>
        <w:top w:val="single" w:color="db9b9a" w:sz="4" w:space="0"/>
        <w:left w:val="single" w:color="db9b9a" w:sz="4" w:space="0"/>
        <w:bottom w:val="single" w:color="db9b9a" w:sz="4" w:space="0"/>
        <w:right w:val="single" w:color="db9b9a" w:sz="4" w:space="0"/>
        <w:insideH w:val="single" w:color="db9b9a" w:sz="4" w:space="0"/>
      </w:tblBorders>
    </w:tblPr>
    <w:tcPr>
      <w:tcBorders/>
    </w:tcPr>
    <w:tblStylePr w:type="band1Horz">
      <w:rPr>
        <w:rFonts w:ascii="Arial" w:hAnsi="Arial"/>
        <w:color w:val="404040"/>
        <w:sz w:val="22"/>
      </w:rPr>
      <w:pPr>
        <w:pBdr/>
        <w:spacing/>
        <w:ind/>
      </w:pPr>
      <w:tblPr>
        <w:tblBorders/>
      </w:tblPr>
      <w:tcPr>
        <w:shd w:val="clear" w:color="efd2d2" w:fill="efd2d2"/>
        <w:tcBorders/>
      </w:tcPr>
    </w:tblStylePr>
    <w:tblStylePr w:type="band1Vert">
      <w:rPr>
        <w:rFonts w:ascii="Arial" w:hAnsi="Arial"/>
        <w:color w:val="404040"/>
        <w:sz w:val="22"/>
      </w:rPr>
      <w:pPr>
        <w:pBdr/>
        <w:spacing/>
        <w:ind/>
      </w:pPr>
      <w:tblPr>
        <w:tblBorders/>
      </w:tblPr>
      <w:tcPr>
        <w:shd w:val="clear" w:color="efd2d2"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Accent 3"/>
    <w:basedOn w:val="874"/>
    <w:uiPriority w:val="99"/>
    <w:pPr>
      <w:pBdr/>
      <w:spacing/>
      <w:ind/>
    </w:pPr>
    <w:tblPr>
      <w:tblStyleRowBandSize w:val="1"/>
      <w:tblStyleColBandSize w:val="1"/>
      <w:tblBorders>
        <w:top w:val="single" w:color="c6d8a1" w:sz="4" w:space="0"/>
        <w:left w:val="single" w:color="c6d8a1" w:sz="4" w:space="0"/>
        <w:bottom w:val="single" w:color="c6d8a1" w:sz="4" w:space="0"/>
        <w:right w:val="single" w:color="c6d8a1" w:sz="4" w:space="0"/>
        <w:insideH w:val="single" w:color="c6d8a1" w:sz="4" w:space="0"/>
      </w:tblBorders>
    </w:tblPr>
    <w:tcPr>
      <w:tcBorders/>
    </w:tcPr>
    <w:tblStylePr w:type="band1Horz">
      <w:rPr>
        <w:rFonts w:ascii="Arial" w:hAnsi="Arial"/>
        <w:color w:val="404040"/>
        <w:sz w:val="22"/>
      </w:rPr>
      <w:pPr>
        <w:pBdr/>
        <w:spacing/>
        <w:ind/>
      </w:pPr>
      <w:tblPr>
        <w:tblBorders/>
      </w:tblPr>
      <w:tcPr>
        <w:shd w:val="clear" w:color="e5eed5" w:fill="e5eed5"/>
        <w:tcBorders/>
      </w:tcPr>
    </w:tblStylePr>
    <w:tblStylePr w:type="band1Vert">
      <w:rPr>
        <w:rFonts w:ascii="Arial" w:hAnsi="Arial"/>
        <w:color w:val="404040"/>
        <w:sz w:val="22"/>
      </w:rPr>
      <w:pPr>
        <w:pBdr/>
        <w:spacing/>
        <w:ind/>
      </w:pPr>
      <w:tblPr>
        <w:tblBorders/>
      </w:tblPr>
      <w:tcPr>
        <w:shd w:val="clear" w:color="e5eed5"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Accent 4"/>
    <w:basedOn w:val="874"/>
    <w:uiPriority w:val="99"/>
    <w:pPr>
      <w:pBdr/>
      <w:spacing/>
      <w:ind/>
    </w:pPr>
    <w:tblPr>
      <w:tblStyleRowBandSize w:val="1"/>
      <w:tblStyleColBandSize w:val="1"/>
      <w:tblBorders>
        <w:top w:val="single" w:color="b7a7ca" w:sz="4" w:space="0"/>
        <w:left w:val="single" w:color="b7a7ca" w:sz="4" w:space="0"/>
        <w:bottom w:val="single" w:color="b7a7ca" w:sz="4" w:space="0"/>
        <w:right w:val="single" w:color="b7a7ca" w:sz="4" w:space="0"/>
        <w:insideH w:val="single" w:color="b7a7ca" w:sz="4" w:space="0"/>
      </w:tblBorders>
    </w:tblPr>
    <w:tcPr>
      <w:tcBorders/>
    </w:tcPr>
    <w:tblStylePr w:type="band1Horz">
      <w:rPr>
        <w:rFonts w:ascii="Arial" w:hAnsi="Arial"/>
        <w:color w:val="404040"/>
        <w:sz w:val="22"/>
      </w:rPr>
      <w:pPr>
        <w:pBdr/>
        <w:spacing/>
        <w:ind/>
      </w:pPr>
      <w:tblPr>
        <w:tblBorders/>
      </w:tblPr>
      <w:tcPr>
        <w:shd w:val="clear" w:color="dfd8e7" w:fill="dfd8e7"/>
        <w:tcBorders/>
      </w:tcPr>
    </w:tblStylePr>
    <w:tblStylePr w:type="band1Vert">
      <w:rPr>
        <w:rFonts w:ascii="Arial" w:hAnsi="Arial"/>
        <w:color w:val="404040"/>
        <w:sz w:val="22"/>
      </w:rPr>
      <w:pPr>
        <w:pBdr/>
        <w:spacing/>
        <w:ind/>
      </w:pPr>
      <w:tblPr>
        <w:tblBorders/>
      </w:tblPr>
      <w:tcPr>
        <w:shd w:val="clear" w:color="dfd8e7"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Accent 5"/>
    <w:basedOn w:val="874"/>
    <w:uiPriority w:val="99"/>
    <w:pPr>
      <w:pBdr/>
      <w:spacing/>
      <w:ind/>
    </w:pPr>
    <w:tblPr>
      <w:tblStyleRowBandSize w:val="1"/>
      <w:tblStyleColBandSize w:val="1"/>
      <w:tblBorders>
        <w:top w:val="single" w:color="99d0de" w:sz="4" w:space="0"/>
        <w:left w:val="single" w:color="99d0de" w:sz="4" w:space="0"/>
        <w:bottom w:val="single" w:color="99d0de" w:sz="4" w:space="0"/>
        <w:right w:val="single" w:color="99d0de" w:sz="4" w:space="0"/>
        <w:insideH w:val="single" w:color="99d0de" w:sz="4" w:space="0"/>
      </w:tblBorders>
    </w:tblPr>
    <w:tcPr>
      <w:tcBorders/>
    </w:tcPr>
    <w:tblStylePr w:type="band1Horz">
      <w:rPr>
        <w:rFonts w:ascii="Arial" w:hAnsi="Arial"/>
        <w:color w:val="404040"/>
        <w:sz w:val="22"/>
      </w:rPr>
      <w:pPr>
        <w:pBdr/>
        <w:spacing/>
        <w:ind/>
      </w:pPr>
      <w:tblPr>
        <w:tblBorders/>
      </w:tblPr>
      <w:tcPr>
        <w:shd w:val="clear" w:color="d1eaf0" w:fill="d1eaf0"/>
        <w:tcBorders/>
      </w:tcPr>
    </w:tblStylePr>
    <w:tblStylePr w:type="band1Vert">
      <w:rPr>
        <w:rFonts w:ascii="Arial" w:hAnsi="Arial"/>
        <w:color w:val="404040"/>
        <w:sz w:val="22"/>
      </w:rPr>
      <w:pPr>
        <w:pBdr/>
        <w:spacing/>
        <w:ind/>
      </w:pPr>
      <w:tblPr>
        <w:tblBorders/>
      </w:tblPr>
      <w:tcPr>
        <w:shd w:val="clear" w:color="d1eaf0"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6"/>
    <w:basedOn w:val="874"/>
    <w:uiPriority w:val="99"/>
    <w:pPr>
      <w:pBdr/>
      <w:spacing/>
      <w:ind/>
    </w:pPr>
    <w:tblPr>
      <w:tblStyleRowBandSize w:val="1"/>
      <w:tblStyleColBandSize w:val="1"/>
      <w:tblBorders>
        <w:top w:val="single" w:color="fac396" w:sz="4" w:space="0"/>
        <w:left w:val="single" w:color="fac396" w:sz="4" w:space="0"/>
        <w:bottom w:val="single" w:color="fac396" w:sz="4" w:space="0"/>
        <w:right w:val="single" w:color="fac396" w:sz="4" w:space="0"/>
        <w:insideH w:val="single" w:color="fac396" w:sz="4" w:space="0"/>
      </w:tblBorders>
    </w:tblPr>
    <w:tcPr>
      <w:tcBorders/>
    </w:tcPr>
    <w:tblStylePr w:type="band1Horz">
      <w:rPr>
        <w:rFonts w:ascii="Arial" w:hAnsi="Arial"/>
        <w:color w:val="404040"/>
        <w:sz w:val="22"/>
      </w:rPr>
      <w:pPr>
        <w:pBdr/>
        <w:spacing/>
        <w:ind/>
      </w:pPr>
      <w:tblPr>
        <w:tblBorders/>
      </w:tblPr>
      <w:tcPr>
        <w:shd w:val="clear" w:color="fde4d0" w:fill="fde4d0"/>
        <w:tcBorders/>
      </w:tcPr>
    </w:tblStylePr>
    <w:tblStylePr w:type="band1Vert">
      <w:rPr>
        <w:rFonts w:ascii="Arial" w:hAnsi="Arial"/>
        <w:color w:val="404040"/>
        <w:sz w:val="22"/>
      </w:rPr>
      <w:pPr>
        <w:pBdr/>
        <w:spacing/>
        <w:ind/>
      </w:pPr>
      <w:tblPr>
        <w:tblBorders/>
      </w:tblPr>
      <w:tcPr>
        <w:shd w:val="clear" w:color="fde4d0"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5 Dark Accent 1"/>
    <w:basedOn w:val="874"/>
    <w:uiPriority w:val="99"/>
    <w:pPr>
      <w:pBdr/>
      <w:spacing/>
      <w:ind/>
    </w:pPr>
    <w:tblPr>
      <w:tblStyleRowBandSize w:val="1"/>
      <w:tblStyleColBandSize w:val="1"/>
      <w:tblBorders>
        <w:top w:val="single" w:color="4f81bd" w:sz="32" w:space="0"/>
        <w:left w:val="single" w:color="4f81bd" w:sz="32" w:space="0"/>
        <w:bottom w:val="single" w:color="4f81bd" w:sz="32" w:space="0"/>
        <w:right w:val="single" w:color="4f81bd" w:sz="32" w:space="0"/>
      </w:tblBorders>
      <w:shd w:val="clear" w:color="4f81bd" w:fill="4f81bd"/>
    </w:tblPr>
    <w:tcPr>
      <w:tcBorders/>
    </w:tcPr>
    <w:tblStylePr w:type="band1Horz">
      <w:pPr>
        <w:pBdr/>
        <w:spacing/>
        <w:ind/>
      </w:pPr>
      <w:tblPr>
        <w:tblBorders/>
      </w:tblPr>
      <w:tcPr>
        <w:shd w:val="clear" w:color="4f81bd" w:fill="4f81bd"/>
        <w:tcBorders>
          <w:top w:val="single" w:color="ffffff" w:sz="4" w:space="0"/>
          <w:bottom w:val="single" w:color="ffffff" w:sz="4" w:space="0"/>
        </w:tcBorders>
      </w:tcPr>
    </w:tblStylePr>
    <w:tblStylePr w:type="band1Vert">
      <w:pPr>
        <w:pBdr/>
        <w:spacing/>
        <w:ind/>
      </w:pPr>
      <w:tblPr>
        <w:tblBorders/>
      </w:tblPr>
      <w:tcPr>
        <w:shd w:val="clear" w:color="4f81bd" w:fill="4f81bd"/>
        <w:tcBorders>
          <w:left w:val="single" w:color="ffffff" w:sz="4" w:space="0"/>
          <w:right w:val="single" w:color="ffffff" w:sz="4" w:space="0"/>
        </w:tcBorders>
      </w:tcPr>
    </w:tblStylePr>
    <w:tblStylePr w:type="band2Horz">
      <w:pPr>
        <w:pBdr/>
        <w:spacing/>
        <w:ind/>
      </w:pPr>
      <w:tblPr>
        <w:tblBorders/>
      </w:tblPr>
      <w:tcPr>
        <w:shd w:val="clear" w:color="4f81bd"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4f81bd"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Accent 2"/>
    <w:basedOn w:val="874"/>
    <w:uiPriority w:val="99"/>
    <w:pPr>
      <w:pBdr/>
      <w:spacing/>
      <w:ind/>
    </w:pPr>
    <w:tblPr>
      <w:tblStyleRowBandSize w:val="1"/>
      <w:tblStyleColBandSize w:val="1"/>
      <w:tblBorders>
        <w:top w:val="single" w:color="d99695" w:sz="32" w:space="0"/>
        <w:left w:val="single" w:color="d99695" w:sz="32" w:space="0"/>
        <w:bottom w:val="single" w:color="d99695" w:sz="32" w:space="0"/>
        <w:right w:val="single" w:color="d99695" w:sz="32" w:space="0"/>
      </w:tblBorders>
      <w:shd w:val="clear" w:color="d99695" w:fill="d99695"/>
    </w:tblPr>
    <w:tcPr>
      <w:tcBorders/>
    </w:tcPr>
    <w:tblStylePr w:type="band1Horz">
      <w:pPr>
        <w:pBdr/>
        <w:spacing/>
        <w:ind/>
      </w:pPr>
      <w:tblPr>
        <w:tblBorders/>
      </w:tblPr>
      <w:tcPr>
        <w:shd w:val="clear" w:color="d99695" w:fill="d99695"/>
        <w:tcBorders>
          <w:top w:val="single" w:color="ffffff" w:sz="4" w:space="0"/>
          <w:bottom w:val="single" w:color="ffffff" w:sz="4" w:space="0"/>
        </w:tcBorders>
      </w:tcPr>
    </w:tblStylePr>
    <w:tblStylePr w:type="band1Vert">
      <w:pPr>
        <w:pBdr/>
        <w:spacing/>
        <w:ind/>
      </w:pPr>
      <w:tblPr>
        <w:tblBorders/>
      </w:tblPr>
      <w:tcPr>
        <w:shd w:val="clear" w:color="d99695" w:fill="d99695"/>
        <w:tcBorders>
          <w:left w:val="single" w:color="ffffff" w:sz="4" w:space="0"/>
          <w:right w:val="single" w:color="ffffff" w:sz="4" w:space="0"/>
        </w:tcBorders>
      </w:tcPr>
    </w:tblStylePr>
    <w:tblStylePr w:type="band2Horz">
      <w:pPr>
        <w:pBdr/>
        <w:spacing/>
        <w:ind/>
      </w:pPr>
      <w:tblPr>
        <w:tblBorders/>
      </w:tblPr>
      <w:tcPr>
        <w:shd w:val="clear" w:color="d99695"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d99695"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Accent 3"/>
    <w:basedOn w:val="874"/>
    <w:uiPriority w:val="99"/>
    <w:pPr>
      <w:pBdr/>
      <w:spacing/>
      <w:ind/>
    </w:pPr>
    <w:tblPr>
      <w:tblStyleRowBandSize w:val="1"/>
      <w:tblStyleColBandSize w:val="1"/>
      <w:tblBorders>
        <w:top w:val="single" w:color="c3d69b" w:sz="32" w:space="0"/>
        <w:left w:val="single" w:color="c3d69b" w:sz="32" w:space="0"/>
        <w:bottom w:val="single" w:color="c3d69b" w:sz="32" w:space="0"/>
        <w:right w:val="single" w:color="c3d69b" w:sz="32" w:space="0"/>
      </w:tblBorders>
      <w:shd w:val="clear" w:color="c3d69b" w:fill="c3d69b"/>
    </w:tblPr>
    <w:tcPr>
      <w:tcBorders/>
    </w:tcPr>
    <w:tblStylePr w:type="band1Horz">
      <w:pPr>
        <w:pBdr/>
        <w:spacing/>
        <w:ind/>
      </w:pPr>
      <w:tblPr>
        <w:tblBorders/>
      </w:tblPr>
      <w:tcPr>
        <w:shd w:val="clear" w:color="c3d69b" w:fill="c3d69b"/>
        <w:tcBorders>
          <w:top w:val="single" w:color="ffffff" w:sz="4" w:space="0"/>
          <w:bottom w:val="single" w:color="ffffff" w:sz="4" w:space="0"/>
        </w:tcBorders>
      </w:tcPr>
    </w:tblStylePr>
    <w:tblStylePr w:type="band1Vert">
      <w:pPr>
        <w:pBdr/>
        <w:spacing/>
        <w:ind/>
      </w:pPr>
      <w:tblPr>
        <w:tblBorders/>
      </w:tblPr>
      <w:tcPr>
        <w:shd w:val="clear" w:color="c3d69b" w:fill="c3d69b"/>
        <w:tcBorders>
          <w:left w:val="single" w:color="ffffff" w:sz="4" w:space="0"/>
          <w:right w:val="single" w:color="ffffff" w:sz="4" w:space="0"/>
        </w:tcBorders>
      </w:tcPr>
    </w:tblStylePr>
    <w:tblStylePr w:type="band2Horz">
      <w:pPr>
        <w:pBdr/>
        <w:spacing/>
        <w:ind/>
      </w:pPr>
      <w:tblPr>
        <w:tblBorders/>
      </w:tblPr>
      <w:tcPr>
        <w:shd w:val="clear" w:color="c3d69b"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c3d69b"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Accent 4"/>
    <w:basedOn w:val="874"/>
    <w:uiPriority w:val="99"/>
    <w:pPr>
      <w:pBdr/>
      <w:spacing/>
      <w:ind/>
    </w:pPr>
    <w:tblPr>
      <w:tblStyleRowBandSize w:val="1"/>
      <w:tblStyleColBandSize w:val="1"/>
      <w:tblBorders>
        <w:top w:val="single" w:color="b2a1c6" w:sz="32" w:space="0"/>
        <w:left w:val="single" w:color="b2a1c6" w:sz="32" w:space="0"/>
        <w:bottom w:val="single" w:color="b2a1c6" w:sz="32" w:space="0"/>
        <w:right w:val="single" w:color="b2a1c6" w:sz="32" w:space="0"/>
      </w:tblBorders>
      <w:shd w:val="clear" w:color="b2a1c6" w:fill="b2a1c6"/>
    </w:tblPr>
    <w:tcPr>
      <w:tcBorders/>
    </w:tcPr>
    <w:tblStylePr w:type="band1Horz">
      <w:pPr>
        <w:pBdr/>
        <w:spacing/>
        <w:ind/>
      </w:pPr>
      <w:tblPr>
        <w:tblBorders/>
      </w:tblPr>
      <w:tcPr>
        <w:shd w:val="clear" w:color="b2a1c6" w:fill="b2a1c6"/>
        <w:tcBorders>
          <w:top w:val="single" w:color="ffffff" w:sz="4" w:space="0"/>
          <w:bottom w:val="single" w:color="ffffff" w:sz="4" w:space="0"/>
        </w:tcBorders>
      </w:tcPr>
    </w:tblStylePr>
    <w:tblStylePr w:type="band1Vert">
      <w:pPr>
        <w:pBdr/>
        <w:spacing/>
        <w:ind/>
      </w:pPr>
      <w:tblPr>
        <w:tblBorders/>
      </w:tblPr>
      <w:tcPr>
        <w:shd w:val="clear" w:color="b2a1c6" w:fill="b2a1c6"/>
        <w:tcBorders>
          <w:left w:val="single" w:color="ffffff" w:sz="4" w:space="0"/>
          <w:right w:val="single" w:color="ffffff" w:sz="4" w:space="0"/>
        </w:tcBorders>
      </w:tcPr>
    </w:tblStylePr>
    <w:tblStylePr w:type="band2Horz">
      <w:pPr>
        <w:pBdr/>
        <w:spacing/>
        <w:ind/>
      </w:pPr>
      <w:tblPr>
        <w:tblBorders/>
      </w:tblPr>
      <w:tcPr>
        <w:shd w:val="clear" w:color="b2a1c6"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b2a1c6"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Accent 5"/>
    <w:basedOn w:val="874"/>
    <w:uiPriority w:val="99"/>
    <w:pPr>
      <w:pBdr/>
      <w:spacing/>
      <w:ind/>
    </w:pPr>
    <w:tblPr>
      <w:tblStyleRowBandSize w:val="1"/>
      <w:tblStyleColBandSize w:val="1"/>
      <w:tblBorders>
        <w:top w:val="single" w:color="92ccdc" w:sz="32" w:space="0"/>
        <w:left w:val="single" w:color="92ccdc" w:sz="32" w:space="0"/>
        <w:bottom w:val="single" w:color="92ccdc" w:sz="32" w:space="0"/>
        <w:right w:val="single" w:color="92ccdc" w:sz="32" w:space="0"/>
      </w:tblBorders>
      <w:shd w:val="clear" w:color="92ccdc" w:fill="92ccdc"/>
    </w:tblPr>
    <w:tcPr>
      <w:tcBorders/>
    </w:tcPr>
    <w:tblStylePr w:type="band1Horz">
      <w:pPr>
        <w:pBdr/>
        <w:spacing/>
        <w:ind/>
      </w:pPr>
      <w:tblPr>
        <w:tblBorders/>
      </w:tblPr>
      <w:tcPr>
        <w:shd w:val="clear" w:color="92ccdc" w:fill="92ccdc"/>
        <w:tcBorders>
          <w:top w:val="single" w:color="ffffff" w:sz="4" w:space="0"/>
          <w:bottom w:val="single" w:color="ffffff" w:sz="4" w:space="0"/>
        </w:tcBorders>
      </w:tcPr>
    </w:tblStylePr>
    <w:tblStylePr w:type="band1Vert">
      <w:pPr>
        <w:pBdr/>
        <w:spacing/>
        <w:ind/>
      </w:pPr>
      <w:tblPr>
        <w:tblBorders/>
      </w:tblPr>
      <w:tcPr>
        <w:shd w:val="clear" w:color="92ccdc" w:fill="92ccdc"/>
        <w:tcBorders>
          <w:left w:val="single" w:color="ffffff" w:sz="4" w:space="0"/>
          <w:right w:val="single" w:color="ffffff" w:sz="4" w:space="0"/>
        </w:tcBorders>
      </w:tcPr>
    </w:tblStylePr>
    <w:tblStylePr w:type="band2Horz">
      <w:pPr>
        <w:pBdr/>
        <w:spacing/>
        <w:ind/>
      </w:pPr>
      <w:tblPr>
        <w:tblBorders/>
      </w:tblPr>
      <w:tcPr>
        <w:shd w:val="clear" w:color="92ccdc"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92ccdc"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Accent 6"/>
    <w:basedOn w:val="874"/>
    <w:uiPriority w:val="99"/>
    <w:pPr>
      <w:pBdr/>
      <w:spacing/>
      <w:ind/>
    </w:pPr>
    <w:tblPr>
      <w:tblStyleRowBandSize w:val="1"/>
      <w:tblStyleColBandSize w:val="1"/>
      <w:tblBorders>
        <w:top w:val="single" w:color="fac090" w:sz="32" w:space="0"/>
        <w:left w:val="single" w:color="fac090" w:sz="32" w:space="0"/>
        <w:bottom w:val="single" w:color="fac090" w:sz="32" w:space="0"/>
        <w:right w:val="single" w:color="fac090" w:sz="32" w:space="0"/>
      </w:tblBorders>
      <w:shd w:val="clear" w:color="fac090" w:fill="fac090"/>
    </w:tblPr>
    <w:tcPr>
      <w:tcBorders/>
    </w:tcPr>
    <w:tblStylePr w:type="band1Horz">
      <w:pPr>
        <w:pBdr/>
        <w:spacing/>
        <w:ind/>
      </w:pPr>
      <w:tblPr>
        <w:tblBorders/>
      </w:tblPr>
      <w:tcPr>
        <w:shd w:val="clear" w:color="fac090" w:fill="fac090"/>
        <w:tcBorders>
          <w:top w:val="single" w:color="ffffff" w:sz="4" w:space="0"/>
          <w:bottom w:val="single" w:color="ffffff" w:sz="4" w:space="0"/>
        </w:tcBorders>
      </w:tcPr>
    </w:tblStylePr>
    <w:tblStylePr w:type="band1Vert">
      <w:pPr>
        <w:pBdr/>
        <w:spacing/>
        <w:ind/>
      </w:pPr>
      <w:tblPr>
        <w:tblBorders/>
      </w:tblPr>
      <w:tcPr>
        <w:shd w:val="clear" w:color="fac090" w:fill="fac090"/>
        <w:tcBorders>
          <w:left w:val="single" w:color="ffffff" w:sz="4" w:space="0"/>
          <w:right w:val="single" w:color="ffffff" w:sz="4" w:space="0"/>
        </w:tcBorders>
      </w:tcPr>
    </w:tblStylePr>
    <w:tblStylePr w:type="band2Horz">
      <w:pPr>
        <w:pBdr/>
        <w:spacing/>
        <w:ind/>
      </w:pPr>
      <w:tblPr>
        <w:tblBorders/>
      </w:tblPr>
      <w:tcPr>
        <w:shd w:val="clear" w:color="fac090"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fac090"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Accent 1"/>
    <w:basedOn w:val="874"/>
    <w:uiPriority w:val="99"/>
    <w:pPr>
      <w:pBdr/>
      <w:spacing/>
      <w:ind/>
    </w:pPr>
    <w:tblPr>
      <w:tblStyleRowBandSize w:val="1"/>
      <w:tblStyleColBandSize w:val="1"/>
      <w:tblBorders>
        <w:top w:val="single" w:color="4f81bd" w:sz="4" w:space="0"/>
        <w:bottom w:val="single" w:color="4f81bd" w:sz="4" w:space="0"/>
      </w:tblBorders>
    </w:tblPr>
    <w:tcPr>
      <w:tcBorders/>
    </w:tcPr>
    <w:tblStylePr w:type="band1Horz">
      <w:rPr>
        <w:rFonts w:ascii="Arial" w:hAnsi="Arial"/>
        <w:color w:val="2a4a71"/>
        <w:sz w:val="22"/>
      </w:rPr>
      <w:pPr>
        <w:pBdr/>
        <w:spacing/>
        <w:ind/>
      </w:pPr>
      <w:tblPr>
        <w:tblBorders/>
      </w:tblPr>
      <w:tcPr>
        <w:shd w:val="clear" w:color="d2dfee" w:fill="d2dfee"/>
        <w:tcBorders/>
      </w:tcPr>
    </w:tblStylePr>
    <w:tblStylePr w:type="band1Vert">
      <w:pPr>
        <w:pBdr/>
        <w:spacing/>
        <w:ind/>
      </w:pPr>
      <w:tblPr>
        <w:tblBorders/>
      </w:tblPr>
      <w:tcPr>
        <w:shd w:val="clear" w:color="d2dfee"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Accent 2"/>
    <w:basedOn w:val="874"/>
    <w:uiPriority w:val="99"/>
    <w:pPr>
      <w:pBdr/>
      <w:spacing/>
      <w:ind/>
    </w:pPr>
    <w:tblPr>
      <w:tblStyleRowBandSize w:val="1"/>
      <w:tblStyleColBandSize w:val="1"/>
      <w:tblBorders>
        <w:top w:val="single" w:color="d99695" w:sz="4" w:space="0"/>
        <w:bottom w:val="single" w:color="d99695" w:sz="4" w:space="0"/>
      </w:tblBorders>
    </w:tblPr>
    <w:tcPr>
      <w:tcBorders/>
    </w:tcPr>
    <w:tblStylePr w:type="band1Horz">
      <w:rPr>
        <w:rFonts w:ascii="Arial" w:hAnsi="Arial"/>
        <w:color w:val="d99695"/>
        <w:sz w:val="22"/>
      </w:rPr>
      <w:pPr>
        <w:pBdr/>
        <w:spacing/>
        <w:ind/>
      </w:pPr>
      <w:tblPr>
        <w:tblBorders/>
      </w:tblPr>
      <w:tcPr>
        <w:shd w:val="clear" w:color="efd2d2" w:fill="efd2d2"/>
        <w:tcBorders/>
      </w:tcPr>
    </w:tblStylePr>
    <w:tblStylePr w:type="band1Vert">
      <w:pPr>
        <w:pBdr/>
        <w:spacing/>
        <w:ind/>
      </w:pPr>
      <w:tblPr>
        <w:tblBorders/>
      </w:tblPr>
      <w:tcPr>
        <w:shd w:val="clear" w:color="efd2d2"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Accent 3"/>
    <w:basedOn w:val="874"/>
    <w:uiPriority w:val="99"/>
    <w:pPr>
      <w:pBdr/>
      <w:spacing/>
      <w:ind/>
    </w:pPr>
    <w:tblPr>
      <w:tblStyleRowBandSize w:val="1"/>
      <w:tblStyleColBandSize w:val="1"/>
      <w:tblBorders>
        <w:top w:val="single" w:color="c3d69b" w:sz="4" w:space="0"/>
        <w:bottom w:val="single" w:color="c3d69b" w:sz="4" w:space="0"/>
      </w:tblBorders>
    </w:tblPr>
    <w:tcPr>
      <w:tcBorders/>
    </w:tcPr>
    <w:tblStylePr w:type="band1Horz">
      <w:rPr>
        <w:rFonts w:ascii="Arial" w:hAnsi="Arial"/>
        <w:color w:val="c3d69b"/>
        <w:sz w:val="22"/>
      </w:rPr>
      <w:pPr>
        <w:pBdr/>
        <w:spacing/>
        <w:ind/>
      </w:pPr>
      <w:tblPr>
        <w:tblBorders/>
      </w:tblPr>
      <w:tcPr>
        <w:shd w:val="clear" w:color="e5eed5" w:fill="e5eed5"/>
        <w:tcBorders/>
      </w:tcPr>
    </w:tblStylePr>
    <w:tblStylePr w:type="band1Vert">
      <w:pPr>
        <w:pBdr/>
        <w:spacing/>
        <w:ind/>
      </w:pPr>
      <w:tblPr>
        <w:tblBorders/>
      </w:tblPr>
      <w:tcPr>
        <w:shd w:val="clear" w:color="e5eed5"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Accent 4"/>
    <w:basedOn w:val="874"/>
    <w:uiPriority w:val="99"/>
    <w:pPr>
      <w:pBdr/>
      <w:spacing/>
      <w:ind/>
    </w:pPr>
    <w:tblPr>
      <w:tblStyleRowBandSize w:val="1"/>
      <w:tblStyleColBandSize w:val="1"/>
      <w:tblBorders>
        <w:top w:val="single" w:color="b2a1c6" w:sz="4" w:space="0"/>
        <w:bottom w:val="single" w:color="b2a1c6" w:sz="4" w:space="0"/>
      </w:tblBorders>
    </w:tblPr>
    <w:tcPr>
      <w:tcBorders/>
    </w:tcPr>
    <w:tblStylePr w:type="band1Horz">
      <w:rPr>
        <w:rFonts w:ascii="Arial" w:hAnsi="Arial"/>
        <w:color w:val="b2a1c6"/>
        <w:sz w:val="22"/>
      </w:rPr>
      <w:pPr>
        <w:pBdr/>
        <w:spacing/>
        <w:ind/>
      </w:pPr>
      <w:tblPr>
        <w:tblBorders/>
      </w:tblPr>
      <w:tcPr>
        <w:shd w:val="clear" w:color="dfd8e7" w:fill="dfd8e7"/>
        <w:tcBorders/>
      </w:tcPr>
    </w:tblStylePr>
    <w:tblStylePr w:type="band1Vert">
      <w:pPr>
        <w:pBdr/>
        <w:spacing/>
        <w:ind/>
      </w:pPr>
      <w:tblPr>
        <w:tblBorders/>
      </w:tblPr>
      <w:tcPr>
        <w:shd w:val="clear" w:color="dfd8e7"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Accent 5"/>
    <w:basedOn w:val="874"/>
    <w:uiPriority w:val="99"/>
    <w:pPr>
      <w:pBdr/>
      <w:spacing/>
      <w:ind/>
    </w:pPr>
    <w:tblPr>
      <w:tblStyleRowBandSize w:val="1"/>
      <w:tblStyleColBandSize w:val="1"/>
      <w:tblBorders>
        <w:top w:val="single" w:color="92ccdc" w:sz="4" w:space="0"/>
        <w:bottom w:val="single" w:color="92ccdc" w:sz="4" w:space="0"/>
      </w:tblBorders>
    </w:tblPr>
    <w:tcPr>
      <w:tcBorders/>
    </w:tcPr>
    <w:tblStylePr w:type="band1Horz">
      <w:rPr>
        <w:rFonts w:ascii="Arial" w:hAnsi="Arial"/>
        <w:color w:val="92ccdc"/>
        <w:sz w:val="22"/>
      </w:rPr>
      <w:pPr>
        <w:pBdr/>
        <w:spacing/>
        <w:ind/>
      </w:pPr>
      <w:tblPr>
        <w:tblBorders/>
      </w:tblPr>
      <w:tcPr>
        <w:shd w:val="clear" w:color="d1eaf0" w:fill="d1eaf0"/>
        <w:tcBorders/>
      </w:tcPr>
    </w:tblStylePr>
    <w:tblStylePr w:type="band1Vert">
      <w:pPr>
        <w:pBdr/>
        <w:spacing/>
        <w:ind/>
      </w:pPr>
      <w:tblPr>
        <w:tblBorders/>
      </w:tblPr>
      <w:tcPr>
        <w:shd w:val="clear" w:color="d1eaf0"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Accent 6"/>
    <w:basedOn w:val="874"/>
    <w:uiPriority w:val="99"/>
    <w:pPr>
      <w:pBdr/>
      <w:spacing/>
      <w:ind/>
    </w:pPr>
    <w:tblPr>
      <w:tblStyleRowBandSize w:val="1"/>
      <w:tblStyleColBandSize w:val="1"/>
      <w:tblBorders>
        <w:top w:val="single" w:color="fac090" w:sz="4" w:space="0"/>
        <w:bottom w:val="single" w:color="fac090" w:sz="4" w:space="0"/>
      </w:tblBorders>
    </w:tblPr>
    <w:tcPr>
      <w:tcBorders/>
    </w:tcPr>
    <w:tblStylePr w:type="band1Horz">
      <w:rPr>
        <w:rFonts w:ascii="Arial" w:hAnsi="Arial"/>
        <w:color w:val="fac090"/>
        <w:sz w:val="22"/>
      </w:rPr>
      <w:pPr>
        <w:pBdr/>
        <w:spacing/>
        <w:ind/>
      </w:pPr>
      <w:tblPr>
        <w:tblBorders/>
      </w:tblPr>
      <w:tcPr>
        <w:shd w:val="clear" w:color="fde4d0" w:fill="fde4d0"/>
        <w:tcBorders/>
      </w:tcPr>
    </w:tblStylePr>
    <w:tblStylePr w:type="band1Vert">
      <w:pPr>
        <w:pBdr/>
        <w:spacing/>
        <w:ind/>
      </w:pPr>
      <w:tblPr>
        <w:tblBorders/>
      </w:tblPr>
      <w:tcPr>
        <w:shd w:val="clear" w:color="fde4d0"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7 Colorful Accent 1"/>
    <w:basedOn w:val="874"/>
    <w:uiPriority w:val="99"/>
    <w:pPr>
      <w:pBdr/>
      <w:spacing/>
      <w:ind/>
    </w:pPr>
    <w:tblPr>
      <w:tblStyleRowBandSize w:val="1"/>
      <w:tblStyleColBandSize w:val="1"/>
      <w:tblBorders>
        <w:right w:val="single" w:color="4f81bd" w:sz="4" w:space="0"/>
      </w:tblBorders>
    </w:tblPr>
    <w:tcPr>
      <w:tcBorders/>
    </w:tcPr>
    <w:tblStylePr w:type="band1Horz">
      <w:rPr>
        <w:rFonts w:ascii="Arial" w:hAnsi="Arial"/>
        <w:color w:val="2a4a71"/>
        <w:sz w:val="22"/>
      </w:rPr>
      <w:pPr>
        <w:pBdr/>
        <w:spacing/>
        <w:ind/>
      </w:pPr>
      <w:tblPr>
        <w:tblBorders/>
      </w:tblPr>
      <w:tcPr>
        <w:shd w:val="clear" w:color="d2dfee" w:fill="d2dfee"/>
        <w:tcBorders/>
      </w:tcPr>
    </w:tblStylePr>
    <w:tblStylePr w:type="band1Vert">
      <w:pPr>
        <w:pBdr/>
        <w:spacing/>
        <w:ind/>
      </w:pPr>
      <w:tblPr>
        <w:tblBorders/>
      </w:tblPr>
      <w:tcPr>
        <w:shd w:val="clear" w:color="d2dfee"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sz="4" w:space="0"/>
        </w:tcBorders>
      </w:tcPr>
    </w:tblStylePr>
    <w:tblStylePr w:type="firstRow">
      <w:rPr>
        <w:rFonts w:ascii="Arial" w:hAnsi="Arial"/>
        <w:i/>
        <w:color w:val="2a4a71"/>
        <w:sz w:val="22"/>
      </w:rPr>
      <w:pPr>
        <w:pBdr/>
        <w:spacing/>
        <w:ind/>
      </w:pPr>
      <w:tblPr>
        <w:tblBorders/>
      </w:tblPr>
      <w:tcPr>
        <w:shd w:val="clear" w:color="ffffff" w:fill="ffffff"/>
        <w:tcBorders>
          <w:top w:val="none" w:color="000000" w:sz="0" w:space="0"/>
          <w:left w:val="none" w:color="000000" w:sz="0" w:space="0"/>
          <w:bottom w:val="single" w:color="4f81bd" w:sz="4" w:space="0"/>
          <w:right w:val="none" w:color="000000" w:sz="0" w:space="0"/>
        </w:tcBorders>
      </w:tcPr>
    </w:tblStylePr>
    <w:tblStylePr w:type="lastCol">
      <w:rPr>
        <w:rFonts w:ascii="Arial" w:hAnsi="Arial"/>
        <w:i/>
        <w:color w:val="2a4a71"/>
        <w:sz w:val="22"/>
      </w:rPr>
      <w:pPr>
        <w:pBdr/>
        <w:spacing/>
        <w:ind/>
      </w:pPr>
      <w:tblPr>
        <w:tblBorders/>
      </w:tblPr>
      <w:tcPr>
        <w:shd w:val="clear" w:color="ffffff" w:fill="auto"/>
        <w:tcBorders>
          <w:top w:val="none" w:color="000000" w:sz="0" w:space="0"/>
          <w:left w:val="single" w:color="4f81bd" w:sz="4" w:space="0"/>
          <w:bottom w:val="none" w:color="000000" w:sz="0" w:space="0"/>
          <w:right w:val="none" w:color="000000" w:sz="0" w:space="0"/>
        </w:tcBorders>
      </w:tcPr>
    </w:tblStylePr>
    <w:tblStylePr w:type="lastRow">
      <w:rPr>
        <w:rFonts w:ascii="Arial" w:hAnsi="Arial"/>
        <w:i/>
        <w:color w:val="2a4a71"/>
        <w:sz w:val="22"/>
      </w:rPr>
      <w:pPr>
        <w:pBdr/>
        <w:spacing/>
        <w:ind/>
      </w:pPr>
      <w:tblPr>
        <w:tblBorders/>
      </w:tblPr>
      <w:tcPr>
        <w:shd w:val="clear" w:color="ffffff" w:fill="ffffff"/>
        <w:tcBorders>
          <w:top w:val="single" w:color="4f81bd"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7 Colorful Accent 2"/>
    <w:basedOn w:val="874"/>
    <w:uiPriority w:val="99"/>
    <w:pPr>
      <w:pBdr/>
      <w:spacing/>
      <w:ind/>
    </w:pPr>
    <w:tblPr>
      <w:tblStyleRowBandSize w:val="1"/>
      <w:tblStyleColBandSize w:val="1"/>
      <w:tblBorders>
        <w:right w:val="single" w:color="d99695" w:sz="4" w:space="0"/>
      </w:tblBorders>
    </w:tblPr>
    <w:tcPr>
      <w:tcBorders/>
    </w:tcPr>
    <w:tblStylePr w:type="band1Horz">
      <w:rPr>
        <w:rFonts w:ascii="Arial" w:hAnsi="Arial"/>
        <w:color w:val="d99695"/>
        <w:sz w:val="22"/>
      </w:rPr>
      <w:pPr>
        <w:pBdr/>
        <w:spacing/>
        <w:ind/>
      </w:pPr>
      <w:tblPr>
        <w:tblBorders/>
      </w:tblPr>
      <w:tcPr>
        <w:shd w:val="clear" w:color="efd2d2" w:fill="efd2d2"/>
        <w:tcBorders/>
      </w:tcPr>
    </w:tblStylePr>
    <w:tblStylePr w:type="band1Vert">
      <w:pPr>
        <w:pBdr/>
        <w:spacing/>
        <w:ind/>
      </w:pPr>
      <w:tblPr>
        <w:tblBorders/>
      </w:tblPr>
      <w:tcPr>
        <w:shd w:val="clear" w:color="efd2d2"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sz="4" w:space="0"/>
        </w:tcBorders>
      </w:tcPr>
    </w:tblStylePr>
    <w:tblStylePr w:type="firstRow">
      <w:rPr>
        <w:rFonts w:ascii="Arial" w:hAnsi="Arial"/>
        <w:i/>
        <w:color w:val="d99695"/>
        <w:sz w:val="22"/>
      </w:rPr>
      <w:pPr>
        <w:pBdr/>
        <w:spacing/>
        <w:ind/>
      </w:pPr>
      <w:tblPr>
        <w:tblBorders/>
      </w:tblPr>
      <w:tcPr>
        <w:shd w:val="clear" w:color="ffffff" w:fill="ffffff"/>
        <w:tcBorders>
          <w:top w:val="none" w:color="000000" w:sz="0" w:space="0"/>
          <w:left w:val="none" w:color="000000" w:sz="0" w:space="0"/>
          <w:bottom w:val="single" w:color="d99695" w:sz="4" w:space="0"/>
          <w:right w:val="none" w:color="000000" w:sz="0" w:space="0"/>
        </w:tcBorders>
      </w:tcPr>
    </w:tblStylePr>
    <w:tblStylePr w:type="lastCol">
      <w:rPr>
        <w:rFonts w:ascii="Arial" w:hAnsi="Arial"/>
        <w:i/>
        <w:color w:val="d99695"/>
        <w:sz w:val="22"/>
      </w:rPr>
      <w:pPr>
        <w:pBdr/>
        <w:spacing/>
        <w:ind/>
      </w:pPr>
      <w:tblPr>
        <w:tblBorders/>
      </w:tblPr>
      <w:tcPr>
        <w:shd w:val="clear" w:color="ffffff" w:fill="auto"/>
        <w:tcBorders>
          <w:top w:val="none" w:color="000000" w:sz="0" w:space="0"/>
          <w:left w:val="single" w:color="d99695" w:sz="4" w:space="0"/>
          <w:bottom w:val="none" w:color="000000" w:sz="0" w:space="0"/>
          <w:right w:val="none" w:color="000000" w:sz="0" w:space="0"/>
        </w:tcBorders>
      </w:tcPr>
    </w:tblStylePr>
    <w:tblStylePr w:type="lastRow">
      <w:rPr>
        <w:rFonts w:ascii="Arial" w:hAnsi="Arial"/>
        <w:i/>
        <w:color w:val="d99695"/>
        <w:sz w:val="22"/>
      </w:rPr>
      <w:pPr>
        <w:pBdr/>
        <w:spacing/>
        <w:ind/>
      </w:pPr>
      <w:tblPr>
        <w:tblBorders/>
      </w:tblPr>
      <w:tcPr>
        <w:shd w:val="clear" w:color="ffffff" w:fill="ffffff"/>
        <w:tcBorders>
          <w:top w:val="single" w:color="d99695"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7 Colorful Accent 3"/>
    <w:basedOn w:val="874"/>
    <w:uiPriority w:val="99"/>
    <w:pPr>
      <w:pBdr/>
      <w:spacing/>
      <w:ind/>
    </w:pPr>
    <w:tblPr>
      <w:tblStyleRowBandSize w:val="1"/>
      <w:tblStyleColBandSize w:val="1"/>
      <w:tblBorders>
        <w:right w:val="single" w:color="c3d69b" w:sz="4" w:space="0"/>
      </w:tblBorders>
    </w:tblPr>
    <w:tcPr>
      <w:tcBorders/>
    </w:tcPr>
    <w:tblStylePr w:type="band1Horz">
      <w:rPr>
        <w:rFonts w:ascii="Arial" w:hAnsi="Arial"/>
        <w:color w:val="c3d69b"/>
        <w:sz w:val="22"/>
      </w:rPr>
      <w:pPr>
        <w:pBdr/>
        <w:spacing/>
        <w:ind/>
      </w:pPr>
      <w:tblPr>
        <w:tblBorders/>
      </w:tblPr>
      <w:tcPr>
        <w:shd w:val="clear" w:color="e5eed5" w:fill="e5eed5"/>
        <w:tcBorders/>
      </w:tcPr>
    </w:tblStylePr>
    <w:tblStylePr w:type="band1Vert">
      <w:pPr>
        <w:pBdr/>
        <w:spacing/>
        <w:ind/>
      </w:pPr>
      <w:tblPr>
        <w:tblBorders/>
      </w:tblPr>
      <w:tcPr>
        <w:shd w:val="clear" w:color="e5eed5"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sz="4" w:space="0"/>
        </w:tcBorders>
      </w:tcPr>
    </w:tblStylePr>
    <w:tblStylePr w:type="firstRow">
      <w:rPr>
        <w:rFonts w:ascii="Arial" w:hAnsi="Arial"/>
        <w:i/>
        <w:color w:val="c3d69b"/>
        <w:sz w:val="22"/>
      </w:rPr>
      <w:pPr>
        <w:pBdr/>
        <w:spacing/>
        <w:ind/>
      </w:pPr>
      <w:tblPr>
        <w:tblBorders/>
      </w:tblPr>
      <w:tcPr>
        <w:shd w:val="clear" w:color="ffffff" w:fill="ffffff"/>
        <w:tcBorders>
          <w:top w:val="none" w:color="000000" w:sz="0" w:space="0"/>
          <w:left w:val="none" w:color="000000" w:sz="0" w:space="0"/>
          <w:bottom w:val="single" w:color="c3d69b" w:sz="4" w:space="0"/>
          <w:right w:val="none" w:color="000000" w:sz="0" w:space="0"/>
        </w:tcBorders>
      </w:tcPr>
    </w:tblStylePr>
    <w:tblStylePr w:type="lastCol">
      <w:rPr>
        <w:rFonts w:ascii="Arial" w:hAnsi="Arial"/>
        <w:i/>
        <w:color w:val="c3d69b"/>
        <w:sz w:val="22"/>
      </w:rPr>
      <w:pPr>
        <w:pBdr/>
        <w:spacing/>
        <w:ind/>
      </w:pPr>
      <w:tblPr>
        <w:tblBorders/>
      </w:tblPr>
      <w:tcPr>
        <w:shd w:val="clear" w:color="ffffff" w:fill="auto"/>
        <w:tcBorders>
          <w:top w:val="none" w:color="000000" w:sz="0" w:space="0"/>
          <w:left w:val="single" w:color="c3d69b" w:sz="4" w:space="0"/>
          <w:bottom w:val="none" w:color="000000" w:sz="0" w:space="0"/>
          <w:right w:val="none" w:color="000000" w:sz="0" w:space="0"/>
        </w:tcBorders>
      </w:tcPr>
    </w:tblStylePr>
    <w:tblStylePr w:type="lastRow">
      <w:rPr>
        <w:rFonts w:ascii="Arial" w:hAnsi="Arial"/>
        <w:i/>
        <w:color w:val="c3d69b"/>
        <w:sz w:val="22"/>
      </w:rPr>
      <w:pPr>
        <w:pBdr/>
        <w:spacing/>
        <w:ind/>
      </w:pPr>
      <w:tblPr>
        <w:tblBorders/>
      </w:tblPr>
      <w:tcPr>
        <w:shd w:val="clear" w:color="ffffff" w:fill="ffffff"/>
        <w:tcBorders>
          <w:top w:val="single" w:color="c3d69b"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Accent 4"/>
    <w:basedOn w:val="874"/>
    <w:uiPriority w:val="99"/>
    <w:pPr>
      <w:pBdr/>
      <w:spacing/>
      <w:ind/>
    </w:pPr>
    <w:tblPr>
      <w:tblStyleRowBandSize w:val="1"/>
      <w:tblStyleColBandSize w:val="1"/>
      <w:tblBorders>
        <w:right w:val="single" w:color="b2a1c6" w:sz="4" w:space="0"/>
      </w:tblBorders>
    </w:tblPr>
    <w:tcPr>
      <w:tcBorders/>
    </w:tcPr>
    <w:tblStylePr w:type="band1Horz">
      <w:rPr>
        <w:rFonts w:ascii="Arial" w:hAnsi="Arial"/>
        <w:color w:val="b2a1c6"/>
        <w:sz w:val="22"/>
      </w:rPr>
      <w:pPr>
        <w:pBdr/>
        <w:spacing/>
        <w:ind/>
      </w:pPr>
      <w:tblPr>
        <w:tblBorders/>
      </w:tblPr>
      <w:tcPr>
        <w:shd w:val="clear" w:color="dfd8e7" w:fill="dfd8e7"/>
        <w:tcBorders/>
      </w:tcPr>
    </w:tblStylePr>
    <w:tblStylePr w:type="band1Vert">
      <w:pPr>
        <w:pBdr/>
        <w:spacing/>
        <w:ind/>
      </w:pPr>
      <w:tblPr>
        <w:tblBorders/>
      </w:tblPr>
      <w:tcPr>
        <w:shd w:val="clear" w:color="dfd8e7"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sz="4" w:space="0"/>
        </w:tcBorders>
      </w:tcPr>
    </w:tblStylePr>
    <w:tblStylePr w:type="firstRow">
      <w:rPr>
        <w:rFonts w:ascii="Arial" w:hAnsi="Arial"/>
        <w:i/>
        <w:color w:val="b2a1c6"/>
        <w:sz w:val="22"/>
      </w:rPr>
      <w:pPr>
        <w:pBdr/>
        <w:spacing/>
        <w:ind/>
      </w:pPr>
      <w:tblPr>
        <w:tblBorders/>
      </w:tblPr>
      <w:tcPr>
        <w:shd w:val="clear" w:color="ffffff" w:fill="ffffff"/>
        <w:tcBorders>
          <w:top w:val="none" w:color="000000" w:sz="0" w:space="0"/>
          <w:left w:val="none" w:color="000000" w:sz="0" w:space="0"/>
          <w:bottom w:val="single" w:color="b2a1c6" w:sz="4" w:space="0"/>
          <w:right w:val="none" w:color="000000" w:sz="0" w:space="0"/>
        </w:tcBorders>
      </w:tcPr>
    </w:tblStylePr>
    <w:tblStylePr w:type="lastCol">
      <w:rPr>
        <w:rFonts w:ascii="Arial" w:hAnsi="Arial"/>
        <w:i/>
        <w:color w:val="b2a1c6"/>
        <w:sz w:val="22"/>
      </w:rPr>
      <w:pPr>
        <w:pBdr/>
        <w:spacing/>
        <w:ind/>
      </w:pPr>
      <w:tblPr>
        <w:tblBorders/>
      </w:tblPr>
      <w:tcPr>
        <w:shd w:val="clear" w:color="ffffff" w:fill="auto"/>
        <w:tcBorders>
          <w:top w:val="none" w:color="000000" w:sz="0" w:space="0"/>
          <w:left w:val="single" w:color="b2a1c6" w:sz="4" w:space="0"/>
          <w:bottom w:val="none" w:color="000000" w:sz="0" w:space="0"/>
          <w:right w:val="none" w:color="000000" w:sz="0" w:space="0"/>
        </w:tcBorders>
      </w:tcPr>
    </w:tblStylePr>
    <w:tblStylePr w:type="lastRow">
      <w:rPr>
        <w:rFonts w:ascii="Arial" w:hAnsi="Arial"/>
        <w:i/>
        <w:color w:val="b2a1c6"/>
        <w:sz w:val="22"/>
      </w:rPr>
      <w:pPr>
        <w:pBdr/>
        <w:spacing/>
        <w:ind/>
      </w:pPr>
      <w:tblPr>
        <w:tblBorders/>
      </w:tblPr>
      <w:tcPr>
        <w:shd w:val="clear" w:color="ffffff" w:fill="ffffff"/>
        <w:tcBorders>
          <w:top w:val="single" w:color="b2a1c6"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Accent 5"/>
    <w:basedOn w:val="874"/>
    <w:uiPriority w:val="99"/>
    <w:pPr>
      <w:pBdr/>
      <w:spacing/>
      <w:ind/>
    </w:pPr>
    <w:tblPr>
      <w:tblStyleRowBandSize w:val="1"/>
      <w:tblStyleColBandSize w:val="1"/>
      <w:tblBorders>
        <w:right w:val="single" w:color="92ccdc" w:sz="4" w:space="0"/>
      </w:tblBorders>
    </w:tblPr>
    <w:tcPr>
      <w:tcBorders/>
    </w:tcPr>
    <w:tblStylePr w:type="band1Horz">
      <w:rPr>
        <w:rFonts w:ascii="Arial" w:hAnsi="Arial"/>
        <w:color w:val="92ccdc"/>
        <w:sz w:val="22"/>
      </w:rPr>
      <w:pPr>
        <w:pBdr/>
        <w:spacing/>
        <w:ind/>
      </w:pPr>
      <w:tblPr>
        <w:tblBorders/>
      </w:tblPr>
      <w:tcPr>
        <w:shd w:val="clear" w:color="d1eaf0" w:fill="d1eaf0"/>
        <w:tcBorders/>
      </w:tcPr>
    </w:tblStylePr>
    <w:tblStylePr w:type="band1Vert">
      <w:pPr>
        <w:pBdr/>
        <w:spacing/>
        <w:ind/>
      </w:pPr>
      <w:tblPr>
        <w:tblBorders/>
      </w:tblPr>
      <w:tcPr>
        <w:shd w:val="clear" w:color="d1eaf0"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sz="4" w:space="0"/>
        </w:tcBorders>
      </w:tcPr>
    </w:tblStylePr>
    <w:tblStylePr w:type="firstRow">
      <w:rPr>
        <w:rFonts w:ascii="Arial" w:hAnsi="Arial"/>
        <w:i/>
        <w:color w:val="92ccdc"/>
        <w:sz w:val="22"/>
      </w:rPr>
      <w:pPr>
        <w:pBdr/>
        <w:spacing/>
        <w:ind/>
      </w:pPr>
      <w:tblPr>
        <w:tblBorders/>
      </w:tblPr>
      <w:tcPr>
        <w:shd w:val="clear" w:color="ffffff" w:fill="ffffff"/>
        <w:tcBorders>
          <w:top w:val="none" w:color="000000" w:sz="0" w:space="0"/>
          <w:left w:val="none" w:color="000000" w:sz="0" w:space="0"/>
          <w:bottom w:val="single" w:color="92ccdc" w:sz="4" w:space="0"/>
          <w:right w:val="none" w:color="000000" w:sz="0" w:space="0"/>
        </w:tcBorders>
      </w:tcPr>
    </w:tblStylePr>
    <w:tblStylePr w:type="lastCol">
      <w:rPr>
        <w:rFonts w:ascii="Arial" w:hAnsi="Arial"/>
        <w:i/>
        <w:color w:val="92ccdc"/>
        <w:sz w:val="22"/>
      </w:rPr>
      <w:pPr>
        <w:pBdr/>
        <w:spacing/>
        <w:ind/>
      </w:pPr>
      <w:tblPr>
        <w:tblBorders/>
      </w:tblPr>
      <w:tcPr>
        <w:shd w:val="clear" w:color="ffffff" w:fill="auto"/>
        <w:tcBorders>
          <w:top w:val="none" w:color="000000" w:sz="0" w:space="0"/>
          <w:left w:val="single" w:color="92ccdc" w:sz="4" w:space="0"/>
          <w:bottom w:val="none" w:color="000000" w:sz="0" w:space="0"/>
          <w:right w:val="none" w:color="000000" w:sz="0" w:space="0"/>
        </w:tcBorders>
      </w:tcPr>
    </w:tblStylePr>
    <w:tblStylePr w:type="lastRow">
      <w:rPr>
        <w:rFonts w:ascii="Arial" w:hAnsi="Arial"/>
        <w:i/>
        <w:color w:val="92ccdc"/>
        <w:sz w:val="22"/>
      </w:rPr>
      <w:pPr>
        <w:pBdr/>
        <w:spacing/>
        <w:ind/>
      </w:pPr>
      <w:tblPr>
        <w:tblBorders/>
      </w:tblPr>
      <w:tcPr>
        <w:shd w:val="clear" w:color="ffffff" w:fill="ffffff"/>
        <w:tcBorders>
          <w:top w:val="single" w:color="92ccdc"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Accent 6"/>
    <w:basedOn w:val="874"/>
    <w:uiPriority w:val="99"/>
    <w:pPr>
      <w:pBdr/>
      <w:spacing/>
      <w:ind/>
    </w:pPr>
    <w:tblPr>
      <w:tblStyleRowBandSize w:val="1"/>
      <w:tblStyleColBandSize w:val="1"/>
      <w:tblBorders>
        <w:right w:val="single" w:color="fac090" w:sz="4" w:space="0"/>
      </w:tblBorders>
    </w:tblPr>
    <w:tcPr>
      <w:tcBorders/>
    </w:tcPr>
    <w:tblStylePr w:type="band1Horz">
      <w:rPr>
        <w:rFonts w:ascii="Arial" w:hAnsi="Arial"/>
        <w:color w:val="fac090"/>
        <w:sz w:val="22"/>
      </w:rPr>
      <w:pPr>
        <w:pBdr/>
        <w:spacing/>
        <w:ind/>
      </w:pPr>
      <w:tblPr>
        <w:tblBorders/>
      </w:tblPr>
      <w:tcPr>
        <w:shd w:val="clear" w:color="fde4d0" w:fill="fde4d0"/>
        <w:tcBorders/>
      </w:tcPr>
    </w:tblStylePr>
    <w:tblStylePr w:type="band1Vert">
      <w:pPr>
        <w:pBdr/>
        <w:spacing/>
        <w:ind/>
      </w:pPr>
      <w:tblPr>
        <w:tblBorders/>
      </w:tblPr>
      <w:tcPr>
        <w:shd w:val="clear" w:color="fde4d0"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sz="4" w:space="0"/>
        </w:tcBorders>
      </w:tcPr>
    </w:tblStylePr>
    <w:tblStylePr w:type="firstRow">
      <w:rPr>
        <w:rFonts w:ascii="Arial" w:hAnsi="Arial"/>
        <w:i/>
        <w:color w:val="fac090"/>
        <w:sz w:val="22"/>
      </w:rPr>
      <w:pPr>
        <w:pBdr/>
        <w:spacing/>
        <w:ind/>
      </w:pPr>
      <w:tblPr>
        <w:tblBorders/>
      </w:tblPr>
      <w:tcPr>
        <w:shd w:val="clear" w:color="ffffff" w:fill="ffffff"/>
        <w:tcBorders>
          <w:top w:val="none" w:color="000000" w:sz="0" w:space="0"/>
          <w:left w:val="none" w:color="000000" w:sz="0" w:space="0"/>
          <w:bottom w:val="single" w:color="fac090" w:sz="4" w:space="0"/>
          <w:right w:val="none" w:color="000000" w:sz="0" w:space="0"/>
        </w:tcBorders>
      </w:tcPr>
    </w:tblStylePr>
    <w:tblStylePr w:type="lastCol">
      <w:rPr>
        <w:rFonts w:ascii="Arial" w:hAnsi="Arial"/>
        <w:i/>
        <w:color w:val="fac090"/>
        <w:sz w:val="22"/>
      </w:rPr>
      <w:pPr>
        <w:pBdr/>
        <w:spacing/>
        <w:ind/>
      </w:pPr>
      <w:tblPr>
        <w:tblBorders/>
      </w:tblPr>
      <w:tcPr>
        <w:shd w:val="clear" w:color="ffffff" w:fill="auto"/>
        <w:tcBorders>
          <w:top w:val="none" w:color="000000" w:sz="0" w:space="0"/>
          <w:left w:val="single" w:color="fac090" w:sz="4" w:space="0"/>
          <w:bottom w:val="none" w:color="000000" w:sz="0" w:space="0"/>
          <w:right w:val="none" w:color="000000" w:sz="0" w:space="0"/>
        </w:tcBorders>
      </w:tcPr>
    </w:tblStylePr>
    <w:tblStylePr w:type="lastRow">
      <w:rPr>
        <w:rFonts w:ascii="Arial" w:hAnsi="Arial"/>
        <w:i/>
        <w:color w:val="fac090"/>
        <w:sz w:val="22"/>
      </w:rPr>
      <w:pPr>
        <w:pBdr/>
        <w:spacing/>
        <w:ind/>
      </w:pPr>
      <w:tblPr>
        <w:tblBorders/>
      </w:tblPr>
      <w:tcPr>
        <w:shd w:val="clear" w:color="ffffff" w:fill="ffffff"/>
        <w:tcBorders>
          <w:top w:val="single" w:color="fac0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Plain Table 1"/>
    <w:basedOn w:val="874"/>
    <w:uiPriority w:val="59"/>
    <w:pPr>
      <w:pBdr/>
      <w:spacing/>
      <w:ind/>
    </w:pPr>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cPr>
      <w:tcBorders/>
    </w:tcPr>
    <w:tblStylePr w:type="band1Horz">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Plain Table 2"/>
    <w:basedOn w:val="874"/>
    <w:uiPriority w:val="59"/>
    <w:pPr>
      <w:pBdr/>
      <w:spacing/>
      <w:ind/>
    </w:p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3"/>
    <w:basedOn w:val="87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Plain Table 4"/>
    <w:basedOn w:val="87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Plain Table 5"/>
    <w:basedOn w:val="87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fill="f2f2f2"/>
        <w:tcBorders/>
      </w:tcPr>
    </w:tblStylePr>
    <w:tblStylePr w:type="band1Vert">
      <w:rPr>
        <w:rFonts w:ascii="Arial" w:hAnsi="Arial"/>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1 Light"/>
    <w:basedOn w:val="874"/>
    <w:uiPriority w:val="99"/>
    <w:pPr>
      <w:pBdr/>
      <w:spacing/>
      <w:ind/>
    </w:pPr>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2"/>
    <w:basedOn w:val="874"/>
    <w:uiPriority w:val="99"/>
    <w:pPr>
      <w:pBdr/>
      <w:spacing/>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w:basedOn w:val="874"/>
    <w:uiPriority w:val="99"/>
    <w:pPr>
      <w:pBdr/>
      <w:spacing/>
      <w:ind/>
    </w:pPr>
    <w:tblPr>
      <w:tblStyleRowBandSize w:val="1"/>
      <w:tblStyleColBandSize w:val="1"/>
      <w:tblBorders>
        <w:bottom w:val="single" w:color="6a6a6a" w:sz="4" w:space="0"/>
        <w:insideH w:val="single" w:color="6a6a6a" w:sz="4" w:space="0"/>
        <w:insideV w:val="single" w:color="6a6a6a"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4"/>
    <w:basedOn w:val="874"/>
    <w:uiPriority w:val="59"/>
    <w:pPr>
      <w:pBdr/>
      <w:spacing/>
      <w:ind/>
    </w:pPr>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cPr>
      <w:tcBorders/>
    </w:tcPr>
    <w:tblStylePr w:type="band1Horz">
      <w:rPr>
        <w:rFonts w:ascii="Arial" w:hAnsi="Arial"/>
        <w:color w:val="404040"/>
        <w:sz w:val="22"/>
      </w:rPr>
      <w:pPr>
        <w:pBdr/>
        <w:spacing/>
        <w:ind/>
      </w:pPr>
      <w:tblPr>
        <w:tblBorders/>
      </w:tblPr>
      <w:tcPr>
        <w:shd w:val="clear" w:color="cbcbcb" w:fill="cbcbcb"/>
        <w:tcBorders/>
      </w:tcPr>
    </w:tblStylePr>
    <w:tblStylePr w:type="band1Vert">
      <w:rPr>
        <w:rFonts w:ascii="Arial" w:hAnsi="Arial"/>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bfbfbf" w:fill="bfbfbf"/>
    </w:tblPr>
    <w:tcPr>
      <w:tcBorders/>
    </w:tcPr>
    <w:tblStylePr w:type="band1Horz">
      <w:pPr>
        <w:pBdr/>
        <w:spacing/>
        <w:ind/>
      </w:pPr>
      <w:tblPr>
        <w:tblBorders/>
      </w:tblPr>
      <w:tcPr>
        <w:shd w:val="clear" w:color="8a8a8a" w:fill="8a8a8a"/>
        <w:tcBorders/>
      </w:tcPr>
    </w:tblStylePr>
    <w:tblStylePr w:type="band1Vert">
      <w:pPr>
        <w:pBdr/>
        <w:spacing/>
        <w:ind/>
      </w:pPr>
      <w:tblPr>
        <w:tblBorders/>
      </w:tblPr>
      <w:tcPr>
        <w:shd w:val="clear" w:color="8a8a8a"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fill="000000"/>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rFonts w:ascii="Arial" w:hAnsi="Arial"/>
        <w:b/>
        <w:color w:val="ffffff"/>
        <w:sz w:val="22"/>
      </w:rPr>
      <w:pPr>
        <w:pBdr/>
        <w:spacing/>
        <w:ind/>
      </w:pPr>
      <w:tblPr>
        <w:tblBorders/>
      </w:tblPr>
      <w:tcPr>
        <w:shd w:val="clear" w:color="000000" w:fill="000000"/>
        <w:tcBorders/>
      </w:tcPr>
    </w:tblStylePr>
    <w:tblStylePr w:type="lastRow">
      <w:rPr>
        <w:rFonts w:ascii="Arial" w:hAnsi="Arial"/>
        <w:b/>
        <w:color w:val="ffffff"/>
        <w:sz w:val="22"/>
      </w:rPr>
      <w:pPr>
        <w:pBdr/>
        <w:spacing/>
        <w:ind/>
      </w:pPr>
      <w:tblPr>
        <w:tblBorders/>
      </w:tblPr>
      <w:tcPr>
        <w:shd w:val="clear" w:color="000000"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5 Dark- Accent 1"/>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dae5f1" w:fill="dae5f1"/>
    </w:tblPr>
    <w:tcPr>
      <w:tcBorders/>
    </w:tcPr>
    <w:tblStylePr w:type="band1Horz">
      <w:pPr>
        <w:pBdr/>
        <w:spacing/>
        <w:ind/>
      </w:pPr>
      <w:tblPr>
        <w:tblBorders/>
      </w:tblPr>
      <w:tcPr>
        <w:shd w:val="clear" w:color="aec4e0" w:fill="aec4e0"/>
        <w:tcBorders/>
      </w:tcPr>
    </w:tblStylePr>
    <w:tblStylePr w:type="band1Vert">
      <w:pPr>
        <w:pBdr/>
        <w:spacing/>
        <w:ind/>
      </w:pPr>
      <w:tblPr>
        <w:tblBorders/>
      </w:tblPr>
      <w:tcPr>
        <w:shd w:val="clear" w:color="aec4e0"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fill="4f81bd"/>
        <w:tcBorders/>
      </w:tcPr>
    </w:tblStylePr>
    <w:tblStylePr w:type="firstRow">
      <w:rPr>
        <w:rFonts w:ascii="Arial" w:hAnsi="Arial"/>
        <w:b/>
        <w:color w:val="ffffff"/>
        <w:sz w:val="22"/>
      </w:rPr>
      <w:pPr>
        <w:pBdr/>
        <w:spacing/>
        <w:ind/>
      </w:pPr>
      <w:tblPr>
        <w:tblBorders/>
      </w:tblPr>
      <w:tcPr>
        <w:shd w:val="clear" w:color="4f81bd" w:fill="4f81bd"/>
        <w:tcBorders/>
      </w:tcPr>
    </w:tblStylePr>
    <w:tblStylePr w:type="lastCol">
      <w:rPr>
        <w:rFonts w:ascii="Arial" w:hAnsi="Arial"/>
        <w:b/>
        <w:color w:val="ffffff"/>
        <w:sz w:val="22"/>
      </w:rPr>
      <w:pPr>
        <w:pBdr/>
        <w:spacing/>
        <w:ind/>
      </w:pPr>
      <w:tblPr>
        <w:tblBorders/>
      </w:tblPr>
      <w:tcPr>
        <w:shd w:val="clear" w:color="4f81bd" w:fill="4f81bd"/>
        <w:tcBorders/>
      </w:tcPr>
    </w:tblStylePr>
    <w:tblStylePr w:type="lastRow">
      <w:rPr>
        <w:rFonts w:ascii="Arial" w:hAnsi="Arial"/>
        <w:b/>
        <w:color w:val="ffffff"/>
        <w:sz w:val="22"/>
      </w:rPr>
      <w:pPr>
        <w:pBdr/>
        <w:spacing/>
        <w:ind/>
      </w:pPr>
      <w:tblPr>
        <w:tblBorders/>
      </w:tblPr>
      <w:tcPr>
        <w:shd w:val="clear" w:color="4f81bd"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5 Dark- Accent 4"/>
    <w:basedOn w:val="874"/>
    <w:uiPriority w:val="99"/>
    <w:pPr>
      <w:pBdr/>
      <w:spacing/>
      <w:ind/>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e5dfec" w:fill="e5dfec"/>
    </w:tblPr>
    <w:tcPr>
      <w:tcBorders/>
    </w:tcPr>
    <w:tblStylePr w:type="band1Horz">
      <w:pPr>
        <w:pBdr/>
        <w:spacing/>
        <w:ind/>
      </w:pPr>
      <w:tblPr>
        <w:tblBorders/>
      </w:tblPr>
      <w:tcPr>
        <w:shd w:val="clear" w:color="c4b7d4" w:fill="c4b7d4"/>
        <w:tcBorders/>
      </w:tcPr>
    </w:tblStylePr>
    <w:tblStylePr w:type="band1Vert">
      <w:pPr>
        <w:pBdr/>
        <w:spacing/>
        <w:ind/>
      </w:pPr>
      <w:tblPr>
        <w:tblBorders/>
      </w:tblPr>
      <w:tcPr>
        <w:shd w:val="clear" w:color="c4b7d4"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fill="8064a2"/>
        <w:tcBorders/>
      </w:tcPr>
    </w:tblStylePr>
    <w:tblStylePr w:type="firstRow">
      <w:rPr>
        <w:rFonts w:ascii="Arial" w:hAnsi="Arial"/>
        <w:b/>
        <w:color w:val="ffffff"/>
        <w:sz w:val="22"/>
      </w:rPr>
      <w:pPr>
        <w:pBdr/>
        <w:spacing/>
        <w:ind/>
      </w:pPr>
      <w:tblPr>
        <w:tblBorders/>
      </w:tblPr>
      <w:tcPr>
        <w:shd w:val="clear" w:color="8064a2" w:fill="8064a2"/>
        <w:tcBorders/>
      </w:tcPr>
    </w:tblStylePr>
    <w:tblStylePr w:type="lastCol">
      <w:rPr>
        <w:rFonts w:ascii="Arial" w:hAnsi="Arial"/>
        <w:b/>
        <w:color w:val="ffffff"/>
        <w:sz w:val="22"/>
      </w:rPr>
      <w:pPr>
        <w:pBdr/>
        <w:spacing/>
        <w:ind/>
      </w:pPr>
      <w:tblPr>
        <w:tblBorders/>
      </w:tblPr>
      <w:tcPr>
        <w:shd w:val="clear" w:color="8064a2" w:fill="8064a2"/>
        <w:tcBorders/>
      </w:tcPr>
    </w:tblStylePr>
    <w:tblStylePr w:type="lastRow">
      <w:rPr>
        <w:rFonts w:ascii="Arial" w:hAnsi="Arial"/>
        <w:b/>
        <w:color w:val="ffffff"/>
        <w:sz w:val="22"/>
      </w:rPr>
      <w:pPr>
        <w:pBdr/>
        <w:spacing/>
        <w:ind/>
      </w:pPr>
      <w:tblPr>
        <w:tblBorders/>
      </w:tblPr>
      <w:tcPr>
        <w:shd w:val="clear" w:color="8064a2"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6 Colorful"/>
    <w:basedOn w:val="874"/>
    <w:uiPriority w:val="99"/>
    <w:pPr>
      <w:pBdr/>
      <w:spacing/>
      <w:ind/>
    </w:pPr>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cbcbcb" w:fill="cbcbcb"/>
        <w:tcBorders/>
      </w:tcPr>
    </w:tblStylePr>
    <w:tblStylePr w:type="band1Vert">
      <w:pPr>
        <w:pBdr/>
        <w:spacing/>
        <w:ind/>
      </w:pPr>
      <w:tblPr>
        <w:tblBorders/>
      </w:tblPr>
      <w:tcPr>
        <w:shd w:val="clear" w:color="cbcbcb"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7 Colorful"/>
    <w:basedOn w:val="874"/>
    <w:uiPriority w:val="99"/>
    <w:pPr>
      <w:pBdr/>
      <w:spacing/>
      <w:ind/>
    </w:pPr>
    <w:tblPr>
      <w:tblStyleRowBandSize w:val="1"/>
      <w:tblStyleColBandSize w:val="1"/>
      <w:tblBorders>
        <w:bottom w:val="single" w:color="7f7f7f" w:sz="4" w:space="0"/>
        <w:right w:val="single" w:color="7f7f7f" w:sz="4" w:space="0"/>
        <w:insideH w:val="single" w:color="7f7f7f" w:sz="4" w:space="0"/>
        <w:insideV w:val="single" w:color="7f7f7f" w:sz="4" w:space="0"/>
      </w:tblBorders>
    </w:tblPr>
    <w:tcPr>
      <w:tcBorders/>
    </w:tcPr>
    <w:tblStylePr w:type="band1Horz">
      <w:rPr>
        <w:rFonts w:ascii="Arial" w:hAnsi="Arial"/>
        <w:color w:val="7f7f7f"/>
        <w:sz w:val="22"/>
      </w:rPr>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sz="4" w:space="0"/>
        </w:tcBorders>
      </w:tcPr>
    </w:tblStylePr>
    <w:tblStylePr w:type="firstRow">
      <w:rPr>
        <w:rFonts w:ascii="Arial" w:hAnsi="Arial"/>
        <w:b/>
        <w:color w:val="7f7f7f"/>
        <w:sz w:val="22"/>
      </w:rPr>
      <w:pPr>
        <w:pBdr/>
        <w:spacing/>
        <w:ind/>
      </w:pPr>
      <w:tblPr>
        <w:tblBorders/>
      </w:tblPr>
      <w:tcPr>
        <w:shd w:val="clear" w:color="ffffff"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ffffff" w:fill="auto"/>
        <w:tcBorders>
          <w:top w:val="none" w:color="000000" w:sz="0" w:space="0"/>
          <w:left w:val="single" w:color="7f7f7f" w:sz="4" w:space="0"/>
          <w:bottom w:val="none" w:color="000000" w:sz="0" w:space="0"/>
          <w:right w:val="none" w:color="000000" w:sz="0" w:space="0"/>
        </w:tcBorders>
      </w:tcPr>
    </w:tblStylePr>
    <w:tblStylePr w:type="lastRow">
      <w:rPr>
        <w:rFonts w:ascii="Arial" w:hAnsi="Arial"/>
        <w:b/>
        <w:color w:val="7f7f7f"/>
        <w:sz w:val="22"/>
      </w:rPr>
      <w:pPr>
        <w:pBdr/>
        <w:spacing/>
        <w:ind/>
      </w:pPr>
      <w:tblPr>
        <w:tblBorders/>
      </w:tblPr>
      <w:tcPr>
        <w:shd w:val="clear" w:color="ffffff"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1 Light"/>
    <w:basedOn w:val="874"/>
    <w:uiPriority w:val="99"/>
    <w:pPr>
      <w:pBdr/>
      <w:spacing/>
      <w:ind/>
    </w:pPr>
    <w:tblPr>
      <w:tblStyleRowBandSize w:val="1"/>
      <w:tblStyleColBandSize w:val="1"/>
      <w:tblBorders/>
    </w:tblPr>
    <w:tcPr>
      <w:tcBorders/>
    </w:tcPr>
    <w:tblStylePr w:type="band1Horz">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w:basedOn w:val="874"/>
    <w:uiPriority w:val="99"/>
    <w:pPr>
      <w:pBdr/>
      <w:spacing/>
      <w:ind/>
    </w:pPr>
    <w:tblPr>
      <w:tblStyleRowBandSize w:val="1"/>
      <w:tblStyleColBandSize w:val="1"/>
      <w:tblBorders>
        <w:top w:val="single" w:color="6f6f6f" w:sz="4" w:space="0"/>
        <w:bottom w:val="single" w:color="6f6f6f" w:sz="4" w:space="0"/>
        <w:insideH w:val="single" w:color="6f6f6f" w:sz="4" w:space="0"/>
      </w:tblBorders>
    </w:tblPr>
    <w:tcPr>
      <w:tcBorders/>
    </w:tcPr>
    <w:tblStylePr w:type="band1Horz">
      <w:rPr>
        <w:rFonts w:ascii="Arial" w:hAnsi="Arial"/>
        <w:color w:val="404040"/>
        <w:sz w:val="22"/>
      </w:rPr>
      <w:pPr>
        <w:pBdr/>
        <w:spacing/>
        <w:ind/>
      </w:pPr>
      <w:tblPr>
        <w:tblBorders/>
      </w:tblPr>
      <w:tcPr>
        <w:shd w:val="clear" w:color="bfbfbf" w:fill="bfbfbf"/>
        <w:tcBorders/>
      </w:tcPr>
    </w:tblStylePr>
    <w:tblStylePr w:type="band1Vert">
      <w:rPr>
        <w:rFonts w:ascii="Arial" w:hAnsi="Arial"/>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3"/>
    <w:basedOn w:val="874"/>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w:basedOn w:val="874"/>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bfbfbf" w:fill="bfbfbf"/>
        <w:tcBorders/>
      </w:tcPr>
    </w:tblStylePr>
    <w:tblStylePr w:type="band1Vert">
      <w:rPr>
        <w:rFonts w:ascii="Arial" w:hAnsi="Arial"/>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5 Dark"/>
    <w:basedOn w:val="874"/>
    <w:uiPriority w:val="99"/>
    <w:pPr>
      <w:pBdr/>
      <w:spacing/>
      <w:ind/>
    </w:pPr>
    <w:tblPr>
      <w:tblStyleRowBandSize w:val="1"/>
      <w:tblStyleColBandSize w:val="1"/>
      <w:tblBorders>
        <w:top w:val="single" w:color="7f7f7f" w:sz="32" w:space="0"/>
        <w:left w:val="single" w:color="7f7f7f" w:sz="32" w:space="0"/>
        <w:bottom w:val="single" w:color="7f7f7f" w:sz="32" w:space="0"/>
        <w:right w:val="single" w:color="7f7f7f" w:sz="32" w:space="0"/>
      </w:tblBorders>
      <w:shd w:val="clear" w:color="7f7f7f" w:fill="7f7f7f"/>
    </w:tblPr>
    <w:tcPr>
      <w:tcBorders/>
    </w:tcPr>
    <w:tblStylePr w:type="band1Horz">
      <w:pPr>
        <w:pBdr/>
        <w:spacing/>
        <w:ind/>
      </w:pPr>
      <w:tblPr>
        <w:tblBorders/>
      </w:tblPr>
      <w:tcPr>
        <w:shd w:val="clear" w:color="7f7f7f" w:fill="7f7f7f"/>
        <w:tcBorders>
          <w:top w:val="single" w:color="ffffff" w:sz="4" w:space="0"/>
          <w:bottom w:val="single" w:color="ffffff" w:sz="4" w:space="0"/>
        </w:tcBorders>
      </w:tcPr>
    </w:tblStylePr>
    <w:tblStylePr w:type="band1Vert">
      <w:pPr>
        <w:pBdr/>
        <w:spacing/>
        <w:ind/>
      </w:pPr>
      <w:tblPr>
        <w:tblBorders/>
      </w:tblPr>
      <w:tcPr>
        <w:shd w:val="clear" w:color="7f7f7f" w:fill="7f7f7f"/>
        <w:tcBorders>
          <w:left w:val="single" w:color="ffffff" w:sz="4" w:space="0"/>
          <w:right w:val="single" w:color="ffffff" w:sz="4" w:space="0"/>
        </w:tcBorders>
      </w:tcPr>
    </w:tblStylePr>
    <w:tblStylePr w:type="band2Horz">
      <w:pPr>
        <w:pBdr/>
        <w:spacing/>
        <w:ind/>
      </w:pPr>
      <w:tblPr>
        <w:tblBorders/>
      </w:tblPr>
      <w:tcPr>
        <w:shd w:val="clear" w:color="7f7f7f"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7f7f7f"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w:basedOn w:val="874"/>
    <w:uiPriority w:val="99"/>
    <w:pPr>
      <w:pBdr/>
      <w:spacing/>
      <w:ind/>
    </w:pPr>
    <w:tblPr>
      <w:tblStyleRowBandSize w:val="1"/>
      <w:tblStyleColBandSize w:val="1"/>
      <w:tblBorders>
        <w:top w:val="single" w:color="7f7f7f" w:sz="4" w:space="0"/>
        <w:bottom w:val="single" w:color="7f7f7f" w:sz="4" w:space="0"/>
      </w:tblBorders>
    </w:tblPr>
    <w:tcPr>
      <w:tcBorders/>
    </w:tcPr>
    <w:tblStylePr w:type="band1Horz">
      <w:rPr>
        <w:rFonts w:ascii="Arial" w:hAnsi="Arial"/>
        <w:color w:val="000000"/>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7 Colorful"/>
    <w:basedOn w:val="874"/>
    <w:uiPriority w:val="99"/>
    <w:pPr>
      <w:pBdr/>
      <w:spacing/>
      <w:ind/>
    </w:pPr>
    <w:tblPr>
      <w:tblStyleRowBandSize w:val="1"/>
      <w:tblStyleColBandSize w:val="1"/>
      <w:tblBorders>
        <w:right w:val="single" w:color="7f7f7f" w:sz="4" w:space="0"/>
      </w:tblBorders>
    </w:tblPr>
    <w:tcPr>
      <w:tcBorders/>
    </w:tcPr>
    <w:tblStylePr w:type="band1Horz">
      <w:rPr>
        <w:rFonts w:ascii="Arial" w:hAnsi="Arial"/>
        <w:color w:val="7f7f7f"/>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sz="4" w:space="0"/>
        </w:tcBorders>
      </w:tcPr>
    </w:tblStylePr>
    <w:tblStylePr w:type="firstRow">
      <w:rPr>
        <w:rFonts w:ascii="Arial" w:hAnsi="Arial"/>
        <w:i/>
        <w:color w:val="7f7f7f"/>
        <w:sz w:val="22"/>
      </w:rPr>
      <w:pPr>
        <w:pBdr/>
        <w:spacing/>
        <w:ind/>
      </w:pPr>
      <w:tblPr>
        <w:tblBorders/>
      </w:tblPr>
      <w:tcPr>
        <w:shd w:val="clear" w:color="ffffff" w:fill="ffffff"/>
        <w:tcBorders>
          <w:top w:val="none" w:color="000000" w:sz="0" w:space="0"/>
          <w:left w:val="none" w:color="000000" w:sz="0" w:space="0"/>
          <w:bottom w:val="single" w:color="7f7f7f" w:sz="4" w:space="0"/>
          <w:right w:val="none" w:color="000000" w:sz="0" w:space="0"/>
        </w:tcBorders>
      </w:tcPr>
    </w:tblStylePr>
    <w:tblStylePr w:type="lastCol">
      <w:rPr>
        <w:rFonts w:ascii="Arial" w:hAnsi="Arial"/>
        <w:i/>
        <w:color w:val="7f7f7f"/>
        <w:sz w:val="22"/>
      </w:rPr>
      <w:pPr>
        <w:pBdr/>
        <w:spacing/>
        <w:ind/>
      </w:pPr>
      <w:tblPr>
        <w:tblBorders/>
      </w:tblPr>
      <w:tcPr>
        <w:shd w:val="clear" w:color="ffffff" w:fill="auto"/>
        <w:tcBorders>
          <w:top w:val="none" w:color="000000" w:sz="0" w:space="0"/>
          <w:left w:val="single" w:color="7f7f7f" w:sz="4" w:space="0"/>
          <w:bottom w:val="none" w:color="000000" w:sz="0" w:space="0"/>
          <w:right w:val="none" w:color="000000" w:sz="0" w:space="0"/>
        </w:tcBorders>
      </w:tcPr>
    </w:tblStylePr>
    <w:tblStylePr w:type="lastRow">
      <w:rPr>
        <w:rFonts w:ascii="Arial" w:hAnsi="Arial"/>
        <w:i/>
        <w:color w:val="7f7f7f"/>
        <w:sz w:val="22"/>
      </w:rPr>
      <w:pPr>
        <w:pBdr/>
        <w:spacing/>
        <w:ind/>
      </w:pPr>
      <w:tblPr>
        <w:tblBorders/>
      </w:tblPr>
      <w:tcPr>
        <w:shd w:val="clear" w:color="ffffff" w:fill="ffffff"/>
        <w:tcBorders>
          <w:top w:val="single" w:color="7f7f7f"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ned - Accent"/>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fill="f2f2f2"/>
        <w:tcBorders/>
      </w:tcPr>
    </w:tblStylePr>
    <w:tblStylePr w:type="band2Vert">
      <w:rPr>
        <w:rFonts w:ascii="Arial" w:hAnsi="Arial"/>
        <w:color w:val="404040"/>
        <w:sz w:val="22"/>
      </w:rPr>
      <w:pPr>
        <w:pBdr/>
        <w:spacing/>
        <w:ind/>
      </w:pPr>
      <w:tblPr>
        <w:tblBorders/>
      </w:tblPr>
      <w:tcPr>
        <w:shd w:val="clear" w:color="f2f2f2" w:fill="f2f2f2"/>
        <w:tcBorders/>
      </w:tcPr>
    </w:tblStylePr>
    <w:tblStylePr w:type="firstCol">
      <w:rPr>
        <w:rFonts w:ascii="Arial" w:hAnsi="Arial"/>
        <w:color w:val="f2f2f2"/>
        <w:sz w:val="22"/>
      </w:rPr>
      <w:pPr>
        <w:pBdr/>
        <w:spacing/>
        <w:ind/>
      </w:pPr>
      <w:tblPr>
        <w:tblBorders/>
      </w:tblPr>
      <w:tcPr>
        <w:shd w:val="clear" w:color="7f7f7f" w:fill="7f7f7f"/>
        <w:tcBorders/>
      </w:tcPr>
    </w:tblStylePr>
    <w:tblStylePr w:type="firstRow">
      <w:rPr>
        <w:rFonts w:ascii="Arial" w:hAnsi="Arial"/>
        <w:color w:val="f2f2f2"/>
        <w:sz w:val="22"/>
      </w:rPr>
      <w:pPr>
        <w:pBdr/>
        <w:spacing/>
        <w:ind/>
      </w:pPr>
      <w:tblPr>
        <w:tblBorders/>
      </w:tblPr>
      <w:tcPr>
        <w:shd w:val="clear" w:color="7f7f7f" w:fill="7f7f7f"/>
        <w:tcBorders/>
      </w:tcPr>
    </w:tblStylePr>
    <w:tblStylePr w:type="lastCol">
      <w:rPr>
        <w:rFonts w:ascii="Arial" w:hAnsi="Arial"/>
        <w:color w:val="f2f2f2"/>
        <w:sz w:val="22"/>
      </w:rPr>
      <w:pPr>
        <w:pBdr/>
        <w:spacing/>
        <w:ind/>
      </w:pPr>
      <w:tblPr>
        <w:tblBorders/>
      </w:tblPr>
      <w:tcPr>
        <w:shd w:val="clear" w:color="7f7f7f" w:fill="7f7f7f"/>
        <w:tcBorders/>
      </w:tcPr>
    </w:tblStylePr>
    <w:tblStylePr w:type="lastRow">
      <w:rPr>
        <w:rFonts w:ascii="Arial" w:hAnsi="Arial"/>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ned - Accent 1"/>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fill="c7d7ea"/>
        <w:tcBorders/>
      </w:tcPr>
    </w:tblStylePr>
    <w:tblStylePr w:type="band2Vert">
      <w:rPr>
        <w:rFonts w:ascii="Arial" w:hAnsi="Arial"/>
        <w:color w:val="404040"/>
        <w:sz w:val="22"/>
      </w:rPr>
      <w:pPr>
        <w:pBdr/>
        <w:spacing/>
        <w:ind/>
      </w:pPr>
      <w:tblPr>
        <w:tblBorders/>
      </w:tblPr>
      <w:tcPr>
        <w:shd w:val="clear" w:color="c7d7ea" w:fill="c7d7ea"/>
        <w:tcBorders/>
      </w:tcPr>
    </w:tblStylePr>
    <w:tblStylePr w:type="firstCol">
      <w:rPr>
        <w:rFonts w:ascii="Arial" w:hAnsi="Arial"/>
        <w:color w:val="f2f2f2"/>
        <w:sz w:val="22"/>
      </w:rPr>
      <w:pPr>
        <w:pBdr/>
        <w:spacing/>
        <w:ind/>
      </w:pPr>
      <w:tblPr>
        <w:tblBorders/>
      </w:tblPr>
      <w:tcPr>
        <w:shd w:val="clear" w:color="5d8ac2" w:fill="5d8ac2"/>
        <w:tcBorders/>
      </w:tcPr>
    </w:tblStylePr>
    <w:tblStylePr w:type="firstRow">
      <w:rPr>
        <w:rFonts w:ascii="Arial" w:hAnsi="Arial"/>
        <w:color w:val="f2f2f2"/>
        <w:sz w:val="22"/>
      </w:rPr>
      <w:pPr>
        <w:pBdr/>
        <w:spacing/>
        <w:ind/>
      </w:pPr>
      <w:tblPr>
        <w:tblBorders/>
      </w:tblPr>
      <w:tcPr>
        <w:shd w:val="clear" w:color="5d8ac2" w:fill="5d8ac2"/>
        <w:tcBorders/>
      </w:tcPr>
    </w:tblStylePr>
    <w:tblStylePr w:type="lastCol">
      <w:rPr>
        <w:rFonts w:ascii="Arial" w:hAnsi="Arial"/>
        <w:color w:val="f2f2f2"/>
        <w:sz w:val="22"/>
      </w:rPr>
      <w:pPr>
        <w:pBdr/>
        <w:spacing/>
        <w:ind/>
      </w:pPr>
      <w:tblPr>
        <w:tblBorders/>
      </w:tblPr>
      <w:tcPr>
        <w:shd w:val="clear" w:color="5d8ac2" w:fill="5d8ac2"/>
        <w:tcBorders/>
      </w:tcPr>
    </w:tblStylePr>
    <w:tblStylePr w:type="lastRow">
      <w:rPr>
        <w:rFonts w:ascii="Arial" w:hAnsi="Arial"/>
        <w:color w:val="f2f2f2"/>
        <w:sz w:val="22"/>
      </w:rPr>
      <w:pPr>
        <w:pBdr/>
        <w:spacing/>
        <w:ind/>
      </w:pPr>
      <w:tblPr>
        <w:tblBorders/>
      </w:tblPr>
      <w:tcPr>
        <w:shd w:val="clear" w:color="5d8ac2"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ned - Accent 2"/>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fill="f2dcdc"/>
        <w:tcBorders/>
      </w:tcPr>
    </w:tblStylePr>
    <w:tblStylePr w:type="band2Vert">
      <w:rPr>
        <w:rFonts w:ascii="Arial" w:hAnsi="Arial"/>
        <w:color w:val="404040"/>
        <w:sz w:val="22"/>
      </w:rPr>
      <w:pPr>
        <w:pBdr/>
        <w:spacing/>
        <w:ind/>
      </w:pPr>
      <w:tblPr>
        <w:tblBorders/>
      </w:tblPr>
      <w:tcPr>
        <w:shd w:val="clear" w:color="f2dcdc" w:fill="f2dcdc"/>
        <w:tcBorders/>
      </w:tcPr>
    </w:tblStylePr>
    <w:tblStylePr w:type="firstCol">
      <w:rPr>
        <w:rFonts w:ascii="Arial" w:hAnsi="Arial"/>
        <w:color w:val="f2f2f2"/>
        <w:sz w:val="22"/>
      </w:rPr>
      <w:pPr>
        <w:pBdr/>
        <w:spacing/>
        <w:ind/>
      </w:pPr>
      <w:tblPr>
        <w:tblBorders/>
      </w:tblPr>
      <w:tcPr>
        <w:shd w:val="clear" w:color="d99695" w:fill="d99695"/>
        <w:tcBorders/>
      </w:tcPr>
    </w:tblStylePr>
    <w:tblStylePr w:type="firstRow">
      <w:rPr>
        <w:rFonts w:ascii="Arial" w:hAnsi="Arial"/>
        <w:color w:val="f2f2f2"/>
        <w:sz w:val="22"/>
      </w:rPr>
      <w:pPr>
        <w:pBdr/>
        <w:spacing/>
        <w:ind/>
      </w:pPr>
      <w:tblPr>
        <w:tblBorders/>
      </w:tblPr>
      <w:tcPr>
        <w:shd w:val="clear" w:color="d99695" w:fill="d99695"/>
        <w:tcBorders/>
      </w:tcPr>
    </w:tblStylePr>
    <w:tblStylePr w:type="lastCol">
      <w:rPr>
        <w:rFonts w:ascii="Arial" w:hAnsi="Arial"/>
        <w:color w:val="f2f2f2"/>
        <w:sz w:val="22"/>
      </w:rPr>
      <w:pPr>
        <w:pBdr/>
        <w:spacing/>
        <w:ind/>
      </w:pPr>
      <w:tblPr>
        <w:tblBorders/>
      </w:tblPr>
      <w:tcPr>
        <w:shd w:val="clear" w:color="d99695" w:fill="d99695"/>
        <w:tcBorders/>
      </w:tcPr>
    </w:tblStylePr>
    <w:tblStylePr w:type="lastRow">
      <w:rPr>
        <w:rFonts w:ascii="Arial" w:hAnsi="Arial"/>
        <w:color w:val="f2f2f2"/>
        <w:sz w:val="22"/>
      </w:rPr>
      <w:pPr>
        <w:pBdr/>
        <w:spacing/>
        <w:ind/>
      </w:pPr>
      <w:tblPr>
        <w:tblBorders/>
      </w:tblPr>
      <w:tcPr>
        <w:shd w:val="clear" w:color="d99695"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ned - Accent 3"/>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fill="eaf1dc"/>
        <w:tcBorders/>
      </w:tcPr>
    </w:tblStylePr>
    <w:tblStylePr w:type="band2Vert">
      <w:rPr>
        <w:rFonts w:ascii="Arial" w:hAnsi="Arial"/>
        <w:color w:val="404040"/>
        <w:sz w:val="22"/>
      </w:rPr>
      <w:pPr>
        <w:pBdr/>
        <w:spacing/>
        <w:ind/>
      </w:pPr>
      <w:tblPr>
        <w:tblBorders/>
      </w:tblPr>
      <w:tcPr>
        <w:shd w:val="clear" w:color="eaf1dc" w:fill="eaf1dc"/>
        <w:tcBorders/>
      </w:tcPr>
    </w:tblStylePr>
    <w:tblStylePr w:type="firstCol">
      <w:rPr>
        <w:rFonts w:ascii="Arial" w:hAnsi="Arial"/>
        <w:color w:val="f2f2f2"/>
        <w:sz w:val="22"/>
      </w:rPr>
      <w:pPr>
        <w:pBdr/>
        <w:spacing/>
        <w:ind/>
      </w:pPr>
      <w:tblPr>
        <w:tblBorders/>
      </w:tblPr>
      <w:tcPr>
        <w:shd w:val="clear" w:color="9abb59" w:fill="9abb59"/>
        <w:tcBorders/>
      </w:tcPr>
    </w:tblStylePr>
    <w:tblStylePr w:type="firstRow">
      <w:rPr>
        <w:rFonts w:ascii="Arial" w:hAnsi="Arial"/>
        <w:color w:val="f2f2f2"/>
        <w:sz w:val="22"/>
      </w:rPr>
      <w:pPr>
        <w:pBdr/>
        <w:spacing/>
        <w:ind/>
      </w:pPr>
      <w:tblPr>
        <w:tblBorders/>
      </w:tblPr>
      <w:tcPr>
        <w:shd w:val="clear" w:color="9abb59" w:fill="9abb59"/>
        <w:tcBorders/>
      </w:tcPr>
    </w:tblStylePr>
    <w:tblStylePr w:type="lastCol">
      <w:rPr>
        <w:rFonts w:ascii="Arial" w:hAnsi="Arial"/>
        <w:color w:val="f2f2f2"/>
        <w:sz w:val="22"/>
      </w:rPr>
      <w:pPr>
        <w:pBdr/>
        <w:spacing/>
        <w:ind/>
      </w:pPr>
      <w:tblPr>
        <w:tblBorders/>
      </w:tblPr>
      <w:tcPr>
        <w:shd w:val="clear" w:color="9abb59" w:fill="9abb59"/>
        <w:tcBorders/>
      </w:tcPr>
    </w:tblStylePr>
    <w:tblStylePr w:type="lastRow">
      <w:rPr>
        <w:rFonts w:ascii="Arial" w:hAnsi="Arial"/>
        <w:color w:val="f2f2f2"/>
        <w:sz w:val="22"/>
      </w:rPr>
      <w:pPr>
        <w:pBdr/>
        <w:spacing/>
        <w:ind/>
      </w:pPr>
      <w:tblPr>
        <w:tblBorders/>
      </w:tblPr>
      <w:tcPr>
        <w:shd w:val="clear" w:color="9abb59"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ned - Accent 4"/>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fill="e5dfec"/>
        <w:tcBorders/>
      </w:tcPr>
    </w:tblStylePr>
    <w:tblStylePr w:type="band2Vert">
      <w:rPr>
        <w:rFonts w:ascii="Arial" w:hAnsi="Arial"/>
        <w:color w:val="404040"/>
        <w:sz w:val="22"/>
      </w:rPr>
      <w:pPr>
        <w:pBdr/>
        <w:spacing/>
        <w:ind/>
      </w:pPr>
      <w:tblPr>
        <w:tblBorders/>
      </w:tblPr>
      <w:tcPr>
        <w:shd w:val="clear" w:color="e5dfec" w:fill="e5dfec"/>
        <w:tcBorders/>
      </w:tcPr>
    </w:tblStylePr>
    <w:tblStylePr w:type="firstCol">
      <w:rPr>
        <w:rFonts w:ascii="Arial" w:hAnsi="Arial"/>
        <w:color w:val="f2f2f2"/>
        <w:sz w:val="22"/>
      </w:rPr>
      <w:pPr>
        <w:pBdr/>
        <w:spacing/>
        <w:ind/>
      </w:pPr>
      <w:tblPr>
        <w:tblBorders/>
      </w:tblPr>
      <w:tcPr>
        <w:shd w:val="clear" w:color="b2a1c6" w:fill="b2a1c6"/>
        <w:tcBorders/>
      </w:tcPr>
    </w:tblStylePr>
    <w:tblStylePr w:type="firstRow">
      <w:rPr>
        <w:rFonts w:ascii="Arial" w:hAnsi="Arial"/>
        <w:color w:val="f2f2f2"/>
        <w:sz w:val="22"/>
      </w:rPr>
      <w:pPr>
        <w:pBdr/>
        <w:spacing/>
        <w:ind/>
      </w:pPr>
      <w:tblPr>
        <w:tblBorders/>
      </w:tblPr>
      <w:tcPr>
        <w:shd w:val="clear" w:color="b2a1c6" w:fill="b2a1c6"/>
        <w:tcBorders/>
      </w:tcPr>
    </w:tblStylePr>
    <w:tblStylePr w:type="lastCol">
      <w:rPr>
        <w:rFonts w:ascii="Arial" w:hAnsi="Arial"/>
        <w:color w:val="f2f2f2"/>
        <w:sz w:val="22"/>
      </w:rPr>
      <w:pPr>
        <w:pBdr/>
        <w:spacing/>
        <w:ind/>
      </w:pPr>
      <w:tblPr>
        <w:tblBorders/>
      </w:tblPr>
      <w:tcPr>
        <w:shd w:val="clear" w:color="b2a1c6" w:fill="b2a1c6"/>
        <w:tcBorders/>
      </w:tcPr>
    </w:tblStylePr>
    <w:tblStylePr w:type="lastRow">
      <w:rPr>
        <w:rFonts w:ascii="Arial" w:hAnsi="Arial"/>
        <w:color w:val="f2f2f2"/>
        <w:sz w:val="22"/>
      </w:rPr>
      <w:pPr>
        <w:pBdr/>
        <w:spacing/>
        <w:ind/>
      </w:pPr>
      <w:tblPr>
        <w:tblBorders/>
      </w:tblPr>
      <w:tcPr>
        <w:shd w:val="clear" w:color="b2a1c6"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ned - Accent 5"/>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fill="daeef3"/>
        <w:tcBorders/>
      </w:tcPr>
    </w:tblStylePr>
    <w:tblStylePr w:type="band2Vert">
      <w:rPr>
        <w:rFonts w:ascii="Arial" w:hAnsi="Arial"/>
        <w:color w:val="404040"/>
        <w:sz w:val="22"/>
      </w:rPr>
      <w:pPr>
        <w:pBdr/>
        <w:spacing/>
        <w:ind/>
      </w:pPr>
      <w:tblPr>
        <w:tblBorders/>
      </w:tblPr>
      <w:tcPr>
        <w:shd w:val="clear" w:color="daeef3" w:fill="daeef3"/>
        <w:tcBorders/>
      </w:tcPr>
    </w:tblStylePr>
    <w:tblStylePr w:type="firstCol">
      <w:rPr>
        <w:rFonts w:ascii="Arial" w:hAnsi="Arial"/>
        <w:color w:val="f2f2f2"/>
        <w:sz w:val="22"/>
      </w:rPr>
      <w:pPr>
        <w:pBdr/>
        <w:spacing/>
        <w:ind/>
      </w:pPr>
      <w:tblPr>
        <w:tblBorders/>
      </w:tblPr>
      <w:tcPr>
        <w:shd w:val="clear" w:color="4bacc6" w:fill="4bacc6"/>
        <w:tcBorders/>
      </w:tcPr>
    </w:tblStylePr>
    <w:tblStylePr w:type="firstRow">
      <w:rPr>
        <w:rFonts w:ascii="Arial" w:hAnsi="Arial"/>
        <w:color w:val="f2f2f2"/>
        <w:sz w:val="22"/>
      </w:rPr>
      <w:pPr>
        <w:pBdr/>
        <w:spacing/>
        <w:ind/>
      </w:pPr>
      <w:tblPr>
        <w:tblBorders/>
      </w:tblPr>
      <w:tcPr>
        <w:shd w:val="clear" w:color="4bacc6" w:fill="4bacc6"/>
        <w:tcBorders/>
      </w:tcPr>
    </w:tblStylePr>
    <w:tblStylePr w:type="lastCol">
      <w:rPr>
        <w:rFonts w:ascii="Arial" w:hAnsi="Arial"/>
        <w:color w:val="f2f2f2"/>
        <w:sz w:val="22"/>
      </w:rPr>
      <w:pPr>
        <w:pBdr/>
        <w:spacing/>
        <w:ind/>
      </w:pPr>
      <w:tblPr>
        <w:tblBorders/>
      </w:tblPr>
      <w:tcPr>
        <w:shd w:val="clear" w:color="4bacc6" w:fill="4bacc6"/>
        <w:tcBorders/>
      </w:tcPr>
    </w:tblStylePr>
    <w:tblStylePr w:type="lastRow">
      <w:rPr>
        <w:rFonts w:ascii="Arial" w:hAnsi="Arial"/>
        <w:color w:val="f2f2f2"/>
        <w:sz w:val="22"/>
      </w:rPr>
      <w:pPr>
        <w:pBdr/>
        <w:spacing/>
        <w:ind/>
      </w:pPr>
      <w:tblPr>
        <w:tblBorders/>
      </w:tblPr>
      <w:tcPr>
        <w:shd w:val="clear" w:color="4bacc6"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ned - Accent 6"/>
    <w:basedOn w:val="87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fill="fde9d8"/>
        <w:tcBorders/>
      </w:tcPr>
    </w:tblStylePr>
    <w:tblStylePr w:type="band2Vert">
      <w:rPr>
        <w:rFonts w:ascii="Arial" w:hAnsi="Arial"/>
        <w:color w:val="404040"/>
        <w:sz w:val="22"/>
      </w:rPr>
      <w:pPr>
        <w:pBdr/>
        <w:spacing/>
        <w:ind/>
      </w:pPr>
      <w:tblPr>
        <w:tblBorders/>
      </w:tblPr>
      <w:tcPr>
        <w:shd w:val="clear" w:color="fde9d8" w:fill="fde9d8"/>
        <w:tcBorders/>
      </w:tcPr>
    </w:tblStylePr>
    <w:tblStylePr w:type="firstCol">
      <w:rPr>
        <w:rFonts w:ascii="Arial" w:hAnsi="Arial"/>
        <w:color w:val="f2f2f2"/>
        <w:sz w:val="22"/>
      </w:rPr>
      <w:pPr>
        <w:pBdr/>
        <w:spacing/>
        <w:ind/>
      </w:pPr>
      <w:tblPr>
        <w:tblBorders/>
      </w:tblPr>
      <w:tcPr>
        <w:shd w:val="clear" w:color="f79646" w:fill="f79646"/>
        <w:tcBorders/>
      </w:tcPr>
    </w:tblStylePr>
    <w:tblStylePr w:type="firstRow">
      <w:rPr>
        <w:rFonts w:ascii="Arial" w:hAnsi="Arial"/>
        <w:color w:val="f2f2f2"/>
        <w:sz w:val="22"/>
      </w:rPr>
      <w:pPr>
        <w:pBdr/>
        <w:spacing/>
        <w:ind/>
      </w:pPr>
      <w:tblPr>
        <w:tblBorders/>
      </w:tblPr>
      <w:tcPr>
        <w:shd w:val="clear" w:color="f79646" w:fill="f79646"/>
        <w:tcBorders/>
      </w:tcPr>
    </w:tblStylePr>
    <w:tblStylePr w:type="lastCol">
      <w:rPr>
        <w:rFonts w:ascii="Arial" w:hAnsi="Arial"/>
        <w:color w:val="f2f2f2"/>
        <w:sz w:val="22"/>
      </w:rPr>
      <w:pPr>
        <w:pBdr/>
        <w:spacing/>
        <w:ind/>
      </w:pPr>
      <w:tblPr>
        <w:tblBorders/>
      </w:tblPr>
      <w:tcPr>
        <w:shd w:val="clear" w:color="f79646" w:fill="f79646"/>
        <w:tcBorders/>
      </w:tcPr>
    </w:tblStylePr>
    <w:tblStylePr w:type="lastRow">
      <w:rPr>
        <w:rFonts w:ascii="Arial" w:hAnsi="Arial"/>
        <w:color w:val="f2f2f2"/>
        <w:sz w:val="22"/>
      </w:rPr>
      <w:pPr>
        <w:pBdr/>
        <w:spacing/>
        <w:ind/>
      </w:pPr>
      <w:tblPr>
        <w:tblBorders/>
      </w:tblPr>
      <w:tcPr>
        <w:shd w:val="clear" w:color="f79646"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amp; Lined - Accent"/>
    <w:basedOn w:val="874"/>
    <w:uiPriority w:val="99"/>
    <w:pPr>
      <w:pBdr/>
      <w:spacing/>
      <w:ind/>
    </w:pPr>
    <w:rPr>
      <w:color w:val="404040"/>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fill="f2f2f2"/>
        <w:tcBorders/>
      </w:tcPr>
    </w:tblStylePr>
    <w:tblStylePr w:type="band2Vert">
      <w:rPr>
        <w:rFonts w:ascii="Arial" w:hAnsi="Arial"/>
        <w:color w:val="404040"/>
        <w:sz w:val="22"/>
      </w:rPr>
      <w:pPr>
        <w:pBdr/>
        <w:spacing/>
        <w:ind/>
      </w:pPr>
      <w:tblPr>
        <w:tblBorders/>
      </w:tblPr>
      <w:tcPr>
        <w:shd w:val="clear" w:color="f2f2f2" w:fill="f2f2f2"/>
        <w:tcBorders/>
      </w:tcPr>
    </w:tblStylePr>
    <w:tblStylePr w:type="firstCol">
      <w:rPr>
        <w:rFonts w:ascii="Arial" w:hAnsi="Arial"/>
        <w:color w:val="f2f2f2"/>
        <w:sz w:val="22"/>
      </w:rPr>
      <w:pPr>
        <w:pBdr/>
        <w:spacing/>
        <w:ind/>
      </w:pPr>
      <w:tblPr>
        <w:tblBorders/>
      </w:tblPr>
      <w:tcPr>
        <w:shd w:val="clear" w:color="7f7f7f" w:fill="7f7f7f"/>
        <w:tcBorders/>
      </w:tcPr>
    </w:tblStylePr>
    <w:tblStylePr w:type="firstRow">
      <w:rPr>
        <w:rFonts w:ascii="Arial" w:hAnsi="Arial"/>
        <w:color w:val="f2f2f2"/>
        <w:sz w:val="22"/>
      </w:rPr>
      <w:pPr>
        <w:pBdr/>
        <w:spacing/>
        <w:ind/>
      </w:pPr>
      <w:tblPr>
        <w:tblBorders/>
      </w:tblPr>
      <w:tcPr>
        <w:shd w:val="clear" w:color="7f7f7f" w:fill="7f7f7f"/>
        <w:tcBorders/>
      </w:tcPr>
    </w:tblStylePr>
    <w:tblStylePr w:type="lastCol">
      <w:rPr>
        <w:rFonts w:ascii="Arial" w:hAnsi="Arial"/>
        <w:color w:val="f2f2f2"/>
        <w:sz w:val="22"/>
      </w:rPr>
      <w:pPr>
        <w:pBdr/>
        <w:spacing/>
        <w:ind/>
      </w:pPr>
      <w:tblPr>
        <w:tblBorders/>
      </w:tblPr>
      <w:tcPr>
        <w:shd w:val="clear" w:color="7f7f7f" w:fill="7f7f7f"/>
        <w:tcBorders/>
      </w:tcPr>
    </w:tblStylePr>
    <w:tblStylePr w:type="lastRow">
      <w:rPr>
        <w:rFonts w:ascii="Arial" w:hAnsi="Arial"/>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amp; Lined - Accent 1"/>
    <w:basedOn w:val="874"/>
    <w:uiPriority w:val="99"/>
    <w:pPr>
      <w:pBdr/>
      <w:spacing/>
      <w:ind/>
    </w:pPr>
    <w:rPr>
      <w:color w:val="404040"/>
    </w:rPr>
    <w:tblPr>
      <w:tblStyleRowBandSize w:val="1"/>
      <w:tblStyleColBandSize w:val="1"/>
      <w:tblBorders>
        <w:top w:val="single" w:color="2a4a71" w:sz="4" w:space="0"/>
        <w:left w:val="single" w:color="2a4a71" w:sz="4" w:space="0"/>
        <w:bottom w:val="single" w:color="2a4a71" w:sz="4" w:space="0"/>
        <w:right w:val="single" w:color="2a4a71" w:sz="4" w:space="0"/>
        <w:insideH w:val="single" w:color="2a4a71" w:sz="4" w:space="0"/>
        <w:insideV w:val="single" w:color="2a4a71"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fill="c7d7ea"/>
        <w:tcBorders/>
      </w:tcPr>
    </w:tblStylePr>
    <w:tblStylePr w:type="band2Vert">
      <w:rPr>
        <w:rFonts w:ascii="Arial" w:hAnsi="Arial"/>
        <w:color w:val="404040"/>
        <w:sz w:val="22"/>
      </w:rPr>
      <w:pPr>
        <w:pBdr/>
        <w:spacing/>
        <w:ind/>
      </w:pPr>
      <w:tblPr>
        <w:tblBorders/>
      </w:tblPr>
      <w:tcPr>
        <w:shd w:val="clear" w:color="c7d7ea" w:fill="c7d7ea"/>
        <w:tcBorders/>
      </w:tcPr>
    </w:tblStylePr>
    <w:tblStylePr w:type="firstCol">
      <w:rPr>
        <w:rFonts w:ascii="Arial" w:hAnsi="Arial"/>
        <w:color w:val="f2f2f2"/>
        <w:sz w:val="22"/>
      </w:rPr>
      <w:pPr>
        <w:pBdr/>
        <w:spacing/>
        <w:ind/>
      </w:pPr>
      <w:tblPr>
        <w:tblBorders/>
      </w:tblPr>
      <w:tcPr>
        <w:shd w:val="clear" w:color="5d8ac2" w:fill="5d8ac2"/>
        <w:tcBorders/>
      </w:tcPr>
    </w:tblStylePr>
    <w:tblStylePr w:type="firstRow">
      <w:rPr>
        <w:rFonts w:ascii="Arial" w:hAnsi="Arial"/>
        <w:color w:val="f2f2f2"/>
        <w:sz w:val="22"/>
      </w:rPr>
      <w:pPr>
        <w:pBdr/>
        <w:spacing/>
        <w:ind/>
      </w:pPr>
      <w:tblPr>
        <w:tblBorders/>
      </w:tblPr>
      <w:tcPr>
        <w:shd w:val="clear" w:color="5d8ac2" w:fill="5d8ac2"/>
        <w:tcBorders/>
      </w:tcPr>
    </w:tblStylePr>
    <w:tblStylePr w:type="lastCol">
      <w:rPr>
        <w:rFonts w:ascii="Arial" w:hAnsi="Arial"/>
        <w:color w:val="f2f2f2"/>
        <w:sz w:val="22"/>
      </w:rPr>
      <w:pPr>
        <w:pBdr/>
        <w:spacing/>
        <w:ind/>
      </w:pPr>
      <w:tblPr>
        <w:tblBorders/>
      </w:tblPr>
      <w:tcPr>
        <w:shd w:val="clear" w:color="5d8ac2" w:fill="5d8ac2"/>
        <w:tcBorders/>
      </w:tcPr>
    </w:tblStylePr>
    <w:tblStylePr w:type="lastRow">
      <w:rPr>
        <w:rFonts w:ascii="Arial" w:hAnsi="Arial"/>
        <w:color w:val="f2f2f2"/>
        <w:sz w:val="22"/>
      </w:rPr>
      <w:pPr>
        <w:pBdr/>
        <w:spacing/>
        <w:ind/>
      </w:pPr>
      <w:tblPr>
        <w:tblBorders/>
      </w:tblPr>
      <w:tcPr>
        <w:shd w:val="clear" w:color="5d8ac2"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amp; Lined - Accent 2"/>
    <w:basedOn w:val="874"/>
    <w:uiPriority w:val="99"/>
    <w:pPr>
      <w:pBdr/>
      <w:spacing/>
      <w:ind/>
    </w:pPr>
    <w:rPr>
      <w:color w:val="404040"/>
    </w:rPr>
    <w:tblPr>
      <w:tblStyleRowBandSize w:val="1"/>
      <w:tblStyleColBandSize w:val="1"/>
      <w:tblBorders>
        <w:top w:val="single" w:color="732a29" w:sz="4" w:space="0"/>
        <w:left w:val="single" w:color="732a29" w:sz="4" w:space="0"/>
        <w:bottom w:val="single" w:color="732a29" w:sz="4" w:space="0"/>
        <w:right w:val="single" w:color="732a29" w:sz="4" w:space="0"/>
        <w:insideH w:val="single" w:color="732a29" w:sz="4" w:space="0"/>
        <w:insideV w:val="single" w:color="732a2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fill="f2dcdc"/>
        <w:tcBorders/>
      </w:tcPr>
    </w:tblStylePr>
    <w:tblStylePr w:type="band2Vert">
      <w:rPr>
        <w:rFonts w:ascii="Arial" w:hAnsi="Arial"/>
        <w:color w:val="404040"/>
        <w:sz w:val="22"/>
      </w:rPr>
      <w:pPr>
        <w:pBdr/>
        <w:spacing/>
        <w:ind/>
      </w:pPr>
      <w:tblPr>
        <w:tblBorders/>
      </w:tblPr>
      <w:tcPr>
        <w:shd w:val="clear" w:color="f2dcdc" w:fill="f2dcdc"/>
        <w:tcBorders/>
      </w:tcPr>
    </w:tblStylePr>
    <w:tblStylePr w:type="firstCol">
      <w:rPr>
        <w:rFonts w:ascii="Arial" w:hAnsi="Arial"/>
        <w:color w:val="f2f2f2"/>
        <w:sz w:val="22"/>
      </w:rPr>
      <w:pPr>
        <w:pBdr/>
        <w:spacing/>
        <w:ind/>
      </w:pPr>
      <w:tblPr>
        <w:tblBorders/>
      </w:tblPr>
      <w:tcPr>
        <w:shd w:val="clear" w:color="d99695" w:fill="d99695"/>
        <w:tcBorders/>
      </w:tcPr>
    </w:tblStylePr>
    <w:tblStylePr w:type="firstRow">
      <w:rPr>
        <w:rFonts w:ascii="Arial" w:hAnsi="Arial"/>
        <w:color w:val="f2f2f2"/>
        <w:sz w:val="22"/>
      </w:rPr>
      <w:pPr>
        <w:pBdr/>
        <w:spacing/>
        <w:ind/>
      </w:pPr>
      <w:tblPr>
        <w:tblBorders/>
      </w:tblPr>
      <w:tcPr>
        <w:shd w:val="clear" w:color="d99695" w:fill="d99695"/>
        <w:tcBorders/>
      </w:tcPr>
    </w:tblStylePr>
    <w:tblStylePr w:type="lastCol">
      <w:rPr>
        <w:rFonts w:ascii="Arial" w:hAnsi="Arial"/>
        <w:color w:val="f2f2f2"/>
        <w:sz w:val="22"/>
      </w:rPr>
      <w:pPr>
        <w:pBdr/>
        <w:spacing/>
        <w:ind/>
      </w:pPr>
      <w:tblPr>
        <w:tblBorders/>
      </w:tblPr>
      <w:tcPr>
        <w:shd w:val="clear" w:color="d99695" w:fill="d99695"/>
        <w:tcBorders/>
      </w:tcPr>
    </w:tblStylePr>
    <w:tblStylePr w:type="lastRow">
      <w:rPr>
        <w:rFonts w:ascii="Arial" w:hAnsi="Arial"/>
        <w:color w:val="f2f2f2"/>
        <w:sz w:val="22"/>
      </w:rPr>
      <w:pPr>
        <w:pBdr/>
        <w:spacing/>
        <w:ind/>
      </w:pPr>
      <w:tblPr>
        <w:tblBorders/>
      </w:tblPr>
      <w:tcPr>
        <w:shd w:val="clear" w:color="d99695"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amp; Lined - Accent 3"/>
    <w:basedOn w:val="874"/>
    <w:uiPriority w:val="99"/>
    <w:pPr>
      <w:pBdr/>
      <w:spacing/>
      <w:ind/>
    </w:pPr>
    <w:rPr>
      <w:color w:val="404040"/>
    </w:rPr>
    <w:tblPr>
      <w:tblStyleRowBandSize w:val="1"/>
      <w:tblStyleColBandSize w:val="1"/>
      <w:tblBorders>
        <w:top w:val="single" w:color="5b722e" w:sz="4" w:space="0"/>
        <w:left w:val="single" w:color="5b722e" w:sz="4" w:space="0"/>
        <w:bottom w:val="single" w:color="5b722e" w:sz="4" w:space="0"/>
        <w:right w:val="single" w:color="5b722e" w:sz="4" w:space="0"/>
        <w:insideH w:val="single" w:color="5b722e" w:sz="4" w:space="0"/>
        <w:insideV w:val="single" w:color="5b722e"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fill="eaf1dc"/>
        <w:tcBorders/>
      </w:tcPr>
    </w:tblStylePr>
    <w:tblStylePr w:type="band2Vert">
      <w:rPr>
        <w:rFonts w:ascii="Arial" w:hAnsi="Arial"/>
        <w:color w:val="404040"/>
        <w:sz w:val="22"/>
      </w:rPr>
      <w:pPr>
        <w:pBdr/>
        <w:spacing/>
        <w:ind/>
      </w:pPr>
      <w:tblPr>
        <w:tblBorders/>
      </w:tblPr>
      <w:tcPr>
        <w:shd w:val="clear" w:color="eaf1dc" w:fill="eaf1dc"/>
        <w:tcBorders/>
      </w:tcPr>
    </w:tblStylePr>
    <w:tblStylePr w:type="firstCol">
      <w:rPr>
        <w:rFonts w:ascii="Arial" w:hAnsi="Arial"/>
        <w:color w:val="f2f2f2"/>
        <w:sz w:val="22"/>
      </w:rPr>
      <w:pPr>
        <w:pBdr/>
        <w:spacing/>
        <w:ind/>
      </w:pPr>
      <w:tblPr>
        <w:tblBorders/>
      </w:tblPr>
      <w:tcPr>
        <w:shd w:val="clear" w:color="9abb59" w:fill="9abb59"/>
        <w:tcBorders/>
      </w:tcPr>
    </w:tblStylePr>
    <w:tblStylePr w:type="firstRow">
      <w:rPr>
        <w:rFonts w:ascii="Arial" w:hAnsi="Arial"/>
        <w:color w:val="f2f2f2"/>
        <w:sz w:val="22"/>
      </w:rPr>
      <w:pPr>
        <w:pBdr/>
        <w:spacing/>
        <w:ind/>
      </w:pPr>
      <w:tblPr>
        <w:tblBorders/>
      </w:tblPr>
      <w:tcPr>
        <w:shd w:val="clear" w:color="9abb59" w:fill="9abb59"/>
        <w:tcBorders/>
      </w:tcPr>
    </w:tblStylePr>
    <w:tblStylePr w:type="lastCol">
      <w:rPr>
        <w:rFonts w:ascii="Arial" w:hAnsi="Arial"/>
        <w:color w:val="f2f2f2"/>
        <w:sz w:val="22"/>
      </w:rPr>
      <w:pPr>
        <w:pBdr/>
        <w:spacing/>
        <w:ind/>
      </w:pPr>
      <w:tblPr>
        <w:tblBorders/>
      </w:tblPr>
      <w:tcPr>
        <w:shd w:val="clear" w:color="9abb59" w:fill="9abb59"/>
        <w:tcBorders/>
      </w:tcPr>
    </w:tblStylePr>
    <w:tblStylePr w:type="lastRow">
      <w:rPr>
        <w:rFonts w:ascii="Arial" w:hAnsi="Arial"/>
        <w:color w:val="f2f2f2"/>
        <w:sz w:val="22"/>
      </w:rPr>
      <w:pPr>
        <w:pBdr/>
        <w:spacing/>
        <w:ind/>
      </w:pPr>
      <w:tblPr>
        <w:tblBorders/>
      </w:tblPr>
      <w:tcPr>
        <w:shd w:val="clear" w:color="9abb59"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amp; Lined - Accent 4"/>
    <w:basedOn w:val="874"/>
    <w:uiPriority w:val="99"/>
    <w:pPr>
      <w:pBdr/>
      <w:spacing/>
      <w:ind/>
    </w:pPr>
    <w:rPr>
      <w:color w:val="404040"/>
    </w:rPr>
    <w:tblPr>
      <w:tblStyleRowBandSize w:val="1"/>
      <w:tblStyleColBandSize w:val="1"/>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fill="e5dfec"/>
        <w:tcBorders/>
      </w:tcPr>
    </w:tblStylePr>
    <w:tblStylePr w:type="band2Vert">
      <w:rPr>
        <w:rFonts w:ascii="Arial" w:hAnsi="Arial"/>
        <w:color w:val="404040"/>
        <w:sz w:val="22"/>
      </w:rPr>
      <w:pPr>
        <w:pBdr/>
        <w:spacing/>
        <w:ind/>
      </w:pPr>
      <w:tblPr>
        <w:tblBorders/>
      </w:tblPr>
      <w:tcPr>
        <w:shd w:val="clear" w:color="e5dfec" w:fill="e5dfec"/>
        <w:tcBorders/>
      </w:tcPr>
    </w:tblStylePr>
    <w:tblStylePr w:type="firstCol">
      <w:rPr>
        <w:rFonts w:ascii="Arial" w:hAnsi="Arial"/>
        <w:color w:val="f2f2f2"/>
        <w:sz w:val="22"/>
      </w:rPr>
      <w:pPr>
        <w:pBdr/>
        <w:spacing/>
        <w:ind/>
      </w:pPr>
      <w:tblPr>
        <w:tblBorders/>
      </w:tblPr>
      <w:tcPr>
        <w:shd w:val="clear" w:color="b2a1c6" w:fill="b2a1c6"/>
        <w:tcBorders/>
      </w:tcPr>
    </w:tblStylePr>
    <w:tblStylePr w:type="firstRow">
      <w:rPr>
        <w:rFonts w:ascii="Arial" w:hAnsi="Arial"/>
        <w:color w:val="f2f2f2"/>
        <w:sz w:val="22"/>
      </w:rPr>
      <w:pPr>
        <w:pBdr/>
        <w:spacing/>
        <w:ind/>
      </w:pPr>
      <w:tblPr>
        <w:tblBorders/>
      </w:tblPr>
      <w:tcPr>
        <w:shd w:val="clear" w:color="b2a1c6" w:fill="b2a1c6"/>
        <w:tcBorders/>
      </w:tcPr>
    </w:tblStylePr>
    <w:tblStylePr w:type="lastCol">
      <w:rPr>
        <w:rFonts w:ascii="Arial" w:hAnsi="Arial"/>
        <w:color w:val="f2f2f2"/>
        <w:sz w:val="22"/>
      </w:rPr>
      <w:pPr>
        <w:pBdr/>
        <w:spacing/>
        <w:ind/>
      </w:pPr>
      <w:tblPr>
        <w:tblBorders/>
      </w:tblPr>
      <w:tcPr>
        <w:shd w:val="clear" w:color="b2a1c6" w:fill="b2a1c6"/>
        <w:tcBorders/>
      </w:tcPr>
    </w:tblStylePr>
    <w:tblStylePr w:type="lastRow">
      <w:rPr>
        <w:rFonts w:ascii="Arial" w:hAnsi="Arial"/>
        <w:color w:val="f2f2f2"/>
        <w:sz w:val="22"/>
      </w:rPr>
      <w:pPr>
        <w:pBdr/>
        <w:spacing/>
        <w:ind/>
      </w:pPr>
      <w:tblPr>
        <w:tblBorders/>
      </w:tblPr>
      <w:tcPr>
        <w:shd w:val="clear" w:color="b2a1c6"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amp; Lined - Accent 5"/>
    <w:basedOn w:val="874"/>
    <w:uiPriority w:val="99"/>
    <w:pPr>
      <w:pBdr/>
      <w:spacing/>
      <w:ind/>
    </w:pPr>
    <w:rPr>
      <w:color w:val="404040"/>
    </w:rPr>
    <w:tblPr>
      <w:tblStyleRowBandSize w:val="1"/>
      <w:tblStyleColBandSize w:val="1"/>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fill="daeef3"/>
        <w:tcBorders/>
      </w:tcPr>
    </w:tblStylePr>
    <w:tblStylePr w:type="band2Vert">
      <w:rPr>
        <w:rFonts w:ascii="Arial" w:hAnsi="Arial"/>
        <w:color w:val="404040"/>
        <w:sz w:val="22"/>
      </w:rPr>
      <w:pPr>
        <w:pBdr/>
        <w:spacing/>
        <w:ind/>
      </w:pPr>
      <w:tblPr>
        <w:tblBorders/>
      </w:tblPr>
      <w:tcPr>
        <w:shd w:val="clear" w:color="daeef3" w:fill="daeef3"/>
        <w:tcBorders/>
      </w:tcPr>
    </w:tblStylePr>
    <w:tblStylePr w:type="firstCol">
      <w:rPr>
        <w:rFonts w:ascii="Arial" w:hAnsi="Arial"/>
        <w:color w:val="f2f2f2"/>
        <w:sz w:val="22"/>
      </w:rPr>
      <w:pPr>
        <w:pBdr/>
        <w:spacing/>
        <w:ind/>
      </w:pPr>
      <w:tblPr>
        <w:tblBorders/>
      </w:tblPr>
      <w:tcPr>
        <w:shd w:val="clear" w:color="4bacc6" w:fill="4bacc6"/>
        <w:tcBorders/>
      </w:tcPr>
    </w:tblStylePr>
    <w:tblStylePr w:type="firstRow">
      <w:rPr>
        <w:rFonts w:ascii="Arial" w:hAnsi="Arial"/>
        <w:color w:val="f2f2f2"/>
        <w:sz w:val="22"/>
      </w:rPr>
      <w:pPr>
        <w:pBdr/>
        <w:spacing/>
        <w:ind/>
      </w:pPr>
      <w:tblPr>
        <w:tblBorders/>
      </w:tblPr>
      <w:tcPr>
        <w:shd w:val="clear" w:color="4bacc6" w:fill="4bacc6"/>
        <w:tcBorders/>
      </w:tcPr>
    </w:tblStylePr>
    <w:tblStylePr w:type="lastCol">
      <w:rPr>
        <w:rFonts w:ascii="Arial" w:hAnsi="Arial"/>
        <w:color w:val="f2f2f2"/>
        <w:sz w:val="22"/>
      </w:rPr>
      <w:pPr>
        <w:pBdr/>
        <w:spacing/>
        <w:ind/>
      </w:pPr>
      <w:tblPr>
        <w:tblBorders/>
      </w:tblPr>
      <w:tcPr>
        <w:shd w:val="clear" w:color="4bacc6" w:fill="4bacc6"/>
        <w:tcBorders/>
      </w:tcPr>
    </w:tblStylePr>
    <w:tblStylePr w:type="lastRow">
      <w:rPr>
        <w:rFonts w:ascii="Arial" w:hAnsi="Arial"/>
        <w:color w:val="f2f2f2"/>
        <w:sz w:val="22"/>
      </w:rPr>
      <w:pPr>
        <w:pBdr/>
        <w:spacing/>
        <w:ind/>
      </w:pPr>
      <w:tblPr>
        <w:tblBorders/>
      </w:tblPr>
      <w:tcPr>
        <w:shd w:val="clear" w:color="4bacc6"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amp; Lined - Accent 6"/>
    <w:basedOn w:val="874"/>
    <w:uiPriority w:val="99"/>
    <w:pPr>
      <w:pBdr/>
      <w:spacing/>
      <w:ind/>
    </w:pPr>
    <w:rPr>
      <w:color w:val="404040"/>
    </w:rPr>
    <w:tblPr>
      <w:tblStyleRowBandSize w:val="1"/>
      <w:tblStyleColBandSize w:val="1"/>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fill="fde9d8"/>
        <w:tcBorders/>
      </w:tcPr>
    </w:tblStylePr>
    <w:tblStylePr w:type="band2Vert">
      <w:rPr>
        <w:rFonts w:ascii="Arial" w:hAnsi="Arial"/>
        <w:color w:val="404040"/>
        <w:sz w:val="22"/>
      </w:rPr>
      <w:pPr>
        <w:pBdr/>
        <w:spacing/>
        <w:ind/>
      </w:pPr>
      <w:tblPr>
        <w:tblBorders/>
      </w:tblPr>
      <w:tcPr>
        <w:shd w:val="clear" w:color="fde9d8" w:fill="fde9d8"/>
        <w:tcBorders/>
      </w:tcPr>
    </w:tblStylePr>
    <w:tblStylePr w:type="firstCol">
      <w:rPr>
        <w:rFonts w:ascii="Arial" w:hAnsi="Arial"/>
        <w:color w:val="f2f2f2"/>
        <w:sz w:val="22"/>
      </w:rPr>
      <w:pPr>
        <w:pBdr/>
        <w:spacing/>
        <w:ind/>
      </w:pPr>
      <w:tblPr>
        <w:tblBorders/>
      </w:tblPr>
      <w:tcPr>
        <w:shd w:val="clear" w:color="f79646" w:fill="f79646"/>
        <w:tcBorders/>
      </w:tcPr>
    </w:tblStylePr>
    <w:tblStylePr w:type="firstRow">
      <w:rPr>
        <w:rFonts w:ascii="Arial" w:hAnsi="Arial"/>
        <w:color w:val="f2f2f2"/>
        <w:sz w:val="22"/>
      </w:rPr>
      <w:pPr>
        <w:pBdr/>
        <w:spacing/>
        <w:ind/>
      </w:pPr>
      <w:tblPr>
        <w:tblBorders/>
      </w:tblPr>
      <w:tcPr>
        <w:shd w:val="clear" w:color="f79646" w:fill="f79646"/>
        <w:tcBorders/>
      </w:tcPr>
    </w:tblStylePr>
    <w:tblStylePr w:type="lastCol">
      <w:rPr>
        <w:rFonts w:ascii="Arial" w:hAnsi="Arial"/>
        <w:color w:val="f2f2f2"/>
        <w:sz w:val="22"/>
      </w:rPr>
      <w:pPr>
        <w:pBdr/>
        <w:spacing/>
        <w:ind/>
      </w:pPr>
      <w:tblPr>
        <w:tblBorders/>
      </w:tblPr>
      <w:tcPr>
        <w:shd w:val="clear" w:color="f79646" w:fill="f79646"/>
        <w:tcBorders/>
      </w:tcPr>
    </w:tblStylePr>
    <w:tblStylePr w:type="lastRow">
      <w:rPr>
        <w:rFonts w:ascii="Arial" w:hAnsi="Arial"/>
        <w:color w:val="f2f2f2"/>
        <w:sz w:val="22"/>
      </w:rPr>
      <w:pPr>
        <w:pBdr/>
        <w:spacing/>
        <w:ind/>
      </w:pPr>
      <w:tblPr>
        <w:tblBorders/>
      </w:tblPr>
      <w:tcPr>
        <w:shd w:val="clear" w:color="f79646"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Bordered"/>
    <w:basedOn w:val="874"/>
    <w:uiPriority w:val="99"/>
    <w:pPr>
      <w:pBdr/>
      <w:spacing/>
      <w:ind/>
    </w:p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Bordered - Accent 1"/>
    <w:basedOn w:val="874"/>
    <w:uiPriority w:val="99"/>
    <w:pPr>
      <w:pBdr/>
      <w:spacing/>
      <w:ind/>
    </w:pPr>
    <w:tblPr>
      <w:tblStyleRowBandSize w:val="1"/>
      <w:tblStyleColBandSize w:val="1"/>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Bordered - Accent 2"/>
    <w:basedOn w:val="874"/>
    <w:uiPriority w:val="99"/>
    <w:pPr>
      <w:pBdr/>
      <w:spacing/>
      <w:ind/>
    </w:pPr>
    <w:tblPr>
      <w:tblStyleRowBandSize w:val="1"/>
      <w:tblStyleColBandSize w:val="1"/>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sz="12" w:space="0"/>
        </w:tcBorders>
      </w:tcPr>
    </w:tblStylePr>
    <w:tblStylePr w:type="lastCol">
      <w:rPr>
        <w:rFonts w:ascii="Arial" w:hAnsi="Arial"/>
        <w:color w:val="404040"/>
        <w:sz w:val="22"/>
      </w:rPr>
      <w:pPr>
        <w:pBdr/>
        <w:spacing/>
        <w:ind/>
      </w:pPr>
      <w:tblPr>
        <w:tblBorders/>
      </w:tblPr>
      <w:tcPr>
        <w:tcBorders>
          <w:left w:val="single" w:color="d99695" w:sz="12" w:space="0"/>
        </w:tcBorders>
      </w:tcPr>
    </w:tblStylePr>
    <w:tblStylePr w:type="lastRow">
      <w:rPr>
        <w:rFonts w:ascii="Arial" w:hAnsi="Arial"/>
        <w:color w:val="404040"/>
        <w:sz w:val="22"/>
      </w:rPr>
      <w:pPr>
        <w:pBdr/>
        <w:spacing/>
        <w:ind/>
      </w:pPr>
      <w:tblPr>
        <w:tblBorders/>
      </w:tblPr>
      <w:tcPr>
        <w:tcBorders>
          <w:top w:val="single" w:color="d9969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Bordered - Accent 3"/>
    <w:basedOn w:val="874"/>
    <w:uiPriority w:val="99"/>
    <w:pPr>
      <w:pBdr/>
      <w:spacing/>
      <w:ind/>
    </w:pPr>
    <w:tblPr>
      <w:tblStyleRowBandSize w:val="1"/>
      <w:tblStyleColBandSize w:val="1"/>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sz="12" w:space="0"/>
        </w:tcBorders>
      </w:tcPr>
    </w:tblStylePr>
    <w:tblStylePr w:type="lastCol">
      <w:rPr>
        <w:rFonts w:ascii="Arial" w:hAnsi="Arial"/>
        <w:color w:val="404040"/>
        <w:sz w:val="22"/>
      </w:rPr>
      <w:pPr>
        <w:pBdr/>
        <w:spacing/>
        <w:ind/>
      </w:pPr>
      <w:tblPr>
        <w:tblBorders/>
      </w:tblPr>
      <w:tcPr>
        <w:tcBorders>
          <w:left w:val="single" w:color="c3d69b" w:sz="12" w:space="0"/>
        </w:tcBorders>
      </w:tcPr>
    </w:tblStylePr>
    <w:tblStylePr w:type="lastRow">
      <w:rPr>
        <w:rFonts w:ascii="Arial" w:hAnsi="Arial"/>
        <w:color w:val="404040"/>
        <w:sz w:val="22"/>
      </w:rPr>
      <w:pPr>
        <w:pBdr/>
        <w:spacing/>
        <w:ind/>
      </w:pPr>
      <w:tblPr>
        <w:tblBorders/>
      </w:tblPr>
      <w:tcPr>
        <w:tcBorders>
          <w:top w:val="single" w:color="c3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Bordered - Accent 4"/>
    <w:basedOn w:val="874"/>
    <w:uiPriority w:val="99"/>
    <w:pPr>
      <w:pBdr/>
      <w:spacing/>
      <w:ind/>
    </w:pPr>
    <w:tblPr>
      <w:tblStyleRowBandSize w:val="1"/>
      <w:tblStyleColBandSize w:val="1"/>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sz="12" w:space="0"/>
        </w:tcBorders>
      </w:tcPr>
    </w:tblStylePr>
    <w:tblStylePr w:type="lastCol">
      <w:rPr>
        <w:rFonts w:ascii="Arial" w:hAnsi="Arial"/>
        <w:color w:val="404040"/>
        <w:sz w:val="22"/>
      </w:rPr>
      <w:pPr>
        <w:pBdr/>
        <w:spacing/>
        <w:ind/>
      </w:pPr>
      <w:tblPr>
        <w:tblBorders/>
      </w:tblPr>
      <w:tcPr>
        <w:tcBorders>
          <w:left w:val="single" w:color="b2a1c6" w:sz="12" w:space="0"/>
        </w:tcBorders>
      </w:tcPr>
    </w:tblStylePr>
    <w:tblStylePr w:type="lastRow">
      <w:rPr>
        <w:rFonts w:ascii="Arial" w:hAnsi="Arial"/>
        <w:color w:val="404040"/>
        <w:sz w:val="22"/>
      </w:rPr>
      <w:pPr>
        <w:pBdr/>
        <w:spacing/>
        <w:ind/>
      </w:pPr>
      <w:tblPr>
        <w:tblBorders/>
      </w:tblPr>
      <w:tcPr>
        <w:tcBorders>
          <w:top w:val="single" w:color="b2a1c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Bordered - Accent 5"/>
    <w:basedOn w:val="874"/>
    <w:uiPriority w:val="99"/>
    <w:pPr>
      <w:pBdr/>
      <w:spacing/>
      <w:ind/>
    </w:p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sz="12" w:space="0"/>
        </w:tcBorders>
      </w:tcPr>
    </w:tblStylePr>
    <w:tblStylePr w:type="lastCol">
      <w:rPr>
        <w:rFonts w:ascii="Arial" w:hAnsi="Arial"/>
        <w:color w:val="404040"/>
        <w:sz w:val="22"/>
      </w:rPr>
      <w:pPr>
        <w:pBdr/>
        <w:spacing/>
        <w:ind/>
      </w:pPr>
      <w:tblPr>
        <w:tblBorders/>
      </w:tblPr>
      <w:tcPr>
        <w:tcBorders>
          <w:left w:val="single" w:color="92ccdc" w:sz="12" w:space="0"/>
        </w:tcBorders>
      </w:tcPr>
    </w:tblStylePr>
    <w:tblStylePr w:type="lastRow">
      <w:rPr>
        <w:rFonts w:ascii="Arial" w:hAnsi="Arial"/>
        <w:color w:val="404040"/>
        <w:sz w:val="22"/>
      </w:rPr>
      <w:pPr>
        <w:pBdr/>
        <w:spacing/>
        <w:ind/>
      </w:pPr>
      <w:tblPr>
        <w:tblBorders/>
      </w:tblPr>
      <w:tcPr>
        <w:tcBorders>
          <w:top w:val="single" w:color="92cc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Bordered - Accent 6"/>
    <w:basedOn w:val="874"/>
    <w:uiPriority w:val="99"/>
    <w:pPr>
      <w:pBdr/>
      <w:spacing/>
      <w:ind/>
    </w:p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sz="12" w:space="0"/>
        </w:tcBorders>
      </w:tcPr>
    </w:tblStylePr>
    <w:tblStylePr w:type="lastCol">
      <w:rPr>
        <w:rFonts w:ascii="Arial" w:hAnsi="Arial"/>
        <w:color w:val="404040"/>
        <w:sz w:val="22"/>
      </w:rPr>
      <w:pPr>
        <w:pBdr/>
        <w:spacing/>
        <w:ind/>
      </w:pPr>
      <w:tblPr>
        <w:tblBorders/>
      </w:tblPr>
      <w:tcPr>
        <w:tcBorders>
          <w:left w:val="single" w:color="fac090" w:sz="12" w:space="0"/>
        </w:tcBorders>
      </w:tcPr>
    </w:tblStylePr>
    <w:tblStylePr w:type="lastRow">
      <w:rPr>
        <w:rFonts w:ascii="Arial" w:hAnsi="Arial"/>
        <w:color w:val="404040"/>
        <w:sz w:val="22"/>
      </w:rPr>
      <w:pPr>
        <w:pBdr/>
        <w:spacing/>
        <w:ind/>
      </w:pPr>
      <w:tblPr>
        <w:tblBorders/>
      </w:tblPr>
      <w:tcPr>
        <w:tcBorders>
          <w:top w:val="single" w:color="fac09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1" w:customStyle="1">
    <w:name w:val="Heading 1 Char"/>
    <w:link w:val="864"/>
    <w:uiPriority w:val="9"/>
    <w:pPr>
      <w:pBdr/>
      <w:spacing/>
      <w:ind/>
    </w:pPr>
    <w:rPr>
      <w:rFonts w:ascii="Arial" w:hAnsi="Arial" w:eastAsia="Arial" w:cs="Arial"/>
      <w:color w:val="365f91"/>
      <w:sz w:val="40"/>
      <w:szCs w:val="40"/>
    </w:rPr>
  </w:style>
  <w:style w:type="character" w:styleId="1002" w:customStyle="1">
    <w:name w:val="Heading 3 Char"/>
    <w:link w:val="866"/>
    <w:uiPriority w:val="9"/>
    <w:pPr>
      <w:pBdr/>
      <w:spacing/>
      <w:ind/>
    </w:pPr>
    <w:rPr>
      <w:rFonts w:ascii="Arial" w:hAnsi="Arial" w:eastAsia="Arial" w:cs="Arial"/>
      <w:color w:val="365f91"/>
      <w:sz w:val="28"/>
      <w:szCs w:val="28"/>
    </w:rPr>
  </w:style>
  <w:style w:type="character" w:styleId="1003" w:customStyle="1">
    <w:name w:val="Heading 4 Char"/>
    <w:link w:val="867"/>
    <w:uiPriority w:val="9"/>
    <w:pPr>
      <w:pBdr/>
      <w:spacing/>
      <w:ind/>
    </w:pPr>
    <w:rPr>
      <w:rFonts w:ascii="Arial" w:hAnsi="Arial" w:eastAsia="Arial" w:cs="Arial"/>
      <w:i/>
      <w:iCs/>
      <w:color w:val="365f91"/>
    </w:rPr>
  </w:style>
  <w:style w:type="character" w:styleId="1004" w:customStyle="1">
    <w:name w:val="Heading 5 Char"/>
    <w:link w:val="868"/>
    <w:uiPriority w:val="9"/>
    <w:pPr>
      <w:pBdr/>
      <w:spacing/>
      <w:ind/>
    </w:pPr>
    <w:rPr>
      <w:rFonts w:ascii="Arial" w:hAnsi="Arial" w:eastAsia="Arial" w:cs="Arial"/>
      <w:color w:val="365f91"/>
    </w:rPr>
  </w:style>
  <w:style w:type="character" w:styleId="1005" w:customStyle="1">
    <w:name w:val="Heading 7 Char"/>
    <w:link w:val="870"/>
    <w:uiPriority w:val="9"/>
    <w:pPr>
      <w:pBdr/>
      <w:spacing/>
      <w:ind/>
    </w:pPr>
    <w:rPr>
      <w:rFonts w:ascii="Arial" w:hAnsi="Arial" w:eastAsia="Arial" w:cs="Arial"/>
      <w:color w:val="595959"/>
    </w:rPr>
  </w:style>
  <w:style w:type="character" w:styleId="1006" w:customStyle="1">
    <w:name w:val="Heading 8 Char"/>
    <w:link w:val="871"/>
    <w:uiPriority w:val="9"/>
    <w:pPr>
      <w:pBdr/>
      <w:spacing/>
      <w:ind/>
    </w:pPr>
    <w:rPr>
      <w:rFonts w:ascii="Arial" w:hAnsi="Arial" w:eastAsia="Arial" w:cs="Arial"/>
      <w:i/>
      <w:iCs/>
      <w:color w:val="272727"/>
    </w:rPr>
  </w:style>
  <w:style w:type="character" w:styleId="1007" w:customStyle="1">
    <w:name w:val="Heading 9 Char"/>
    <w:link w:val="872"/>
    <w:uiPriority w:val="9"/>
    <w:pPr>
      <w:pBdr/>
      <w:spacing/>
      <w:ind/>
    </w:pPr>
    <w:rPr>
      <w:rFonts w:ascii="Arial" w:hAnsi="Arial" w:eastAsia="Arial" w:cs="Arial"/>
      <w:i/>
      <w:iCs/>
      <w:color w:val="272727"/>
    </w:rPr>
  </w:style>
  <w:style w:type="paragraph" w:styleId="1008">
    <w:name w:val="Title"/>
    <w:basedOn w:val="863"/>
    <w:next w:val="863"/>
    <w:link w:val="1009"/>
    <w:uiPriority w:val="10"/>
    <w:qFormat/>
    <w:pPr>
      <w:pBdr/>
      <w:spacing w:after="80"/>
      <w:ind/>
      <w:contextualSpacing w:val="true"/>
    </w:pPr>
    <w:rPr>
      <w:rFonts w:ascii="Arial" w:hAnsi="Arial" w:eastAsia="Arial" w:cs="Arial"/>
      <w:spacing w:val="-10"/>
      <w:sz w:val="56"/>
      <w:szCs w:val="56"/>
    </w:rPr>
  </w:style>
  <w:style w:type="character" w:styleId="1009" w:customStyle="1">
    <w:name w:val="Title Char"/>
    <w:link w:val="1008"/>
    <w:uiPriority w:val="10"/>
    <w:pPr>
      <w:pBdr/>
      <w:spacing/>
      <w:ind/>
    </w:pPr>
    <w:rPr>
      <w:rFonts w:ascii="Arial" w:hAnsi="Arial" w:eastAsia="Arial" w:cs="Arial"/>
      <w:spacing w:val="-10"/>
      <w:sz w:val="56"/>
      <w:szCs w:val="56"/>
    </w:rPr>
  </w:style>
  <w:style w:type="paragraph" w:styleId="1010">
    <w:name w:val="Subtitle"/>
    <w:basedOn w:val="863"/>
    <w:next w:val="863"/>
    <w:link w:val="1011"/>
    <w:uiPriority w:val="11"/>
    <w:qFormat/>
    <w:pPr>
      <w:numPr>
        <w:ilvl w:val="1"/>
      </w:numPr>
      <w:pBdr/>
      <w:spacing/>
      <w:ind/>
    </w:pPr>
    <w:rPr>
      <w:color w:val="595959"/>
      <w:spacing w:val="15"/>
    </w:rPr>
  </w:style>
  <w:style w:type="character" w:styleId="1011" w:customStyle="1">
    <w:name w:val="Subtitle Char"/>
    <w:link w:val="1010"/>
    <w:uiPriority w:val="11"/>
    <w:pPr>
      <w:pBdr/>
      <w:spacing/>
      <w:ind/>
    </w:pPr>
    <w:rPr>
      <w:color w:val="595959"/>
      <w:spacing w:val="15"/>
      <w:sz w:val="28"/>
      <w:szCs w:val="28"/>
    </w:rPr>
  </w:style>
  <w:style w:type="paragraph" w:styleId="1012">
    <w:name w:val="Quote"/>
    <w:basedOn w:val="863"/>
    <w:next w:val="863"/>
    <w:link w:val="1013"/>
    <w:uiPriority w:val="29"/>
    <w:qFormat/>
    <w:pPr>
      <w:pBdr/>
      <w:spacing w:before="160"/>
      <w:ind/>
      <w:jc w:val="center"/>
    </w:pPr>
    <w:rPr>
      <w:i/>
      <w:iCs/>
      <w:color w:val="404040"/>
    </w:rPr>
  </w:style>
  <w:style w:type="character" w:styleId="1013" w:customStyle="1">
    <w:name w:val="Quote Char"/>
    <w:link w:val="1012"/>
    <w:uiPriority w:val="29"/>
    <w:pPr>
      <w:pBdr/>
      <w:spacing/>
      <w:ind/>
    </w:pPr>
    <w:rPr>
      <w:i/>
      <w:iCs/>
      <w:color w:val="404040"/>
    </w:rPr>
  </w:style>
  <w:style w:type="character" w:styleId="1014">
    <w:name w:val="Intense Emphasis"/>
    <w:uiPriority w:val="21"/>
    <w:qFormat/>
    <w:pPr>
      <w:pBdr/>
      <w:spacing/>
      <w:ind/>
    </w:pPr>
    <w:rPr>
      <w:i/>
      <w:iCs/>
      <w:color w:val="365f91"/>
    </w:rPr>
  </w:style>
  <w:style w:type="paragraph" w:styleId="1015">
    <w:name w:val="Intense Quote"/>
    <w:basedOn w:val="863"/>
    <w:next w:val="863"/>
    <w:link w:val="1016"/>
    <w:uiPriority w:val="30"/>
    <w:qFormat/>
    <w:pPr>
      <w:pBdr>
        <w:top w:val="single" w:color="365f91" w:sz="4" w:space="10"/>
        <w:bottom w:val="single" w:color="365f91" w:sz="4" w:space="10"/>
      </w:pBdr>
      <w:spacing w:after="360" w:before="360"/>
      <w:ind w:right="864" w:left="864"/>
      <w:jc w:val="center"/>
    </w:pPr>
    <w:rPr>
      <w:i/>
      <w:iCs/>
      <w:color w:val="365f91"/>
    </w:rPr>
  </w:style>
  <w:style w:type="character" w:styleId="1016" w:customStyle="1">
    <w:name w:val="Intense Quote Char"/>
    <w:link w:val="1015"/>
    <w:uiPriority w:val="30"/>
    <w:pPr>
      <w:pBdr/>
      <w:spacing/>
      <w:ind/>
    </w:pPr>
    <w:rPr>
      <w:i/>
      <w:iCs/>
      <w:color w:val="365f91"/>
    </w:rPr>
  </w:style>
  <w:style w:type="character" w:styleId="1017">
    <w:name w:val="Intense Reference"/>
    <w:uiPriority w:val="32"/>
    <w:qFormat/>
    <w:pPr>
      <w:pBdr/>
      <w:spacing/>
      <w:ind/>
    </w:pPr>
    <w:rPr>
      <w:b/>
      <w:bCs/>
      <w:smallCaps/>
      <w:color w:val="365f91"/>
      <w:spacing w:val="5"/>
    </w:rPr>
  </w:style>
  <w:style w:type="paragraph" w:styleId="1018">
    <w:name w:val="No Spacing"/>
    <w:basedOn w:val="863"/>
    <w:uiPriority w:val="1"/>
    <w:qFormat/>
    <w:pPr>
      <w:pBdr/>
      <w:spacing/>
      <w:ind/>
    </w:pPr>
  </w:style>
  <w:style w:type="character" w:styleId="1019">
    <w:name w:val="Subtle Emphasis"/>
    <w:uiPriority w:val="19"/>
    <w:qFormat/>
    <w:pPr>
      <w:pBdr/>
      <w:spacing/>
      <w:ind/>
    </w:pPr>
    <w:rPr>
      <w:i/>
      <w:iCs/>
      <w:color w:val="404040"/>
    </w:rPr>
  </w:style>
  <w:style w:type="character" w:styleId="1020">
    <w:name w:val="Emphasis"/>
    <w:uiPriority w:val="20"/>
    <w:qFormat/>
    <w:pPr>
      <w:pBdr/>
      <w:spacing/>
      <w:ind/>
    </w:pPr>
    <w:rPr>
      <w:i/>
      <w:iCs/>
    </w:rPr>
  </w:style>
  <w:style w:type="character" w:styleId="1021">
    <w:name w:val="Strong"/>
    <w:uiPriority w:val="22"/>
    <w:qFormat/>
    <w:pPr>
      <w:pBdr/>
      <w:spacing/>
      <w:ind/>
    </w:pPr>
    <w:rPr>
      <w:b/>
      <w:bCs/>
    </w:rPr>
  </w:style>
  <w:style w:type="character" w:styleId="1022">
    <w:name w:val="Subtle Reference"/>
    <w:uiPriority w:val="31"/>
    <w:qFormat/>
    <w:pPr>
      <w:pBdr/>
      <w:spacing/>
      <w:ind/>
    </w:pPr>
    <w:rPr>
      <w:smallCaps/>
      <w:color w:val="5a5a5a"/>
    </w:rPr>
  </w:style>
  <w:style w:type="character" w:styleId="1023">
    <w:name w:val="Book Title"/>
    <w:uiPriority w:val="33"/>
    <w:qFormat/>
    <w:pPr>
      <w:pBdr/>
      <w:spacing/>
      <w:ind/>
    </w:pPr>
    <w:rPr>
      <w:b/>
      <w:bCs/>
      <w:i/>
      <w:iCs/>
      <w:spacing w:val="5"/>
    </w:rPr>
  </w:style>
  <w:style w:type="paragraph" w:styleId="1024">
    <w:name w:val="Caption"/>
    <w:basedOn w:val="863"/>
    <w:next w:val="863"/>
    <w:uiPriority w:val="35"/>
    <w:unhideWhenUsed/>
    <w:qFormat/>
    <w:pPr>
      <w:pBdr/>
      <w:spacing w:after="200"/>
      <w:ind/>
    </w:pPr>
    <w:rPr>
      <w:i/>
      <w:iCs/>
      <w:color w:val="1f497d"/>
      <w:sz w:val="18"/>
      <w:szCs w:val="18"/>
    </w:rPr>
  </w:style>
  <w:style w:type="character" w:styleId="1025">
    <w:name w:val="footnote reference"/>
    <w:uiPriority w:val="99"/>
    <w:semiHidden/>
    <w:unhideWhenUsed/>
    <w:pPr>
      <w:pBdr/>
      <w:spacing/>
      <w:ind/>
    </w:pPr>
    <w:rPr>
      <w:vertAlign w:val="superscript"/>
    </w:rPr>
  </w:style>
  <w:style w:type="paragraph" w:styleId="1026">
    <w:name w:val="endnote text"/>
    <w:basedOn w:val="863"/>
    <w:link w:val="1027"/>
    <w:uiPriority w:val="99"/>
    <w:semiHidden/>
    <w:unhideWhenUsed/>
    <w:pPr>
      <w:pBdr/>
      <w:spacing/>
      <w:ind/>
    </w:pPr>
    <w:rPr>
      <w:sz w:val="20"/>
      <w:szCs w:val="20"/>
    </w:rPr>
  </w:style>
  <w:style w:type="character" w:styleId="1027" w:customStyle="1">
    <w:name w:val="Endnote Text Char"/>
    <w:link w:val="1026"/>
    <w:uiPriority w:val="99"/>
    <w:semiHidden/>
    <w:pPr>
      <w:pBdr/>
      <w:spacing/>
      <w:ind/>
    </w:pPr>
    <w:rPr>
      <w:sz w:val="20"/>
      <w:szCs w:val="20"/>
    </w:rPr>
  </w:style>
  <w:style w:type="character" w:styleId="1028">
    <w:name w:val="endnote reference"/>
    <w:uiPriority w:val="99"/>
    <w:semiHidden/>
    <w:unhideWhenUsed/>
    <w:pPr>
      <w:pBdr/>
      <w:spacing/>
      <w:ind/>
    </w:pPr>
    <w:rPr>
      <w:vertAlign w:val="superscript"/>
    </w:rPr>
  </w:style>
  <w:style w:type="character" w:styleId="1029">
    <w:name w:val="FollowedHyperlink"/>
    <w:uiPriority w:val="99"/>
    <w:semiHidden/>
    <w:unhideWhenUsed/>
    <w:pPr>
      <w:pBdr/>
      <w:spacing/>
      <w:ind/>
    </w:pPr>
    <w:rPr>
      <w:color w:val="800080"/>
      <w:u w:val="single"/>
    </w:rPr>
  </w:style>
  <w:style w:type="paragraph" w:styleId="1030">
    <w:name w:val="toc 1"/>
    <w:basedOn w:val="863"/>
    <w:next w:val="863"/>
    <w:uiPriority w:val="39"/>
    <w:unhideWhenUsed/>
    <w:pPr>
      <w:pBdr/>
      <w:spacing w:after="100"/>
      <w:ind/>
    </w:pPr>
  </w:style>
  <w:style w:type="paragraph" w:styleId="1031">
    <w:name w:val="toc 2"/>
    <w:basedOn w:val="863"/>
    <w:next w:val="863"/>
    <w:uiPriority w:val="39"/>
    <w:unhideWhenUsed/>
    <w:pPr>
      <w:pBdr/>
      <w:spacing w:after="100"/>
      <w:ind w:left="220"/>
    </w:pPr>
  </w:style>
  <w:style w:type="paragraph" w:styleId="1032">
    <w:name w:val="toc 3"/>
    <w:basedOn w:val="863"/>
    <w:next w:val="863"/>
    <w:uiPriority w:val="39"/>
    <w:unhideWhenUsed/>
    <w:pPr>
      <w:pBdr/>
      <w:spacing w:after="100"/>
      <w:ind w:left="440"/>
    </w:pPr>
  </w:style>
  <w:style w:type="paragraph" w:styleId="1033">
    <w:name w:val="toc 4"/>
    <w:basedOn w:val="863"/>
    <w:next w:val="863"/>
    <w:uiPriority w:val="39"/>
    <w:unhideWhenUsed/>
    <w:pPr>
      <w:pBdr/>
      <w:spacing w:after="100"/>
      <w:ind w:left="660"/>
    </w:pPr>
  </w:style>
  <w:style w:type="paragraph" w:styleId="1034">
    <w:name w:val="toc 5"/>
    <w:basedOn w:val="863"/>
    <w:next w:val="863"/>
    <w:uiPriority w:val="39"/>
    <w:unhideWhenUsed/>
    <w:pPr>
      <w:pBdr/>
      <w:spacing w:after="100"/>
      <w:ind w:left="880"/>
    </w:pPr>
  </w:style>
  <w:style w:type="paragraph" w:styleId="1035">
    <w:name w:val="toc 6"/>
    <w:basedOn w:val="863"/>
    <w:next w:val="863"/>
    <w:uiPriority w:val="39"/>
    <w:unhideWhenUsed/>
    <w:pPr>
      <w:pBdr/>
      <w:spacing w:after="100"/>
      <w:ind w:left="1100"/>
    </w:pPr>
  </w:style>
  <w:style w:type="paragraph" w:styleId="1036">
    <w:name w:val="toc 7"/>
    <w:basedOn w:val="863"/>
    <w:next w:val="863"/>
    <w:uiPriority w:val="39"/>
    <w:unhideWhenUsed/>
    <w:pPr>
      <w:pBdr/>
      <w:spacing w:after="100"/>
      <w:ind w:left="1320"/>
    </w:pPr>
  </w:style>
  <w:style w:type="paragraph" w:styleId="1037">
    <w:name w:val="toc 8"/>
    <w:basedOn w:val="863"/>
    <w:next w:val="863"/>
    <w:uiPriority w:val="39"/>
    <w:unhideWhenUsed/>
    <w:pPr>
      <w:pBdr/>
      <w:spacing w:after="100"/>
      <w:ind w:left="1540"/>
    </w:pPr>
  </w:style>
  <w:style w:type="paragraph" w:styleId="1038">
    <w:name w:val="toc 9"/>
    <w:basedOn w:val="863"/>
    <w:next w:val="863"/>
    <w:uiPriority w:val="39"/>
    <w:unhideWhenUsed/>
    <w:pPr>
      <w:pBdr/>
      <w:spacing w:after="100"/>
      <w:ind w:left="1760"/>
    </w:pPr>
  </w:style>
  <w:style w:type="paragraph" w:styleId="1039">
    <w:name w:val="TOC Heading"/>
    <w:uiPriority w:val="39"/>
    <w:unhideWhenUsed/>
    <w:pPr>
      <w:pBdr/>
      <w:spacing/>
      <w:ind/>
    </w:pPr>
  </w:style>
  <w:style w:type="paragraph" w:styleId="1040">
    <w:name w:val="table of figures"/>
    <w:basedOn w:val="863"/>
    <w:next w:val="863"/>
    <w:uiPriority w:val="99"/>
    <w:unhideWhenUsed/>
    <w:pPr>
      <w:pBdr/>
      <w:spacing/>
      <w:ind/>
    </w:pPr>
  </w:style>
  <w:style w:type="paragraph" w:styleId="1041" w:customStyle="1">
    <w:name w:val="Colorful List - Accent 11"/>
    <w:basedOn w:val="863"/>
    <w:uiPriority w:val="34"/>
    <w:qFormat/>
    <w:pPr>
      <w:pBdr/>
      <w:spacing w:after="200" w:line="276" w:lineRule="auto"/>
      <w:ind w:left="720"/>
      <w:contextualSpacing w:val="true"/>
    </w:pPr>
    <w:rPr>
      <w:rFonts w:ascii="Calibri" w:hAnsi="Calibri" w:eastAsia="Calibri"/>
      <w:sz w:val="22"/>
      <w:szCs w:val="22"/>
    </w:rPr>
  </w:style>
  <w:style w:type="paragraph" w:styleId="1042">
    <w:name w:val="Normal (Web)"/>
    <w:basedOn w:val="863"/>
    <w:uiPriority w:val="99"/>
    <w:unhideWhenUsed/>
    <w:pPr>
      <w:pBdr/>
      <w:spacing w:after="100" w:afterAutospacing="1" w:before="100" w:beforeAutospacing="1"/>
      <w:ind/>
    </w:pPr>
    <w:rPr>
      <w:sz w:val="24"/>
      <w:szCs w:val="24"/>
      <w:lang w:val="vi-VN" w:eastAsia="vi-VN"/>
    </w:rPr>
  </w:style>
  <w:style w:type="character" w:styleId="1043">
    <w:name w:val="Hyperlink"/>
    <w:uiPriority w:val="99"/>
    <w:unhideWhenUsed/>
    <w:pPr>
      <w:pBdr/>
      <w:spacing/>
      <w:ind/>
    </w:pPr>
    <w:rPr>
      <w:color w:val="0000ff"/>
      <w:u w:val="single"/>
    </w:rPr>
  </w:style>
  <w:style w:type="character" w:styleId="1044" w:customStyle="1">
    <w:name w:val="apple-converted-space"/>
    <w:pPr>
      <w:pBdr/>
      <w:spacing/>
      <w:ind/>
    </w:pPr>
  </w:style>
  <w:style w:type="paragraph" w:styleId="1045">
    <w:name w:val="Header"/>
    <w:basedOn w:val="863"/>
    <w:link w:val="1046"/>
    <w:uiPriority w:val="99"/>
    <w:unhideWhenUsed/>
    <w:pPr>
      <w:pBdr/>
      <w:tabs>
        <w:tab w:val="center" w:leader="none" w:pos="4680"/>
        <w:tab w:val="right" w:leader="none" w:pos="9360"/>
      </w:tabs>
      <w:spacing/>
      <w:ind/>
    </w:pPr>
  </w:style>
  <w:style w:type="character" w:styleId="1046" w:customStyle="1">
    <w:name w:val="Header Char"/>
    <w:link w:val="1045"/>
    <w:uiPriority w:val="99"/>
    <w:pPr>
      <w:pBdr/>
      <w:spacing/>
      <w:ind/>
    </w:pPr>
    <w:rPr>
      <w:rFonts w:ascii="Times New Roman" w:hAnsi="Times New Roman" w:eastAsia="Times New Roman"/>
      <w:sz w:val="28"/>
      <w:szCs w:val="28"/>
    </w:rPr>
  </w:style>
  <w:style w:type="paragraph" w:styleId="1047">
    <w:name w:val="Footer"/>
    <w:basedOn w:val="863"/>
    <w:link w:val="1048"/>
    <w:uiPriority w:val="99"/>
    <w:unhideWhenUsed/>
    <w:pPr>
      <w:pBdr/>
      <w:tabs>
        <w:tab w:val="center" w:leader="none" w:pos="4680"/>
        <w:tab w:val="right" w:leader="none" w:pos="9360"/>
      </w:tabs>
      <w:spacing/>
      <w:ind/>
    </w:pPr>
  </w:style>
  <w:style w:type="character" w:styleId="1048" w:customStyle="1">
    <w:name w:val="Footer Char"/>
    <w:link w:val="1047"/>
    <w:uiPriority w:val="99"/>
    <w:pPr>
      <w:pBdr/>
      <w:spacing/>
      <w:ind/>
    </w:pPr>
    <w:rPr>
      <w:rFonts w:ascii="Times New Roman" w:hAnsi="Times New Roman" w:eastAsia="Times New Roman"/>
      <w:sz w:val="28"/>
      <w:szCs w:val="28"/>
    </w:rPr>
  </w:style>
  <w:style w:type="paragraph" w:styleId="1049">
    <w:name w:val="Balloon Text"/>
    <w:basedOn w:val="863"/>
    <w:link w:val="1050"/>
    <w:uiPriority w:val="99"/>
    <w:semiHidden/>
    <w:unhideWhenUsed/>
    <w:pPr>
      <w:pBdr/>
      <w:spacing/>
      <w:ind/>
    </w:pPr>
    <w:rPr>
      <w:rFonts w:ascii="Segoe UI" w:hAnsi="Segoe UI"/>
      <w:sz w:val="18"/>
      <w:szCs w:val="18"/>
    </w:rPr>
  </w:style>
  <w:style w:type="character" w:styleId="1050" w:customStyle="1">
    <w:name w:val="Balloon Text Char"/>
    <w:link w:val="1049"/>
    <w:uiPriority w:val="99"/>
    <w:semiHidden/>
    <w:pPr>
      <w:pBdr/>
      <w:spacing/>
      <w:ind/>
    </w:pPr>
    <w:rPr>
      <w:rFonts w:ascii="Segoe UI" w:hAnsi="Segoe UI" w:eastAsia="Times New Roman" w:cs="Segoe UI"/>
      <w:sz w:val="18"/>
      <w:szCs w:val="18"/>
    </w:rPr>
  </w:style>
  <w:style w:type="paragraph" w:styleId="1051">
    <w:name w:val="List Paragraph"/>
    <w:basedOn w:val="863"/>
    <w:uiPriority w:val="34"/>
    <w:qFormat/>
    <w:pPr>
      <w:pBdr/>
      <w:spacing w:after="200" w:line="276" w:lineRule="auto"/>
      <w:ind w:left="720"/>
      <w:contextualSpacing w:val="true"/>
    </w:pPr>
    <w:rPr>
      <w:rFonts w:ascii="Calibri" w:hAnsi="Calibri" w:eastAsia="Calibri"/>
      <w:sz w:val="22"/>
      <w:szCs w:val="22"/>
    </w:rPr>
  </w:style>
  <w:style w:type="paragraph" w:styleId="1052">
    <w:name w:val="Body Text Indent"/>
    <w:basedOn w:val="863"/>
    <w:link w:val="1053"/>
    <w:pPr>
      <w:pBdr/>
      <w:spacing/>
      <w:ind w:firstLine="720"/>
      <w:jc w:val="both"/>
    </w:pPr>
    <w:rPr>
      <w:rFonts w:ascii="VNI-Times" w:hAnsi="VNI-Times"/>
      <w:szCs w:val="24"/>
    </w:rPr>
  </w:style>
  <w:style w:type="character" w:styleId="1053" w:customStyle="1">
    <w:name w:val="Body Text Indent Char"/>
    <w:link w:val="1052"/>
    <w:pPr>
      <w:pBdr/>
      <w:spacing/>
      <w:ind/>
    </w:pPr>
    <w:rPr>
      <w:rFonts w:ascii="VNI-Times" w:hAnsi="VNI-Times" w:eastAsia="Times New Roman"/>
      <w:sz w:val="28"/>
      <w:szCs w:val="24"/>
    </w:rPr>
  </w:style>
  <w:style w:type="character" w:styleId="1054" w:customStyle="1">
    <w:name w:val="Heading 2 Char"/>
    <w:link w:val="865"/>
    <w:semiHidden/>
    <w:pPr>
      <w:pBdr/>
      <w:spacing/>
      <w:ind/>
    </w:pPr>
    <w:rPr>
      <w:rFonts w:ascii="Times New Roman" w:hAnsi="Times New Roman" w:eastAsia="Times New Roman"/>
      <w:b/>
      <w:caps/>
      <w:sz w:val="28"/>
      <w:lang w:val="en-US" w:eastAsia="en-US"/>
    </w:rPr>
  </w:style>
  <w:style w:type="table" w:styleId="1055">
    <w:name w:val="Table Grid"/>
    <w:basedOn w:val="87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56" w:customStyle="1">
    <w:name w:val="Unresolved Mention1"/>
    <w:uiPriority w:val="99"/>
    <w:semiHidden/>
    <w:unhideWhenUsed/>
    <w:pPr>
      <w:pBdr/>
      <w:spacing/>
      <w:ind/>
    </w:pPr>
    <w:rPr>
      <w:color w:val="605e5c"/>
      <w:shd w:val="clear" w:color="auto" w:fill="e1dfdd"/>
    </w:rPr>
  </w:style>
  <w:style w:type="character" w:styleId="1057" w:customStyle="1">
    <w:name w:val="Heading 6 Char"/>
    <w:link w:val="869"/>
    <w:uiPriority w:val="9"/>
    <w:semiHidden/>
    <w:pPr>
      <w:pBdr/>
      <w:spacing/>
      <w:ind/>
    </w:pPr>
    <w:rPr>
      <w:rFonts w:ascii="Calibri" w:hAnsi="Calibri" w:eastAsia="Times New Roman" w:cs="Times New Roman"/>
      <w:b/>
      <w:bCs/>
      <w:sz w:val="22"/>
      <w:szCs w:val="22"/>
    </w:rPr>
  </w:style>
  <w:style w:type="paragraph" w:styleId="1058" w:customStyle="1">
    <w:name w:val="nội dung VB"/>
    <w:basedOn w:val="863"/>
    <w:pPr>
      <w:widowControl w:val="false"/>
      <w:pBdr/>
      <w:spacing w:after="120" w:line="400" w:lineRule="atLeast"/>
      <w:ind w:firstLine="567"/>
      <w:jc w:val="both"/>
    </w:pPr>
  </w:style>
  <w:style w:type="paragraph" w:styleId="1059">
    <w:name w:val="footnote text"/>
    <w:basedOn w:val="863"/>
    <w:link w:val="1061"/>
    <w:semiHidden/>
    <w:pPr>
      <w:pBdr/>
      <w:spacing/>
      <w:ind/>
    </w:pPr>
    <w:rPr>
      <w:sz w:val="20"/>
      <w:szCs w:val="20"/>
    </w:rPr>
  </w:style>
  <w:style w:type="character" w:styleId="1060" w:customStyle="1">
    <w:name w:val="Footnote Text Char"/>
    <w:uiPriority w:val="99"/>
    <w:semiHidden/>
    <w:pPr>
      <w:pBdr/>
      <w:spacing/>
      <w:ind/>
    </w:pPr>
    <w:rPr>
      <w:rFonts w:ascii="Times New Roman" w:hAnsi="Times New Roman" w:eastAsia="Times New Roman"/>
    </w:rPr>
  </w:style>
  <w:style w:type="character" w:styleId="1061" w:customStyle="1">
    <w:name w:val="Footnote Text Char1"/>
    <w:link w:val="1059"/>
    <w:semiHidden/>
    <w:pPr>
      <w:pBdr/>
      <w:spacing/>
      <w:ind/>
    </w:pPr>
    <w:rPr>
      <w:rFonts w:ascii="Times New Roman" w:hAnsi="Times New Roman" w:eastAsia="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SXD01</dc:creator>
  <cp:lastModifiedBy>Lưu Hương Xuân</cp:lastModifiedBy>
  <cp:revision>12</cp:revision>
  <dcterms:created xsi:type="dcterms:W3CDTF">2026-05-07T17:24:00Z</dcterms:created>
  <dcterms:modified xsi:type="dcterms:W3CDTF">2026-05-29T00:55:21Z</dcterms:modified>
  <cp:version>1048576</cp:version>
</cp:coreProperties>
</file>