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2"/>
        <w:gridCol w:w="5833"/>
      </w:tblGrid>
      <w:tr>
        <w:trPr>
          <w:trHeight w:val="650" w:hRule="atLeast"/>
        </w:trPr>
        <w:tc>
          <w:tcPr>
            <w:tcW w:w="3142" w:type="dxa"/>
          </w:tcPr>
          <w:p>
            <w:pPr>
              <w:pStyle w:val="TableParagraph"/>
              <w:ind w:left="402" w:hanging="21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 TỈNH LAI CHÂU</w:t>
            </w:r>
          </w:p>
        </w:tc>
        <w:tc>
          <w:tcPr>
            <w:tcW w:w="5833" w:type="dxa"/>
          </w:tcPr>
          <w:p>
            <w:pPr>
              <w:pStyle w:val="TableParagraph"/>
              <w:spacing w:line="287" w:lineRule="exact"/>
              <w:ind w:left="318" w:righ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/>
              <w:ind w:left="31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>
        <w:trPr>
          <w:trHeight w:val="505" w:hRule="atLeast"/>
        </w:trPr>
        <w:tc>
          <w:tcPr>
            <w:tcW w:w="3142" w:type="dxa"/>
          </w:tcPr>
          <w:p>
            <w:pPr>
              <w:pStyle w:val="TableParagraph"/>
              <w:spacing w:line="20" w:lineRule="exact"/>
              <w:ind w:left="91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3720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553720" cy="9525"/>
                                <a:chExt cx="55372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553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0">
                                      <a:moveTo>
                                        <a:pt x="0" y="0"/>
                                      </a:moveTo>
                                      <a:lnTo>
                                        <a:pt x="553719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.6pt;height:.75pt;mso-position-horizontal-relative:char;mso-position-vertical-relative:line" id="docshapegroup1" coordorigin="0,0" coordsize="872,15">
                      <v:line style="position:absolute" from="0,7" to="872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03" w:val="left" w:leader="none"/>
              </w:tabs>
              <w:spacing w:before="155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2"/>
                <w:position w:val="1"/>
                <w:sz w:val="26"/>
              </w:rPr>
              <w:t>59</w:t>
            </w:r>
            <w:r>
              <w:rPr>
                <w:spacing w:val="-5"/>
                <w:position w:val="1"/>
                <w:sz w:val="26"/>
              </w:rPr>
              <w:t> </w:t>
            </w:r>
            <w:r>
              <w:rPr>
                <w:spacing w:val="-2"/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33" w:type="dxa"/>
          </w:tcPr>
          <w:p>
            <w:pPr>
              <w:pStyle w:val="TableParagraph"/>
              <w:spacing w:line="20" w:lineRule="exact"/>
              <w:ind w:left="13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45665" cy="9525"/>
                      <wp:effectExtent l="9525" t="0" r="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45665" cy="9525"/>
                                <a:chExt cx="214566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45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5665" h="0">
                                      <a:moveTo>
                                        <a:pt x="0" y="0"/>
                                      </a:moveTo>
                                      <a:lnTo>
                                        <a:pt x="214566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8.95pt;height:.75pt;mso-position-horizontal-relative:char;mso-position-vertical-relative:line" id="docshapegroup2" coordorigin="0,0" coordsize="3379,15">
                      <v:line style="position:absolute" from="0,7" to="3379,7" stroked="true" strokeweight=".7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2" w:lineRule="exact" w:before="163"/>
              <w:ind w:left="318" w:right="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Lai</w:t>
            </w:r>
            <w:r>
              <w:rPr>
                <w:i/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Châu,</w:t>
            </w:r>
            <w:r>
              <w:rPr>
                <w:i/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23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tháng 7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pStyle w:val="Heading1"/>
        <w:spacing w:line="322" w:lineRule="exact" w:before="258"/>
        <w:ind w:left="476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pStyle w:val="Heading1"/>
        <w:spacing w:before="0"/>
        <w:ind w:left="4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3197351</wp:posOffset>
                </wp:positionH>
                <wp:positionV relativeFrom="paragraph">
                  <wp:posOffset>636786</wp:posOffset>
                </wp:positionV>
                <wp:extent cx="16319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31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0" h="0">
                              <a:moveTo>
                                <a:pt x="0" y="0"/>
                              </a:moveTo>
                              <a:lnTo>
                                <a:pt x="163195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759995pt;margin-top:50.140675pt;width:128.5pt;height:.1pt;mso-position-horizontal-relative:page;mso-position-vertical-relative:paragraph;z-index:-15727616;mso-wrap-distance-left:0;mso-wrap-distance-right:0" id="docshape3" coordorigin="5035,1003" coordsize="2570,0" path="m5035,1003l7605,1003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Bãi</w:t>
      </w:r>
      <w:r>
        <w:rPr>
          <w:spacing w:val="-2"/>
        </w:rPr>
        <w:t> </w:t>
      </w:r>
      <w:r>
        <w:rPr/>
        <w:t>bỏ</w:t>
      </w:r>
      <w:r>
        <w:rPr>
          <w:spacing w:val="-2"/>
        </w:rPr>
        <w:t> </w:t>
      </w:r>
      <w:r>
        <w:rPr/>
        <w:t>Quyết</w:t>
      </w:r>
      <w:r>
        <w:rPr>
          <w:spacing w:val="-3"/>
        </w:rPr>
        <w:t> </w:t>
      </w:r>
      <w:r>
        <w:rPr/>
        <w:t>định</w:t>
      </w:r>
      <w:r>
        <w:rPr>
          <w:spacing w:val="-4"/>
        </w:rPr>
        <w:t> </w:t>
      </w:r>
      <w:r>
        <w:rPr/>
        <w:t>số</w:t>
      </w:r>
      <w:r>
        <w:rPr>
          <w:spacing w:val="-1"/>
        </w:rPr>
        <w:t> </w:t>
      </w:r>
      <w:r>
        <w:rPr/>
        <w:t>43/2025/QĐ-UBND</w:t>
      </w:r>
      <w:r>
        <w:rPr>
          <w:spacing w:val="-4"/>
        </w:rPr>
        <w:t> </w:t>
      </w:r>
      <w:r>
        <w:rPr/>
        <w:t>ngày</w:t>
      </w:r>
      <w:r>
        <w:rPr>
          <w:spacing w:val="-3"/>
        </w:rPr>
        <w:t> </w:t>
      </w:r>
      <w:r>
        <w:rPr/>
        <w:t>14</w:t>
      </w:r>
      <w:r>
        <w:rPr>
          <w:spacing w:val="-2"/>
        </w:rPr>
        <w:t> </w:t>
      </w:r>
      <w:r>
        <w:rPr/>
        <w:t>tháng</w:t>
      </w:r>
      <w:r>
        <w:rPr>
          <w:spacing w:val="-6"/>
        </w:rPr>
        <w:t> </w:t>
      </w:r>
      <w:r>
        <w:rPr/>
        <w:t>8</w:t>
      </w:r>
      <w:r>
        <w:rPr>
          <w:spacing w:val="-2"/>
        </w:rPr>
        <w:t> </w:t>
      </w:r>
      <w:r>
        <w:rPr/>
        <w:t>năm</w:t>
      </w:r>
      <w:r>
        <w:rPr>
          <w:spacing w:val="-7"/>
        </w:rPr>
        <w:t> </w:t>
      </w:r>
      <w:r>
        <w:rPr/>
        <w:t>2025 của</w:t>
      </w:r>
      <w:r>
        <w:rPr>
          <w:spacing w:val="-2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3"/>
        </w:rPr>
        <w:t> </w:t>
      </w:r>
      <w:r>
        <w:rPr/>
        <w:t>nhân</w:t>
      </w:r>
      <w:r>
        <w:rPr>
          <w:spacing w:val="-3"/>
        </w:rPr>
        <w:t> </w:t>
      </w:r>
      <w:r>
        <w:rPr/>
        <w:t>dân</w:t>
      </w:r>
      <w:r>
        <w:rPr>
          <w:spacing w:val="-3"/>
        </w:rPr>
        <w:t> </w:t>
      </w:r>
      <w:r>
        <w:rPr/>
        <w:t>tỉnh</w:t>
      </w:r>
      <w:r>
        <w:rPr>
          <w:spacing w:val="-3"/>
        </w:rPr>
        <w:t> </w:t>
      </w:r>
      <w:r>
        <w:rPr/>
        <w:t>Lai</w:t>
      </w:r>
      <w:r>
        <w:rPr>
          <w:spacing w:val="-2"/>
        </w:rPr>
        <w:t> </w:t>
      </w:r>
      <w:r>
        <w:rPr/>
        <w:t>Châu</w:t>
      </w:r>
      <w:r>
        <w:rPr>
          <w:spacing w:val="-1"/>
        </w:rPr>
        <w:t> </w:t>
      </w:r>
      <w:r>
        <w:rPr/>
        <w:t>quy</w:t>
      </w:r>
      <w:r>
        <w:rPr>
          <w:spacing w:val="-5"/>
        </w:rPr>
        <w:t> </w:t>
      </w:r>
      <w:r>
        <w:rPr/>
        <w:t>định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năng,</w:t>
      </w:r>
      <w:r>
        <w:rPr>
          <w:spacing w:val="-4"/>
        </w:rPr>
        <w:t> </w:t>
      </w:r>
      <w:r>
        <w:rPr/>
        <w:t>nhiệm</w:t>
      </w:r>
      <w:r>
        <w:rPr>
          <w:spacing w:val="-7"/>
        </w:rPr>
        <w:t> </w:t>
      </w:r>
      <w:r>
        <w:rPr/>
        <w:t>vụ, quyền hạn và cơ cấu tổ chức của Sở Xây dựng tỉnh Lai Châu</w:t>
      </w:r>
    </w:p>
    <w:p>
      <w:pPr>
        <w:pStyle w:val="BodyText"/>
        <w:ind w:left="0"/>
        <w:jc w:val="left"/>
        <w:rPr>
          <w:b/>
          <w:i w:val="0"/>
        </w:rPr>
      </w:pPr>
    </w:p>
    <w:p>
      <w:pPr>
        <w:pStyle w:val="BodyText"/>
        <w:spacing w:before="0"/>
        <w:ind w:left="1014"/>
      </w:pPr>
      <w:r>
        <w:rPr/>
        <w:t>Căn</w:t>
      </w:r>
      <w:r>
        <w:rPr>
          <w:spacing w:val="-4"/>
        </w:rPr>
        <w:t> </w:t>
      </w:r>
      <w:r>
        <w:rPr/>
        <w:t>cứ</w:t>
      </w:r>
      <w:r>
        <w:rPr>
          <w:spacing w:val="-2"/>
        </w:rPr>
        <w:t> </w:t>
      </w:r>
      <w:r>
        <w:rPr/>
        <w:t>Luật</w:t>
      </w:r>
      <w:r>
        <w:rPr>
          <w:spacing w:val="-2"/>
        </w:rPr>
        <w:t> </w:t>
      </w:r>
      <w:r>
        <w:rPr/>
        <w:t>Tổ</w:t>
      </w:r>
      <w:r>
        <w:rPr>
          <w:spacing w:val="-2"/>
        </w:rPr>
        <w:t> </w:t>
      </w:r>
      <w:r>
        <w:rPr/>
        <w:t>chức</w:t>
      </w:r>
      <w:r>
        <w:rPr>
          <w:spacing w:val="-3"/>
        </w:rPr>
        <w:t> </w:t>
      </w:r>
      <w:r>
        <w:rPr/>
        <w:t>chính</w:t>
      </w:r>
      <w:r>
        <w:rPr>
          <w:spacing w:val="-1"/>
        </w:rPr>
        <w:t> </w:t>
      </w:r>
      <w:r>
        <w:rPr/>
        <w:t>quyền</w:t>
      </w:r>
      <w:r>
        <w:rPr>
          <w:spacing w:val="-5"/>
        </w:rPr>
        <w:t> </w:t>
      </w:r>
      <w:r>
        <w:rPr/>
        <w:t>địa</w:t>
      </w:r>
      <w:r>
        <w:rPr>
          <w:spacing w:val="-2"/>
        </w:rPr>
        <w:t> </w:t>
      </w:r>
      <w:r>
        <w:rPr/>
        <w:t>phương</w:t>
      </w:r>
      <w:r>
        <w:rPr>
          <w:spacing w:val="-3"/>
        </w:rPr>
        <w:t> </w:t>
      </w:r>
      <w:r>
        <w:rPr/>
        <w:t>số</w:t>
      </w:r>
      <w:r>
        <w:rPr>
          <w:spacing w:val="-4"/>
        </w:rPr>
        <w:t> </w:t>
      </w:r>
      <w:r>
        <w:rPr>
          <w:spacing w:val="-2"/>
        </w:rPr>
        <w:t>72/2025/QH15;</w:t>
      </w:r>
    </w:p>
    <w:p>
      <w:pPr>
        <w:pStyle w:val="BodyText"/>
        <w:spacing w:line="285" w:lineRule="auto" w:before="125"/>
        <w:ind w:right="275" w:firstLine="707"/>
      </w:pPr>
      <w:r>
        <w:rPr/>
        <w:t>Căn cứ Luật Ban hành văn bản quy phạm pháp luật số 64/2025/QH15, được sửa đổi, bổ sung bởi Luật số 87/2025/QH15;</w:t>
      </w:r>
    </w:p>
    <w:p>
      <w:pPr>
        <w:pStyle w:val="BodyText"/>
        <w:spacing w:line="283" w:lineRule="auto" w:before="114"/>
        <w:ind w:right="278" w:firstLine="707"/>
      </w:pPr>
      <w:r>
        <w:rPr/>
        <w:t>Căn</w:t>
      </w:r>
      <w:r>
        <w:rPr>
          <w:spacing w:val="-14"/>
        </w:rPr>
        <w:t> </w:t>
      </w:r>
      <w:r>
        <w:rPr/>
        <w:t>cứ</w:t>
      </w:r>
      <w:r>
        <w:rPr>
          <w:spacing w:val="-14"/>
        </w:rPr>
        <w:t> </w:t>
      </w:r>
      <w:r>
        <w:rPr/>
        <w:t>Nghị</w:t>
      </w:r>
      <w:r>
        <w:rPr>
          <w:spacing w:val="-14"/>
        </w:rPr>
        <w:t> </w:t>
      </w:r>
      <w:r>
        <w:rPr/>
        <w:t>định</w:t>
      </w:r>
      <w:r>
        <w:rPr>
          <w:spacing w:val="-14"/>
        </w:rPr>
        <w:t> </w:t>
      </w:r>
      <w:r>
        <w:rPr/>
        <w:t>số</w:t>
      </w:r>
      <w:r>
        <w:rPr>
          <w:spacing w:val="-14"/>
        </w:rPr>
        <w:t> </w:t>
      </w:r>
      <w:r>
        <w:rPr/>
        <w:t>78/2025/NĐ-CP</w:t>
      </w:r>
      <w:r>
        <w:rPr>
          <w:spacing w:val="-16"/>
        </w:rPr>
        <w:t> </w:t>
      </w:r>
      <w:r>
        <w:rPr/>
        <w:t>ngày</w:t>
      </w:r>
      <w:r>
        <w:rPr>
          <w:spacing w:val="-17"/>
        </w:rPr>
        <w:t> </w:t>
      </w:r>
      <w:r>
        <w:rPr/>
        <w:t>01</w:t>
      </w:r>
      <w:r>
        <w:rPr>
          <w:spacing w:val="-14"/>
        </w:rPr>
        <w:t> </w:t>
      </w:r>
      <w:r>
        <w:rPr/>
        <w:t>tháng</w:t>
      </w:r>
      <w:r>
        <w:rPr>
          <w:spacing w:val="-14"/>
        </w:rPr>
        <w:t> </w:t>
      </w:r>
      <w:r>
        <w:rPr/>
        <w:t>4</w:t>
      </w:r>
      <w:r>
        <w:rPr>
          <w:spacing w:val="-16"/>
        </w:rPr>
        <w:t> </w:t>
      </w:r>
      <w:r>
        <w:rPr/>
        <w:t>năm</w:t>
      </w:r>
      <w:r>
        <w:rPr>
          <w:spacing w:val="-16"/>
        </w:rPr>
        <w:t> </w:t>
      </w:r>
      <w:r>
        <w:rPr/>
        <w:t>2025</w:t>
      </w:r>
      <w:r>
        <w:rPr>
          <w:spacing w:val="-16"/>
        </w:rPr>
        <w:t> </w:t>
      </w:r>
      <w:r>
        <w:rPr/>
        <w:t>của</w:t>
      </w:r>
      <w:r>
        <w:rPr>
          <w:spacing w:val="-14"/>
        </w:rPr>
        <w:t> </w:t>
      </w:r>
      <w:r>
        <w:rPr/>
        <w:t>Chính phủ quy định chi tiết một số điều và biện pháp để tổ chức, hướng dẫn thi hành Luật</w:t>
      </w:r>
      <w:r>
        <w:rPr>
          <w:spacing w:val="-5"/>
        </w:rPr>
        <w:t> </w:t>
      </w:r>
      <w:r>
        <w:rPr/>
        <w:t>Ban</w:t>
      </w:r>
      <w:r>
        <w:rPr>
          <w:spacing w:val="-7"/>
        </w:rPr>
        <w:t> </w:t>
      </w:r>
      <w:r>
        <w:rPr/>
        <w:t>hành</w:t>
      </w:r>
      <w:r>
        <w:rPr>
          <w:spacing w:val="-5"/>
        </w:rPr>
        <w:t> </w:t>
      </w:r>
      <w:r>
        <w:rPr/>
        <w:t>văn</w:t>
      </w:r>
      <w:r>
        <w:rPr>
          <w:spacing w:val="-5"/>
        </w:rPr>
        <w:t> </w:t>
      </w:r>
      <w:r>
        <w:rPr/>
        <w:t>bản</w:t>
      </w:r>
      <w:r>
        <w:rPr>
          <w:spacing w:val="-5"/>
        </w:rPr>
        <w:t> </w:t>
      </w:r>
      <w:r>
        <w:rPr/>
        <w:t>quy</w:t>
      </w:r>
      <w:r>
        <w:rPr>
          <w:spacing w:val="-6"/>
        </w:rPr>
        <w:t> </w:t>
      </w:r>
      <w:r>
        <w:rPr/>
        <w:t>phạm</w:t>
      </w:r>
      <w:r>
        <w:rPr>
          <w:spacing w:val="-7"/>
        </w:rPr>
        <w:t> </w:t>
      </w:r>
      <w:r>
        <w:rPr/>
        <w:t>pháp</w:t>
      </w:r>
      <w:r>
        <w:rPr>
          <w:spacing w:val="-5"/>
        </w:rPr>
        <w:t> </w:t>
      </w:r>
      <w:r>
        <w:rPr/>
        <w:t>luật,</w:t>
      </w:r>
      <w:r>
        <w:rPr>
          <w:spacing w:val="-7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sửa</w:t>
      </w:r>
      <w:r>
        <w:rPr>
          <w:spacing w:val="-14"/>
        </w:rPr>
        <w:t> </w:t>
      </w:r>
      <w:r>
        <w:rPr/>
        <w:t>đổi,</w:t>
      </w:r>
      <w:r>
        <w:rPr>
          <w:spacing w:val="-16"/>
        </w:rPr>
        <w:t> </w:t>
      </w:r>
      <w:r>
        <w:rPr/>
        <w:t>bổ</w:t>
      </w:r>
      <w:r>
        <w:rPr>
          <w:spacing w:val="-14"/>
        </w:rPr>
        <w:t> </w:t>
      </w:r>
      <w:r>
        <w:rPr/>
        <w:t>sung</w:t>
      </w:r>
      <w:r>
        <w:rPr>
          <w:spacing w:val="-14"/>
        </w:rPr>
        <w:t> </w:t>
      </w:r>
      <w:r>
        <w:rPr/>
        <w:t>bởi</w:t>
      </w:r>
      <w:r>
        <w:rPr>
          <w:spacing w:val="-14"/>
        </w:rPr>
        <w:t> </w:t>
      </w:r>
      <w:r>
        <w:rPr/>
        <w:t>Nghị</w:t>
      </w:r>
      <w:r>
        <w:rPr>
          <w:spacing w:val="-14"/>
        </w:rPr>
        <w:t> </w:t>
      </w:r>
      <w:r>
        <w:rPr/>
        <w:t>định số</w:t>
      </w:r>
      <w:r>
        <w:rPr>
          <w:spacing w:val="-7"/>
        </w:rPr>
        <w:t> </w:t>
      </w:r>
      <w:r>
        <w:rPr/>
        <w:t>187/2025/NĐ-CP</w:t>
      </w:r>
      <w:r>
        <w:rPr>
          <w:spacing w:val="-10"/>
        </w:rPr>
        <w:t> </w:t>
      </w:r>
      <w:r>
        <w:rPr/>
        <w:t>ngày</w:t>
      </w:r>
      <w:r>
        <w:rPr>
          <w:spacing w:val="-8"/>
        </w:rPr>
        <w:t> </w:t>
      </w:r>
      <w:r>
        <w:rPr/>
        <w:t>01</w:t>
      </w:r>
      <w:r>
        <w:rPr>
          <w:spacing w:val="-7"/>
        </w:rPr>
        <w:t> </w:t>
      </w:r>
      <w:r>
        <w:rPr/>
        <w:t>tháng</w:t>
      </w:r>
      <w:r>
        <w:rPr>
          <w:spacing w:val="-7"/>
        </w:rPr>
        <w:t> </w:t>
      </w:r>
      <w:r>
        <w:rPr/>
        <w:t>7</w:t>
      </w:r>
      <w:r>
        <w:rPr>
          <w:spacing w:val="-7"/>
        </w:rPr>
        <w:t> </w:t>
      </w:r>
      <w:r>
        <w:rPr/>
        <w:t>năm</w:t>
      </w:r>
      <w:r>
        <w:rPr>
          <w:spacing w:val="-11"/>
        </w:rPr>
        <w:t> </w:t>
      </w:r>
      <w:r>
        <w:rPr/>
        <w:t>2025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Chính</w:t>
      </w:r>
      <w:r>
        <w:rPr>
          <w:spacing w:val="-7"/>
        </w:rPr>
        <w:t> </w:t>
      </w:r>
      <w:r>
        <w:rPr/>
        <w:t>phủ;</w:t>
      </w:r>
    </w:p>
    <w:p>
      <w:pPr>
        <w:pStyle w:val="BodyText"/>
        <w:spacing w:before="120"/>
        <w:ind w:left="851"/>
      </w:pPr>
      <w:r>
        <w:rPr>
          <w:spacing w:val="-2"/>
        </w:rPr>
        <w:t>Theo</w:t>
      </w:r>
      <w:r>
        <w:rPr>
          <w:spacing w:val="-13"/>
        </w:rPr>
        <w:t> </w:t>
      </w:r>
      <w:r>
        <w:rPr>
          <w:spacing w:val="-2"/>
        </w:rPr>
        <w:t>đề</w:t>
      </w:r>
      <w:r>
        <w:rPr>
          <w:spacing w:val="-13"/>
        </w:rPr>
        <w:t> </w:t>
      </w:r>
      <w:r>
        <w:rPr>
          <w:spacing w:val="-2"/>
        </w:rPr>
        <w:t>nghị</w:t>
      </w:r>
      <w:r>
        <w:rPr>
          <w:spacing w:val="-12"/>
        </w:rPr>
        <w:t> </w:t>
      </w:r>
      <w:r>
        <w:rPr>
          <w:spacing w:val="-2"/>
        </w:rPr>
        <w:t>của</w:t>
      </w:r>
      <w:r>
        <w:rPr>
          <w:spacing w:val="-13"/>
        </w:rPr>
        <w:t> </w:t>
      </w:r>
      <w:r>
        <w:rPr>
          <w:spacing w:val="-2"/>
        </w:rPr>
        <w:t>Giám</w:t>
      </w:r>
      <w:r>
        <w:rPr>
          <w:spacing w:val="-15"/>
        </w:rPr>
        <w:t> </w:t>
      </w:r>
      <w:r>
        <w:rPr>
          <w:spacing w:val="-2"/>
        </w:rPr>
        <w:t>đốc</w:t>
      </w:r>
      <w:r>
        <w:rPr>
          <w:spacing w:val="-13"/>
        </w:rPr>
        <w:t> </w:t>
      </w:r>
      <w:r>
        <w:rPr>
          <w:spacing w:val="-2"/>
        </w:rPr>
        <w:t>Sở</w:t>
      </w:r>
      <w:r>
        <w:rPr>
          <w:spacing w:val="-11"/>
        </w:rPr>
        <w:t> </w:t>
      </w:r>
      <w:r>
        <w:rPr>
          <w:spacing w:val="-2"/>
        </w:rPr>
        <w:t>Xây</w:t>
      </w:r>
      <w:r>
        <w:rPr>
          <w:spacing w:val="-11"/>
        </w:rPr>
        <w:t> </w:t>
      </w:r>
      <w:r>
        <w:rPr>
          <w:spacing w:val="-4"/>
        </w:rPr>
        <w:t>dựng;</w:t>
      </w:r>
    </w:p>
    <w:p>
      <w:pPr>
        <w:pStyle w:val="BodyText"/>
        <w:spacing w:line="283" w:lineRule="auto" w:before="178"/>
        <w:ind w:right="275" w:firstLine="719"/>
      </w:pPr>
      <w:r>
        <w:rPr/>
        <w:t>Ủy ban nhân dân tỉnh ban hành Quyết định bãi bỏ Quyết định số 43/2025/QĐ-UBND ngày 14 tháng 8 năm 2025 của Ủy ban nhân dân tỉnh Lai Châu Quy định chức năng, nhiệm vụ, quyền hạn và cơ cấu tổ chức của Sở Xây dựng tỉnh Lai Châu.</w:t>
      </w:r>
    </w:p>
    <w:p>
      <w:pPr>
        <w:pStyle w:val="Heading1"/>
        <w:spacing w:line="283" w:lineRule="auto"/>
        <w:ind w:right="276" w:firstLine="719"/>
        <w:jc w:val="both"/>
      </w:pPr>
      <w:r>
        <w:rPr/>
        <w:t>Điều</w:t>
      </w:r>
      <w:r>
        <w:rPr>
          <w:spacing w:val="-15"/>
        </w:rPr>
        <w:t> </w:t>
      </w:r>
      <w:r>
        <w:rPr/>
        <w:t>1.</w:t>
      </w:r>
      <w:r>
        <w:rPr>
          <w:spacing w:val="-17"/>
        </w:rPr>
        <w:t> </w:t>
      </w:r>
      <w:r>
        <w:rPr/>
        <w:t>Bãi</w:t>
      </w:r>
      <w:r>
        <w:rPr>
          <w:spacing w:val="-14"/>
        </w:rPr>
        <w:t> </w:t>
      </w:r>
      <w:r>
        <w:rPr/>
        <w:t>bỏ</w:t>
      </w:r>
      <w:r>
        <w:rPr>
          <w:spacing w:val="-14"/>
        </w:rPr>
        <w:t> </w:t>
      </w:r>
      <w:r>
        <w:rPr/>
        <w:t>toàn</w:t>
      </w:r>
      <w:r>
        <w:rPr>
          <w:spacing w:val="-15"/>
        </w:rPr>
        <w:t> </w:t>
      </w:r>
      <w:r>
        <w:rPr/>
        <w:t>bộ</w:t>
      </w:r>
      <w:r>
        <w:rPr>
          <w:spacing w:val="-14"/>
        </w:rPr>
        <w:t> </w:t>
      </w:r>
      <w:r>
        <w:rPr/>
        <w:t>Quyết</w:t>
      </w:r>
      <w:r>
        <w:rPr>
          <w:spacing w:val="-15"/>
        </w:rPr>
        <w:t> </w:t>
      </w:r>
      <w:r>
        <w:rPr/>
        <w:t>định</w:t>
      </w:r>
      <w:r>
        <w:rPr>
          <w:spacing w:val="-17"/>
        </w:rPr>
        <w:t> </w:t>
      </w:r>
      <w:r>
        <w:rPr/>
        <w:t>số</w:t>
      </w:r>
      <w:r>
        <w:rPr>
          <w:spacing w:val="-16"/>
        </w:rPr>
        <w:t> </w:t>
      </w:r>
      <w:r>
        <w:rPr/>
        <w:t>43/2025/QĐ-UBND</w:t>
      </w:r>
      <w:r>
        <w:rPr>
          <w:spacing w:val="-16"/>
        </w:rPr>
        <w:t> </w:t>
      </w:r>
      <w:r>
        <w:rPr/>
        <w:t>ngày</w:t>
      </w:r>
      <w:r>
        <w:rPr>
          <w:spacing w:val="-16"/>
        </w:rPr>
        <w:t> </w:t>
      </w:r>
      <w:r>
        <w:rPr/>
        <w:t>14</w:t>
      </w:r>
      <w:r>
        <w:rPr>
          <w:spacing w:val="-16"/>
        </w:rPr>
        <w:t> </w:t>
      </w:r>
      <w:r>
        <w:rPr/>
        <w:t>tháng 8</w:t>
      </w:r>
      <w:r>
        <w:rPr>
          <w:spacing w:val="-1"/>
        </w:rPr>
        <w:t> </w:t>
      </w:r>
      <w:r>
        <w:rPr/>
        <w:t>năm</w:t>
      </w:r>
      <w:r>
        <w:rPr>
          <w:spacing w:val="-5"/>
        </w:rPr>
        <w:t> </w:t>
      </w:r>
      <w:r>
        <w:rPr/>
        <w:t>2025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3"/>
        </w:rPr>
        <w:t> </w:t>
      </w:r>
      <w:r>
        <w:rPr/>
        <w:t>tỉnh</w:t>
      </w:r>
      <w:r>
        <w:rPr>
          <w:spacing w:val="-5"/>
        </w:rPr>
        <w:t> </w:t>
      </w:r>
      <w:r>
        <w:rPr/>
        <w:t>Lai</w:t>
      </w:r>
      <w:r>
        <w:rPr>
          <w:spacing w:val="-1"/>
        </w:rPr>
        <w:t> </w:t>
      </w:r>
      <w:r>
        <w:rPr/>
        <w:t>Châu</w:t>
      </w:r>
      <w:r>
        <w:rPr>
          <w:spacing w:val="-2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6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năng,</w:t>
      </w:r>
      <w:r>
        <w:rPr>
          <w:spacing w:val="-3"/>
        </w:rPr>
        <w:t> </w:t>
      </w:r>
      <w:r>
        <w:rPr/>
        <w:t>nhiệm vụ, quyền hạn và cơ cấu tổ chức của Sở Xây dựng tỉnh Lai Châu.</w:t>
      </w:r>
    </w:p>
    <w:p>
      <w:pPr>
        <w:spacing w:before="121"/>
        <w:ind w:left="862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ListParagraph"/>
        <w:numPr>
          <w:ilvl w:val="0"/>
          <w:numId w:val="1"/>
        </w:numPr>
        <w:tabs>
          <w:tab w:pos="1142" w:val="left" w:leader="none"/>
        </w:tabs>
        <w:spacing w:line="240" w:lineRule="auto" w:before="173" w:after="0"/>
        <w:ind w:left="1142" w:right="0" w:hanging="28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4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2"/>
          <w:sz w:val="28"/>
        </w:rPr>
        <w:t> </w:t>
      </w:r>
      <w:r>
        <w:rPr>
          <w:sz w:val="28"/>
        </w:rPr>
        <w:t>ngày</w:t>
      </w:r>
      <w:r>
        <w:rPr>
          <w:spacing w:val="-2"/>
          <w:sz w:val="28"/>
        </w:rPr>
        <w:t> </w:t>
      </w:r>
      <w:r>
        <w:rPr>
          <w:sz w:val="28"/>
        </w:rPr>
        <w:t>03</w:t>
      </w:r>
      <w:r>
        <w:rPr>
          <w:spacing w:val="-1"/>
          <w:sz w:val="28"/>
        </w:rPr>
        <w:t> </w:t>
      </w:r>
      <w:r>
        <w:rPr>
          <w:sz w:val="28"/>
        </w:rPr>
        <w:t>tháng</w:t>
      </w:r>
      <w:r>
        <w:rPr>
          <w:spacing w:val="-3"/>
          <w:sz w:val="28"/>
        </w:rPr>
        <w:t> </w:t>
      </w:r>
      <w:r>
        <w:rPr>
          <w:sz w:val="28"/>
        </w:rPr>
        <w:t>8</w:t>
      </w:r>
      <w:r>
        <w:rPr>
          <w:spacing w:val="-1"/>
          <w:sz w:val="28"/>
        </w:rPr>
        <w:t> </w:t>
      </w:r>
      <w:r>
        <w:rPr>
          <w:sz w:val="28"/>
        </w:rPr>
        <w:t>năm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2026.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3" w:lineRule="auto" w:before="177" w:after="0"/>
        <w:ind w:left="143" w:right="283" w:firstLine="719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4561701</wp:posOffset>
            </wp:positionH>
            <wp:positionV relativeFrom="paragraph">
              <wp:posOffset>1658301</wp:posOffset>
            </wp:positionV>
            <wp:extent cx="2372445" cy="9989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445" cy="99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 Văn phòng Ủy ban nhân dân tỉnh; Giám đốc Sở Xây dựng; Thủ trưởng các sở, ban, ngành tỉnh; Chủ tịch Ủy ban nhân dân các xã, phường và</w:t>
      </w:r>
      <w:r>
        <w:rPr>
          <w:spacing w:val="80"/>
          <w:w w:val="150"/>
          <w:sz w:val="28"/>
        </w:rPr>
        <w:t> </w:t>
      </w:r>
      <w:r>
        <w:rPr>
          <w:sz w:val="28"/>
        </w:rPr>
        <w:t>các</w:t>
      </w:r>
      <w:r>
        <w:rPr>
          <w:spacing w:val="31"/>
          <w:sz w:val="28"/>
        </w:rPr>
        <w:t> </w:t>
      </w:r>
      <w:r>
        <w:rPr>
          <w:sz w:val="28"/>
        </w:rPr>
        <w:t>cơ</w:t>
      </w:r>
      <w:r>
        <w:rPr>
          <w:spacing w:val="27"/>
          <w:sz w:val="28"/>
        </w:rPr>
        <w:t> </w:t>
      </w:r>
      <w:r>
        <w:rPr>
          <w:sz w:val="28"/>
        </w:rPr>
        <w:t>quan,</w:t>
      </w:r>
      <w:r>
        <w:rPr>
          <w:spacing w:val="27"/>
          <w:sz w:val="28"/>
        </w:rPr>
        <w:t> </w:t>
      </w:r>
      <w:r>
        <w:rPr>
          <w:sz w:val="28"/>
        </w:rPr>
        <w:t>đơn</w:t>
      </w:r>
      <w:r>
        <w:rPr>
          <w:spacing w:val="29"/>
          <w:sz w:val="28"/>
        </w:rPr>
        <w:t> </w:t>
      </w:r>
      <w:r>
        <w:rPr>
          <w:sz w:val="28"/>
        </w:rPr>
        <w:t>vị</w:t>
      </w:r>
      <w:r>
        <w:rPr>
          <w:spacing w:val="32"/>
          <w:sz w:val="28"/>
        </w:rPr>
        <w:t> </w:t>
      </w:r>
      <w:r>
        <w:rPr>
          <w:sz w:val="28"/>
        </w:rPr>
        <w:t>có</w:t>
      </w:r>
      <w:r>
        <w:rPr>
          <w:spacing w:val="29"/>
          <w:sz w:val="28"/>
        </w:rPr>
        <w:t> </w:t>
      </w:r>
      <w:r>
        <w:rPr>
          <w:sz w:val="28"/>
        </w:rPr>
        <w:t>liên</w:t>
      </w:r>
      <w:r>
        <w:rPr>
          <w:spacing w:val="29"/>
          <w:sz w:val="28"/>
        </w:rPr>
        <w:t> </w:t>
      </w:r>
      <w:r>
        <w:rPr>
          <w:sz w:val="28"/>
        </w:rPr>
        <w:t>quan</w:t>
      </w:r>
      <w:r>
        <w:rPr>
          <w:spacing w:val="31"/>
          <w:sz w:val="28"/>
        </w:rPr>
        <w:t> </w:t>
      </w:r>
      <w:r>
        <w:rPr>
          <w:sz w:val="28"/>
        </w:rPr>
        <w:t>chịu</w:t>
      </w:r>
      <w:r>
        <w:rPr>
          <w:spacing w:val="29"/>
          <w:sz w:val="28"/>
        </w:rPr>
        <w:t> </w:t>
      </w:r>
      <w:r>
        <w:rPr>
          <w:sz w:val="28"/>
        </w:rPr>
        <w:t>trách</w:t>
      </w:r>
      <w:r>
        <w:rPr>
          <w:spacing w:val="29"/>
          <w:sz w:val="28"/>
        </w:rPr>
        <w:t> </w:t>
      </w:r>
      <w:r>
        <w:rPr>
          <w:sz w:val="28"/>
        </w:rPr>
        <w:t>nhiệm</w:t>
      </w:r>
      <w:r>
        <w:rPr>
          <w:spacing w:val="25"/>
          <w:sz w:val="28"/>
        </w:rPr>
        <w:t> </w:t>
      </w:r>
      <w:r>
        <w:rPr>
          <w:sz w:val="28"/>
        </w:rPr>
        <w:t>thi</w:t>
      </w:r>
      <w:r>
        <w:rPr>
          <w:spacing w:val="29"/>
          <w:sz w:val="28"/>
        </w:rPr>
        <w:t> </w:t>
      </w:r>
      <w:r>
        <w:rPr>
          <w:sz w:val="28"/>
        </w:rPr>
        <w:t>hành</w:t>
      </w:r>
      <w:r>
        <w:rPr>
          <w:spacing w:val="29"/>
          <w:sz w:val="28"/>
        </w:rPr>
        <w:t> </w:t>
      </w:r>
      <w:r>
        <w:rPr>
          <w:sz w:val="28"/>
        </w:rPr>
        <w:t>Quyết</w:t>
      </w:r>
      <w:r>
        <w:rPr>
          <w:spacing w:val="26"/>
          <w:sz w:val="28"/>
        </w:rPr>
        <w:t> </w:t>
      </w:r>
      <w:r>
        <w:rPr>
          <w:sz w:val="28"/>
        </w:rPr>
        <w:t>định</w:t>
      </w:r>
      <w:r>
        <w:rPr>
          <w:spacing w:val="29"/>
          <w:sz w:val="28"/>
        </w:rPr>
        <w:t> </w:t>
      </w:r>
      <w:r>
        <w:rPr>
          <w:sz w:val="28"/>
        </w:rPr>
        <w:t>này./.</w:t>
      </w:r>
    </w:p>
    <w:p>
      <w:pPr>
        <w:pStyle w:val="BodyText"/>
        <w:ind w:left="0"/>
        <w:jc w:val="left"/>
        <w:rPr>
          <w:i w:val="0"/>
          <w:sz w:val="20"/>
        </w:rPr>
      </w:pPr>
    </w:p>
    <w:tbl>
      <w:tblPr>
        <w:tblW w:w="0" w:type="auto"/>
        <w:jc w:val="left"/>
        <w:tblInd w:w="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6"/>
        <w:gridCol w:w="3534"/>
      </w:tblGrid>
      <w:tr>
        <w:trPr>
          <w:trHeight w:val="3066" w:hRule="atLeast"/>
        </w:trPr>
        <w:tc>
          <w:tcPr>
            <w:tcW w:w="5016" w:type="dxa"/>
          </w:tcPr>
          <w:p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1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Văn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Chính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(báo </w:t>
            </w:r>
            <w:r>
              <w:rPr>
                <w:spacing w:val="-4"/>
                <w:sz w:val="22"/>
              </w:rPr>
              <w:t>cáo);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3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KTVB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THPL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(báo </w:t>
            </w:r>
            <w:r>
              <w:rPr>
                <w:spacing w:val="-4"/>
                <w:sz w:val="22"/>
              </w:rPr>
              <w:t>cáo);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3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ủy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(báo</w:t>
            </w:r>
            <w:r>
              <w:rPr>
                <w:spacing w:val="-2"/>
                <w:sz w:val="22"/>
              </w:rPr>
              <w:t> cáo);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2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Ủy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Mặt trận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Việt Nam</w:t>
            </w:r>
            <w:r>
              <w:rPr>
                <w:spacing w:val="-4"/>
                <w:sz w:val="22"/>
              </w:rPr>
              <w:t> 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tịch,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sở,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ngành, đoàn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HĐND,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xã,</w:t>
            </w:r>
            <w:r>
              <w:rPr>
                <w:spacing w:val="-2"/>
                <w:sz w:val="22"/>
              </w:rPr>
              <w:t> phường;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tỉnh: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C, </w:t>
            </w:r>
            <w:r>
              <w:rPr>
                <w:spacing w:val="-5"/>
                <w:sz w:val="22"/>
              </w:rPr>
              <w:t>CB;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5" w:lineRule="exact" w:before="0" w:after="0"/>
              <w:ind w:left="174" w:right="0" w:hanging="124"/>
              <w:jc w:val="left"/>
              <w:rPr>
                <w:sz w:val="24"/>
              </w:rPr>
            </w:pPr>
            <w:r>
              <w:rPr>
                <w:sz w:val="22"/>
              </w:rPr>
              <w:t>Lưu: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VT, </w:t>
            </w:r>
            <w:r>
              <w:rPr>
                <w:spacing w:val="-4"/>
                <w:sz w:val="22"/>
              </w:rPr>
              <w:t>Kt8</w:t>
            </w:r>
            <w:r>
              <w:rPr>
                <w:spacing w:val="-4"/>
                <w:sz w:val="24"/>
              </w:rPr>
              <w:t>.</w:t>
            </w:r>
          </w:p>
        </w:tc>
        <w:tc>
          <w:tcPr>
            <w:tcW w:w="3534" w:type="dxa"/>
          </w:tcPr>
          <w:p>
            <w:pPr>
              <w:pStyle w:val="TableParagraph"/>
              <w:ind w:left="43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41760">
                      <wp:simplePos x="0" y="0"/>
                      <wp:positionH relativeFrom="column">
                        <wp:posOffset>-312085</wp:posOffset>
                      </wp:positionH>
                      <wp:positionV relativeFrom="paragraph">
                        <wp:posOffset>496782</wp:posOffset>
                      </wp:positionV>
                      <wp:extent cx="1331595" cy="13335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331595" cy="1333500"/>
                                <a:chExt cx="1331595" cy="13335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478" cy="1316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573633pt;margin-top:39.116714pt;width:104.85pt;height:105pt;mso-position-horizontal-relative:column;mso-position-vertical-relative:paragraph;z-index:-15774720" id="docshapegroup4" coordorigin="-491,782" coordsize="2097,2100">
                      <v:shape style="position:absolute;left:-492;top:782;width:2071;height:2074" type="#_x0000_t75" id="docshape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>TM.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DÂN KT. CHỦ TỊCH</w:t>
            </w:r>
          </w:p>
          <w:p>
            <w:pPr>
              <w:pStyle w:val="TableParagraph"/>
              <w:spacing w:line="299" w:lineRule="exact"/>
              <w:ind w:left="439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TỊCH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26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39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Sỹ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Cảnh</w:t>
            </w:r>
          </w:p>
        </w:tc>
      </w:tr>
    </w:tbl>
    <w:sectPr>
      <w:type w:val="continuous"/>
      <w:pgSz w:w="11910" w:h="16840"/>
      <w:pgMar w:top="100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63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47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30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14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98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81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65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048" w:hanging="1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4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97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11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47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18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5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9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25" w:hanging="281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143"/>
      <w:jc w:val="both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21"/>
      <w:ind w:left="143" w:right="61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143" w:hanging="28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ANHDUNG</dc:creator>
  <dcterms:created xsi:type="dcterms:W3CDTF">2026-07-27T07:13:48Z</dcterms:created>
  <dcterms:modified xsi:type="dcterms:W3CDTF">2026-07-27T07:13:48Z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2016; modified using eSignature™ 1.0.1.1</vt:lpwstr>
  </property>
</Properties>
</file>