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25" w:type="dxa"/>
        <w:tblInd w:w="108" w:type="dxa"/>
        <w:tblLook w:val="01E0" w:firstRow="1" w:lastRow="1" w:firstColumn="1" w:lastColumn="1" w:noHBand="0" w:noVBand="0"/>
      </w:tblPr>
      <w:tblGrid>
        <w:gridCol w:w="3201"/>
        <w:gridCol w:w="235"/>
        <w:gridCol w:w="5689"/>
      </w:tblGrid>
      <w:tr w:rsidR="009A0B45" w:rsidRPr="009A0B45" w14:paraId="4AB0A527" w14:textId="77777777" w:rsidTr="00E2629C">
        <w:trPr>
          <w:trHeight w:val="919"/>
        </w:trPr>
        <w:tc>
          <w:tcPr>
            <w:tcW w:w="3436" w:type="dxa"/>
            <w:gridSpan w:val="2"/>
            <w:vAlign w:val="center"/>
            <w:hideMark/>
          </w:tcPr>
          <w:p w14:paraId="5EEB743E" w14:textId="77777777" w:rsidR="00096E47" w:rsidRPr="009A0B45" w:rsidRDefault="00096E47" w:rsidP="00A21B85">
            <w:pPr>
              <w:jc w:val="center"/>
              <w:rPr>
                <w:b/>
                <w:sz w:val="26"/>
                <w:szCs w:val="26"/>
                <w:lang w:val="sv-SE"/>
              </w:rPr>
            </w:pPr>
            <w:r w:rsidRPr="009A0B45">
              <w:rPr>
                <w:b/>
                <w:sz w:val="26"/>
                <w:szCs w:val="26"/>
                <w:lang w:val="sv-SE"/>
              </w:rPr>
              <w:t>HỘI ĐỒNG NHÂN DÂN</w:t>
            </w:r>
          </w:p>
          <w:p w14:paraId="09D74645" w14:textId="3D01067E" w:rsidR="00096E47" w:rsidRPr="009A0B45" w:rsidRDefault="00096E47" w:rsidP="00A21B85">
            <w:pPr>
              <w:jc w:val="center"/>
              <w:rPr>
                <w:b/>
                <w:sz w:val="26"/>
                <w:szCs w:val="26"/>
                <w:lang w:val="sv-SE"/>
              </w:rPr>
            </w:pPr>
            <w:r w:rsidRPr="009A0B45">
              <w:rPr>
                <w:b/>
                <w:sz w:val="26"/>
                <w:szCs w:val="26"/>
                <w:lang w:val="sv-SE"/>
              </w:rPr>
              <w:t>TỈNH KON TUM</w:t>
            </w:r>
          </w:p>
          <w:p w14:paraId="22AF6D15" w14:textId="6B62E723" w:rsidR="00CE7C7E" w:rsidRPr="009A0B45" w:rsidRDefault="006269AE" w:rsidP="00A21B85">
            <w:pPr>
              <w:jc w:val="center"/>
              <w:rPr>
                <w:b/>
                <w:sz w:val="26"/>
                <w:szCs w:val="26"/>
                <w:lang w:val="sv-SE"/>
              </w:rPr>
            </w:pPr>
            <w:r w:rsidRPr="009A0B45">
              <w:rPr>
                <w:b/>
                <w:noProof/>
                <w:sz w:val="26"/>
                <w:szCs w:val="26"/>
              </w:rPr>
              <mc:AlternateContent>
                <mc:Choice Requires="wps">
                  <w:drawing>
                    <wp:anchor distT="0" distB="0" distL="114300" distR="114300" simplePos="0" relativeHeight="251657216" behindDoc="0" locked="0" layoutInCell="1" allowOverlap="1" wp14:anchorId="6B60CAF7" wp14:editId="3B7E9710">
                      <wp:simplePos x="0" y="0"/>
                      <wp:positionH relativeFrom="column">
                        <wp:posOffset>635000</wp:posOffset>
                      </wp:positionH>
                      <wp:positionV relativeFrom="paragraph">
                        <wp:posOffset>8890</wp:posOffset>
                      </wp:positionV>
                      <wp:extent cx="767715" cy="0"/>
                      <wp:effectExtent l="0" t="0" r="13335" b="19050"/>
                      <wp:wrapNone/>
                      <wp:docPr id="3"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2" o:spid="_x0000_s1026" type="#_x0000_t32" style="position:absolute;margin-left:50pt;margin-top:.7pt;width:60.4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"/>
                  </w:pict>
                </mc:Fallback>
              </mc:AlternateContent>
            </w:r>
          </w:p>
          <w:p w14:paraId="3EF871F5" w14:textId="4EFC2C13" w:rsidR="00706EDD" w:rsidRPr="009A0B45" w:rsidRDefault="00CE7C7E" w:rsidP="000E5A98">
            <w:pPr>
              <w:jc w:val="center"/>
              <w:rPr>
                <w:b/>
                <w:sz w:val="26"/>
                <w:szCs w:val="26"/>
                <w:lang w:val="sv-SE"/>
              </w:rPr>
            </w:pPr>
            <w:r w:rsidRPr="009A0B45">
              <w:t xml:space="preserve">Số: </w:t>
            </w:r>
            <w:r w:rsidR="000E5A98">
              <w:t>67</w:t>
            </w:r>
            <w:r w:rsidRPr="009A0B45">
              <w:t>/2023/NQ-HĐND</w:t>
            </w:r>
          </w:p>
        </w:tc>
        <w:tc>
          <w:tcPr>
            <w:tcW w:w="5689" w:type="dxa"/>
            <w:vAlign w:val="center"/>
            <w:hideMark/>
          </w:tcPr>
          <w:p w14:paraId="5C3887BD" w14:textId="46AF2701" w:rsidR="00096E47" w:rsidRPr="009A0B45" w:rsidRDefault="00A21B85" w:rsidP="00CE7C7E">
            <w:pPr>
              <w:jc w:val="center"/>
              <w:rPr>
                <w:b/>
                <w:lang w:val="sv-SE"/>
              </w:rPr>
            </w:pPr>
            <w:r w:rsidRPr="009A0B45">
              <w:rPr>
                <w:b/>
                <w:sz w:val="26"/>
                <w:lang w:val="sv-SE"/>
              </w:rPr>
              <w:t xml:space="preserve">CỘNG HÒA XÃ HỘI CHỦ NGHĨA VIỆT </w:t>
            </w:r>
            <w:r w:rsidR="00096E47" w:rsidRPr="009A0B45">
              <w:rPr>
                <w:b/>
                <w:sz w:val="26"/>
                <w:lang w:val="sv-SE"/>
              </w:rPr>
              <w:t>NAM</w:t>
            </w:r>
            <w:r w:rsidR="00096E47" w:rsidRPr="009A0B45">
              <w:rPr>
                <w:b/>
                <w:lang w:val="sv-SE"/>
              </w:rPr>
              <w:t xml:space="preserve"> Độc lập - Tự do - Hạnh phúc</w:t>
            </w:r>
          </w:p>
          <w:p w14:paraId="7FBC3F4A" w14:textId="5C864CC4" w:rsidR="00CE7C7E" w:rsidRPr="009A0B45" w:rsidRDefault="009031DB" w:rsidP="00CE7C7E">
            <w:pPr>
              <w:jc w:val="center"/>
              <w:rPr>
                <w:b/>
                <w:lang w:val="sv-SE"/>
              </w:rPr>
            </w:pPr>
            <w:r w:rsidRPr="009A0B45">
              <w:rPr>
                <w:b/>
                <w:noProof/>
                <w:sz w:val="26"/>
                <w:szCs w:val="22"/>
              </w:rPr>
              <mc:AlternateContent>
                <mc:Choice Requires="wps">
                  <w:drawing>
                    <wp:anchor distT="0" distB="0" distL="114300" distR="114300" simplePos="0" relativeHeight="251658240" behindDoc="0" locked="0" layoutInCell="1" allowOverlap="1" wp14:anchorId="5F39BE3F" wp14:editId="7FEA4E64">
                      <wp:simplePos x="0" y="0"/>
                      <wp:positionH relativeFrom="column">
                        <wp:posOffset>689610</wp:posOffset>
                      </wp:positionH>
                      <wp:positionV relativeFrom="paragraph">
                        <wp:posOffset>3175</wp:posOffset>
                      </wp:positionV>
                      <wp:extent cx="2133600" cy="0"/>
                      <wp:effectExtent l="0" t="0" r="19050" b="19050"/>
                      <wp:wrapNone/>
                      <wp:docPr id="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 o:spid="_x0000_s1026" type="#_x0000_t32" style="position:absolute;margin-left:54.3pt;margin-top:.25pt;width:16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DvhHw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"/>
                  </w:pict>
                </mc:Fallback>
              </mc:AlternateContent>
            </w:r>
          </w:p>
          <w:p w14:paraId="73D4EDB8" w14:textId="7EAC2BD5" w:rsidR="00706EDD" w:rsidRPr="009A0B45" w:rsidRDefault="00CE7C7E" w:rsidP="000E5A98">
            <w:pPr>
              <w:jc w:val="center"/>
              <w:rPr>
                <w:b/>
                <w:sz w:val="26"/>
                <w:szCs w:val="22"/>
                <w:lang w:val="sv-SE"/>
              </w:rPr>
            </w:pPr>
            <w:r w:rsidRPr="009A0B45">
              <w:rPr>
                <w:i/>
              </w:rPr>
              <w:t>Kon Tum, ngày</w:t>
            </w:r>
            <w:r w:rsidR="000E5A98">
              <w:rPr>
                <w:i/>
                <w:lang w:val="nl-NL"/>
              </w:rPr>
              <w:t xml:space="preserve"> 10</w:t>
            </w:r>
            <w:r w:rsidRPr="009A0B45">
              <w:rPr>
                <w:i/>
                <w:lang w:val="nl-NL"/>
              </w:rPr>
              <w:t xml:space="preserve"> </w:t>
            </w:r>
            <w:r w:rsidRPr="009A0B45">
              <w:rPr>
                <w:i/>
              </w:rPr>
              <w:t>tháng</w:t>
            </w:r>
            <w:r w:rsidR="000E5A98">
              <w:rPr>
                <w:i/>
              </w:rPr>
              <w:t xml:space="preserve"> 12 </w:t>
            </w:r>
            <w:r w:rsidRPr="009A0B45">
              <w:rPr>
                <w:i/>
              </w:rPr>
              <w:t>năm 2023</w:t>
            </w:r>
          </w:p>
        </w:tc>
      </w:tr>
      <w:tr w:rsidR="009A0B45" w:rsidRPr="009A0B45" w14:paraId="6EC78F38" w14:textId="77777777" w:rsidTr="005A7587">
        <w:tc>
          <w:tcPr>
            <w:tcW w:w="3201" w:type="dxa"/>
            <w:vAlign w:val="center"/>
            <w:hideMark/>
          </w:tcPr>
          <w:p w14:paraId="75BCA600" w14:textId="566346CE" w:rsidR="00096E47" w:rsidRPr="009A0B45" w:rsidRDefault="00096E47">
            <w:pPr>
              <w:jc w:val="center"/>
              <w:rPr>
                <w:b/>
                <w:lang w:val="sv-SE"/>
              </w:rPr>
            </w:pPr>
          </w:p>
        </w:tc>
        <w:tc>
          <w:tcPr>
            <w:tcW w:w="5924" w:type="dxa"/>
            <w:gridSpan w:val="2"/>
            <w:vAlign w:val="center"/>
            <w:hideMark/>
          </w:tcPr>
          <w:p w14:paraId="61395039" w14:textId="77777777" w:rsidR="00096E47" w:rsidRPr="009A0B45" w:rsidRDefault="00096E47" w:rsidP="00CE7C7E">
            <w:pPr>
              <w:jc w:val="center"/>
              <w:rPr>
                <w:b/>
                <w:lang w:val="sv-SE"/>
              </w:rPr>
            </w:pPr>
          </w:p>
        </w:tc>
      </w:tr>
    </w:tbl>
    <w:p w14:paraId="7C3C83B6" w14:textId="3CC4355C" w:rsidR="00096E47" w:rsidRPr="009A0B45" w:rsidRDefault="00096E47" w:rsidP="009A0B45">
      <w:pPr>
        <w:jc w:val="center"/>
        <w:rPr>
          <w:b/>
        </w:rPr>
      </w:pPr>
      <w:r w:rsidRPr="009A0B45">
        <w:rPr>
          <w:b/>
        </w:rPr>
        <w:t>NGHỊ QUYẾT</w:t>
      </w:r>
    </w:p>
    <w:p w14:paraId="1AEEBD18" w14:textId="49F07A01" w:rsidR="009A0B45" w:rsidRDefault="005569BB" w:rsidP="009A0B45">
      <w:pPr>
        <w:pStyle w:val="ListParagraph"/>
        <w:spacing w:after="0" w:line="240" w:lineRule="auto"/>
        <w:ind w:left="0" w:right="-199"/>
        <w:jc w:val="center"/>
        <w:rPr>
          <w:rFonts w:ascii="Times New Roman" w:hAnsi="Times New Roman"/>
          <w:b/>
          <w:bCs/>
          <w:sz w:val="28"/>
          <w:szCs w:val="28"/>
        </w:rPr>
      </w:pPr>
      <w:r w:rsidRPr="009A0B45">
        <w:rPr>
          <w:rFonts w:ascii="Times New Roman" w:hAnsi="Times New Roman"/>
          <w:b/>
          <w:bCs/>
          <w:sz w:val="28"/>
          <w:szCs w:val="28"/>
        </w:rPr>
        <w:t xml:space="preserve">Quy định mức hỗ trợ đối với người cai nghiện ma túy tại cơ sở cai nghiện công lập và cai nghiện ma túy tự nguyện tại gia đình, cộng đồng; </w:t>
      </w:r>
      <w:r w:rsidR="009C7E2B" w:rsidRPr="009A0B45">
        <w:rPr>
          <w:rFonts w:ascii="Times New Roman" w:hAnsi="Times New Roman"/>
          <w:b/>
          <w:bCs/>
          <w:sz w:val="28"/>
          <w:szCs w:val="28"/>
        </w:rPr>
        <w:t xml:space="preserve">mức </w:t>
      </w:r>
      <w:r w:rsidRPr="009A0B45">
        <w:rPr>
          <w:rFonts w:ascii="Times New Roman" w:hAnsi="Times New Roman"/>
          <w:b/>
          <w:bCs/>
          <w:sz w:val="28"/>
          <w:szCs w:val="28"/>
        </w:rPr>
        <w:t>chi thù lao, hỗ trợ đối với người thực hiện công tác tổ chức cai nghiện ma túy tự nguyện tại gia đình, cộng đồng và quản lý sau cai nghiệ</w:t>
      </w:r>
      <w:r w:rsidR="009A0B45">
        <w:rPr>
          <w:rFonts w:ascii="Times New Roman" w:hAnsi="Times New Roman"/>
          <w:b/>
          <w:bCs/>
          <w:sz w:val="28"/>
          <w:szCs w:val="28"/>
        </w:rPr>
        <w:t>n ma túy</w:t>
      </w:r>
    </w:p>
    <w:p w14:paraId="3895D048" w14:textId="2875E86E" w:rsidR="005569BB" w:rsidRPr="009A0B45" w:rsidRDefault="005569BB" w:rsidP="009A0B45">
      <w:pPr>
        <w:pStyle w:val="ListParagraph"/>
        <w:spacing w:after="0" w:line="240" w:lineRule="auto"/>
        <w:ind w:left="0" w:right="-199"/>
        <w:jc w:val="center"/>
        <w:rPr>
          <w:rFonts w:ascii="Times New Roman" w:hAnsi="Times New Roman"/>
          <w:b/>
          <w:bCs/>
          <w:sz w:val="28"/>
          <w:szCs w:val="28"/>
        </w:rPr>
      </w:pPr>
      <w:r w:rsidRPr="009A0B45">
        <w:rPr>
          <w:rFonts w:ascii="Times New Roman" w:hAnsi="Times New Roman"/>
          <w:b/>
          <w:bCs/>
          <w:sz w:val="28"/>
          <w:szCs w:val="28"/>
        </w:rPr>
        <w:t>tại nơi cư trú trên địa bàn tỉnh Kon Tum</w:t>
      </w:r>
    </w:p>
    <w:p w14:paraId="66643B09" w14:textId="27FCE033" w:rsidR="007B2CE8" w:rsidRPr="009A0B45" w:rsidRDefault="009036AE" w:rsidP="00096E47">
      <w:pPr>
        <w:jc w:val="center"/>
        <w:rPr>
          <w:b/>
          <w:sz w:val="10"/>
          <w:lang w:val="sv-SE"/>
        </w:rPr>
      </w:pPr>
      <w:r w:rsidRPr="009A0B45">
        <w:rPr>
          <w:b/>
          <w:noProof/>
          <w:sz w:val="26"/>
          <w:szCs w:val="26"/>
        </w:rPr>
        <mc:AlternateContent>
          <mc:Choice Requires="wps">
            <w:drawing>
              <wp:anchor distT="0" distB="0" distL="114300" distR="114300" simplePos="0" relativeHeight="251660288" behindDoc="0" locked="0" layoutInCell="1" allowOverlap="1" wp14:anchorId="50897229" wp14:editId="7C47208D">
                <wp:simplePos x="0" y="0"/>
                <wp:positionH relativeFrom="column">
                  <wp:posOffset>2301240</wp:posOffset>
                </wp:positionH>
                <wp:positionV relativeFrom="paragraph">
                  <wp:posOffset>17145</wp:posOffset>
                </wp:positionV>
                <wp:extent cx="1162050" cy="0"/>
                <wp:effectExtent l="0" t="0" r="19050" b="19050"/>
                <wp:wrapNone/>
                <wp:docPr id="4"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2" o:spid="_x0000_s1026" type="#_x0000_t32" style="position:absolute;margin-left:181.2pt;margin-top:1.35pt;width:91.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"/>
            </w:pict>
          </mc:Fallback>
        </mc:AlternateContent>
      </w:r>
    </w:p>
    <w:p w14:paraId="790084CF" w14:textId="24248486" w:rsidR="004B57A6" w:rsidRPr="009A0B45" w:rsidRDefault="004B57A6" w:rsidP="009A0B45">
      <w:pPr>
        <w:jc w:val="center"/>
        <w:rPr>
          <w:b/>
          <w:lang w:val="sv-SE"/>
        </w:rPr>
      </w:pPr>
    </w:p>
    <w:p w14:paraId="23F3EAA5" w14:textId="77777777" w:rsidR="00096E47" w:rsidRPr="009A0B45" w:rsidRDefault="00096E47" w:rsidP="009A0B45">
      <w:pPr>
        <w:jc w:val="center"/>
        <w:rPr>
          <w:b/>
          <w:lang w:val="sv-SE"/>
        </w:rPr>
      </w:pPr>
      <w:r w:rsidRPr="009A0B45">
        <w:rPr>
          <w:b/>
          <w:lang w:val="sv-SE"/>
        </w:rPr>
        <w:t>HỘI ĐỒNG NHÂN DÂN TỈNH KON TUM</w:t>
      </w:r>
    </w:p>
    <w:p w14:paraId="5F7D6FB7" w14:textId="554D7B2B" w:rsidR="007B2CE8" w:rsidRPr="009A0B45" w:rsidRDefault="009A0B45" w:rsidP="009A0B45">
      <w:pPr>
        <w:jc w:val="center"/>
        <w:rPr>
          <w:b/>
          <w:lang w:val="sv-SE"/>
        </w:rPr>
      </w:pPr>
      <w:r>
        <w:rPr>
          <w:b/>
          <w:lang w:val="sv-SE"/>
        </w:rPr>
        <w:t>KHÓA XII</w:t>
      </w:r>
      <w:r w:rsidR="00096E47" w:rsidRPr="009A0B45">
        <w:rPr>
          <w:b/>
          <w:lang w:val="sv-SE"/>
        </w:rPr>
        <w:t xml:space="preserve"> KỲ HỌP THỨ 6</w:t>
      </w:r>
    </w:p>
    <w:p w14:paraId="190E4181" w14:textId="77777777" w:rsidR="00096E47" w:rsidRPr="00EA5A51" w:rsidRDefault="00096E47" w:rsidP="003013E1">
      <w:pPr>
        <w:spacing w:before="120" w:after="120"/>
        <w:ind w:firstLine="720"/>
        <w:jc w:val="both"/>
        <w:rPr>
          <w:i/>
          <w:lang w:val="sv-SE"/>
        </w:rPr>
      </w:pPr>
      <w:bookmarkStart w:id="0" w:name="_GoBack"/>
      <w:bookmarkEnd w:id="0"/>
      <w:r w:rsidRPr="00EA5A51">
        <w:rPr>
          <w:i/>
          <w:lang w:val="sv-SE"/>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2F3AF87" w14:textId="77777777" w:rsidR="00096E47" w:rsidRPr="00EA5A51" w:rsidRDefault="00096E47" w:rsidP="003013E1">
      <w:pPr>
        <w:spacing w:before="120" w:after="120"/>
        <w:ind w:firstLine="720"/>
        <w:jc w:val="both"/>
        <w:rPr>
          <w:i/>
          <w:lang w:val="sv-SE"/>
        </w:rPr>
      </w:pPr>
      <w:r w:rsidRPr="00EA5A51">
        <w:rPr>
          <w:i/>
          <w:lang w:val="sv-SE"/>
        </w:rPr>
        <w:t xml:space="preserve">Căn cứ Luật ban hành văn bản quy phạm pháp luật ngày 22 tháng 6 năm 2015; Luật sửa đổi, bổ sung </w:t>
      </w:r>
      <w:r w:rsidRPr="00EA5A51">
        <w:rPr>
          <w:i/>
          <w:lang w:val="vi-VN"/>
        </w:rPr>
        <w:t xml:space="preserve">một số điều của Luật Ban hành văn bản quy phạm pháp luật </w:t>
      </w:r>
      <w:r w:rsidRPr="00EA5A51">
        <w:rPr>
          <w:i/>
          <w:lang w:val="sv-SE"/>
        </w:rPr>
        <w:t xml:space="preserve">ngày 18 tháng 6 </w:t>
      </w:r>
      <w:r w:rsidRPr="00EA5A51">
        <w:rPr>
          <w:i/>
          <w:lang w:val="vi-VN"/>
        </w:rPr>
        <w:t>năm 2020</w:t>
      </w:r>
      <w:r w:rsidRPr="00EA5A51">
        <w:rPr>
          <w:i/>
          <w:lang w:val="sv-SE"/>
        </w:rPr>
        <w:t>;</w:t>
      </w:r>
    </w:p>
    <w:p w14:paraId="69A1BAB0" w14:textId="77777777" w:rsidR="00096E47" w:rsidRPr="00EA5A51" w:rsidRDefault="00096E47" w:rsidP="003013E1">
      <w:pPr>
        <w:spacing w:before="120" w:after="120"/>
        <w:ind w:firstLine="720"/>
        <w:jc w:val="both"/>
        <w:rPr>
          <w:i/>
          <w:lang w:val="sv-SE"/>
        </w:rPr>
      </w:pPr>
      <w:r w:rsidRPr="00EA5A51">
        <w:rPr>
          <w:i/>
          <w:lang w:val="sv-SE"/>
        </w:rPr>
        <w:t>Căn cứ Luật ngân sách Nhà nước ngày 25 tháng 6 năm 2015; Nghị định số 163/2016/NĐ-CP ngày 21 tháng 12 năm 2016 của Chính phủ quy định chi tiết thi hành một số điều của Luật ngân sách Nhà nước;</w:t>
      </w:r>
    </w:p>
    <w:p w14:paraId="7C83DA4F" w14:textId="77777777" w:rsidR="00096E47" w:rsidRPr="00EA5A51" w:rsidRDefault="00096E47" w:rsidP="003013E1">
      <w:pPr>
        <w:shd w:val="clear" w:color="auto" w:fill="FFFFFF"/>
        <w:spacing w:before="120" w:after="120"/>
        <w:ind w:firstLine="720"/>
        <w:jc w:val="both"/>
        <w:rPr>
          <w:i/>
          <w:lang w:val="sv-SE"/>
        </w:rPr>
      </w:pPr>
      <w:r w:rsidRPr="00EA5A51">
        <w:rPr>
          <w:i/>
          <w:lang w:val="sv-SE"/>
        </w:rPr>
        <w:t xml:space="preserve">Căn cứ Luật Phòng, chống ma túy ngày 30 tháng 3 năm </w:t>
      </w:r>
      <w:r w:rsidRPr="00EA5A51">
        <w:rPr>
          <w:i/>
          <w:lang w:val="vi-VN"/>
        </w:rPr>
        <w:t>2021</w:t>
      </w:r>
      <w:r w:rsidRPr="00EA5A51">
        <w:rPr>
          <w:i/>
          <w:lang w:val="sv-SE"/>
        </w:rPr>
        <w:t>;</w:t>
      </w:r>
    </w:p>
    <w:p w14:paraId="695B09E0" w14:textId="77777777" w:rsidR="00096E47" w:rsidRPr="00EA5A51" w:rsidRDefault="00096E47" w:rsidP="003013E1">
      <w:pPr>
        <w:shd w:val="clear" w:color="auto" w:fill="FFFFFF"/>
        <w:spacing w:before="120" w:after="120"/>
        <w:ind w:firstLine="720"/>
        <w:jc w:val="both"/>
        <w:rPr>
          <w:i/>
          <w:lang w:val="vi-VN"/>
        </w:rPr>
      </w:pPr>
      <w:r w:rsidRPr="00EA5A51">
        <w:rPr>
          <w:i/>
          <w:lang w:val="sv-SE"/>
        </w:rPr>
        <w:t xml:space="preserve">Căn cứ Nghị định số </w:t>
      </w:r>
      <w:r w:rsidRPr="00EA5A51">
        <w:rPr>
          <w:i/>
          <w:lang w:val="vi-VN"/>
        </w:rPr>
        <w:t>116/2021/NĐ-CP ngày 21 tháng 12 năm 2021 của Chính phủ quy định chi tiết một số điều của Luật Phòng, chống ma túy, Luật Xử lý vi phạm hành chính về cai nghiện ma túy và quản lý sau cai nghiện ma túy</w:t>
      </w:r>
      <w:r w:rsidRPr="00EA5A51">
        <w:rPr>
          <w:i/>
          <w:lang w:val="sv-SE"/>
        </w:rPr>
        <w:t>;</w:t>
      </w:r>
    </w:p>
    <w:p w14:paraId="6496B5E8" w14:textId="77777777" w:rsidR="00096E47" w:rsidRPr="00EA5A51" w:rsidRDefault="00096E47" w:rsidP="003013E1">
      <w:pPr>
        <w:shd w:val="clear" w:color="auto" w:fill="FFFFFF"/>
        <w:spacing w:before="120" w:after="120"/>
        <w:ind w:firstLine="720"/>
        <w:jc w:val="both"/>
        <w:rPr>
          <w:i/>
          <w:lang w:val="vi-VN"/>
        </w:rPr>
      </w:pPr>
      <w:r w:rsidRPr="00EA5A51">
        <w:rPr>
          <w:i/>
          <w:lang w:val="vi-VN"/>
        </w:rPr>
        <w:t>Căn cứ Thông tư số 62/2022/TT-BTC ngày 05 tháng 10 năm 2022 của Bộ trưởng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p>
    <w:p w14:paraId="04CD75D4" w14:textId="344308F1" w:rsidR="00285257" w:rsidRPr="00EA5A51" w:rsidRDefault="00096E47" w:rsidP="003013E1">
      <w:pPr>
        <w:pStyle w:val="ListParagraph"/>
        <w:spacing w:before="120" w:after="120" w:line="240" w:lineRule="auto"/>
        <w:ind w:left="0" w:right="-199" w:firstLine="720"/>
        <w:jc w:val="both"/>
        <w:rPr>
          <w:rFonts w:ascii="Times New Roman" w:hAnsi="Times New Roman"/>
          <w:i/>
          <w:iCs/>
          <w:sz w:val="28"/>
          <w:szCs w:val="28"/>
        </w:rPr>
      </w:pPr>
      <w:r w:rsidRPr="00EA5A51">
        <w:rPr>
          <w:rFonts w:ascii="Times New Roman" w:eastAsia="Times New Roman" w:hAnsi="Times New Roman"/>
          <w:i/>
          <w:sz w:val="28"/>
          <w:szCs w:val="28"/>
          <w:lang w:val="vi-VN"/>
        </w:rPr>
        <w:t xml:space="preserve">Xét Tờ trình số </w:t>
      </w:r>
      <w:r w:rsidR="009A0B45" w:rsidRPr="00EA5A51">
        <w:rPr>
          <w:rFonts w:ascii="Times New Roman" w:eastAsia="Times New Roman" w:hAnsi="Times New Roman"/>
          <w:i/>
          <w:sz w:val="28"/>
          <w:szCs w:val="28"/>
          <w:lang w:val="vi-VN"/>
        </w:rPr>
        <w:t xml:space="preserve">163/TTr-UBND ngày 13 tháng 11 năm 2023 </w:t>
      </w:r>
      <w:r w:rsidRPr="00EA5A51">
        <w:rPr>
          <w:rFonts w:ascii="Times New Roman" w:eastAsia="Times New Roman" w:hAnsi="Times New Roman"/>
          <w:i/>
          <w:sz w:val="28"/>
          <w:szCs w:val="28"/>
          <w:lang w:val="vi-VN"/>
        </w:rPr>
        <w:t xml:space="preserve">của Ủy ban nhân dân tỉnh về </w:t>
      </w:r>
      <w:r w:rsidR="009A0B45" w:rsidRPr="00EA5A51">
        <w:rPr>
          <w:rFonts w:ascii="Times New Roman" w:eastAsia="Times New Roman" w:hAnsi="Times New Roman"/>
          <w:i/>
          <w:sz w:val="28"/>
          <w:szCs w:val="28"/>
          <w:lang w:val="vi-VN"/>
        </w:rPr>
        <w:t xml:space="preserve">việc </w:t>
      </w:r>
      <w:r w:rsidR="009A0B45" w:rsidRPr="00EA5A51">
        <w:rPr>
          <w:rFonts w:ascii="Times New Roman" w:hAnsi="Times New Roman"/>
          <w:bCs/>
          <w:i/>
          <w:sz w:val="28"/>
          <w:szCs w:val="28"/>
          <w:lang w:val="vi-VN"/>
        </w:rPr>
        <w:t>đề nghị ban hành Nghị quyết Quy định một số mức hỗ trợ đối với người cai nghiện ma tuý và người được giao nhiệm vụ tư vấn tâm lý, xã hội, quản lý, hỗ trợ các đối tượng cai nghiện ma túy trên địa bàn tỉnh Kon Tu</w:t>
      </w:r>
      <w:r w:rsidR="009A0B45" w:rsidRPr="00EA5A51">
        <w:rPr>
          <w:rFonts w:ascii="Times New Roman" w:hAnsi="Times New Roman"/>
          <w:bCs/>
          <w:i/>
          <w:sz w:val="28"/>
          <w:szCs w:val="28"/>
        </w:rPr>
        <w:t>m</w:t>
      </w:r>
      <w:r w:rsidRPr="00EA5A51">
        <w:rPr>
          <w:rFonts w:ascii="Times New Roman" w:hAnsi="Times New Roman"/>
          <w:bCs/>
          <w:i/>
          <w:sz w:val="28"/>
          <w:szCs w:val="28"/>
          <w:lang w:val="vi-VN"/>
        </w:rPr>
        <w:t xml:space="preserve">; </w:t>
      </w:r>
      <w:r w:rsidR="00B23443" w:rsidRPr="00EA5A51">
        <w:rPr>
          <w:rFonts w:ascii="Times New Roman" w:hAnsi="Times New Roman"/>
          <w:i/>
          <w:iCs/>
          <w:sz w:val="28"/>
          <w:szCs w:val="28"/>
        </w:rPr>
        <w:t xml:space="preserve">Báo cáo thẩm tra của Ban Kinh tế - Ngân sách Hội đồng nhân dân tỉnh; </w:t>
      </w:r>
      <w:r w:rsidR="00046672" w:rsidRPr="00EA5A51">
        <w:rPr>
          <w:rFonts w:ascii="Times New Roman" w:hAnsi="Times New Roman"/>
          <w:i/>
          <w:iCs/>
          <w:sz w:val="28"/>
          <w:szCs w:val="28"/>
        </w:rPr>
        <w:t>Báo cáo số 450/BC-UBND ngày 05 tháng 12 năm 2023 của Ủy ban nhân dân tỉnh về việc tiếp thu, giải trình ý kiến thẩm tra của các Ban Hội đồng nhân dân tỉnh; ý kiến thảo luận của đại biểu Hội đồng nhân dân tại kỳ họp.</w:t>
      </w:r>
    </w:p>
    <w:p w14:paraId="18611550" w14:textId="77777777" w:rsidR="009036AE" w:rsidRDefault="009036AE" w:rsidP="00E10E06">
      <w:pPr>
        <w:pStyle w:val="ListParagraph"/>
        <w:spacing w:before="120" w:after="0" w:line="240" w:lineRule="auto"/>
        <w:ind w:left="0" w:right="141"/>
        <w:jc w:val="center"/>
        <w:rPr>
          <w:rFonts w:ascii="Times New Roman" w:hAnsi="Times New Roman"/>
          <w:b/>
          <w:sz w:val="28"/>
          <w:szCs w:val="28"/>
          <w:lang w:val="nl-NL"/>
        </w:rPr>
      </w:pPr>
    </w:p>
    <w:p w14:paraId="52C67415" w14:textId="5C9C564C" w:rsidR="00096E47" w:rsidRPr="00EA5A51" w:rsidRDefault="00096E47" w:rsidP="00E10E06">
      <w:pPr>
        <w:pStyle w:val="ListParagraph"/>
        <w:spacing w:before="120" w:after="0" w:line="240" w:lineRule="auto"/>
        <w:ind w:left="0" w:right="141"/>
        <w:jc w:val="center"/>
        <w:rPr>
          <w:rFonts w:ascii="Times New Roman" w:eastAsia="Times New Roman" w:hAnsi="Times New Roman"/>
          <w:bCs/>
          <w:i/>
          <w:sz w:val="28"/>
          <w:szCs w:val="28"/>
          <w:lang w:val="vi-VN"/>
        </w:rPr>
      </w:pPr>
      <w:r w:rsidRPr="00EA5A51">
        <w:rPr>
          <w:rFonts w:ascii="Times New Roman" w:hAnsi="Times New Roman"/>
          <w:b/>
          <w:sz w:val="28"/>
          <w:szCs w:val="28"/>
          <w:lang w:val="nl-NL"/>
        </w:rPr>
        <w:t>QUYẾT NGHỊ:</w:t>
      </w:r>
    </w:p>
    <w:p w14:paraId="22603CA5" w14:textId="77777777" w:rsidR="004850EE" w:rsidRPr="00EA5A51" w:rsidRDefault="004850EE" w:rsidP="003013E1">
      <w:pPr>
        <w:spacing w:before="120"/>
        <w:ind w:firstLine="709"/>
        <w:jc w:val="both"/>
        <w:rPr>
          <w:b/>
          <w:spacing w:val="2"/>
          <w:lang w:val="nl-NL"/>
        </w:rPr>
      </w:pPr>
      <w:r w:rsidRPr="00EA5A51">
        <w:rPr>
          <w:b/>
          <w:spacing w:val="2"/>
          <w:lang w:val="nl-NL"/>
        </w:rPr>
        <w:lastRenderedPageBreak/>
        <w:t>Điều 1. Phạm vi điều chỉnh, đối tượng áp dụng</w:t>
      </w:r>
    </w:p>
    <w:p w14:paraId="610358CF" w14:textId="77777777" w:rsidR="00D719BB" w:rsidRPr="00EA5A51" w:rsidRDefault="00D719BB" w:rsidP="003013E1">
      <w:pPr>
        <w:spacing w:before="120"/>
        <w:ind w:firstLine="709"/>
        <w:jc w:val="both"/>
        <w:rPr>
          <w:rFonts w:eastAsia="Courier New"/>
          <w:spacing w:val="2"/>
          <w:lang w:val="nl-NL" w:eastAsia="vi-VN"/>
        </w:rPr>
      </w:pPr>
      <w:r w:rsidRPr="00EA5A51">
        <w:rPr>
          <w:rFonts w:eastAsia="Courier New"/>
          <w:spacing w:val="2"/>
          <w:lang w:val="nl-NL" w:eastAsia="vi-VN"/>
        </w:rPr>
        <w:t>1. Phạm vi điều chỉnh</w:t>
      </w:r>
    </w:p>
    <w:p w14:paraId="5872F95B" w14:textId="56B1CD1F" w:rsidR="00D719BB" w:rsidRPr="00EA5A51" w:rsidRDefault="00D719BB" w:rsidP="003013E1">
      <w:pPr>
        <w:spacing w:before="120"/>
        <w:ind w:firstLine="709"/>
        <w:jc w:val="both"/>
        <w:rPr>
          <w:rFonts w:eastAsia="Courier New"/>
          <w:bCs/>
          <w:spacing w:val="2"/>
          <w:lang w:eastAsia="vi-VN"/>
        </w:rPr>
      </w:pPr>
      <w:r w:rsidRPr="00EA5A51">
        <w:rPr>
          <w:rFonts w:eastAsia="Courier New"/>
          <w:spacing w:val="2"/>
          <w:lang w:val="nl-NL" w:eastAsia="vi-VN"/>
        </w:rPr>
        <w:t>Nghị quyết này q</w:t>
      </w:r>
      <w:r w:rsidRPr="00EA5A51">
        <w:rPr>
          <w:rFonts w:eastAsia="Courier New"/>
          <w:spacing w:val="2"/>
          <w:lang w:val="vi-VN" w:eastAsia="vi-VN"/>
        </w:rPr>
        <w:t xml:space="preserve">uy định </w:t>
      </w:r>
      <w:r w:rsidRPr="00EA5A51">
        <w:rPr>
          <w:rFonts w:eastAsia="Courier New"/>
          <w:bCs/>
          <w:spacing w:val="2"/>
          <w:lang w:eastAsia="vi-VN"/>
        </w:rPr>
        <w:t xml:space="preserve">mức hỗ trợ đối với người cai nghiện ma túy tại cơ sở cai nghiện công lập và cai nghiện ma túy tự nguyện tại gia đình, cộng đồng; </w:t>
      </w:r>
      <w:r w:rsidR="009C7E2B" w:rsidRPr="00EA5A51">
        <w:rPr>
          <w:rFonts w:eastAsia="Courier New"/>
          <w:bCs/>
          <w:spacing w:val="2"/>
          <w:lang w:eastAsia="vi-VN"/>
        </w:rPr>
        <w:t xml:space="preserve">mức </w:t>
      </w:r>
      <w:r w:rsidRPr="00EA5A51">
        <w:rPr>
          <w:rFonts w:eastAsia="Courier New"/>
          <w:bCs/>
          <w:spacing w:val="2"/>
          <w:lang w:eastAsia="vi-VN"/>
        </w:rPr>
        <w:t>chi thù lao, hỗ trợ đối với người được giao nhiệm vụ tư vấn tâm lý, xã hội, quản lý, hỗ trợ các đối tượng cai nghiện tự nguyện tại gia đình, cộng đồng và người bị quản lý sau cai nghiện tại cấp xã trên địa bàn tỉnh Kon Tum.</w:t>
      </w:r>
    </w:p>
    <w:p w14:paraId="4DD4F113" w14:textId="77777777" w:rsidR="00D719BB" w:rsidRPr="00EA5A51" w:rsidRDefault="00D719BB" w:rsidP="003013E1">
      <w:pPr>
        <w:spacing w:before="120"/>
        <w:ind w:firstLine="709"/>
        <w:jc w:val="both"/>
        <w:rPr>
          <w:rFonts w:eastAsia="Courier New"/>
          <w:spacing w:val="2"/>
          <w:lang w:val="vi-VN" w:eastAsia="vi-VN"/>
        </w:rPr>
      </w:pPr>
      <w:r w:rsidRPr="00EA5A51">
        <w:rPr>
          <w:rFonts w:eastAsia="Courier New"/>
          <w:spacing w:val="2"/>
          <w:lang w:val="vi-VN" w:eastAsia="vi-VN"/>
        </w:rPr>
        <w:t>2. Đối tượng áp dụng</w:t>
      </w:r>
    </w:p>
    <w:p w14:paraId="7D3137A5" w14:textId="77777777" w:rsidR="00D719BB" w:rsidRPr="00EA5A51" w:rsidRDefault="00D719BB" w:rsidP="003013E1">
      <w:pPr>
        <w:spacing w:before="120"/>
        <w:ind w:firstLine="709"/>
        <w:jc w:val="both"/>
        <w:rPr>
          <w:rFonts w:eastAsia="Courier New"/>
          <w:bCs/>
          <w:spacing w:val="2"/>
          <w:lang w:val="nl-NL" w:eastAsia="vi-VN"/>
        </w:rPr>
      </w:pPr>
      <w:r w:rsidRPr="00EA5A51">
        <w:rPr>
          <w:rFonts w:eastAsia="Courier New"/>
          <w:bCs/>
          <w:spacing w:val="2"/>
          <w:lang w:val="nl-NL" w:eastAsia="vi-VN"/>
        </w:rPr>
        <w:t>a) Người cai nghiện ma túy được đăng ký thường trú trên địa bàn tỉnh Kon Tum được đưa đi cai nghiện (bắt buộc và tự nguyện) tại cơ sở cai nghiện ma túy công lập; người cai nghiện ma túy tự nguyện tại gia đình, cộng đồng</w:t>
      </w:r>
      <w:r w:rsidRPr="00EA5A51">
        <w:rPr>
          <w:rFonts w:eastAsia="Courier New"/>
          <w:bCs/>
          <w:spacing w:val="2"/>
          <w:lang w:eastAsia="vi-VN"/>
        </w:rPr>
        <w:t xml:space="preserve"> trên địa bàn tỉnh Kon Tum</w:t>
      </w:r>
      <w:r w:rsidRPr="00EA5A51">
        <w:rPr>
          <w:rFonts w:eastAsia="Courier New"/>
          <w:bCs/>
          <w:spacing w:val="2"/>
          <w:lang w:val="nl-NL" w:eastAsia="vi-VN"/>
        </w:rPr>
        <w:t>.</w:t>
      </w:r>
    </w:p>
    <w:p w14:paraId="6430BBA9" w14:textId="77777777" w:rsidR="00D719BB" w:rsidRPr="00EA5A51" w:rsidRDefault="00D719BB" w:rsidP="003013E1">
      <w:pPr>
        <w:spacing w:before="120"/>
        <w:ind w:firstLine="709"/>
        <w:jc w:val="both"/>
        <w:rPr>
          <w:rFonts w:eastAsia="Courier New"/>
          <w:bCs/>
          <w:spacing w:val="2"/>
          <w:lang w:val="nl-NL" w:eastAsia="vi-VN"/>
        </w:rPr>
      </w:pPr>
      <w:r w:rsidRPr="00EA5A51">
        <w:rPr>
          <w:rFonts w:eastAsia="Courier New"/>
          <w:bCs/>
          <w:spacing w:val="2"/>
          <w:lang w:val="nl-NL" w:eastAsia="vi-VN"/>
        </w:rPr>
        <w:t xml:space="preserve">b) </w:t>
      </w:r>
      <w:r w:rsidRPr="00EA5A51">
        <w:rPr>
          <w:rFonts w:eastAsia="Courier New"/>
          <w:bCs/>
          <w:spacing w:val="2"/>
          <w:lang w:eastAsia="vi-VN"/>
        </w:rPr>
        <w:t>Người được giao nhiệm vụ tư vấn tâm lý, xã hội, quản lý, hỗ trợ các đối tượng cai nghiện tự nguyện tại gia đình, cộng đồng và người bị quản lý sau cai nghiện tại cấp xã trên địa bàn tỉnh Kon Tum</w:t>
      </w:r>
    </w:p>
    <w:p w14:paraId="3C9C3303" w14:textId="77777777" w:rsidR="00D719BB" w:rsidRPr="00EA5A51" w:rsidRDefault="00D719BB" w:rsidP="003013E1">
      <w:pPr>
        <w:spacing w:before="120"/>
        <w:ind w:firstLine="709"/>
        <w:jc w:val="both"/>
        <w:rPr>
          <w:rFonts w:eastAsia="Courier New"/>
          <w:bCs/>
          <w:spacing w:val="2"/>
          <w:lang w:val="nl-NL" w:eastAsia="vi-VN"/>
        </w:rPr>
      </w:pPr>
      <w:r w:rsidRPr="00EA5A51">
        <w:rPr>
          <w:rFonts w:eastAsia="Courier New"/>
          <w:bCs/>
          <w:spacing w:val="2"/>
          <w:lang w:val="nl-NL" w:eastAsia="vi-VN"/>
        </w:rPr>
        <w:t xml:space="preserve">c) Các </w:t>
      </w:r>
      <w:r w:rsidRPr="00EA5A51">
        <w:rPr>
          <w:rFonts w:eastAsia="Courier New"/>
          <w:bCs/>
          <w:spacing w:val="2"/>
          <w:lang w:eastAsia="vi-VN"/>
        </w:rPr>
        <w:t>cơ</w:t>
      </w:r>
      <w:r w:rsidRPr="00EA5A51">
        <w:rPr>
          <w:rFonts w:eastAsia="Courier New"/>
          <w:bCs/>
          <w:spacing w:val="2"/>
          <w:lang w:val="nl-NL" w:eastAsia="vi-VN"/>
        </w:rPr>
        <w:t xml:space="preserve"> quan, tổ chức, cá nhân có liên quan đến công tác cai nghiện ma túy.</w:t>
      </w:r>
    </w:p>
    <w:p w14:paraId="4F5DD427" w14:textId="77777777" w:rsidR="00D719BB" w:rsidRPr="00EA5A51" w:rsidRDefault="004850EE" w:rsidP="003013E1">
      <w:pPr>
        <w:spacing w:before="120"/>
        <w:ind w:firstLine="709"/>
        <w:jc w:val="both"/>
        <w:rPr>
          <w:u w:val="single"/>
        </w:rPr>
      </w:pPr>
      <w:r w:rsidRPr="00EA5A51">
        <w:rPr>
          <w:spacing w:val="2"/>
          <w:lang w:val="nl-NL"/>
        </w:rPr>
        <w:tab/>
      </w:r>
      <w:r w:rsidR="00D719BB" w:rsidRPr="00EA5A51">
        <w:rPr>
          <w:b/>
        </w:rPr>
        <w:t xml:space="preserve">Điều 2. Hỗ trợ chế độ đối với người cai nghiện ma túy bắt buộc, tự nguyện tại cơ sở cai nghiện ma túy công lập </w:t>
      </w:r>
    </w:p>
    <w:p w14:paraId="5DA0C2BE" w14:textId="4A99A41C" w:rsidR="00D719BB" w:rsidRPr="00EA5A51" w:rsidRDefault="00D719BB" w:rsidP="003013E1">
      <w:pPr>
        <w:spacing w:before="120"/>
        <w:ind w:firstLine="709"/>
        <w:jc w:val="both"/>
      </w:pPr>
      <w:r w:rsidRPr="00EA5A51">
        <w:t>Mức hỗ trợ: Thực hiện theo mức hỗ trợ của địa phương nơi có cơ sở cai nghiện mà cơ quan, người có thẩm quyền của tỉnh Kon Tum chuyển, gửi vào cơ sở cai nghiện công lập.</w:t>
      </w:r>
    </w:p>
    <w:p w14:paraId="7B5BE669" w14:textId="77777777" w:rsidR="00D719BB" w:rsidRPr="00EA5A51" w:rsidRDefault="00D719BB" w:rsidP="003013E1">
      <w:pPr>
        <w:spacing w:before="120"/>
        <w:ind w:firstLine="720"/>
        <w:jc w:val="both"/>
      </w:pPr>
      <w:r w:rsidRPr="00EA5A51">
        <w:rPr>
          <w:b/>
        </w:rPr>
        <w:t>Điều 3. Hỗ trợ người cai nghiện ma túy tự nguyện tại gia đình, cộng đồng</w:t>
      </w:r>
    </w:p>
    <w:p w14:paraId="0FA33FDC" w14:textId="77777777" w:rsidR="00D719BB" w:rsidRPr="00EA5A51" w:rsidRDefault="00D719BB" w:rsidP="003013E1">
      <w:pPr>
        <w:spacing w:before="120"/>
        <w:ind w:firstLine="709"/>
        <w:jc w:val="both"/>
      </w:pPr>
      <w:r w:rsidRPr="00EA5A51">
        <w:t>Chi hỗ trợ 01 (một) lần kinh phí cai nghiện đối với người cai nghiện ma túy tự nguyện tại gia đình, cộng đồng khi hoàn thành 03 giai đoạn theo quy định tại Điều 22, Điều 23 và Điều 24 Nghị định số 116/2021/NĐ-CP: bằng 01 (một) lần mức lương cơ sở hiện hành.</w:t>
      </w:r>
    </w:p>
    <w:p w14:paraId="04D59C30" w14:textId="77777777" w:rsidR="00D719BB" w:rsidRPr="00EA5A51" w:rsidRDefault="00D719BB" w:rsidP="003013E1">
      <w:pPr>
        <w:spacing w:before="120"/>
        <w:ind w:firstLine="720"/>
        <w:jc w:val="both"/>
        <w:rPr>
          <w:b/>
        </w:rPr>
      </w:pPr>
      <w:r w:rsidRPr="00EA5A51">
        <w:rPr>
          <w:b/>
        </w:rPr>
        <w:t xml:space="preserve">Điều 4. Hỗ trợ người được giao nhiệm vụ tư vấn tâm lý, xã hội, quản lý, hỗ trợ các đối tượng cai nghiện tự nguyện tại gia đình, cộng đồng và người bị quản lý sau cai nghiện tại cấp xã </w:t>
      </w:r>
    </w:p>
    <w:p w14:paraId="11D598EF" w14:textId="77777777" w:rsidR="00D719BB" w:rsidRPr="00EA5A51" w:rsidRDefault="00D719BB" w:rsidP="003013E1">
      <w:pPr>
        <w:spacing w:before="120"/>
        <w:ind w:firstLine="720"/>
        <w:jc w:val="both"/>
      </w:pPr>
      <w:r w:rsidRPr="00EA5A51">
        <w:t>1. Mức chi thù lao hàng tháng đối với người được giao nhiệm vụ tư vấn tâm lý, xã hội, quản lý, hỗ trợ các đối tượng cai nghiện tự nguyện tại gia đình, cộng đồng theo phân công của Chủ tịch Ủy ban nhân dân cấp xã: bằng 0,6 (không phẩy sáu) lần mức lương cơ sở hiện hành.</w:t>
      </w:r>
    </w:p>
    <w:p w14:paraId="4A58C4D7" w14:textId="77777777" w:rsidR="00D719BB" w:rsidRPr="00EA5A51" w:rsidRDefault="00D719BB" w:rsidP="003013E1">
      <w:pPr>
        <w:spacing w:before="120"/>
        <w:ind w:firstLine="709"/>
        <w:jc w:val="both"/>
      </w:pPr>
      <w:r w:rsidRPr="00EA5A51">
        <w:t>2. Mức chi hỗ trợ người được giao nhiệm vụ tư vấn tâm lý, xã hội, quản lý, hỗ trợ người bị quản lý sau cai nghiện ma túy tại cấp xã theo phân công của Chủ tịch Ủy ban nhân dân cấp xã: bằng 0,6 (không phẩy sáu) lần mức lương cơ sở hiện hành.</w:t>
      </w:r>
    </w:p>
    <w:p w14:paraId="4A8458E7" w14:textId="77777777" w:rsidR="00D719BB" w:rsidRPr="00EA5A51" w:rsidRDefault="00D719BB" w:rsidP="003013E1">
      <w:pPr>
        <w:spacing w:before="120"/>
        <w:ind w:firstLine="720"/>
        <w:jc w:val="both"/>
        <w:rPr>
          <w:b/>
        </w:rPr>
      </w:pPr>
      <w:r w:rsidRPr="00EA5A51">
        <w:rPr>
          <w:b/>
        </w:rPr>
        <w:t>Điều 5.</w:t>
      </w:r>
      <w:r w:rsidRPr="00EA5A51">
        <w:t xml:space="preserve"> </w:t>
      </w:r>
      <w:r w:rsidRPr="00EA5A51">
        <w:rPr>
          <w:b/>
        </w:rPr>
        <w:t>Nguồn kinh phí thực hiện</w:t>
      </w:r>
    </w:p>
    <w:p w14:paraId="525365DE" w14:textId="77777777" w:rsidR="00D719BB" w:rsidRPr="00EA5A51" w:rsidRDefault="00D719BB" w:rsidP="003013E1">
      <w:pPr>
        <w:spacing w:before="120"/>
        <w:ind w:firstLine="709"/>
        <w:jc w:val="both"/>
      </w:pPr>
      <w:r w:rsidRPr="00EA5A51">
        <w:lastRenderedPageBreak/>
        <w:t>Kinh phí hỗ trợ các đối tượng quy định tại Nghị quyết này do ngân sách địa phương đảm bảo và được bố trí trong dự toán chi thường xuyên hàng năm theo phân cấp của Luật ngân sách nhà nước.</w:t>
      </w:r>
    </w:p>
    <w:p w14:paraId="227537DA" w14:textId="77777777" w:rsidR="00EE4CC2" w:rsidRPr="00EA5A51" w:rsidRDefault="00EE4CC2" w:rsidP="003013E1">
      <w:pPr>
        <w:spacing w:before="120"/>
        <w:ind w:firstLine="709"/>
        <w:jc w:val="both"/>
        <w:rPr>
          <w:b/>
          <w:lang w:val="nl-NL"/>
        </w:rPr>
      </w:pPr>
      <w:r w:rsidRPr="00EA5A51">
        <w:rPr>
          <w:b/>
          <w:lang w:val="nl-NL"/>
        </w:rPr>
        <w:t>Điều 6. Tổ chức thực hiện</w:t>
      </w:r>
    </w:p>
    <w:p w14:paraId="05EC5C39" w14:textId="77777777" w:rsidR="00EE4CC2" w:rsidRPr="00EA5A51" w:rsidRDefault="00EE4CC2" w:rsidP="003013E1">
      <w:pPr>
        <w:spacing w:before="120"/>
        <w:ind w:firstLine="709"/>
        <w:jc w:val="both"/>
        <w:rPr>
          <w:lang w:val="nl-NL"/>
        </w:rPr>
      </w:pPr>
      <w:r w:rsidRPr="00EA5A51">
        <w:rPr>
          <w:lang w:val="nl-NL"/>
        </w:rPr>
        <w:t>1. Giao Ủy ban nhân dân tỉnh tổ chức triển khai thực hiện.</w:t>
      </w:r>
    </w:p>
    <w:p w14:paraId="579AA8C2" w14:textId="77777777" w:rsidR="00EE4CC2" w:rsidRPr="00EA5A51" w:rsidRDefault="00EE4CC2" w:rsidP="003013E1">
      <w:pPr>
        <w:spacing w:before="120"/>
        <w:ind w:firstLine="709"/>
        <w:jc w:val="both"/>
        <w:rPr>
          <w:lang w:val="nl-NL"/>
        </w:rPr>
      </w:pPr>
      <w:r w:rsidRPr="00EA5A51">
        <w:rPr>
          <w:lang w:val="nl-NL"/>
        </w:rPr>
        <w:t>2. Giao Thường trực Hội đồng nhân dân tỉnh, các Ban của Hội đồng nhân dân tỉnh, các Tổ đại biểu Hội đồng nhân dân tỉnh và đại biểu Hội đồng nhân dân tỉnh giám sát việc thực hiện.</w:t>
      </w:r>
    </w:p>
    <w:p w14:paraId="63490134" w14:textId="77777777" w:rsidR="00EE4CC2" w:rsidRPr="00EA5A51" w:rsidRDefault="00EE4CC2" w:rsidP="003013E1">
      <w:pPr>
        <w:spacing w:before="120"/>
        <w:ind w:firstLine="709"/>
        <w:jc w:val="both"/>
        <w:rPr>
          <w:b/>
          <w:lang w:val="nl-NL"/>
        </w:rPr>
      </w:pPr>
      <w:r w:rsidRPr="00EA5A51">
        <w:rPr>
          <w:b/>
          <w:lang w:val="nl-NL"/>
        </w:rPr>
        <w:t>Điều 7. Điều khoản thi hành</w:t>
      </w:r>
    </w:p>
    <w:p w14:paraId="02C002DC" w14:textId="18D8F16A" w:rsidR="00EE4CC2" w:rsidRPr="00EA5A51" w:rsidRDefault="00EE4CC2" w:rsidP="003013E1">
      <w:pPr>
        <w:spacing w:before="120"/>
        <w:ind w:firstLine="709"/>
        <w:jc w:val="both"/>
        <w:rPr>
          <w:lang w:val="nl-NL"/>
        </w:rPr>
      </w:pPr>
      <w:r w:rsidRPr="00EA5A51">
        <w:rPr>
          <w:lang w:val="nl-NL"/>
        </w:rPr>
        <w:t xml:space="preserve">1. Nghị quyết này thay thế Nghị quyết số 18/2018/NQ-HĐND ngày 19 tháng 7 năm 2018 của Hội đồng nhân dân tỉnh quy định mức hỗ trợ một số chi phí cho học viên trong thời gian chấp hành quyết định xử lý hành chính tại cơ sở cai nghiện bắt buộc; mức đóng góp, mức hỗ trợ và chế độ miễn, giảm một số chi phí đối với người nghiện ma </w:t>
      </w:r>
      <w:r w:rsidR="00EA5A51">
        <w:rPr>
          <w:lang w:val="nl-NL"/>
        </w:rPr>
        <w:t>túy</w:t>
      </w:r>
      <w:r w:rsidRPr="00EA5A51">
        <w:rPr>
          <w:lang w:val="nl-NL"/>
        </w:rPr>
        <w:t xml:space="preserve"> trong thời gian cai nghiện bắt buộc tại cộng đồng.</w:t>
      </w:r>
    </w:p>
    <w:p w14:paraId="1B3A52AB" w14:textId="77777777" w:rsidR="00EE4CC2" w:rsidRPr="00EA5A51" w:rsidRDefault="00EE4CC2" w:rsidP="003013E1">
      <w:pPr>
        <w:spacing w:before="120"/>
        <w:ind w:firstLine="709"/>
        <w:jc w:val="both"/>
        <w:rPr>
          <w:lang w:val="nl-NL"/>
        </w:rPr>
      </w:pPr>
      <w:r w:rsidRPr="00EA5A51">
        <w:rPr>
          <w:lang w:val="nl-NL"/>
        </w:rPr>
        <w:t>2. Trường hợp các văn bản quy phạm pháp luật quy định dẫn chiếu tại Nghị quyết này được sửa đổi, bổ sung hoặc thay thế thì thực hiện theo văn bản mới được sửa đổi, bổ sung hoặc thay thế.</w:t>
      </w:r>
    </w:p>
    <w:p w14:paraId="7B24B1C2" w14:textId="0FA894DB" w:rsidR="009A0B45" w:rsidRPr="00EA5A51" w:rsidRDefault="00EE4CC2" w:rsidP="003013E1">
      <w:pPr>
        <w:spacing w:before="120"/>
        <w:ind w:firstLine="709"/>
        <w:jc w:val="both"/>
        <w:rPr>
          <w:lang w:val="nl-NL"/>
        </w:rPr>
      </w:pPr>
      <w:r w:rsidRPr="00EA5A51">
        <w:rPr>
          <w:lang w:val="nl-NL"/>
        </w:rPr>
        <w:t xml:space="preserve">Nghị quyết này được Hội đồng nhân dân tỉnh Kon Tum </w:t>
      </w:r>
      <w:r w:rsidR="0015783F" w:rsidRPr="00EA5A51">
        <w:rPr>
          <w:lang w:val="nl-NL"/>
        </w:rPr>
        <w:t xml:space="preserve">Khóa </w:t>
      </w:r>
      <w:r w:rsidRPr="00EA5A51">
        <w:rPr>
          <w:lang w:val="nl-NL"/>
        </w:rPr>
        <w:t>XII Kỳ họp thứ 6 thông qua ngày</w:t>
      </w:r>
      <w:r w:rsidR="0015783F" w:rsidRPr="00EA5A51">
        <w:rPr>
          <w:lang w:val="nl-NL"/>
        </w:rPr>
        <w:t xml:space="preserve"> </w:t>
      </w:r>
      <w:r w:rsidR="00046672" w:rsidRPr="00EA5A51">
        <w:rPr>
          <w:lang w:val="nl-NL"/>
        </w:rPr>
        <w:t>08</w:t>
      </w:r>
      <w:r w:rsidR="0015783F" w:rsidRPr="00EA5A51">
        <w:rPr>
          <w:lang w:val="nl-NL"/>
        </w:rPr>
        <w:t xml:space="preserve"> </w:t>
      </w:r>
      <w:r w:rsidRPr="00EA5A51">
        <w:rPr>
          <w:lang w:val="nl-NL"/>
        </w:rPr>
        <w:t xml:space="preserve">tháng </w:t>
      </w:r>
      <w:r w:rsidR="00046672" w:rsidRPr="00EA5A51">
        <w:rPr>
          <w:lang w:val="nl-NL"/>
        </w:rPr>
        <w:t>12</w:t>
      </w:r>
      <w:r w:rsidR="0015783F" w:rsidRPr="00EA5A51">
        <w:rPr>
          <w:lang w:val="nl-NL"/>
        </w:rPr>
        <w:t xml:space="preserve"> </w:t>
      </w:r>
      <w:r w:rsidRPr="00EA5A51">
        <w:rPr>
          <w:lang w:val="nl-NL"/>
        </w:rPr>
        <w:t>năm</w:t>
      </w:r>
      <w:r w:rsidR="0015783F" w:rsidRPr="00EA5A51">
        <w:rPr>
          <w:lang w:val="nl-NL"/>
        </w:rPr>
        <w:t xml:space="preserve"> 2023 </w:t>
      </w:r>
      <w:r w:rsidRPr="00EA5A51">
        <w:rPr>
          <w:lang w:val="nl-NL"/>
        </w:rPr>
        <w:t>và có hiệu lực từ ngày</w:t>
      </w:r>
      <w:r w:rsidR="0015783F" w:rsidRPr="00EA5A51">
        <w:rPr>
          <w:lang w:val="nl-NL"/>
        </w:rPr>
        <w:t xml:space="preserve"> </w:t>
      </w:r>
      <w:r w:rsidR="00D35619">
        <w:rPr>
          <w:lang w:val="nl-NL"/>
        </w:rPr>
        <w:t>20</w:t>
      </w:r>
      <w:r w:rsidRPr="00EA5A51">
        <w:rPr>
          <w:lang w:val="nl-NL"/>
        </w:rPr>
        <w:t xml:space="preserve"> tháng</w:t>
      </w:r>
      <w:r w:rsidR="0015783F" w:rsidRPr="00EA5A51">
        <w:rPr>
          <w:lang w:val="nl-NL"/>
        </w:rPr>
        <w:t xml:space="preserve"> </w:t>
      </w:r>
      <w:r w:rsidR="00D35619">
        <w:rPr>
          <w:lang w:val="nl-NL"/>
        </w:rPr>
        <w:t>12</w:t>
      </w:r>
      <w:r w:rsidRPr="00EA5A51">
        <w:rPr>
          <w:lang w:val="nl-NL"/>
        </w:rPr>
        <w:t xml:space="preserve"> năm</w:t>
      </w:r>
      <w:r w:rsidR="0015783F" w:rsidRPr="00EA5A51">
        <w:rPr>
          <w:lang w:val="nl-NL"/>
        </w:rPr>
        <w:t xml:space="preserve"> 2023</w:t>
      </w:r>
      <w:r w:rsidRPr="00EA5A51">
        <w:rPr>
          <w:lang w:val="nl-NL"/>
        </w:rPr>
        <w:t>./.</w:t>
      </w:r>
    </w:p>
    <w:p w14:paraId="5F18E1DF" w14:textId="77777777" w:rsidR="003013E1" w:rsidRPr="003013E1" w:rsidRDefault="003013E1" w:rsidP="003013E1">
      <w:pPr>
        <w:spacing w:before="120"/>
        <w:ind w:firstLine="709"/>
        <w:jc w:val="both"/>
        <w:rPr>
          <w:sz w:val="2"/>
          <w:szCs w:val="2"/>
          <w:lang w:val="nl-NL"/>
        </w:rPr>
      </w:pPr>
    </w:p>
    <w:tbl>
      <w:tblPr>
        <w:tblW w:w="9072" w:type="dxa"/>
        <w:tblInd w:w="108" w:type="dxa"/>
        <w:tblLook w:val="01E0" w:firstRow="1" w:lastRow="1" w:firstColumn="1" w:lastColumn="1" w:noHBand="0" w:noVBand="0"/>
      </w:tblPr>
      <w:tblGrid>
        <w:gridCol w:w="4962"/>
        <w:gridCol w:w="4110"/>
      </w:tblGrid>
      <w:tr w:rsidR="009A0B45" w:rsidRPr="009A0B45" w14:paraId="26A76299" w14:textId="77777777" w:rsidTr="00096E47">
        <w:tc>
          <w:tcPr>
            <w:tcW w:w="4962" w:type="dxa"/>
            <w:hideMark/>
          </w:tcPr>
          <w:p w14:paraId="635B401E" w14:textId="77777777" w:rsidR="00096E47" w:rsidRPr="009A0B45" w:rsidRDefault="00096E47" w:rsidP="004C70C2">
            <w:pPr>
              <w:rPr>
                <w:b/>
                <w:i/>
                <w:sz w:val="24"/>
                <w:szCs w:val="24"/>
              </w:rPr>
            </w:pPr>
            <w:r w:rsidRPr="009A0B45">
              <w:rPr>
                <w:b/>
                <w:i/>
                <w:sz w:val="24"/>
                <w:szCs w:val="24"/>
              </w:rPr>
              <w:t>Nơi nhận:</w:t>
            </w:r>
          </w:p>
        </w:tc>
        <w:tc>
          <w:tcPr>
            <w:tcW w:w="4110" w:type="dxa"/>
            <w:hideMark/>
          </w:tcPr>
          <w:p w14:paraId="3EB7A7A6" w14:textId="77777777" w:rsidR="00096E47" w:rsidRPr="009A0B45" w:rsidRDefault="00096E47" w:rsidP="004C70C2">
            <w:pPr>
              <w:jc w:val="center"/>
              <w:rPr>
                <w:b/>
              </w:rPr>
            </w:pPr>
            <w:r w:rsidRPr="009A0B45">
              <w:rPr>
                <w:b/>
              </w:rPr>
              <w:t>CHỦ TỊCH</w:t>
            </w:r>
          </w:p>
        </w:tc>
      </w:tr>
      <w:tr w:rsidR="009A0B45" w:rsidRPr="009A0B45" w14:paraId="770E7388" w14:textId="77777777" w:rsidTr="00096E47">
        <w:tc>
          <w:tcPr>
            <w:tcW w:w="4962" w:type="dxa"/>
          </w:tcPr>
          <w:p w14:paraId="7E7E5282" w14:textId="7934A6F4" w:rsidR="00096E47" w:rsidRPr="009A0B45" w:rsidRDefault="00096E47" w:rsidP="004C70C2">
            <w:pPr>
              <w:rPr>
                <w:sz w:val="22"/>
                <w:szCs w:val="22"/>
              </w:rPr>
            </w:pPr>
            <w:r w:rsidRPr="009A0B45">
              <w:rPr>
                <w:sz w:val="22"/>
              </w:rPr>
              <w:t xml:space="preserve">- </w:t>
            </w:r>
            <w:r w:rsidR="009A0B45">
              <w:rPr>
                <w:sz w:val="22"/>
              </w:rPr>
              <w:t>Ủy</w:t>
            </w:r>
            <w:r w:rsidRPr="009A0B45">
              <w:rPr>
                <w:sz w:val="22"/>
              </w:rPr>
              <w:t xml:space="preserve"> ban Thường vụ Quốc hội;</w:t>
            </w:r>
          </w:p>
          <w:p w14:paraId="4F3037A4" w14:textId="77777777" w:rsidR="00096E47" w:rsidRPr="009A0B45" w:rsidRDefault="00096E47" w:rsidP="004C70C2">
            <w:pPr>
              <w:rPr>
                <w:sz w:val="22"/>
              </w:rPr>
            </w:pPr>
            <w:r w:rsidRPr="009A0B45">
              <w:rPr>
                <w:sz w:val="22"/>
              </w:rPr>
              <w:t>- Chính phủ;</w:t>
            </w:r>
          </w:p>
          <w:p w14:paraId="07D37682" w14:textId="77777777" w:rsidR="00096E47" w:rsidRPr="009A0B45" w:rsidRDefault="00096E47" w:rsidP="004C70C2">
            <w:pPr>
              <w:rPr>
                <w:sz w:val="22"/>
              </w:rPr>
            </w:pPr>
            <w:r w:rsidRPr="009A0B45">
              <w:rPr>
                <w:sz w:val="22"/>
              </w:rPr>
              <w:t xml:space="preserve">- Bộ Tư pháp </w:t>
            </w:r>
            <w:r w:rsidRPr="009A0B45">
              <w:rPr>
                <w:i/>
                <w:sz w:val="22"/>
              </w:rPr>
              <w:t>(Cục kiểm tra văn bản QPPL)</w:t>
            </w:r>
            <w:r w:rsidRPr="009A0B45">
              <w:rPr>
                <w:sz w:val="22"/>
              </w:rPr>
              <w:t>;</w:t>
            </w:r>
          </w:p>
          <w:p w14:paraId="56760A3B" w14:textId="77777777" w:rsidR="00096E47" w:rsidRPr="009A0B45" w:rsidRDefault="00096E47" w:rsidP="004C70C2">
            <w:pPr>
              <w:rPr>
                <w:sz w:val="22"/>
              </w:rPr>
            </w:pPr>
            <w:r w:rsidRPr="009A0B45">
              <w:rPr>
                <w:sz w:val="22"/>
              </w:rPr>
              <w:t>- Bộ Lao động-Thương binh và Xã hội;</w:t>
            </w:r>
          </w:p>
          <w:p w14:paraId="09734B55" w14:textId="77777777" w:rsidR="00096E47" w:rsidRPr="009A0B45" w:rsidRDefault="00096E47" w:rsidP="004C70C2">
            <w:pPr>
              <w:rPr>
                <w:sz w:val="22"/>
              </w:rPr>
            </w:pPr>
            <w:r w:rsidRPr="009A0B45">
              <w:rPr>
                <w:sz w:val="22"/>
              </w:rPr>
              <w:t>- Bộ Tài chính;</w:t>
            </w:r>
          </w:p>
          <w:p w14:paraId="271DC3D0" w14:textId="77777777" w:rsidR="00096E47" w:rsidRPr="009A0B45" w:rsidRDefault="00096E47" w:rsidP="004C70C2">
            <w:pPr>
              <w:rPr>
                <w:sz w:val="22"/>
              </w:rPr>
            </w:pPr>
            <w:r w:rsidRPr="009A0B45">
              <w:rPr>
                <w:sz w:val="22"/>
              </w:rPr>
              <w:t xml:space="preserve">- Bộ Kế hoạch và </w:t>
            </w:r>
            <w:r w:rsidR="000670DC" w:rsidRPr="009A0B45">
              <w:rPr>
                <w:sz w:val="22"/>
              </w:rPr>
              <w:t>Đầu tư</w:t>
            </w:r>
            <w:r w:rsidRPr="009A0B45">
              <w:rPr>
                <w:sz w:val="22"/>
              </w:rPr>
              <w:t>;</w:t>
            </w:r>
          </w:p>
          <w:p w14:paraId="5D299B89" w14:textId="77777777" w:rsidR="00EE708E" w:rsidRPr="00EE708E" w:rsidRDefault="00EE708E" w:rsidP="00EE708E">
            <w:pPr>
              <w:rPr>
                <w:sz w:val="22"/>
              </w:rPr>
            </w:pPr>
            <w:r w:rsidRPr="00EE708E">
              <w:rPr>
                <w:sz w:val="22"/>
              </w:rPr>
              <w:t>- Thường trực Tỉnh ủy;</w:t>
            </w:r>
          </w:p>
          <w:p w14:paraId="2040BFBF" w14:textId="77777777" w:rsidR="00EE708E" w:rsidRPr="00EE708E" w:rsidRDefault="00EE708E" w:rsidP="00EE708E">
            <w:pPr>
              <w:rPr>
                <w:sz w:val="22"/>
              </w:rPr>
            </w:pPr>
            <w:r w:rsidRPr="00EE708E">
              <w:rPr>
                <w:sz w:val="22"/>
              </w:rPr>
              <w:t>- Thường trực HĐND tỉnh;</w:t>
            </w:r>
          </w:p>
          <w:p w14:paraId="6F08C838" w14:textId="77777777" w:rsidR="00EE708E" w:rsidRPr="00EE708E" w:rsidRDefault="00EE708E" w:rsidP="00EE708E">
            <w:pPr>
              <w:rPr>
                <w:sz w:val="22"/>
              </w:rPr>
            </w:pPr>
            <w:r w:rsidRPr="00EE708E">
              <w:rPr>
                <w:sz w:val="22"/>
              </w:rPr>
              <w:t xml:space="preserve">- Ủy ban nhân dân tỉnh; </w:t>
            </w:r>
          </w:p>
          <w:p w14:paraId="3EF5F146" w14:textId="77777777" w:rsidR="00EE708E" w:rsidRPr="00EE708E" w:rsidRDefault="00EE708E" w:rsidP="00EE708E">
            <w:pPr>
              <w:rPr>
                <w:sz w:val="22"/>
              </w:rPr>
            </w:pPr>
            <w:r w:rsidRPr="00EE708E">
              <w:rPr>
                <w:sz w:val="22"/>
              </w:rPr>
              <w:t>- Đoàn Đại biểu Quốc hội tỉnh;</w:t>
            </w:r>
          </w:p>
          <w:p w14:paraId="7C35D7AD" w14:textId="77777777" w:rsidR="00EE708E" w:rsidRPr="00EE708E" w:rsidRDefault="00EE708E" w:rsidP="00EE708E">
            <w:pPr>
              <w:rPr>
                <w:sz w:val="22"/>
              </w:rPr>
            </w:pPr>
            <w:r w:rsidRPr="00EE708E">
              <w:rPr>
                <w:sz w:val="22"/>
              </w:rPr>
              <w:t>- Ủy ban Mặt trận Tổ quốc Việt Nam tỉnh;</w:t>
            </w:r>
          </w:p>
          <w:p w14:paraId="38A01277" w14:textId="77777777" w:rsidR="00EE708E" w:rsidRPr="00EE708E" w:rsidRDefault="00EE708E" w:rsidP="00EE708E">
            <w:pPr>
              <w:rPr>
                <w:sz w:val="22"/>
              </w:rPr>
            </w:pPr>
            <w:r w:rsidRPr="00EE708E">
              <w:rPr>
                <w:sz w:val="22"/>
              </w:rPr>
              <w:t>- Đại biểu HĐND tỉnh;</w:t>
            </w:r>
          </w:p>
          <w:p w14:paraId="6FF13A91" w14:textId="77777777" w:rsidR="00EE708E" w:rsidRPr="00EE708E" w:rsidRDefault="00EE708E" w:rsidP="00EE708E">
            <w:pPr>
              <w:rPr>
                <w:sz w:val="22"/>
              </w:rPr>
            </w:pPr>
            <w:r w:rsidRPr="00EE708E">
              <w:rPr>
                <w:sz w:val="22"/>
              </w:rPr>
              <w:t>- Các Ban HĐND tỉnh;</w:t>
            </w:r>
          </w:p>
          <w:p w14:paraId="1460B6A1" w14:textId="77777777" w:rsidR="00EE708E" w:rsidRPr="00EE708E" w:rsidRDefault="00EE708E" w:rsidP="00EE708E">
            <w:pPr>
              <w:rPr>
                <w:sz w:val="22"/>
              </w:rPr>
            </w:pPr>
            <w:r w:rsidRPr="00EE708E">
              <w:rPr>
                <w:sz w:val="22"/>
              </w:rPr>
              <w:t>- Văn phòng Tỉnh ủy;</w:t>
            </w:r>
          </w:p>
          <w:p w14:paraId="5D4AEBF8" w14:textId="77777777" w:rsidR="00EE708E" w:rsidRPr="00EE708E" w:rsidRDefault="00EE708E" w:rsidP="00EE708E">
            <w:pPr>
              <w:rPr>
                <w:sz w:val="22"/>
              </w:rPr>
            </w:pPr>
            <w:r w:rsidRPr="00EE708E">
              <w:rPr>
                <w:sz w:val="22"/>
              </w:rPr>
              <w:t>- Văn phòng Đoàn ĐBQH và HĐND tỉnh;</w:t>
            </w:r>
          </w:p>
          <w:p w14:paraId="1E4B6CC0" w14:textId="77777777" w:rsidR="00EE708E" w:rsidRPr="00EE708E" w:rsidRDefault="00EE708E" w:rsidP="00EE708E">
            <w:pPr>
              <w:rPr>
                <w:sz w:val="22"/>
              </w:rPr>
            </w:pPr>
            <w:r w:rsidRPr="00EE708E">
              <w:rPr>
                <w:sz w:val="22"/>
              </w:rPr>
              <w:t>- Văn phòng UBND tỉnh;</w:t>
            </w:r>
          </w:p>
          <w:p w14:paraId="4E97CB8E" w14:textId="77777777" w:rsidR="00EE708E" w:rsidRPr="00EE708E" w:rsidRDefault="00EE708E" w:rsidP="00EE708E">
            <w:pPr>
              <w:rPr>
                <w:sz w:val="22"/>
              </w:rPr>
            </w:pPr>
            <w:r w:rsidRPr="00EE708E">
              <w:rPr>
                <w:sz w:val="22"/>
              </w:rPr>
              <w:t>- Các Sở, ban, ngành, đoàn thể của tỉnh;</w:t>
            </w:r>
          </w:p>
          <w:p w14:paraId="3068DD34" w14:textId="77777777" w:rsidR="00EE708E" w:rsidRPr="00EE708E" w:rsidRDefault="00EE708E" w:rsidP="00EE708E">
            <w:pPr>
              <w:rPr>
                <w:sz w:val="22"/>
              </w:rPr>
            </w:pPr>
            <w:r w:rsidRPr="00EE708E">
              <w:rPr>
                <w:sz w:val="22"/>
              </w:rPr>
              <w:t>- Thường trực HĐND, UBND các huyện, thành phố;</w:t>
            </w:r>
          </w:p>
          <w:p w14:paraId="32764EA4" w14:textId="77777777" w:rsidR="00FB397D" w:rsidRDefault="00EE708E" w:rsidP="00EE708E">
            <w:pPr>
              <w:rPr>
                <w:sz w:val="22"/>
              </w:rPr>
            </w:pPr>
            <w:r w:rsidRPr="00EE708E">
              <w:rPr>
                <w:sz w:val="22"/>
              </w:rPr>
              <w:t xml:space="preserve">- Báo Kon Tum; </w:t>
            </w:r>
          </w:p>
          <w:p w14:paraId="525C7228" w14:textId="3D9BF4E4" w:rsidR="00EE708E" w:rsidRPr="00EE708E" w:rsidRDefault="00FB397D" w:rsidP="00EE708E">
            <w:pPr>
              <w:rPr>
                <w:sz w:val="22"/>
              </w:rPr>
            </w:pPr>
            <w:r>
              <w:rPr>
                <w:sz w:val="22"/>
              </w:rPr>
              <w:t xml:space="preserve">- </w:t>
            </w:r>
            <w:r w:rsidR="00EE708E" w:rsidRPr="00EE708E">
              <w:rPr>
                <w:sz w:val="22"/>
              </w:rPr>
              <w:t>Đài PT-TH tỉnh;</w:t>
            </w:r>
          </w:p>
          <w:p w14:paraId="3F944D03" w14:textId="77777777" w:rsidR="00EE708E" w:rsidRPr="00EE708E" w:rsidRDefault="00EE708E" w:rsidP="00EE708E">
            <w:pPr>
              <w:rPr>
                <w:sz w:val="22"/>
              </w:rPr>
            </w:pPr>
            <w:r w:rsidRPr="00EE708E">
              <w:rPr>
                <w:sz w:val="22"/>
              </w:rPr>
              <w:t>- Cổng thông tin điện tử tỉnh;</w:t>
            </w:r>
          </w:p>
          <w:p w14:paraId="375B35D2" w14:textId="77777777" w:rsidR="00EE708E" w:rsidRPr="00EE708E" w:rsidRDefault="00EE708E" w:rsidP="00EE708E">
            <w:pPr>
              <w:rPr>
                <w:sz w:val="22"/>
              </w:rPr>
            </w:pPr>
            <w:r w:rsidRPr="00EE708E">
              <w:rPr>
                <w:sz w:val="22"/>
              </w:rPr>
              <w:t xml:space="preserve">- Công báo tỉnh; </w:t>
            </w:r>
          </w:p>
          <w:p w14:paraId="7252314B" w14:textId="412C88F0" w:rsidR="00096E47" w:rsidRPr="009A0B45" w:rsidRDefault="00EE708E" w:rsidP="00EE708E">
            <w:pPr>
              <w:rPr>
                <w:sz w:val="22"/>
              </w:rPr>
            </w:pPr>
            <w:r w:rsidRPr="00EE708E">
              <w:rPr>
                <w:sz w:val="22"/>
              </w:rPr>
              <w:t>- Lưu: VT, CTHĐ</w:t>
            </w:r>
          </w:p>
        </w:tc>
        <w:tc>
          <w:tcPr>
            <w:tcW w:w="4110" w:type="dxa"/>
          </w:tcPr>
          <w:p w14:paraId="563A0ECB" w14:textId="77777777" w:rsidR="00096E47" w:rsidRPr="009A0B45" w:rsidRDefault="00096E47" w:rsidP="004C70C2">
            <w:pPr>
              <w:jc w:val="center"/>
              <w:rPr>
                <w:b/>
              </w:rPr>
            </w:pPr>
          </w:p>
          <w:p w14:paraId="0C566807" w14:textId="77777777" w:rsidR="00096E47" w:rsidRPr="009A0B45" w:rsidRDefault="00096E47" w:rsidP="004C70C2">
            <w:pPr>
              <w:jc w:val="center"/>
            </w:pPr>
          </w:p>
          <w:p w14:paraId="69E185B2" w14:textId="61E142C2" w:rsidR="00096E47" w:rsidRPr="009A0B45" w:rsidRDefault="000D3FFB" w:rsidP="000D3FFB">
            <w:pPr>
              <w:jc w:val="center"/>
            </w:pPr>
            <w:r>
              <w:t>(Đã ký)</w:t>
            </w:r>
          </w:p>
          <w:p w14:paraId="0BD2DD80" w14:textId="77777777" w:rsidR="00096E47" w:rsidRPr="009A0B45" w:rsidRDefault="00096E47" w:rsidP="004C70C2"/>
          <w:p w14:paraId="33883731" w14:textId="77777777" w:rsidR="00096E47" w:rsidRPr="009A0B45" w:rsidRDefault="00096E47" w:rsidP="004C70C2"/>
          <w:p w14:paraId="0BBA156A" w14:textId="77777777" w:rsidR="00096E47" w:rsidRPr="009A0B45" w:rsidRDefault="00096E47" w:rsidP="004C70C2">
            <w:pPr>
              <w:rPr>
                <w:b/>
              </w:rPr>
            </w:pPr>
          </w:p>
          <w:p w14:paraId="7CD44956" w14:textId="77777777" w:rsidR="00096E47" w:rsidRPr="009A0B45" w:rsidRDefault="00096E47" w:rsidP="004C70C2">
            <w:pPr>
              <w:jc w:val="center"/>
              <w:rPr>
                <w:b/>
              </w:rPr>
            </w:pPr>
            <w:r w:rsidRPr="009A0B45">
              <w:rPr>
                <w:b/>
              </w:rPr>
              <w:t>Dương Văn Trang</w:t>
            </w:r>
          </w:p>
        </w:tc>
      </w:tr>
    </w:tbl>
    <w:p w14:paraId="5B06D025" w14:textId="77777777" w:rsidR="00C2387E" w:rsidRPr="009A0B45" w:rsidRDefault="00C2387E" w:rsidP="00A21B85">
      <w:pPr>
        <w:rPr>
          <w:lang w:val="nl-NL"/>
        </w:rPr>
      </w:pPr>
    </w:p>
    <w:sectPr w:rsidR="00C2387E" w:rsidRPr="009A0B45" w:rsidSect="009A0B45">
      <w:headerReference w:type="default" r:id="rId9"/>
      <w:footerReference w:type="even" r:id="rId10"/>
      <w:footerReference w:type="default" r:id="rId11"/>
      <w:pgSz w:w="11907" w:h="16840" w:code="9"/>
      <w:pgMar w:top="1134" w:right="1134" w:bottom="1134" w:left="1701" w:header="425" w:footer="28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60DD84" w14:textId="77777777" w:rsidR="00E54D70" w:rsidRDefault="00E54D70">
      <w:r>
        <w:separator/>
      </w:r>
    </w:p>
  </w:endnote>
  <w:endnote w:type="continuationSeparator" w:id="0">
    <w:p w14:paraId="3058B174" w14:textId="77777777" w:rsidR="00E54D70" w:rsidRDefault="00E54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altName w:val="Arial"/>
    <w:charset w:val="00"/>
    <w:family w:val="swiss"/>
    <w:pitch w:val="variable"/>
    <w:sig w:usb0="00000000" w:usb1="4000207B" w:usb2="00000000" w:usb3="00000000" w:csb0="000001FF" w:csb1="00000000"/>
  </w:font>
  <w:font w:name="Calibri">
    <w:panose1 w:val="020F0502020204030204"/>
    <w:charset w:val="00"/>
    <w:family w:val="swiss"/>
    <w:pitch w:val="variable"/>
    <w:sig w:usb0="E10002FF" w:usb1="4000ACFF" w:usb2="00000009" w:usb3="00000000" w:csb0="0000019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6D55C8" w14:textId="77777777" w:rsidR="00015596" w:rsidRDefault="00015596" w:rsidP="00DB0F1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C80D777" w14:textId="77777777" w:rsidR="00015596" w:rsidRDefault="00015596" w:rsidP="00DB153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EB560F" w14:textId="77777777" w:rsidR="00015596" w:rsidRDefault="00015596" w:rsidP="00DB153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1EDCF8" w14:textId="77777777" w:rsidR="00E54D70" w:rsidRDefault="00E54D70">
      <w:r>
        <w:separator/>
      </w:r>
    </w:p>
  </w:footnote>
  <w:footnote w:type="continuationSeparator" w:id="0">
    <w:p w14:paraId="3097A1FC" w14:textId="77777777" w:rsidR="00E54D70" w:rsidRDefault="00E54D7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ECB9EF" w14:textId="6AFE5B50" w:rsidR="00015596" w:rsidRDefault="00015596" w:rsidP="00E10E06">
    <w:pPr>
      <w:pStyle w:val="Header"/>
      <w:tabs>
        <w:tab w:val="clear" w:pos="4320"/>
      </w:tabs>
      <w:jc w:val="center"/>
    </w:pPr>
    <w:r w:rsidRPr="00E70476">
      <w:rPr>
        <w:rFonts w:ascii="Times New Roman" w:hAnsi="Times New Roman"/>
      </w:rPr>
      <w:fldChar w:fldCharType="begin"/>
    </w:r>
    <w:r w:rsidRPr="00E70476">
      <w:rPr>
        <w:rFonts w:ascii="Times New Roman" w:hAnsi="Times New Roman"/>
      </w:rPr>
      <w:instrText xml:space="preserve"> PAGE   \* MERGEFORMAT </w:instrText>
    </w:r>
    <w:r w:rsidRPr="00E70476">
      <w:rPr>
        <w:rFonts w:ascii="Times New Roman" w:hAnsi="Times New Roman"/>
      </w:rPr>
      <w:fldChar w:fldCharType="separate"/>
    </w:r>
    <w:r w:rsidR="00441401">
      <w:rPr>
        <w:rFonts w:ascii="Times New Roman" w:hAnsi="Times New Roman"/>
        <w:noProof/>
      </w:rPr>
      <w:t>3</w:t>
    </w:r>
    <w:r w:rsidRPr="00E70476">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A2DD6"/>
    <w:multiLevelType w:val="hybridMultilevel"/>
    <w:tmpl w:val="E65849B2"/>
    <w:lvl w:ilvl="0" w:tplc="56F443D6">
      <w:start w:val="7"/>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nsid w:val="0C5251A1"/>
    <w:multiLevelType w:val="hybridMultilevel"/>
    <w:tmpl w:val="82045DF6"/>
    <w:lvl w:ilvl="0" w:tplc="92A2F24A">
      <w:start w:val="2"/>
      <w:numFmt w:val="bullet"/>
      <w:lvlText w:val="-"/>
      <w:lvlJc w:val="left"/>
      <w:pPr>
        <w:ind w:left="1211" w:hanging="360"/>
      </w:pPr>
      <w:rPr>
        <w:rFonts w:ascii="Times New Roman" w:eastAsia="Courier New" w:hAnsi="Times New Roman" w:cs="Times New Roman" w:hint="default"/>
        <w:color w:val="000000"/>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
    <w:nsid w:val="12DC3DF6"/>
    <w:multiLevelType w:val="hybridMultilevel"/>
    <w:tmpl w:val="925C7306"/>
    <w:lvl w:ilvl="0" w:tplc="2DC08A50">
      <w:start w:val="1"/>
      <w:numFmt w:val="bullet"/>
      <w:lvlText w:val=""/>
      <w:lvlJc w:val="left"/>
      <w:pPr>
        <w:ind w:left="1069" w:hanging="360"/>
      </w:pPr>
      <w:rPr>
        <w:rFonts w:ascii="Wingdings" w:eastAsia="Times New Roman" w:hAnsi="Wingdings" w:cs="Times New Roman"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nsid w:val="3771186F"/>
    <w:multiLevelType w:val="hybridMultilevel"/>
    <w:tmpl w:val="ADE6C332"/>
    <w:lvl w:ilvl="0" w:tplc="118EF4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3A25A79"/>
    <w:multiLevelType w:val="hybridMultilevel"/>
    <w:tmpl w:val="DC3C86E8"/>
    <w:lvl w:ilvl="0" w:tplc="E01E81A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8274E7A"/>
    <w:multiLevelType w:val="hybridMultilevel"/>
    <w:tmpl w:val="08A4C6D6"/>
    <w:lvl w:ilvl="0" w:tplc="052E1C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3047D52"/>
    <w:multiLevelType w:val="hybridMultilevel"/>
    <w:tmpl w:val="D66A3CCE"/>
    <w:lvl w:ilvl="0" w:tplc="C0A632E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7580EDD"/>
    <w:multiLevelType w:val="hybridMultilevel"/>
    <w:tmpl w:val="ADE6C332"/>
    <w:lvl w:ilvl="0" w:tplc="118EF4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55943F9"/>
    <w:multiLevelType w:val="hybridMultilevel"/>
    <w:tmpl w:val="0CA8DA06"/>
    <w:lvl w:ilvl="0" w:tplc="68E45C7A">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73EF6CA3"/>
    <w:multiLevelType w:val="hybridMultilevel"/>
    <w:tmpl w:val="6CC89794"/>
    <w:lvl w:ilvl="0" w:tplc="746CF85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nsid w:val="74EC608E"/>
    <w:multiLevelType w:val="hybridMultilevel"/>
    <w:tmpl w:val="01EE822C"/>
    <w:lvl w:ilvl="0" w:tplc="93AE04C2">
      <w:start w:val="1"/>
      <w:numFmt w:val="decimal"/>
      <w:lvlText w:val="%1."/>
      <w:lvlJc w:val="left"/>
      <w:pPr>
        <w:ind w:left="1429" w:hanging="360"/>
      </w:pPr>
      <w:rPr>
        <w:rFonts w:hint="default"/>
        <w:color w:val="auto"/>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nsid w:val="78A65A3A"/>
    <w:multiLevelType w:val="hybridMultilevel"/>
    <w:tmpl w:val="7506FC08"/>
    <w:lvl w:ilvl="0" w:tplc="7EB0A70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7E4B5B83"/>
    <w:multiLevelType w:val="hybridMultilevel"/>
    <w:tmpl w:val="F30842B4"/>
    <w:lvl w:ilvl="0" w:tplc="50BEE31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5"/>
  </w:num>
  <w:num w:numId="3">
    <w:abstractNumId w:val="0"/>
  </w:num>
  <w:num w:numId="4">
    <w:abstractNumId w:val="1"/>
  </w:num>
  <w:num w:numId="5">
    <w:abstractNumId w:val="6"/>
  </w:num>
  <w:num w:numId="6">
    <w:abstractNumId w:val="4"/>
  </w:num>
  <w:num w:numId="7">
    <w:abstractNumId w:val="12"/>
  </w:num>
  <w:num w:numId="8">
    <w:abstractNumId w:val="3"/>
  </w:num>
  <w:num w:numId="9">
    <w:abstractNumId w:val="7"/>
  </w:num>
  <w:num w:numId="10">
    <w:abstractNumId w:val="11"/>
  </w:num>
  <w:num w:numId="11">
    <w:abstractNumId w:val="2"/>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rawingGridVerticalSpacing w:val="17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701"/>
    <w:rsid w:val="000044E5"/>
    <w:rsid w:val="000048E8"/>
    <w:rsid w:val="0000609D"/>
    <w:rsid w:val="0000750E"/>
    <w:rsid w:val="000078E0"/>
    <w:rsid w:val="0001094D"/>
    <w:rsid w:val="00015596"/>
    <w:rsid w:val="00016C46"/>
    <w:rsid w:val="00017DBE"/>
    <w:rsid w:val="00026D00"/>
    <w:rsid w:val="0002769C"/>
    <w:rsid w:val="00030927"/>
    <w:rsid w:val="00036279"/>
    <w:rsid w:val="00043E51"/>
    <w:rsid w:val="0004506D"/>
    <w:rsid w:val="00046672"/>
    <w:rsid w:val="000501BA"/>
    <w:rsid w:val="0005351F"/>
    <w:rsid w:val="00060B3E"/>
    <w:rsid w:val="00062901"/>
    <w:rsid w:val="00065AC1"/>
    <w:rsid w:val="000670DC"/>
    <w:rsid w:val="00067857"/>
    <w:rsid w:val="0007183C"/>
    <w:rsid w:val="00076A4C"/>
    <w:rsid w:val="0007706D"/>
    <w:rsid w:val="00081010"/>
    <w:rsid w:val="000926AD"/>
    <w:rsid w:val="00096E47"/>
    <w:rsid w:val="000A23BD"/>
    <w:rsid w:val="000A6E96"/>
    <w:rsid w:val="000B195F"/>
    <w:rsid w:val="000B474B"/>
    <w:rsid w:val="000B7CD2"/>
    <w:rsid w:val="000C0359"/>
    <w:rsid w:val="000C0E7D"/>
    <w:rsid w:val="000C3D09"/>
    <w:rsid w:val="000C6444"/>
    <w:rsid w:val="000D29BD"/>
    <w:rsid w:val="000D3FFB"/>
    <w:rsid w:val="000D61F2"/>
    <w:rsid w:val="000E417B"/>
    <w:rsid w:val="000E5A98"/>
    <w:rsid w:val="000E6008"/>
    <w:rsid w:val="000E7106"/>
    <w:rsid w:val="000E7258"/>
    <w:rsid w:val="000F043B"/>
    <w:rsid w:val="000F2CFD"/>
    <w:rsid w:val="000F6283"/>
    <w:rsid w:val="000F63D0"/>
    <w:rsid w:val="0010036C"/>
    <w:rsid w:val="00100DAD"/>
    <w:rsid w:val="0010388B"/>
    <w:rsid w:val="00105F06"/>
    <w:rsid w:val="00107A0F"/>
    <w:rsid w:val="00117727"/>
    <w:rsid w:val="00117AF3"/>
    <w:rsid w:val="001240F7"/>
    <w:rsid w:val="001249A7"/>
    <w:rsid w:val="00124F86"/>
    <w:rsid w:val="0013638D"/>
    <w:rsid w:val="00136DD2"/>
    <w:rsid w:val="00141F94"/>
    <w:rsid w:val="001442D8"/>
    <w:rsid w:val="001449A9"/>
    <w:rsid w:val="0014558C"/>
    <w:rsid w:val="00146575"/>
    <w:rsid w:val="0014785A"/>
    <w:rsid w:val="00150C42"/>
    <w:rsid w:val="0015139D"/>
    <w:rsid w:val="00154CAC"/>
    <w:rsid w:val="0015611F"/>
    <w:rsid w:val="00156941"/>
    <w:rsid w:val="00156AE3"/>
    <w:rsid w:val="0015783F"/>
    <w:rsid w:val="00170F5D"/>
    <w:rsid w:val="00180702"/>
    <w:rsid w:val="001826CF"/>
    <w:rsid w:val="00187F23"/>
    <w:rsid w:val="00190E40"/>
    <w:rsid w:val="001A197C"/>
    <w:rsid w:val="001A1C77"/>
    <w:rsid w:val="001A7E4B"/>
    <w:rsid w:val="001B2442"/>
    <w:rsid w:val="001B2673"/>
    <w:rsid w:val="001B7573"/>
    <w:rsid w:val="001C2FD3"/>
    <w:rsid w:val="001C3578"/>
    <w:rsid w:val="001C5CD2"/>
    <w:rsid w:val="001C62AB"/>
    <w:rsid w:val="001C73D3"/>
    <w:rsid w:val="001D0A9E"/>
    <w:rsid w:val="001E715E"/>
    <w:rsid w:val="001F2E5D"/>
    <w:rsid w:val="001F3056"/>
    <w:rsid w:val="00200D26"/>
    <w:rsid w:val="00201183"/>
    <w:rsid w:val="002038D8"/>
    <w:rsid w:val="00204785"/>
    <w:rsid w:val="00207916"/>
    <w:rsid w:val="002132EF"/>
    <w:rsid w:val="002155FD"/>
    <w:rsid w:val="00216D04"/>
    <w:rsid w:val="00220CDF"/>
    <w:rsid w:val="002245F0"/>
    <w:rsid w:val="00226D8F"/>
    <w:rsid w:val="00230402"/>
    <w:rsid w:val="002308BC"/>
    <w:rsid w:val="00231B95"/>
    <w:rsid w:val="0023227A"/>
    <w:rsid w:val="00234059"/>
    <w:rsid w:val="00241375"/>
    <w:rsid w:val="0024290B"/>
    <w:rsid w:val="00243363"/>
    <w:rsid w:val="0024490A"/>
    <w:rsid w:val="0024752D"/>
    <w:rsid w:val="002509F0"/>
    <w:rsid w:val="0026322C"/>
    <w:rsid w:val="00265CA3"/>
    <w:rsid w:val="00267DDB"/>
    <w:rsid w:val="002742B7"/>
    <w:rsid w:val="00276442"/>
    <w:rsid w:val="00276B6B"/>
    <w:rsid w:val="00283315"/>
    <w:rsid w:val="00285257"/>
    <w:rsid w:val="00297434"/>
    <w:rsid w:val="002A5531"/>
    <w:rsid w:val="002A7421"/>
    <w:rsid w:val="002B2A54"/>
    <w:rsid w:val="002B5701"/>
    <w:rsid w:val="002C21B9"/>
    <w:rsid w:val="002D4A4F"/>
    <w:rsid w:val="002D674E"/>
    <w:rsid w:val="002D689D"/>
    <w:rsid w:val="002E008E"/>
    <w:rsid w:val="002E0E15"/>
    <w:rsid w:val="002E38D8"/>
    <w:rsid w:val="002F0812"/>
    <w:rsid w:val="002F2637"/>
    <w:rsid w:val="002F39A3"/>
    <w:rsid w:val="002F40DF"/>
    <w:rsid w:val="003013E1"/>
    <w:rsid w:val="00301C0C"/>
    <w:rsid w:val="00301CAC"/>
    <w:rsid w:val="003129E8"/>
    <w:rsid w:val="003134DE"/>
    <w:rsid w:val="00313AFF"/>
    <w:rsid w:val="0031784E"/>
    <w:rsid w:val="00324BD4"/>
    <w:rsid w:val="0033020B"/>
    <w:rsid w:val="003314BB"/>
    <w:rsid w:val="00337B86"/>
    <w:rsid w:val="003442FC"/>
    <w:rsid w:val="0034711F"/>
    <w:rsid w:val="00350E5E"/>
    <w:rsid w:val="00353318"/>
    <w:rsid w:val="00361CA5"/>
    <w:rsid w:val="0036237C"/>
    <w:rsid w:val="0036794D"/>
    <w:rsid w:val="00370711"/>
    <w:rsid w:val="00375F7E"/>
    <w:rsid w:val="003763C9"/>
    <w:rsid w:val="00385247"/>
    <w:rsid w:val="00387989"/>
    <w:rsid w:val="003942CF"/>
    <w:rsid w:val="00397E1E"/>
    <w:rsid w:val="003A6079"/>
    <w:rsid w:val="003B2DC6"/>
    <w:rsid w:val="003B582D"/>
    <w:rsid w:val="003B6DE8"/>
    <w:rsid w:val="003C07A2"/>
    <w:rsid w:val="003C4D31"/>
    <w:rsid w:val="003C74F5"/>
    <w:rsid w:val="003D2E50"/>
    <w:rsid w:val="003D4C62"/>
    <w:rsid w:val="003E2D14"/>
    <w:rsid w:val="003E5B43"/>
    <w:rsid w:val="003E5DD9"/>
    <w:rsid w:val="003E77E4"/>
    <w:rsid w:val="003F0ACC"/>
    <w:rsid w:val="00404ED0"/>
    <w:rsid w:val="004126AD"/>
    <w:rsid w:val="0041328D"/>
    <w:rsid w:val="00420B4F"/>
    <w:rsid w:val="0042143C"/>
    <w:rsid w:val="004241A8"/>
    <w:rsid w:val="0043207B"/>
    <w:rsid w:val="00432F8F"/>
    <w:rsid w:val="004353EA"/>
    <w:rsid w:val="00435411"/>
    <w:rsid w:val="00436380"/>
    <w:rsid w:val="00440B21"/>
    <w:rsid w:val="00441401"/>
    <w:rsid w:val="00441B7A"/>
    <w:rsid w:val="004476BF"/>
    <w:rsid w:val="00447B20"/>
    <w:rsid w:val="00451D78"/>
    <w:rsid w:val="00452479"/>
    <w:rsid w:val="00452D65"/>
    <w:rsid w:val="0045334D"/>
    <w:rsid w:val="004540FE"/>
    <w:rsid w:val="0045736F"/>
    <w:rsid w:val="00457AF2"/>
    <w:rsid w:val="00477908"/>
    <w:rsid w:val="00481079"/>
    <w:rsid w:val="00481DDA"/>
    <w:rsid w:val="004820B3"/>
    <w:rsid w:val="004850EE"/>
    <w:rsid w:val="0048566A"/>
    <w:rsid w:val="0048643E"/>
    <w:rsid w:val="004916BD"/>
    <w:rsid w:val="00493A4C"/>
    <w:rsid w:val="004955C3"/>
    <w:rsid w:val="004973F2"/>
    <w:rsid w:val="004A1EFA"/>
    <w:rsid w:val="004A56E2"/>
    <w:rsid w:val="004B4A8C"/>
    <w:rsid w:val="004B57A6"/>
    <w:rsid w:val="004B74A9"/>
    <w:rsid w:val="004C6776"/>
    <w:rsid w:val="004C70C2"/>
    <w:rsid w:val="004C78CB"/>
    <w:rsid w:val="004D03F4"/>
    <w:rsid w:val="004D0991"/>
    <w:rsid w:val="004D245C"/>
    <w:rsid w:val="00501374"/>
    <w:rsid w:val="00505125"/>
    <w:rsid w:val="00505EED"/>
    <w:rsid w:val="00531408"/>
    <w:rsid w:val="005437DE"/>
    <w:rsid w:val="0055176A"/>
    <w:rsid w:val="00553C5F"/>
    <w:rsid w:val="00554297"/>
    <w:rsid w:val="005569BB"/>
    <w:rsid w:val="00557FA9"/>
    <w:rsid w:val="00561361"/>
    <w:rsid w:val="00567561"/>
    <w:rsid w:val="00581A06"/>
    <w:rsid w:val="00590ED6"/>
    <w:rsid w:val="00596FFA"/>
    <w:rsid w:val="005973F5"/>
    <w:rsid w:val="005A05EF"/>
    <w:rsid w:val="005A7587"/>
    <w:rsid w:val="005B1A9C"/>
    <w:rsid w:val="005B3585"/>
    <w:rsid w:val="005B4925"/>
    <w:rsid w:val="005D7C40"/>
    <w:rsid w:val="005D7FCA"/>
    <w:rsid w:val="005E49B3"/>
    <w:rsid w:val="005F4ED6"/>
    <w:rsid w:val="005F56AF"/>
    <w:rsid w:val="00602997"/>
    <w:rsid w:val="00603AB4"/>
    <w:rsid w:val="00606D0C"/>
    <w:rsid w:val="006071DD"/>
    <w:rsid w:val="006071E3"/>
    <w:rsid w:val="00607D78"/>
    <w:rsid w:val="006158F0"/>
    <w:rsid w:val="00620488"/>
    <w:rsid w:val="00624EBB"/>
    <w:rsid w:val="00626701"/>
    <w:rsid w:val="006269AE"/>
    <w:rsid w:val="00644B2A"/>
    <w:rsid w:val="006551CC"/>
    <w:rsid w:val="00664930"/>
    <w:rsid w:val="00664FFD"/>
    <w:rsid w:val="006679DF"/>
    <w:rsid w:val="00667B6C"/>
    <w:rsid w:val="006713C3"/>
    <w:rsid w:val="00681740"/>
    <w:rsid w:val="0068211F"/>
    <w:rsid w:val="0068600A"/>
    <w:rsid w:val="00694611"/>
    <w:rsid w:val="006A3A57"/>
    <w:rsid w:val="006B547E"/>
    <w:rsid w:val="006B73E7"/>
    <w:rsid w:val="006D363B"/>
    <w:rsid w:val="006D6BC2"/>
    <w:rsid w:val="006F601C"/>
    <w:rsid w:val="007018B0"/>
    <w:rsid w:val="00706EDD"/>
    <w:rsid w:val="00706FD7"/>
    <w:rsid w:val="007134EA"/>
    <w:rsid w:val="00715141"/>
    <w:rsid w:val="00715DCE"/>
    <w:rsid w:val="00722577"/>
    <w:rsid w:val="00730AC0"/>
    <w:rsid w:val="00736CCE"/>
    <w:rsid w:val="00740F61"/>
    <w:rsid w:val="00741AAC"/>
    <w:rsid w:val="0074250C"/>
    <w:rsid w:val="0075106B"/>
    <w:rsid w:val="00751196"/>
    <w:rsid w:val="0075347B"/>
    <w:rsid w:val="0075474F"/>
    <w:rsid w:val="00760579"/>
    <w:rsid w:val="00765662"/>
    <w:rsid w:val="00766AD5"/>
    <w:rsid w:val="00774E07"/>
    <w:rsid w:val="00775F76"/>
    <w:rsid w:val="00783CB2"/>
    <w:rsid w:val="00784498"/>
    <w:rsid w:val="00784BB1"/>
    <w:rsid w:val="00787184"/>
    <w:rsid w:val="00795116"/>
    <w:rsid w:val="00796059"/>
    <w:rsid w:val="007A3B2E"/>
    <w:rsid w:val="007A4CA2"/>
    <w:rsid w:val="007A774B"/>
    <w:rsid w:val="007B218D"/>
    <w:rsid w:val="007B2CE8"/>
    <w:rsid w:val="007B348C"/>
    <w:rsid w:val="007B3CBD"/>
    <w:rsid w:val="007B7FD2"/>
    <w:rsid w:val="007C1CDF"/>
    <w:rsid w:val="007C3E0F"/>
    <w:rsid w:val="007D2C4E"/>
    <w:rsid w:val="007D6A7D"/>
    <w:rsid w:val="007E3817"/>
    <w:rsid w:val="007E4E48"/>
    <w:rsid w:val="007F01EC"/>
    <w:rsid w:val="007F0C2E"/>
    <w:rsid w:val="007F0D8C"/>
    <w:rsid w:val="007F22F2"/>
    <w:rsid w:val="007F25D9"/>
    <w:rsid w:val="007F54F6"/>
    <w:rsid w:val="007F705C"/>
    <w:rsid w:val="00801046"/>
    <w:rsid w:val="00807304"/>
    <w:rsid w:val="00811028"/>
    <w:rsid w:val="00811FEF"/>
    <w:rsid w:val="008139C5"/>
    <w:rsid w:val="008231B3"/>
    <w:rsid w:val="00823700"/>
    <w:rsid w:val="00825BBB"/>
    <w:rsid w:val="00827CF6"/>
    <w:rsid w:val="0083161C"/>
    <w:rsid w:val="0083199E"/>
    <w:rsid w:val="008335C7"/>
    <w:rsid w:val="008339C0"/>
    <w:rsid w:val="00835D52"/>
    <w:rsid w:val="0084204F"/>
    <w:rsid w:val="00842F16"/>
    <w:rsid w:val="00843509"/>
    <w:rsid w:val="008449B0"/>
    <w:rsid w:val="0084684D"/>
    <w:rsid w:val="00851FF4"/>
    <w:rsid w:val="00852D38"/>
    <w:rsid w:val="0085318E"/>
    <w:rsid w:val="008534B3"/>
    <w:rsid w:val="0085406F"/>
    <w:rsid w:val="00857A38"/>
    <w:rsid w:val="00863620"/>
    <w:rsid w:val="008668B7"/>
    <w:rsid w:val="008676A3"/>
    <w:rsid w:val="008826C8"/>
    <w:rsid w:val="00883F02"/>
    <w:rsid w:val="008912EE"/>
    <w:rsid w:val="00891E13"/>
    <w:rsid w:val="008A0013"/>
    <w:rsid w:val="008A0DF3"/>
    <w:rsid w:val="008A3C6D"/>
    <w:rsid w:val="008A68BE"/>
    <w:rsid w:val="008A755D"/>
    <w:rsid w:val="008B109C"/>
    <w:rsid w:val="008B5732"/>
    <w:rsid w:val="008B6104"/>
    <w:rsid w:val="008C0477"/>
    <w:rsid w:val="008C10AB"/>
    <w:rsid w:val="008C2D28"/>
    <w:rsid w:val="008D299D"/>
    <w:rsid w:val="008D6C30"/>
    <w:rsid w:val="008F3F0A"/>
    <w:rsid w:val="008F5F65"/>
    <w:rsid w:val="008F620D"/>
    <w:rsid w:val="009031DB"/>
    <w:rsid w:val="009036AE"/>
    <w:rsid w:val="00906718"/>
    <w:rsid w:val="00913E06"/>
    <w:rsid w:val="00923387"/>
    <w:rsid w:val="0092381D"/>
    <w:rsid w:val="00931767"/>
    <w:rsid w:val="00932830"/>
    <w:rsid w:val="00940B50"/>
    <w:rsid w:val="0094572F"/>
    <w:rsid w:val="00946FD4"/>
    <w:rsid w:val="009518C7"/>
    <w:rsid w:val="00955B1D"/>
    <w:rsid w:val="00964D87"/>
    <w:rsid w:val="00965051"/>
    <w:rsid w:val="00966F26"/>
    <w:rsid w:val="00970C69"/>
    <w:rsid w:val="009735F9"/>
    <w:rsid w:val="00974192"/>
    <w:rsid w:val="0097566A"/>
    <w:rsid w:val="00982A74"/>
    <w:rsid w:val="009834EE"/>
    <w:rsid w:val="00985AF8"/>
    <w:rsid w:val="009A01BD"/>
    <w:rsid w:val="009A0B45"/>
    <w:rsid w:val="009B02F8"/>
    <w:rsid w:val="009B3E79"/>
    <w:rsid w:val="009B62CC"/>
    <w:rsid w:val="009C26D7"/>
    <w:rsid w:val="009C4385"/>
    <w:rsid w:val="009C7E2B"/>
    <w:rsid w:val="009D1D84"/>
    <w:rsid w:val="009D25C7"/>
    <w:rsid w:val="009D4CED"/>
    <w:rsid w:val="009D5F00"/>
    <w:rsid w:val="009D619D"/>
    <w:rsid w:val="009D6E0C"/>
    <w:rsid w:val="009E2C6F"/>
    <w:rsid w:val="009E3403"/>
    <w:rsid w:val="009E5073"/>
    <w:rsid w:val="009E5E11"/>
    <w:rsid w:val="009F388B"/>
    <w:rsid w:val="00A00B2F"/>
    <w:rsid w:val="00A0274A"/>
    <w:rsid w:val="00A02D2C"/>
    <w:rsid w:val="00A11B78"/>
    <w:rsid w:val="00A147EB"/>
    <w:rsid w:val="00A15DE6"/>
    <w:rsid w:val="00A17A5F"/>
    <w:rsid w:val="00A21B85"/>
    <w:rsid w:val="00A24024"/>
    <w:rsid w:val="00A25EA8"/>
    <w:rsid w:val="00A400AD"/>
    <w:rsid w:val="00A40C8F"/>
    <w:rsid w:val="00A42302"/>
    <w:rsid w:val="00A44618"/>
    <w:rsid w:val="00A4707E"/>
    <w:rsid w:val="00A53474"/>
    <w:rsid w:val="00A54274"/>
    <w:rsid w:val="00A547CA"/>
    <w:rsid w:val="00A551B0"/>
    <w:rsid w:val="00A55EFC"/>
    <w:rsid w:val="00A60B65"/>
    <w:rsid w:val="00A64985"/>
    <w:rsid w:val="00A66765"/>
    <w:rsid w:val="00A677D4"/>
    <w:rsid w:val="00A71D2A"/>
    <w:rsid w:val="00A72C75"/>
    <w:rsid w:val="00A7380D"/>
    <w:rsid w:val="00A80C4A"/>
    <w:rsid w:val="00A82B58"/>
    <w:rsid w:val="00A839CF"/>
    <w:rsid w:val="00A8628E"/>
    <w:rsid w:val="00A87AD0"/>
    <w:rsid w:val="00A87BA1"/>
    <w:rsid w:val="00A95A8A"/>
    <w:rsid w:val="00AA0B5E"/>
    <w:rsid w:val="00AA4254"/>
    <w:rsid w:val="00AA577A"/>
    <w:rsid w:val="00AA6586"/>
    <w:rsid w:val="00AB7D00"/>
    <w:rsid w:val="00AC020A"/>
    <w:rsid w:val="00AC1455"/>
    <w:rsid w:val="00AC461E"/>
    <w:rsid w:val="00AC6195"/>
    <w:rsid w:val="00AC6326"/>
    <w:rsid w:val="00AD3CFA"/>
    <w:rsid w:val="00AD48EC"/>
    <w:rsid w:val="00AE32A2"/>
    <w:rsid w:val="00AE559C"/>
    <w:rsid w:val="00AE5966"/>
    <w:rsid w:val="00AE6E05"/>
    <w:rsid w:val="00AF3D71"/>
    <w:rsid w:val="00AF5FB6"/>
    <w:rsid w:val="00AF6598"/>
    <w:rsid w:val="00B170B9"/>
    <w:rsid w:val="00B22B61"/>
    <w:rsid w:val="00B23443"/>
    <w:rsid w:val="00B33CBA"/>
    <w:rsid w:val="00B3524F"/>
    <w:rsid w:val="00B40DDB"/>
    <w:rsid w:val="00B46B24"/>
    <w:rsid w:val="00B562E6"/>
    <w:rsid w:val="00B61C58"/>
    <w:rsid w:val="00B61F44"/>
    <w:rsid w:val="00B630C2"/>
    <w:rsid w:val="00B775A4"/>
    <w:rsid w:val="00B83C00"/>
    <w:rsid w:val="00B84889"/>
    <w:rsid w:val="00B86395"/>
    <w:rsid w:val="00B927D8"/>
    <w:rsid w:val="00B92B5F"/>
    <w:rsid w:val="00B950F9"/>
    <w:rsid w:val="00BA30AF"/>
    <w:rsid w:val="00BA32B9"/>
    <w:rsid w:val="00BA5625"/>
    <w:rsid w:val="00BB0D8C"/>
    <w:rsid w:val="00BB5E18"/>
    <w:rsid w:val="00BB6004"/>
    <w:rsid w:val="00BC5FAD"/>
    <w:rsid w:val="00BD037D"/>
    <w:rsid w:val="00BD17A9"/>
    <w:rsid w:val="00BD7854"/>
    <w:rsid w:val="00BE14C4"/>
    <w:rsid w:val="00BF0C02"/>
    <w:rsid w:val="00BF2651"/>
    <w:rsid w:val="00BF3230"/>
    <w:rsid w:val="00BF5DA5"/>
    <w:rsid w:val="00C052CF"/>
    <w:rsid w:val="00C0620D"/>
    <w:rsid w:val="00C07082"/>
    <w:rsid w:val="00C071A4"/>
    <w:rsid w:val="00C0732E"/>
    <w:rsid w:val="00C07A31"/>
    <w:rsid w:val="00C22021"/>
    <w:rsid w:val="00C2387E"/>
    <w:rsid w:val="00C30788"/>
    <w:rsid w:val="00C34773"/>
    <w:rsid w:val="00C43F4F"/>
    <w:rsid w:val="00C50F71"/>
    <w:rsid w:val="00C53D07"/>
    <w:rsid w:val="00C60D66"/>
    <w:rsid w:val="00C62387"/>
    <w:rsid w:val="00C72A80"/>
    <w:rsid w:val="00C8040E"/>
    <w:rsid w:val="00C852C0"/>
    <w:rsid w:val="00C93E50"/>
    <w:rsid w:val="00C9768A"/>
    <w:rsid w:val="00CA0B56"/>
    <w:rsid w:val="00CA3575"/>
    <w:rsid w:val="00CA4E27"/>
    <w:rsid w:val="00CB0532"/>
    <w:rsid w:val="00CB7966"/>
    <w:rsid w:val="00CC039F"/>
    <w:rsid w:val="00CC41F0"/>
    <w:rsid w:val="00CD3695"/>
    <w:rsid w:val="00CD3E36"/>
    <w:rsid w:val="00CD7AB5"/>
    <w:rsid w:val="00CE1550"/>
    <w:rsid w:val="00CE2C2A"/>
    <w:rsid w:val="00CE42E1"/>
    <w:rsid w:val="00CE7C7E"/>
    <w:rsid w:val="00CF0F27"/>
    <w:rsid w:val="00CF3B91"/>
    <w:rsid w:val="00CF75FE"/>
    <w:rsid w:val="00CF76F9"/>
    <w:rsid w:val="00D008AC"/>
    <w:rsid w:val="00D03EF5"/>
    <w:rsid w:val="00D13A55"/>
    <w:rsid w:val="00D2195A"/>
    <w:rsid w:val="00D30178"/>
    <w:rsid w:val="00D32AAF"/>
    <w:rsid w:val="00D35619"/>
    <w:rsid w:val="00D422AE"/>
    <w:rsid w:val="00D4329A"/>
    <w:rsid w:val="00D44686"/>
    <w:rsid w:val="00D64EF4"/>
    <w:rsid w:val="00D66E8F"/>
    <w:rsid w:val="00D719BB"/>
    <w:rsid w:val="00D729F4"/>
    <w:rsid w:val="00D75608"/>
    <w:rsid w:val="00D82BC6"/>
    <w:rsid w:val="00D90DBC"/>
    <w:rsid w:val="00D93BBC"/>
    <w:rsid w:val="00D96352"/>
    <w:rsid w:val="00D9737E"/>
    <w:rsid w:val="00DA2928"/>
    <w:rsid w:val="00DA543A"/>
    <w:rsid w:val="00DB052A"/>
    <w:rsid w:val="00DB0F10"/>
    <w:rsid w:val="00DB1534"/>
    <w:rsid w:val="00DB1ADD"/>
    <w:rsid w:val="00DB1D67"/>
    <w:rsid w:val="00DB5F3D"/>
    <w:rsid w:val="00DC1A3F"/>
    <w:rsid w:val="00DC22A0"/>
    <w:rsid w:val="00DC4D44"/>
    <w:rsid w:val="00DD30DF"/>
    <w:rsid w:val="00DD4C40"/>
    <w:rsid w:val="00DE4511"/>
    <w:rsid w:val="00DF3C0A"/>
    <w:rsid w:val="00DF3C4B"/>
    <w:rsid w:val="00DF4AC1"/>
    <w:rsid w:val="00DF69E6"/>
    <w:rsid w:val="00DF7FB5"/>
    <w:rsid w:val="00E0118F"/>
    <w:rsid w:val="00E04637"/>
    <w:rsid w:val="00E050EC"/>
    <w:rsid w:val="00E06C70"/>
    <w:rsid w:val="00E10E06"/>
    <w:rsid w:val="00E10E7B"/>
    <w:rsid w:val="00E13ABE"/>
    <w:rsid w:val="00E16A6C"/>
    <w:rsid w:val="00E2629C"/>
    <w:rsid w:val="00E30FA6"/>
    <w:rsid w:val="00E32B20"/>
    <w:rsid w:val="00E4195A"/>
    <w:rsid w:val="00E43242"/>
    <w:rsid w:val="00E45452"/>
    <w:rsid w:val="00E54D70"/>
    <w:rsid w:val="00E55B9B"/>
    <w:rsid w:val="00E60901"/>
    <w:rsid w:val="00E62D39"/>
    <w:rsid w:val="00E702FD"/>
    <w:rsid w:val="00E70476"/>
    <w:rsid w:val="00E71554"/>
    <w:rsid w:val="00E767AC"/>
    <w:rsid w:val="00E81F9D"/>
    <w:rsid w:val="00E848A1"/>
    <w:rsid w:val="00E95DF4"/>
    <w:rsid w:val="00E9798C"/>
    <w:rsid w:val="00EA1AAD"/>
    <w:rsid w:val="00EA1FA2"/>
    <w:rsid w:val="00EA2D27"/>
    <w:rsid w:val="00EA5A51"/>
    <w:rsid w:val="00EA7B5C"/>
    <w:rsid w:val="00EB1668"/>
    <w:rsid w:val="00EB1B89"/>
    <w:rsid w:val="00EC7C8D"/>
    <w:rsid w:val="00ED0577"/>
    <w:rsid w:val="00ED2DEF"/>
    <w:rsid w:val="00ED3AA3"/>
    <w:rsid w:val="00ED74FA"/>
    <w:rsid w:val="00EE3CAB"/>
    <w:rsid w:val="00EE47AA"/>
    <w:rsid w:val="00EE4CC2"/>
    <w:rsid w:val="00EE58B7"/>
    <w:rsid w:val="00EE6D73"/>
    <w:rsid w:val="00EE708E"/>
    <w:rsid w:val="00EF33AD"/>
    <w:rsid w:val="00F0798E"/>
    <w:rsid w:val="00F07A8E"/>
    <w:rsid w:val="00F12B4D"/>
    <w:rsid w:val="00F13136"/>
    <w:rsid w:val="00F13171"/>
    <w:rsid w:val="00F13FC5"/>
    <w:rsid w:val="00F1629C"/>
    <w:rsid w:val="00F25764"/>
    <w:rsid w:val="00F300FE"/>
    <w:rsid w:val="00F31E9B"/>
    <w:rsid w:val="00F32CDA"/>
    <w:rsid w:val="00F419B4"/>
    <w:rsid w:val="00F45040"/>
    <w:rsid w:val="00F56C51"/>
    <w:rsid w:val="00F57C27"/>
    <w:rsid w:val="00F61173"/>
    <w:rsid w:val="00F6182A"/>
    <w:rsid w:val="00F63E59"/>
    <w:rsid w:val="00F643EB"/>
    <w:rsid w:val="00F67D44"/>
    <w:rsid w:val="00F81B5F"/>
    <w:rsid w:val="00F854A9"/>
    <w:rsid w:val="00F96D55"/>
    <w:rsid w:val="00FA50A3"/>
    <w:rsid w:val="00FA7A6E"/>
    <w:rsid w:val="00FB397D"/>
    <w:rsid w:val="00FB71FB"/>
    <w:rsid w:val="00FC3B8B"/>
    <w:rsid w:val="00FC7AED"/>
    <w:rsid w:val="00FD3DC1"/>
    <w:rsid w:val="00FD7249"/>
    <w:rsid w:val="00FE07D8"/>
    <w:rsid w:val="00FE1A32"/>
    <w:rsid w:val="00FF3DED"/>
    <w:rsid w:val="00FF5ECE"/>
    <w:rsid w:val="00FF6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D8E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uiPriority="9"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Strong" w:semiHidden="0" w:unhideWhenUsed="0" w:qFormat="1"/>
    <w:lsdException w:name="Emphasis" w:semiHidden="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274"/>
    <w:rPr>
      <w:sz w:val="28"/>
      <w:szCs w:val="28"/>
    </w:rPr>
  </w:style>
  <w:style w:type="paragraph" w:styleId="Heading1">
    <w:name w:val="heading 1"/>
    <w:basedOn w:val="Normal"/>
    <w:next w:val="Normal"/>
    <w:link w:val="Heading1Char"/>
    <w:qFormat/>
    <w:rsid w:val="00D30178"/>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qFormat/>
    <w:rsid w:val="00EB1B89"/>
    <w:pPr>
      <w:keepNext/>
      <w:jc w:val="both"/>
      <w:outlineLvl w:val="2"/>
    </w:pPr>
    <w:rPr>
      <w:b/>
      <w:bCs/>
      <w:szCs w:val="24"/>
    </w:rPr>
  </w:style>
  <w:style w:type="paragraph" w:styleId="Heading4">
    <w:name w:val="heading 4"/>
    <w:basedOn w:val="Normal"/>
    <w:next w:val="Normal"/>
    <w:link w:val="Heading4Char"/>
    <w:uiPriority w:val="9"/>
    <w:unhideWhenUsed/>
    <w:qFormat/>
    <w:rsid w:val="00A11B78"/>
    <w:pPr>
      <w:keepNext/>
      <w:spacing w:before="240" w:after="60"/>
      <w:outlineLvl w:val="3"/>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81A06"/>
    <w:pPr>
      <w:tabs>
        <w:tab w:val="center" w:pos="4320"/>
        <w:tab w:val="right" w:pos="8640"/>
      </w:tabs>
    </w:pPr>
    <w:rPr>
      <w:rFonts w:ascii="VNI-Times" w:hAnsi="VNI-Times"/>
      <w:sz w:val="26"/>
      <w:szCs w:val="20"/>
    </w:rPr>
  </w:style>
  <w:style w:type="paragraph" w:styleId="BalloonText">
    <w:name w:val="Balloon Text"/>
    <w:basedOn w:val="Normal"/>
    <w:semiHidden/>
    <w:rsid w:val="0010036C"/>
    <w:rPr>
      <w:rFonts w:ascii="Tahoma" w:hAnsi="Tahoma" w:cs="Tahoma"/>
      <w:sz w:val="16"/>
      <w:szCs w:val="16"/>
    </w:rPr>
  </w:style>
  <w:style w:type="table" w:styleId="TableGrid">
    <w:name w:val="Table Grid"/>
    <w:basedOn w:val="TableNormal"/>
    <w:rsid w:val="006B5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DB1534"/>
    <w:pPr>
      <w:tabs>
        <w:tab w:val="center" w:pos="4320"/>
        <w:tab w:val="right" w:pos="8640"/>
      </w:tabs>
    </w:pPr>
  </w:style>
  <w:style w:type="character" w:styleId="PageNumber">
    <w:name w:val="page number"/>
    <w:basedOn w:val="DefaultParagraphFont"/>
    <w:rsid w:val="00DB1534"/>
  </w:style>
  <w:style w:type="paragraph" w:customStyle="1" w:styleId="CharCharCharCharCharCharCharCharCharCharCharCharCharCharCharChar">
    <w:name w:val="Char Char Char Char Char Char Char Char Char Char Char Char Char Char Char Char"/>
    <w:basedOn w:val="Normal"/>
    <w:semiHidden/>
    <w:rsid w:val="00DD4C40"/>
    <w:pPr>
      <w:spacing w:after="160" w:line="240" w:lineRule="exact"/>
    </w:pPr>
    <w:rPr>
      <w:rFonts w:ascii="Arial" w:hAnsi="Arial"/>
      <w:sz w:val="22"/>
      <w:szCs w:val="22"/>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qFormat/>
    <w:rsid w:val="00CF75FE"/>
    <w:pPr>
      <w:spacing w:before="100" w:beforeAutospacing="1" w:after="100" w:afterAutospacing="1"/>
    </w:pPr>
    <w:rPr>
      <w:sz w:val="24"/>
      <w:szCs w:val="24"/>
      <w:lang w:val="x-none" w:eastAsia="x-none"/>
    </w:rPr>
  </w:style>
  <w:style w:type="paragraph" w:customStyle="1" w:styleId="Char">
    <w:name w:val="Char"/>
    <w:basedOn w:val="Normal"/>
    <w:autoRedefine/>
    <w:rsid w:val="00A4461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rsid w:val="00060B3E"/>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
    <w:basedOn w:val="Normal"/>
    <w:link w:val="FootnoteTextChar"/>
    <w:uiPriority w:val="99"/>
    <w:qFormat/>
    <w:rsid w:val="00FA50A3"/>
    <w:rPr>
      <w:sz w:val="20"/>
      <w:szCs w:val="20"/>
    </w:rPr>
  </w:style>
  <w:style w:type="character" w:styleId="FootnoteReference">
    <w:name w:val="footnote reference"/>
    <w:aliases w:val="Footnote,Footnote text,Ref,de nota al pie,ftref,Footnote Text1,BearingPoint,16 Point,Superscript 6 Point,fr,Footnote + Arial,10 pt,Black,Footnote Text11,BVI fnr,(NECG) Footnote Reference,footnote ref,Footnote text + 13 pt,f1,BVI,Re,R"/>
    <w:link w:val="ftrefCharCharChar1Char"/>
    <w:qFormat/>
    <w:rsid w:val="00FA50A3"/>
    <w:rPr>
      <w:vertAlign w:val="superscript"/>
    </w:rPr>
  </w:style>
  <w:style w:type="paragraph" w:styleId="BodyText">
    <w:name w:val="Body Text"/>
    <w:basedOn w:val="Normal"/>
    <w:link w:val="BodyTextChar"/>
    <w:rsid w:val="00AC461E"/>
    <w:pPr>
      <w:spacing w:after="120"/>
    </w:pPr>
    <w:rPr>
      <w:rFonts w:ascii="VNI-Times" w:hAnsi="VNI-Times"/>
      <w:sz w:val="24"/>
      <w:szCs w:val="24"/>
      <w:lang w:val="x-none" w:eastAsia="x-none"/>
    </w:rPr>
  </w:style>
  <w:style w:type="character" w:customStyle="1" w:styleId="BodyTextChar">
    <w:name w:val="Body Text Char"/>
    <w:link w:val="BodyText"/>
    <w:rsid w:val="00AC461E"/>
    <w:rPr>
      <w:rFonts w:ascii="VNI-Times" w:hAnsi="VNI-Times"/>
      <w:sz w:val="24"/>
      <w:szCs w:val="24"/>
    </w:rPr>
  </w:style>
  <w:style w:type="paragraph" w:styleId="BodyText2">
    <w:name w:val="Body Text 2"/>
    <w:basedOn w:val="Normal"/>
    <w:link w:val="BodyText2Char"/>
    <w:uiPriority w:val="99"/>
    <w:rsid w:val="000C6444"/>
    <w:pPr>
      <w:spacing w:after="120" w:line="480" w:lineRule="auto"/>
    </w:pPr>
    <w:rPr>
      <w:lang w:val="x-none" w:eastAsia="x-none"/>
    </w:rPr>
  </w:style>
  <w:style w:type="character" w:customStyle="1" w:styleId="BodyText2Char">
    <w:name w:val="Body Text 2 Char"/>
    <w:link w:val="BodyText2"/>
    <w:uiPriority w:val="99"/>
    <w:rsid w:val="000C6444"/>
    <w:rPr>
      <w:sz w:val="28"/>
      <w:szCs w:val="28"/>
    </w:rPr>
  </w:style>
  <w:style w:type="character" w:customStyle="1" w:styleId="Bodytext0">
    <w:name w:val="Body text_"/>
    <w:link w:val="Bodytext1"/>
    <w:rsid w:val="0083199E"/>
    <w:rPr>
      <w:sz w:val="28"/>
      <w:szCs w:val="28"/>
      <w:shd w:val="clear" w:color="auto" w:fill="FFFFFF"/>
    </w:rPr>
  </w:style>
  <w:style w:type="paragraph" w:customStyle="1" w:styleId="Bodytext1">
    <w:name w:val="Body text1"/>
    <w:basedOn w:val="Normal"/>
    <w:link w:val="Bodytext0"/>
    <w:rsid w:val="0083199E"/>
    <w:pPr>
      <w:widowControl w:val="0"/>
      <w:shd w:val="clear" w:color="auto" w:fill="FFFFFF"/>
      <w:spacing w:before="300" w:line="240" w:lineRule="atLeast"/>
      <w:jc w:val="center"/>
    </w:pPr>
    <w:rPr>
      <w:lang w:val="x-none" w:eastAsia="x-none"/>
    </w:rPr>
  </w:style>
  <w:style w:type="character" w:customStyle="1" w:styleId="Heading1Char">
    <w:name w:val="Heading 1 Char"/>
    <w:link w:val="Heading1"/>
    <w:rsid w:val="00D30178"/>
    <w:rPr>
      <w:rFonts w:ascii="Calibri Light" w:eastAsia="Times New Roman" w:hAnsi="Calibri Light" w:cs="Times New Roman"/>
      <w:b/>
      <w:bCs/>
      <w:kern w:val="32"/>
      <w:sz w:val="32"/>
      <w:szCs w:val="32"/>
    </w:rPr>
  </w:style>
  <w:style w:type="character" w:customStyle="1" w:styleId="NormalWebChar">
    <w:name w:val="Normal (Web) Char"/>
    <w:aliases w:val="Char Char Char Char Char Char Char Char Char Char Char Char Char Char Char Char1,Char Char Char Char Char Char Char Char Char Char Char Char Char,Char Char Cha Char"/>
    <w:link w:val="NormalWeb"/>
    <w:locked/>
    <w:rsid w:val="000E7106"/>
    <w:rPr>
      <w:sz w:val="24"/>
      <w:szCs w:val="24"/>
    </w:rPr>
  </w:style>
  <w:style w:type="character" w:customStyle="1" w:styleId="FooterChar">
    <w:name w:val="Footer Char"/>
    <w:link w:val="Footer"/>
    <w:uiPriority w:val="99"/>
    <w:rsid w:val="00E4195A"/>
    <w:rPr>
      <w:sz w:val="28"/>
      <w:szCs w:val="28"/>
      <w:lang w:val="en-US" w:eastAsia="en-US"/>
    </w:rPr>
  </w:style>
  <w:style w:type="character" w:customStyle="1" w:styleId="HeaderChar">
    <w:name w:val="Header Char"/>
    <w:link w:val="Header"/>
    <w:uiPriority w:val="99"/>
    <w:rsid w:val="00E70476"/>
    <w:rPr>
      <w:rFonts w:ascii="VNI-Times" w:hAnsi="VNI-Times"/>
      <w:sz w:val="26"/>
    </w:rPr>
  </w:style>
  <w:style w:type="paragraph" w:customStyle="1" w:styleId="CharChar8CharChar">
    <w:name w:val="Char Char8 Char Char"/>
    <w:basedOn w:val="Normal"/>
    <w:semiHidden/>
    <w:rsid w:val="0068211F"/>
    <w:pPr>
      <w:spacing w:after="160" w:line="240" w:lineRule="exact"/>
    </w:pPr>
    <w:rPr>
      <w:rFonts w:ascii="Arial" w:hAnsi="Arial"/>
      <w:sz w:val="22"/>
      <w:szCs w:val="22"/>
    </w:rPr>
  </w:style>
  <w:style w:type="character" w:customStyle="1" w:styleId="Bodytext20">
    <w:name w:val="Body text (2)_"/>
    <w:link w:val="Bodytext21"/>
    <w:rsid w:val="008A0DF3"/>
    <w:rPr>
      <w:sz w:val="26"/>
      <w:szCs w:val="26"/>
      <w:shd w:val="clear" w:color="auto" w:fill="FFFFFF"/>
    </w:rPr>
  </w:style>
  <w:style w:type="character" w:customStyle="1" w:styleId="Bodytext2Italic">
    <w:name w:val="Body text (2) + Italic"/>
    <w:rsid w:val="008A0DF3"/>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paragraph" w:customStyle="1" w:styleId="Bodytext21">
    <w:name w:val="Body text (2)"/>
    <w:basedOn w:val="Normal"/>
    <w:link w:val="Bodytext20"/>
    <w:rsid w:val="008A0DF3"/>
    <w:pPr>
      <w:widowControl w:val="0"/>
      <w:shd w:val="clear" w:color="auto" w:fill="FFFFFF"/>
      <w:spacing w:before="540" w:after="540" w:line="0" w:lineRule="atLeast"/>
      <w:jc w:val="center"/>
    </w:pPr>
    <w:rPr>
      <w:sz w:val="26"/>
      <w:szCs w:val="26"/>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 Char"/>
    <w:link w:val="FootnoteText"/>
    <w:uiPriority w:val="99"/>
    <w:locked/>
    <w:rsid w:val="00A72C75"/>
  </w:style>
  <w:style w:type="paragraph" w:styleId="ListParagraph">
    <w:name w:val="List Paragraph"/>
    <w:basedOn w:val="Normal"/>
    <w:uiPriority w:val="34"/>
    <w:qFormat/>
    <w:rsid w:val="00B92B5F"/>
    <w:pPr>
      <w:spacing w:after="200" w:line="276" w:lineRule="auto"/>
      <w:ind w:left="720"/>
      <w:contextualSpacing/>
    </w:pPr>
    <w:rPr>
      <w:rFonts w:ascii="Calibri" w:eastAsia="Calibri" w:hAnsi="Calibri"/>
      <w:sz w:val="22"/>
      <w:szCs w:val="22"/>
    </w:rPr>
  </w:style>
  <w:style w:type="paragraph" w:customStyle="1" w:styleId="05NidungVB">
    <w:name w:val="05 Nội dung VB"/>
    <w:basedOn w:val="Normal"/>
    <w:link w:val="05NidungVBChar"/>
    <w:rsid w:val="00B92B5F"/>
    <w:pPr>
      <w:widowControl w:val="0"/>
      <w:spacing w:after="120" w:line="400" w:lineRule="atLeast"/>
      <w:ind w:firstLine="567"/>
      <w:jc w:val="both"/>
    </w:pPr>
    <w:rPr>
      <w:lang w:val="x-none" w:eastAsia="x-none"/>
    </w:rPr>
  </w:style>
  <w:style w:type="character" w:customStyle="1" w:styleId="05NidungVBChar">
    <w:name w:val="05 Nội dung VB Char"/>
    <w:link w:val="05NidungVB"/>
    <w:rsid w:val="00B92B5F"/>
    <w:rPr>
      <w:sz w:val="28"/>
      <w:szCs w:val="28"/>
      <w:lang w:val="x-none" w:eastAsia="x-none"/>
    </w:rPr>
  </w:style>
  <w:style w:type="character" w:customStyle="1" w:styleId="Heading4Char">
    <w:name w:val="Heading 4 Char"/>
    <w:link w:val="Heading4"/>
    <w:uiPriority w:val="9"/>
    <w:rsid w:val="00A11B78"/>
    <w:rPr>
      <w:rFonts w:ascii="Calibri" w:eastAsia="Times New Roman" w:hAnsi="Calibri" w:cs="Times New Roman"/>
      <w:b/>
      <w:bCs/>
      <w:sz w:val="28"/>
      <w:szCs w:val="28"/>
    </w:rPr>
  </w:style>
  <w:style w:type="paragraph" w:customStyle="1" w:styleId="nidungVB">
    <w:name w:val="nội dung VB"/>
    <w:basedOn w:val="Normal"/>
    <w:uiPriority w:val="99"/>
    <w:rsid w:val="009E5073"/>
    <w:pPr>
      <w:widowControl w:val="0"/>
      <w:spacing w:after="120" w:line="400" w:lineRule="atLeast"/>
      <w:ind w:firstLine="567"/>
      <w:jc w:val="both"/>
    </w:pPr>
    <w:rPr>
      <w:rFonts w:eastAsia="Calibri"/>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rsid w:val="009E5073"/>
    <w:pPr>
      <w:spacing w:after="160" w:line="240" w:lineRule="exact"/>
    </w:pPr>
    <w:rPr>
      <w:sz w:val="20"/>
      <w:szCs w:val="20"/>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uiPriority="9"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Strong" w:semiHidden="0" w:unhideWhenUsed="0" w:qFormat="1"/>
    <w:lsdException w:name="Emphasis" w:semiHidden="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274"/>
    <w:rPr>
      <w:sz w:val="28"/>
      <w:szCs w:val="28"/>
    </w:rPr>
  </w:style>
  <w:style w:type="paragraph" w:styleId="Heading1">
    <w:name w:val="heading 1"/>
    <w:basedOn w:val="Normal"/>
    <w:next w:val="Normal"/>
    <w:link w:val="Heading1Char"/>
    <w:qFormat/>
    <w:rsid w:val="00D30178"/>
    <w:pPr>
      <w:keepNext/>
      <w:spacing w:before="240" w:after="60"/>
      <w:outlineLvl w:val="0"/>
    </w:pPr>
    <w:rPr>
      <w:rFonts w:ascii="Calibri Light" w:hAnsi="Calibri Light"/>
      <w:b/>
      <w:bCs/>
      <w:kern w:val="32"/>
      <w:sz w:val="32"/>
      <w:szCs w:val="32"/>
      <w:lang w:val="x-none" w:eastAsia="x-none"/>
    </w:rPr>
  </w:style>
  <w:style w:type="paragraph" w:styleId="Heading3">
    <w:name w:val="heading 3"/>
    <w:basedOn w:val="Normal"/>
    <w:next w:val="Normal"/>
    <w:qFormat/>
    <w:rsid w:val="00EB1B89"/>
    <w:pPr>
      <w:keepNext/>
      <w:jc w:val="both"/>
      <w:outlineLvl w:val="2"/>
    </w:pPr>
    <w:rPr>
      <w:b/>
      <w:bCs/>
      <w:szCs w:val="24"/>
    </w:rPr>
  </w:style>
  <w:style w:type="paragraph" w:styleId="Heading4">
    <w:name w:val="heading 4"/>
    <w:basedOn w:val="Normal"/>
    <w:next w:val="Normal"/>
    <w:link w:val="Heading4Char"/>
    <w:uiPriority w:val="9"/>
    <w:unhideWhenUsed/>
    <w:qFormat/>
    <w:rsid w:val="00A11B78"/>
    <w:pPr>
      <w:keepNext/>
      <w:spacing w:before="240" w:after="60"/>
      <w:outlineLvl w:val="3"/>
    </w:pPr>
    <w:rPr>
      <w:rFonts w:ascii="Calibri" w:hAnsi="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81A06"/>
    <w:pPr>
      <w:tabs>
        <w:tab w:val="center" w:pos="4320"/>
        <w:tab w:val="right" w:pos="8640"/>
      </w:tabs>
    </w:pPr>
    <w:rPr>
      <w:rFonts w:ascii="VNI-Times" w:hAnsi="VNI-Times"/>
      <w:sz w:val="26"/>
      <w:szCs w:val="20"/>
    </w:rPr>
  </w:style>
  <w:style w:type="paragraph" w:styleId="BalloonText">
    <w:name w:val="Balloon Text"/>
    <w:basedOn w:val="Normal"/>
    <w:semiHidden/>
    <w:rsid w:val="0010036C"/>
    <w:rPr>
      <w:rFonts w:ascii="Tahoma" w:hAnsi="Tahoma" w:cs="Tahoma"/>
      <w:sz w:val="16"/>
      <w:szCs w:val="16"/>
    </w:rPr>
  </w:style>
  <w:style w:type="table" w:styleId="TableGrid">
    <w:name w:val="Table Grid"/>
    <w:basedOn w:val="TableNormal"/>
    <w:rsid w:val="006B547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DB1534"/>
    <w:pPr>
      <w:tabs>
        <w:tab w:val="center" w:pos="4320"/>
        <w:tab w:val="right" w:pos="8640"/>
      </w:tabs>
    </w:pPr>
  </w:style>
  <w:style w:type="character" w:styleId="PageNumber">
    <w:name w:val="page number"/>
    <w:basedOn w:val="DefaultParagraphFont"/>
    <w:rsid w:val="00DB1534"/>
  </w:style>
  <w:style w:type="paragraph" w:customStyle="1" w:styleId="CharCharCharCharCharCharCharCharCharCharCharCharCharCharCharChar">
    <w:name w:val="Char Char Char Char Char Char Char Char Char Char Char Char Char Char Char Char"/>
    <w:basedOn w:val="Normal"/>
    <w:semiHidden/>
    <w:rsid w:val="00DD4C40"/>
    <w:pPr>
      <w:spacing w:after="160" w:line="240" w:lineRule="exact"/>
    </w:pPr>
    <w:rPr>
      <w:rFonts w:ascii="Arial" w:hAnsi="Arial"/>
      <w:sz w:val="22"/>
      <w:szCs w:val="22"/>
    </w:r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qFormat/>
    <w:rsid w:val="00CF75FE"/>
    <w:pPr>
      <w:spacing w:before="100" w:beforeAutospacing="1" w:after="100" w:afterAutospacing="1"/>
    </w:pPr>
    <w:rPr>
      <w:sz w:val="24"/>
      <w:szCs w:val="24"/>
      <w:lang w:val="x-none" w:eastAsia="x-none"/>
    </w:rPr>
  </w:style>
  <w:style w:type="paragraph" w:customStyle="1" w:styleId="Char">
    <w:name w:val="Char"/>
    <w:basedOn w:val="Normal"/>
    <w:autoRedefine/>
    <w:rsid w:val="00A4461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rsid w:val="00060B3E"/>
    <w:pPr>
      <w:spacing w:after="160" w:line="240" w:lineRule="exact"/>
    </w:pPr>
    <w:rPr>
      <w:rFonts w:ascii="Verdana" w:hAnsi="Verdana"/>
      <w:sz w:val="20"/>
      <w:szCs w:val="20"/>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f"/>
    <w:basedOn w:val="Normal"/>
    <w:link w:val="FootnoteTextChar"/>
    <w:uiPriority w:val="99"/>
    <w:qFormat/>
    <w:rsid w:val="00FA50A3"/>
    <w:rPr>
      <w:sz w:val="20"/>
      <w:szCs w:val="20"/>
    </w:rPr>
  </w:style>
  <w:style w:type="character" w:styleId="FootnoteReference">
    <w:name w:val="footnote reference"/>
    <w:aliases w:val="Footnote,Footnote text,Ref,de nota al pie,ftref,Footnote Text1,BearingPoint,16 Point,Superscript 6 Point,fr,Footnote + Arial,10 pt,Black,Footnote Text11,BVI fnr,(NECG) Footnote Reference,footnote ref,Footnote text + 13 pt,f1,BVI,Re,R"/>
    <w:link w:val="ftrefCharCharChar1Char"/>
    <w:qFormat/>
    <w:rsid w:val="00FA50A3"/>
    <w:rPr>
      <w:vertAlign w:val="superscript"/>
    </w:rPr>
  </w:style>
  <w:style w:type="paragraph" w:styleId="BodyText">
    <w:name w:val="Body Text"/>
    <w:basedOn w:val="Normal"/>
    <w:link w:val="BodyTextChar"/>
    <w:rsid w:val="00AC461E"/>
    <w:pPr>
      <w:spacing w:after="120"/>
    </w:pPr>
    <w:rPr>
      <w:rFonts w:ascii="VNI-Times" w:hAnsi="VNI-Times"/>
      <w:sz w:val="24"/>
      <w:szCs w:val="24"/>
      <w:lang w:val="x-none" w:eastAsia="x-none"/>
    </w:rPr>
  </w:style>
  <w:style w:type="character" w:customStyle="1" w:styleId="BodyTextChar">
    <w:name w:val="Body Text Char"/>
    <w:link w:val="BodyText"/>
    <w:rsid w:val="00AC461E"/>
    <w:rPr>
      <w:rFonts w:ascii="VNI-Times" w:hAnsi="VNI-Times"/>
      <w:sz w:val="24"/>
      <w:szCs w:val="24"/>
    </w:rPr>
  </w:style>
  <w:style w:type="paragraph" w:styleId="BodyText2">
    <w:name w:val="Body Text 2"/>
    <w:basedOn w:val="Normal"/>
    <w:link w:val="BodyText2Char"/>
    <w:uiPriority w:val="99"/>
    <w:rsid w:val="000C6444"/>
    <w:pPr>
      <w:spacing w:after="120" w:line="480" w:lineRule="auto"/>
    </w:pPr>
    <w:rPr>
      <w:lang w:val="x-none" w:eastAsia="x-none"/>
    </w:rPr>
  </w:style>
  <w:style w:type="character" w:customStyle="1" w:styleId="BodyText2Char">
    <w:name w:val="Body Text 2 Char"/>
    <w:link w:val="BodyText2"/>
    <w:uiPriority w:val="99"/>
    <w:rsid w:val="000C6444"/>
    <w:rPr>
      <w:sz w:val="28"/>
      <w:szCs w:val="28"/>
    </w:rPr>
  </w:style>
  <w:style w:type="character" w:customStyle="1" w:styleId="Bodytext0">
    <w:name w:val="Body text_"/>
    <w:link w:val="Bodytext1"/>
    <w:rsid w:val="0083199E"/>
    <w:rPr>
      <w:sz w:val="28"/>
      <w:szCs w:val="28"/>
      <w:shd w:val="clear" w:color="auto" w:fill="FFFFFF"/>
    </w:rPr>
  </w:style>
  <w:style w:type="paragraph" w:customStyle="1" w:styleId="Bodytext1">
    <w:name w:val="Body text1"/>
    <w:basedOn w:val="Normal"/>
    <w:link w:val="Bodytext0"/>
    <w:rsid w:val="0083199E"/>
    <w:pPr>
      <w:widowControl w:val="0"/>
      <w:shd w:val="clear" w:color="auto" w:fill="FFFFFF"/>
      <w:spacing w:before="300" w:line="240" w:lineRule="atLeast"/>
      <w:jc w:val="center"/>
    </w:pPr>
    <w:rPr>
      <w:lang w:val="x-none" w:eastAsia="x-none"/>
    </w:rPr>
  </w:style>
  <w:style w:type="character" w:customStyle="1" w:styleId="Heading1Char">
    <w:name w:val="Heading 1 Char"/>
    <w:link w:val="Heading1"/>
    <w:rsid w:val="00D30178"/>
    <w:rPr>
      <w:rFonts w:ascii="Calibri Light" w:eastAsia="Times New Roman" w:hAnsi="Calibri Light" w:cs="Times New Roman"/>
      <w:b/>
      <w:bCs/>
      <w:kern w:val="32"/>
      <w:sz w:val="32"/>
      <w:szCs w:val="32"/>
    </w:rPr>
  </w:style>
  <w:style w:type="character" w:customStyle="1" w:styleId="NormalWebChar">
    <w:name w:val="Normal (Web) Char"/>
    <w:aliases w:val="Char Char Char Char Char Char Char Char Char Char Char Char Char Char Char Char1,Char Char Char Char Char Char Char Char Char Char Char Char Char,Char Char Cha Char"/>
    <w:link w:val="NormalWeb"/>
    <w:locked/>
    <w:rsid w:val="000E7106"/>
    <w:rPr>
      <w:sz w:val="24"/>
      <w:szCs w:val="24"/>
    </w:rPr>
  </w:style>
  <w:style w:type="character" w:customStyle="1" w:styleId="FooterChar">
    <w:name w:val="Footer Char"/>
    <w:link w:val="Footer"/>
    <w:uiPriority w:val="99"/>
    <w:rsid w:val="00E4195A"/>
    <w:rPr>
      <w:sz w:val="28"/>
      <w:szCs w:val="28"/>
      <w:lang w:val="en-US" w:eastAsia="en-US"/>
    </w:rPr>
  </w:style>
  <w:style w:type="character" w:customStyle="1" w:styleId="HeaderChar">
    <w:name w:val="Header Char"/>
    <w:link w:val="Header"/>
    <w:uiPriority w:val="99"/>
    <w:rsid w:val="00E70476"/>
    <w:rPr>
      <w:rFonts w:ascii="VNI-Times" w:hAnsi="VNI-Times"/>
      <w:sz w:val="26"/>
    </w:rPr>
  </w:style>
  <w:style w:type="paragraph" w:customStyle="1" w:styleId="CharChar8CharChar">
    <w:name w:val="Char Char8 Char Char"/>
    <w:basedOn w:val="Normal"/>
    <w:semiHidden/>
    <w:rsid w:val="0068211F"/>
    <w:pPr>
      <w:spacing w:after="160" w:line="240" w:lineRule="exact"/>
    </w:pPr>
    <w:rPr>
      <w:rFonts w:ascii="Arial" w:hAnsi="Arial"/>
      <w:sz w:val="22"/>
      <w:szCs w:val="22"/>
    </w:rPr>
  </w:style>
  <w:style w:type="character" w:customStyle="1" w:styleId="Bodytext20">
    <w:name w:val="Body text (2)_"/>
    <w:link w:val="Bodytext21"/>
    <w:rsid w:val="008A0DF3"/>
    <w:rPr>
      <w:sz w:val="26"/>
      <w:szCs w:val="26"/>
      <w:shd w:val="clear" w:color="auto" w:fill="FFFFFF"/>
    </w:rPr>
  </w:style>
  <w:style w:type="character" w:customStyle="1" w:styleId="Bodytext2Italic">
    <w:name w:val="Body text (2) + Italic"/>
    <w:rsid w:val="008A0DF3"/>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paragraph" w:customStyle="1" w:styleId="Bodytext21">
    <w:name w:val="Body text (2)"/>
    <w:basedOn w:val="Normal"/>
    <w:link w:val="Bodytext20"/>
    <w:rsid w:val="008A0DF3"/>
    <w:pPr>
      <w:widowControl w:val="0"/>
      <w:shd w:val="clear" w:color="auto" w:fill="FFFFFF"/>
      <w:spacing w:before="540" w:after="540" w:line="0" w:lineRule="atLeast"/>
      <w:jc w:val="center"/>
    </w:pPr>
    <w:rPr>
      <w:sz w:val="26"/>
      <w:szCs w:val="26"/>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f Char"/>
    <w:link w:val="FootnoteText"/>
    <w:uiPriority w:val="99"/>
    <w:locked/>
    <w:rsid w:val="00A72C75"/>
  </w:style>
  <w:style w:type="paragraph" w:styleId="ListParagraph">
    <w:name w:val="List Paragraph"/>
    <w:basedOn w:val="Normal"/>
    <w:uiPriority w:val="34"/>
    <w:qFormat/>
    <w:rsid w:val="00B92B5F"/>
    <w:pPr>
      <w:spacing w:after="200" w:line="276" w:lineRule="auto"/>
      <w:ind w:left="720"/>
      <w:contextualSpacing/>
    </w:pPr>
    <w:rPr>
      <w:rFonts w:ascii="Calibri" w:eastAsia="Calibri" w:hAnsi="Calibri"/>
      <w:sz w:val="22"/>
      <w:szCs w:val="22"/>
    </w:rPr>
  </w:style>
  <w:style w:type="paragraph" w:customStyle="1" w:styleId="05NidungVB">
    <w:name w:val="05 Nội dung VB"/>
    <w:basedOn w:val="Normal"/>
    <w:link w:val="05NidungVBChar"/>
    <w:rsid w:val="00B92B5F"/>
    <w:pPr>
      <w:widowControl w:val="0"/>
      <w:spacing w:after="120" w:line="400" w:lineRule="atLeast"/>
      <w:ind w:firstLine="567"/>
      <w:jc w:val="both"/>
    </w:pPr>
    <w:rPr>
      <w:lang w:val="x-none" w:eastAsia="x-none"/>
    </w:rPr>
  </w:style>
  <w:style w:type="character" w:customStyle="1" w:styleId="05NidungVBChar">
    <w:name w:val="05 Nội dung VB Char"/>
    <w:link w:val="05NidungVB"/>
    <w:rsid w:val="00B92B5F"/>
    <w:rPr>
      <w:sz w:val="28"/>
      <w:szCs w:val="28"/>
      <w:lang w:val="x-none" w:eastAsia="x-none"/>
    </w:rPr>
  </w:style>
  <w:style w:type="character" w:customStyle="1" w:styleId="Heading4Char">
    <w:name w:val="Heading 4 Char"/>
    <w:link w:val="Heading4"/>
    <w:uiPriority w:val="9"/>
    <w:rsid w:val="00A11B78"/>
    <w:rPr>
      <w:rFonts w:ascii="Calibri" w:eastAsia="Times New Roman" w:hAnsi="Calibri" w:cs="Times New Roman"/>
      <w:b/>
      <w:bCs/>
      <w:sz w:val="28"/>
      <w:szCs w:val="28"/>
    </w:rPr>
  </w:style>
  <w:style w:type="paragraph" w:customStyle="1" w:styleId="nidungVB">
    <w:name w:val="nội dung VB"/>
    <w:basedOn w:val="Normal"/>
    <w:uiPriority w:val="99"/>
    <w:rsid w:val="009E5073"/>
    <w:pPr>
      <w:widowControl w:val="0"/>
      <w:spacing w:after="120" w:line="400" w:lineRule="atLeast"/>
      <w:ind w:firstLine="567"/>
      <w:jc w:val="both"/>
    </w:pPr>
    <w:rPr>
      <w:rFonts w:eastAsia="Calibri"/>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rsid w:val="009E5073"/>
    <w:pPr>
      <w:spacing w:after="160" w:line="240" w:lineRule="exact"/>
    </w:pPr>
    <w:rPr>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218255">
      <w:bodyDiv w:val="1"/>
      <w:marLeft w:val="0"/>
      <w:marRight w:val="0"/>
      <w:marTop w:val="0"/>
      <w:marBottom w:val="0"/>
      <w:divBdr>
        <w:top w:val="none" w:sz="0" w:space="0" w:color="auto"/>
        <w:left w:val="none" w:sz="0" w:space="0" w:color="auto"/>
        <w:bottom w:val="none" w:sz="0" w:space="0" w:color="auto"/>
        <w:right w:val="none" w:sz="0" w:space="0" w:color="auto"/>
      </w:divBdr>
    </w:div>
    <w:div w:id="382563133">
      <w:bodyDiv w:val="1"/>
      <w:marLeft w:val="0"/>
      <w:marRight w:val="0"/>
      <w:marTop w:val="0"/>
      <w:marBottom w:val="0"/>
      <w:divBdr>
        <w:top w:val="none" w:sz="0" w:space="0" w:color="auto"/>
        <w:left w:val="none" w:sz="0" w:space="0" w:color="auto"/>
        <w:bottom w:val="none" w:sz="0" w:space="0" w:color="auto"/>
        <w:right w:val="none" w:sz="0" w:space="0" w:color="auto"/>
      </w:divBdr>
    </w:div>
    <w:div w:id="410126157">
      <w:bodyDiv w:val="1"/>
      <w:marLeft w:val="0"/>
      <w:marRight w:val="0"/>
      <w:marTop w:val="0"/>
      <w:marBottom w:val="0"/>
      <w:divBdr>
        <w:top w:val="none" w:sz="0" w:space="0" w:color="auto"/>
        <w:left w:val="none" w:sz="0" w:space="0" w:color="auto"/>
        <w:bottom w:val="none" w:sz="0" w:space="0" w:color="auto"/>
        <w:right w:val="none" w:sz="0" w:space="0" w:color="auto"/>
      </w:divBdr>
    </w:div>
    <w:div w:id="694311789">
      <w:bodyDiv w:val="1"/>
      <w:marLeft w:val="0"/>
      <w:marRight w:val="0"/>
      <w:marTop w:val="0"/>
      <w:marBottom w:val="0"/>
      <w:divBdr>
        <w:top w:val="none" w:sz="0" w:space="0" w:color="auto"/>
        <w:left w:val="none" w:sz="0" w:space="0" w:color="auto"/>
        <w:bottom w:val="none" w:sz="0" w:space="0" w:color="auto"/>
        <w:right w:val="none" w:sz="0" w:space="0" w:color="auto"/>
      </w:divBdr>
    </w:div>
    <w:div w:id="696465580">
      <w:bodyDiv w:val="1"/>
      <w:marLeft w:val="0"/>
      <w:marRight w:val="0"/>
      <w:marTop w:val="0"/>
      <w:marBottom w:val="0"/>
      <w:divBdr>
        <w:top w:val="none" w:sz="0" w:space="0" w:color="auto"/>
        <w:left w:val="none" w:sz="0" w:space="0" w:color="auto"/>
        <w:bottom w:val="none" w:sz="0" w:space="0" w:color="auto"/>
        <w:right w:val="none" w:sz="0" w:space="0" w:color="auto"/>
      </w:divBdr>
    </w:div>
    <w:div w:id="698240134">
      <w:bodyDiv w:val="1"/>
      <w:marLeft w:val="0"/>
      <w:marRight w:val="0"/>
      <w:marTop w:val="0"/>
      <w:marBottom w:val="0"/>
      <w:divBdr>
        <w:top w:val="none" w:sz="0" w:space="0" w:color="auto"/>
        <w:left w:val="none" w:sz="0" w:space="0" w:color="auto"/>
        <w:bottom w:val="none" w:sz="0" w:space="0" w:color="auto"/>
        <w:right w:val="none" w:sz="0" w:space="0" w:color="auto"/>
      </w:divBdr>
    </w:div>
    <w:div w:id="784039129">
      <w:bodyDiv w:val="1"/>
      <w:marLeft w:val="0"/>
      <w:marRight w:val="0"/>
      <w:marTop w:val="0"/>
      <w:marBottom w:val="0"/>
      <w:divBdr>
        <w:top w:val="none" w:sz="0" w:space="0" w:color="auto"/>
        <w:left w:val="none" w:sz="0" w:space="0" w:color="auto"/>
        <w:bottom w:val="none" w:sz="0" w:space="0" w:color="auto"/>
        <w:right w:val="none" w:sz="0" w:space="0" w:color="auto"/>
      </w:divBdr>
    </w:div>
    <w:div w:id="1177310367">
      <w:bodyDiv w:val="1"/>
      <w:marLeft w:val="0"/>
      <w:marRight w:val="0"/>
      <w:marTop w:val="0"/>
      <w:marBottom w:val="0"/>
      <w:divBdr>
        <w:top w:val="none" w:sz="0" w:space="0" w:color="auto"/>
        <w:left w:val="none" w:sz="0" w:space="0" w:color="auto"/>
        <w:bottom w:val="none" w:sz="0" w:space="0" w:color="auto"/>
        <w:right w:val="none" w:sz="0" w:space="0" w:color="auto"/>
      </w:divBdr>
    </w:div>
    <w:div w:id="1511141365">
      <w:bodyDiv w:val="1"/>
      <w:marLeft w:val="0"/>
      <w:marRight w:val="0"/>
      <w:marTop w:val="0"/>
      <w:marBottom w:val="0"/>
      <w:divBdr>
        <w:top w:val="none" w:sz="0" w:space="0" w:color="auto"/>
        <w:left w:val="none" w:sz="0" w:space="0" w:color="auto"/>
        <w:bottom w:val="none" w:sz="0" w:space="0" w:color="auto"/>
        <w:right w:val="none" w:sz="0" w:space="0" w:color="auto"/>
      </w:divBdr>
    </w:div>
    <w:div w:id="1714579625">
      <w:bodyDiv w:val="1"/>
      <w:marLeft w:val="0"/>
      <w:marRight w:val="0"/>
      <w:marTop w:val="0"/>
      <w:marBottom w:val="0"/>
      <w:divBdr>
        <w:top w:val="none" w:sz="0" w:space="0" w:color="auto"/>
        <w:left w:val="none" w:sz="0" w:space="0" w:color="auto"/>
        <w:bottom w:val="none" w:sz="0" w:space="0" w:color="auto"/>
        <w:right w:val="none" w:sz="0" w:space="0" w:color="auto"/>
      </w:divBdr>
    </w:div>
    <w:div w:id="2143883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B0A7F1-FB2C-43C6-B640-C20A63E1E9C9}">
  <ds:schemaRefs>
    <ds:schemaRef ds:uri="http://schemas.openxmlformats.org/officeDocument/2006/bibliography"/>
  </ds:schemaRefs>
</ds:datastoreItem>
</file>

<file path=customXml/itemProps2.xml><?xml version="1.0" encoding="utf-8"?>
<ds:datastoreItem xmlns:ds="http://schemas.openxmlformats.org/officeDocument/2006/customXml" ds:itemID="{E3B25C27-A269-40B8-A18D-639DB86743F9}"/>
</file>

<file path=customXml/itemProps3.xml><?xml version="1.0" encoding="utf-8"?>
<ds:datastoreItem xmlns:ds="http://schemas.openxmlformats.org/officeDocument/2006/customXml" ds:itemID="{AE7682C1-D84D-4179-83A5-B63D242D9823}"/>
</file>

<file path=customXml/itemProps4.xml><?xml version="1.0" encoding="utf-8"?>
<ds:datastoreItem xmlns:ds="http://schemas.openxmlformats.org/officeDocument/2006/customXml" ds:itemID="{508D1B95-EC2D-4520-9E7C-BBE9ABF69EE1}"/>
</file>

<file path=docProps/app.xml><?xml version="1.0" encoding="utf-8"?>
<Properties xmlns="http://schemas.openxmlformats.org/officeDocument/2006/extended-properties" xmlns:vt="http://schemas.openxmlformats.org/officeDocument/2006/docPropsVTypes">
  <Template>Normal.dotm</Template>
  <TotalTime>10</TotalTime>
  <Pages>3</Pages>
  <Words>980</Words>
  <Characters>5586</Characters>
  <Application>Microsoft Office Word</Application>
  <DocSecurity>0</DocSecurity>
  <Lines>46</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KON TUM                CỘNG HOÀ XÃ HỘI CHỦ NGHĨA VIỆT NAM</vt:lpstr>
      <vt:lpstr>UBND TỈNH KON TUM                CỘNG HOÀ XÃ HỘI CHỦ NGHĨA VIỆT NAM</vt:lpstr>
    </vt:vector>
  </TitlesOfParts>
  <Company>Du an Tre em ngheo vuot kho</Company>
  <LinksUpToDate>false</LinksUpToDate>
  <CharactersWithSpaces>6553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                CỘNG HOÀ XÃ HỘI CHỦ NGHĨA VIỆT NAM</dc:title>
  <dc:subject/>
  <dc:creator>.</dc:creator>
  <cp:keywords/>
  <cp:lastModifiedBy>Admin</cp:lastModifiedBy>
  <cp:revision>20</cp:revision>
  <cp:lastPrinted>2023-10-30T02:17:00Z</cp:lastPrinted>
  <dcterms:created xsi:type="dcterms:W3CDTF">2023-12-06T09:40:00Z</dcterms:created>
  <dcterms:modified xsi:type="dcterms:W3CDTF">2023-12-20T02:29:00Z</dcterms:modified>
</cp:coreProperties>
</file>